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AAD27" w14:textId="3689FD17" w:rsidR="00A71291" w:rsidRPr="003939DD" w:rsidRDefault="00D91823" w:rsidP="00C57BE0">
      <w:pPr>
        <w:pStyle w:val="Heading3"/>
        <w:numPr>
          <w:ilvl w:val="0"/>
          <w:numId w:val="0"/>
        </w:numPr>
        <w:spacing w:before="0" w:after="0" w:line="312" w:lineRule="auto"/>
        <w:jc w:val="center"/>
        <w:rPr>
          <w:rFonts w:asciiTheme="majorHAnsi" w:hAnsiTheme="majorHAnsi" w:cstheme="majorHAnsi"/>
          <w:i w:val="0"/>
          <w:color w:val="000000" w:themeColor="text1"/>
          <w:sz w:val="24"/>
        </w:rPr>
      </w:pPr>
      <w:r w:rsidRPr="003939DD">
        <w:rPr>
          <w:rFonts w:asciiTheme="majorHAnsi" w:hAnsiTheme="majorHAnsi" w:cstheme="majorHAnsi"/>
          <w:i w:val="0"/>
          <w:color w:val="000000" w:themeColor="text1"/>
          <w:sz w:val="24"/>
        </w:rPr>
        <w:t>SECTION V.3 TECHNICAL DATA SHEETS</w:t>
      </w:r>
    </w:p>
    <w:p w14:paraId="2C81829E" w14:textId="77777777" w:rsidR="00A71291" w:rsidRPr="003939DD" w:rsidRDefault="00A71291" w:rsidP="00C57BE0">
      <w:pPr>
        <w:pStyle w:val="Title2"/>
        <w:spacing w:before="0" w:after="0" w:line="312" w:lineRule="auto"/>
        <w:rPr>
          <w:rFonts w:asciiTheme="majorHAnsi" w:hAnsiTheme="majorHAnsi" w:cstheme="majorHAnsi"/>
          <w:b/>
          <w:color w:val="000000" w:themeColor="text1"/>
          <w:sz w:val="24"/>
        </w:rPr>
      </w:pPr>
      <w:r w:rsidRPr="003939DD">
        <w:rPr>
          <w:rFonts w:asciiTheme="majorHAnsi" w:hAnsiTheme="majorHAnsi" w:cstheme="majorHAnsi"/>
          <w:b/>
          <w:color w:val="000000" w:themeColor="text1"/>
          <w:sz w:val="24"/>
        </w:rPr>
        <w:t>TABLE OF CONTENTS</w:t>
      </w:r>
    </w:p>
    <w:p w14:paraId="7AD80FE1" w14:textId="7FFB5E8C" w:rsidR="00AE60F8" w:rsidRDefault="00FC12ED">
      <w:pPr>
        <w:pStyle w:val="TOC1"/>
        <w:rPr>
          <w:rFonts w:asciiTheme="minorHAnsi" w:eastAsiaTheme="minorEastAsia" w:hAnsiTheme="minorHAnsi" w:cstheme="minorBidi"/>
          <w:b w:val="0"/>
          <w:sz w:val="22"/>
          <w:szCs w:val="22"/>
        </w:rPr>
      </w:pPr>
      <w:r w:rsidRPr="003939DD">
        <w:rPr>
          <w:color w:val="000000" w:themeColor="text1"/>
          <w:sz w:val="26"/>
          <w:szCs w:val="26"/>
        </w:rPr>
        <w:fldChar w:fldCharType="begin"/>
      </w:r>
      <w:r w:rsidR="00945943" w:rsidRPr="003939DD">
        <w:rPr>
          <w:color w:val="000000" w:themeColor="text1"/>
          <w:sz w:val="26"/>
          <w:szCs w:val="26"/>
        </w:rPr>
        <w:instrText xml:space="preserve"> TOC \o "1-1" \h \z \t "Heading,2" </w:instrText>
      </w:r>
      <w:r w:rsidRPr="003939DD">
        <w:rPr>
          <w:color w:val="000000" w:themeColor="text1"/>
          <w:sz w:val="26"/>
          <w:szCs w:val="26"/>
        </w:rPr>
        <w:fldChar w:fldCharType="separate"/>
      </w:r>
      <w:hyperlink w:anchor="_Toc204611879" w:history="1">
        <w:r w:rsidR="00AE60F8" w:rsidRPr="008A6B16">
          <w:rPr>
            <w:rStyle w:val="Hyperlink"/>
            <w:rFonts w:asciiTheme="majorHAnsi" w:hAnsiTheme="majorHAnsi" w:cstheme="majorHAnsi"/>
          </w:rPr>
          <w:t>SECTION V.3 TECHNICAL DATA SHEETS</w:t>
        </w:r>
        <w:r w:rsidR="00AE60F8">
          <w:rPr>
            <w:webHidden/>
          </w:rPr>
          <w:tab/>
        </w:r>
        <w:r w:rsidR="00AE60F8">
          <w:rPr>
            <w:webHidden/>
          </w:rPr>
          <w:fldChar w:fldCharType="begin"/>
        </w:r>
        <w:r w:rsidR="00AE60F8">
          <w:rPr>
            <w:webHidden/>
          </w:rPr>
          <w:instrText xml:space="preserve"> PAGEREF _Toc204611879 \h </w:instrText>
        </w:r>
        <w:r w:rsidR="00AE60F8">
          <w:rPr>
            <w:webHidden/>
          </w:rPr>
        </w:r>
        <w:r w:rsidR="00AE60F8">
          <w:rPr>
            <w:webHidden/>
          </w:rPr>
          <w:fldChar w:fldCharType="separate"/>
        </w:r>
        <w:r w:rsidR="000511A7">
          <w:rPr>
            <w:webHidden/>
          </w:rPr>
          <w:t>2</w:t>
        </w:r>
        <w:r w:rsidR="00AE60F8">
          <w:rPr>
            <w:webHidden/>
          </w:rPr>
          <w:fldChar w:fldCharType="end"/>
        </w:r>
      </w:hyperlink>
    </w:p>
    <w:p w14:paraId="4DE62FA9" w14:textId="79754F66" w:rsidR="00AE60F8" w:rsidRDefault="00AE60F8">
      <w:pPr>
        <w:pStyle w:val="TOC1"/>
        <w:rPr>
          <w:rFonts w:asciiTheme="minorHAnsi" w:eastAsiaTheme="minorEastAsia" w:hAnsiTheme="minorHAnsi" w:cstheme="minorBidi"/>
          <w:b w:val="0"/>
          <w:sz w:val="22"/>
          <w:szCs w:val="22"/>
        </w:rPr>
      </w:pPr>
      <w:hyperlink w:anchor="_Toc204611880" w:history="1">
        <w:r w:rsidRPr="00AE60F8">
          <w:rPr>
            <w:rStyle w:val="Hyperlink"/>
            <w:highlight w:val="yellow"/>
          </w:rPr>
          <w:t>1.</w:t>
        </w:r>
        <w:r w:rsidRPr="00AE60F8">
          <w:rPr>
            <w:rFonts w:asciiTheme="minorHAnsi" w:eastAsiaTheme="minorEastAsia" w:hAnsiTheme="minorHAnsi" w:cstheme="minorBidi"/>
            <w:b w:val="0"/>
            <w:sz w:val="22"/>
            <w:szCs w:val="22"/>
            <w:highlight w:val="yellow"/>
          </w:rPr>
          <w:tab/>
        </w:r>
        <w:r w:rsidRPr="00AE60F8">
          <w:rPr>
            <w:rStyle w:val="Hyperlink"/>
            <w:rFonts w:asciiTheme="majorHAnsi" w:hAnsiTheme="majorHAnsi" w:cstheme="majorHAnsi"/>
            <w:highlight w:val="yellow"/>
          </w:rPr>
          <w:t>500kV Circuit Breaker</w:t>
        </w:r>
        <w:r w:rsidRPr="00AE60F8">
          <w:rPr>
            <w:webHidden/>
            <w:highlight w:val="yellow"/>
          </w:rPr>
          <w:tab/>
        </w:r>
        <w:r w:rsidRPr="00AE60F8">
          <w:rPr>
            <w:webHidden/>
            <w:highlight w:val="yellow"/>
          </w:rPr>
          <w:fldChar w:fldCharType="begin"/>
        </w:r>
        <w:r w:rsidRPr="00AE60F8">
          <w:rPr>
            <w:webHidden/>
            <w:highlight w:val="yellow"/>
          </w:rPr>
          <w:instrText xml:space="preserve"> PAGEREF _Toc204611880 \h </w:instrText>
        </w:r>
        <w:r w:rsidRPr="00AE60F8">
          <w:rPr>
            <w:webHidden/>
            <w:highlight w:val="yellow"/>
          </w:rPr>
        </w:r>
        <w:r w:rsidRPr="00AE60F8">
          <w:rPr>
            <w:webHidden/>
            <w:highlight w:val="yellow"/>
          </w:rPr>
          <w:fldChar w:fldCharType="separate"/>
        </w:r>
        <w:r w:rsidR="000511A7">
          <w:rPr>
            <w:webHidden/>
            <w:highlight w:val="yellow"/>
          </w:rPr>
          <w:t>3</w:t>
        </w:r>
        <w:r w:rsidRPr="00AE60F8">
          <w:rPr>
            <w:webHidden/>
            <w:highlight w:val="yellow"/>
          </w:rPr>
          <w:fldChar w:fldCharType="end"/>
        </w:r>
      </w:hyperlink>
    </w:p>
    <w:p w14:paraId="12BF493A" w14:textId="08E82133" w:rsidR="00AE60F8" w:rsidRDefault="00AE60F8">
      <w:pPr>
        <w:pStyle w:val="TOC1"/>
        <w:rPr>
          <w:rFonts w:asciiTheme="minorHAnsi" w:eastAsiaTheme="minorEastAsia" w:hAnsiTheme="minorHAnsi" w:cstheme="minorBidi"/>
          <w:b w:val="0"/>
          <w:sz w:val="22"/>
          <w:szCs w:val="22"/>
        </w:rPr>
      </w:pPr>
      <w:hyperlink w:anchor="_Toc204611881" w:history="1">
        <w:r w:rsidRPr="008A6B16">
          <w:rPr>
            <w:rStyle w:val="Hyperlink"/>
          </w:rPr>
          <w:t>2.</w:t>
        </w:r>
        <w:r>
          <w:rPr>
            <w:rFonts w:asciiTheme="minorHAnsi" w:eastAsiaTheme="minorEastAsia" w:hAnsiTheme="minorHAnsi" w:cstheme="minorBidi"/>
            <w:b w:val="0"/>
            <w:sz w:val="22"/>
            <w:szCs w:val="22"/>
          </w:rPr>
          <w:tab/>
        </w:r>
        <w:r w:rsidRPr="008A6B16">
          <w:rPr>
            <w:rStyle w:val="Hyperlink"/>
            <w:rFonts w:asciiTheme="majorHAnsi" w:hAnsiTheme="majorHAnsi" w:cstheme="majorHAnsi"/>
          </w:rPr>
          <w:t>500kV Circuit Breaker (TRV= 1.97pu at Isc=20.43kA, RRRV= 0.77 kV/µs.)</w:t>
        </w:r>
        <w:r>
          <w:rPr>
            <w:webHidden/>
          </w:rPr>
          <w:tab/>
        </w:r>
        <w:r>
          <w:rPr>
            <w:webHidden/>
          </w:rPr>
          <w:fldChar w:fldCharType="begin"/>
        </w:r>
        <w:r>
          <w:rPr>
            <w:webHidden/>
          </w:rPr>
          <w:instrText xml:space="preserve"> PAGEREF _Toc204611881 \h </w:instrText>
        </w:r>
        <w:r>
          <w:rPr>
            <w:webHidden/>
          </w:rPr>
        </w:r>
        <w:r>
          <w:rPr>
            <w:webHidden/>
          </w:rPr>
          <w:fldChar w:fldCharType="separate"/>
        </w:r>
        <w:r w:rsidR="000511A7">
          <w:rPr>
            <w:webHidden/>
          </w:rPr>
          <w:t>9</w:t>
        </w:r>
        <w:r>
          <w:rPr>
            <w:webHidden/>
          </w:rPr>
          <w:fldChar w:fldCharType="end"/>
        </w:r>
      </w:hyperlink>
    </w:p>
    <w:p w14:paraId="4F68FFF3" w14:textId="4B904F71" w:rsidR="00AE60F8" w:rsidRDefault="00AE60F8">
      <w:pPr>
        <w:pStyle w:val="TOC1"/>
        <w:rPr>
          <w:rFonts w:asciiTheme="minorHAnsi" w:eastAsiaTheme="minorEastAsia" w:hAnsiTheme="minorHAnsi" w:cstheme="minorBidi"/>
          <w:b w:val="0"/>
          <w:sz w:val="22"/>
          <w:szCs w:val="22"/>
        </w:rPr>
      </w:pPr>
      <w:hyperlink w:anchor="_Toc204611882" w:history="1">
        <w:r w:rsidRPr="008A6B16">
          <w:rPr>
            <w:rStyle w:val="Hyperlink"/>
          </w:rPr>
          <w:t>3.</w:t>
        </w:r>
        <w:r>
          <w:rPr>
            <w:rFonts w:asciiTheme="minorHAnsi" w:eastAsiaTheme="minorEastAsia" w:hAnsiTheme="minorHAnsi" w:cstheme="minorBidi"/>
            <w:b w:val="0"/>
            <w:sz w:val="22"/>
            <w:szCs w:val="22"/>
          </w:rPr>
          <w:tab/>
        </w:r>
        <w:r w:rsidRPr="008A6B16">
          <w:rPr>
            <w:rStyle w:val="Hyperlink"/>
            <w:rFonts w:asciiTheme="majorHAnsi" w:hAnsiTheme="majorHAnsi" w:cstheme="majorHAnsi"/>
          </w:rPr>
          <w:t>220kV Circuit Breaker</w:t>
        </w:r>
        <w:r>
          <w:rPr>
            <w:webHidden/>
          </w:rPr>
          <w:tab/>
        </w:r>
        <w:r>
          <w:rPr>
            <w:webHidden/>
          </w:rPr>
          <w:fldChar w:fldCharType="begin"/>
        </w:r>
        <w:r>
          <w:rPr>
            <w:webHidden/>
          </w:rPr>
          <w:instrText xml:space="preserve"> PAGEREF _Toc204611882 \h </w:instrText>
        </w:r>
        <w:r>
          <w:rPr>
            <w:webHidden/>
          </w:rPr>
        </w:r>
        <w:r>
          <w:rPr>
            <w:webHidden/>
          </w:rPr>
          <w:fldChar w:fldCharType="separate"/>
        </w:r>
        <w:r w:rsidR="000511A7">
          <w:rPr>
            <w:webHidden/>
          </w:rPr>
          <w:t>19</w:t>
        </w:r>
        <w:r>
          <w:rPr>
            <w:webHidden/>
          </w:rPr>
          <w:fldChar w:fldCharType="end"/>
        </w:r>
      </w:hyperlink>
    </w:p>
    <w:p w14:paraId="0A2FEADE" w14:textId="63206D5B" w:rsidR="00AE60F8" w:rsidRDefault="00AE60F8">
      <w:pPr>
        <w:pStyle w:val="TOC1"/>
        <w:rPr>
          <w:rFonts w:asciiTheme="minorHAnsi" w:eastAsiaTheme="minorEastAsia" w:hAnsiTheme="minorHAnsi" w:cstheme="minorBidi"/>
          <w:b w:val="0"/>
          <w:sz w:val="22"/>
          <w:szCs w:val="22"/>
        </w:rPr>
      </w:pPr>
      <w:hyperlink w:anchor="_Toc204611883" w:history="1">
        <w:r w:rsidRPr="008A6B16">
          <w:rPr>
            <w:rStyle w:val="Hyperlink"/>
          </w:rPr>
          <w:t>4.</w:t>
        </w:r>
        <w:r>
          <w:rPr>
            <w:rFonts w:asciiTheme="minorHAnsi" w:eastAsiaTheme="minorEastAsia" w:hAnsiTheme="minorHAnsi" w:cstheme="minorBidi"/>
            <w:b w:val="0"/>
            <w:sz w:val="22"/>
            <w:szCs w:val="22"/>
          </w:rPr>
          <w:tab/>
        </w:r>
        <w:r w:rsidRPr="008A6B16">
          <w:rPr>
            <w:rStyle w:val="Hyperlink"/>
            <w:rFonts w:asciiTheme="majorHAnsi" w:hAnsiTheme="majorHAnsi" w:cstheme="majorHAnsi"/>
          </w:rPr>
          <w:t>500kV Disconnector and Earthing switch</w:t>
        </w:r>
        <w:r>
          <w:rPr>
            <w:webHidden/>
          </w:rPr>
          <w:tab/>
        </w:r>
        <w:r>
          <w:rPr>
            <w:webHidden/>
          </w:rPr>
          <w:fldChar w:fldCharType="begin"/>
        </w:r>
        <w:r>
          <w:rPr>
            <w:webHidden/>
          </w:rPr>
          <w:instrText xml:space="preserve"> PAGEREF _Toc204611883 \h </w:instrText>
        </w:r>
        <w:r>
          <w:rPr>
            <w:webHidden/>
          </w:rPr>
        </w:r>
        <w:r>
          <w:rPr>
            <w:webHidden/>
          </w:rPr>
          <w:fldChar w:fldCharType="separate"/>
        </w:r>
        <w:r w:rsidR="000511A7">
          <w:rPr>
            <w:webHidden/>
          </w:rPr>
          <w:t>24</w:t>
        </w:r>
        <w:r>
          <w:rPr>
            <w:webHidden/>
          </w:rPr>
          <w:fldChar w:fldCharType="end"/>
        </w:r>
      </w:hyperlink>
    </w:p>
    <w:p w14:paraId="6B51F51A" w14:textId="26A83C99" w:rsidR="00AE60F8" w:rsidRDefault="00AE60F8">
      <w:pPr>
        <w:pStyle w:val="TOC1"/>
        <w:rPr>
          <w:rFonts w:asciiTheme="minorHAnsi" w:eastAsiaTheme="minorEastAsia" w:hAnsiTheme="minorHAnsi" w:cstheme="minorBidi"/>
          <w:b w:val="0"/>
          <w:sz w:val="22"/>
          <w:szCs w:val="22"/>
        </w:rPr>
      </w:pPr>
      <w:hyperlink w:anchor="_Toc204611884" w:history="1">
        <w:r w:rsidRPr="008A6B16">
          <w:rPr>
            <w:rStyle w:val="Hyperlink"/>
          </w:rPr>
          <w:t>5.</w:t>
        </w:r>
        <w:r>
          <w:rPr>
            <w:rFonts w:asciiTheme="minorHAnsi" w:eastAsiaTheme="minorEastAsia" w:hAnsiTheme="minorHAnsi" w:cstheme="minorBidi"/>
            <w:b w:val="0"/>
            <w:sz w:val="22"/>
            <w:szCs w:val="22"/>
          </w:rPr>
          <w:tab/>
        </w:r>
        <w:r w:rsidRPr="008A6B16">
          <w:rPr>
            <w:rStyle w:val="Hyperlink"/>
            <w:rFonts w:asciiTheme="majorHAnsi" w:hAnsiTheme="majorHAnsi" w:cstheme="majorHAnsi"/>
          </w:rPr>
          <w:t>220kV Disconnector and Earthing switch</w:t>
        </w:r>
        <w:r>
          <w:rPr>
            <w:webHidden/>
          </w:rPr>
          <w:tab/>
        </w:r>
        <w:r>
          <w:rPr>
            <w:webHidden/>
          </w:rPr>
          <w:fldChar w:fldCharType="begin"/>
        </w:r>
        <w:r>
          <w:rPr>
            <w:webHidden/>
          </w:rPr>
          <w:instrText xml:space="preserve"> PAGEREF _Toc204611884 \h </w:instrText>
        </w:r>
        <w:r>
          <w:rPr>
            <w:webHidden/>
          </w:rPr>
        </w:r>
        <w:r>
          <w:rPr>
            <w:webHidden/>
          </w:rPr>
          <w:fldChar w:fldCharType="separate"/>
        </w:r>
        <w:r w:rsidR="000511A7">
          <w:rPr>
            <w:webHidden/>
          </w:rPr>
          <w:t>30</w:t>
        </w:r>
        <w:r>
          <w:rPr>
            <w:webHidden/>
          </w:rPr>
          <w:fldChar w:fldCharType="end"/>
        </w:r>
      </w:hyperlink>
    </w:p>
    <w:p w14:paraId="4234D7F6" w14:textId="533832EC" w:rsidR="00AE60F8" w:rsidRDefault="00AE60F8">
      <w:pPr>
        <w:pStyle w:val="TOC1"/>
        <w:rPr>
          <w:rFonts w:asciiTheme="minorHAnsi" w:eastAsiaTheme="minorEastAsia" w:hAnsiTheme="minorHAnsi" w:cstheme="minorBidi"/>
          <w:b w:val="0"/>
          <w:sz w:val="22"/>
          <w:szCs w:val="22"/>
        </w:rPr>
      </w:pPr>
      <w:hyperlink w:anchor="_Toc204611885" w:history="1">
        <w:r w:rsidRPr="008A6B16">
          <w:rPr>
            <w:rStyle w:val="Hyperlink"/>
          </w:rPr>
          <w:t>6.</w:t>
        </w:r>
        <w:r>
          <w:rPr>
            <w:rFonts w:asciiTheme="minorHAnsi" w:eastAsiaTheme="minorEastAsia" w:hAnsiTheme="minorHAnsi" w:cstheme="minorBidi"/>
            <w:b w:val="0"/>
            <w:sz w:val="22"/>
            <w:szCs w:val="22"/>
          </w:rPr>
          <w:tab/>
        </w:r>
        <w:r w:rsidRPr="008A6B16">
          <w:rPr>
            <w:rStyle w:val="Hyperlink"/>
            <w:rFonts w:asciiTheme="majorHAnsi" w:hAnsiTheme="majorHAnsi" w:cstheme="majorHAnsi"/>
          </w:rPr>
          <w:t>110kV Disconnector and Earthing switch</w:t>
        </w:r>
        <w:r>
          <w:rPr>
            <w:webHidden/>
          </w:rPr>
          <w:tab/>
        </w:r>
        <w:r>
          <w:rPr>
            <w:webHidden/>
          </w:rPr>
          <w:fldChar w:fldCharType="begin"/>
        </w:r>
        <w:r>
          <w:rPr>
            <w:webHidden/>
          </w:rPr>
          <w:instrText xml:space="preserve"> PAGEREF _Toc204611885 \h </w:instrText>
        </w:r>
        <w:r>
          <w:rPr>
            <w:webHidden/>
          </w:rPr>
        </w:r>
        <w:r>
          <w:rPr>
            <w:webHidden/>
          </w:rPr>
          <w:fldChar w:fldCharType="separate"/>
        </w:r>
        <w:r w:rsidR="000511A7">
          <w:rPr>
            <w:webHidden/>
          </w:rPr>
          <w:t>35</w:t>
        </w:r>
        <w:r>
          <w:rPr>
            <w:webHidden/>
          </w:rPr>
          <w:fldChar w:fldCharType="end"/>
        </w:r>
      </w:hyperlink>
    </w:p>
    <w:p w14:paraId="004DD967" w14:textId="2E64162F" w:rsidR="00AE60F8" w:rsidRDefault="00AE60F8">
      <w:pPr>
        <w:pStyle w:val="TOC1"/>
        <w:rPr>
          <w:rFonts w:asciiTheme="minorHAnsi" w:eastAsiaTheme="minorEastAsia" w:hAnsiTheme="minorHAnsi" w:cstheme="minorBidi"/>
          <w:b w:val="0"/>
          <w:sz w:val="22"/>
          <w:szCs w:val="22"/>
        </w:rPr>
      </w:pPr>
      <w:hyperlink w:anchor="_Toc204611886" w:history="1">
        <w:r w:rsidRPr="008A6B16">
          <w:rPr>
            <w:rStyle w:val="Hyperlink"/>
          </w:rPr>
          <w:t>7.</w:t>
        </w:r>
        <w:r>
          <w:rPr>
            <w:rFonts w:asciiTheme="minorHAnsi" w:eastAsiaTheme="minorEastAsia" w:hAnsiTheme="minorHAnsi" w:cstheme="minorBidi"/>
            <w:b w:val="0"/>
            <w:sz w:val="22"/>
            <w:szCs w:val="22"/>
          </w:rPr>
          <w:tab/>
        </w:r>
        <w:r w:rsidRPr="008A6B16">
          <w:rPr>
            <w:rStyle w:val="Hyperlink"/>
            <w:rFonts w:asciiTheme="majorHAnsi" w:hAnsiTheme="majorHAnsi" w:cstheme="majorHAnsi"/>
          </w:rPr>
          <w:t>500kv current transformer</w:t>
        </w:r>
        <w:r>
          <w:rPr>
            <w:webHidden/>
          </w:rPr>
          <w:tab/>
        </w:r>
        <w:r>
          <w:rPr>
            <w:webHidden/>
          </w:rPr>
          <w:fldChar w:fldCharType="begin"/>
        </w:r>
        <w:r>
          <w:rPr>
            <w:webHidden/>
          </w:rPr>
          <w:instrText xml:space="preserve"> PAGEREF _Toc204611886 \h </w:instrText>
        </w:r>
        <w:r>
          <w:rPr>
            <w:webHidden/>
          </w:rPr>
        </w:r>
        <w:r>
          <w:rPr>
            <w:webHidden/>
          </w:rPr>
          <w:fldChar w:fldCharType="separate"/>
        </w:r>
        <w:r w:rsidR="000511A7">
          <w:rPr>
            <w:webHidden/>
          </w:rPr>
          <w:t>40</w:t>
        </w:r>
        <w:r>
          <w:rPr>
            <w:webHidden/>
          </w:rPr>
          <w:fldChar w:fldCharType="end"/>
        </w:r>
      </w:hyperlink>
    </w:p>
    <w:p w14:paraId="459A0083" w14:textId="23A49E8A" w:rsidR="00AE60F8" w:rsidRDefault="00AE60F8">
      <w:pPr>
        <w:pStyle w:val="TOC1"/>
        <w:rPr>
          <w:rFonts w:asciiTheme="minorHAnsi" w:eastAsiaTheme="minorEastAsia" w:hAnsiTheme="minorHAnsi" w:cstheme="minorBidi"/>
          <w:b w:val="0"/>
          <w:sz w:val="22"/>
          <w:szCs w:val="22"/>
        </w:rPr>
      </w:pPr>
      <w:hyperlink w:anchor="_Toc204611887" w:history="1">
        <w:r w:rsidRPr="008A6B16">
          <w:rPr>
            <w:rStyle w:val="Hyperlink"/>
          </w:rPr>
          <w:t>8.</w:t>
        </w:r>
        <w:r>
          <w:rPr>
            <w:rFonts w:asciiTheme="minorHAnsi" w:eastAsiaTheme="minorEastAsia" w:hAnsiTheme="minorHAnsi" w:cstheme="minorBidi"/>
            <w:b w:val="0"/>
            <w:sz w:val="22"/>
            <w:szCs w:val="22"/>
          </w:rPr>
          <w:tab/>
        </w:r>
        <w:r w:rsidRPr="008A6B16">
          <w:rPr>
            <w:rStyle w:val="Hyperlink"/>
            <w:rFonts w:asciiTheme="majorHAnsi" w:hAnsiTheme="majorHAnsi" w:cstheme="majorHAnsi"/>
          </w:rPr>
          <w:t>220kV Current Transformer</w:t>
        </w:r>
        <w:r>
          <w:rPr>
            <w:webHidden/>
          </w:rPr>
          <w:tab/>
        </w:r>
        <w:r>
          <w:rPr>
            <w:webHidden/>
          </w:rPr>
          <w:fldChar w:fldCharType="begin"/>
        </w:r>
        <w:r>
          <w:rPr>
            <w:webHidden/>
          </w:rPr>
          <w:instrText xml:space="preserve"> PAGEREF _Toc204611887 \h </w:instrText>
        </w:r>
        <w:r>
          <w:rPr>
            <w:webHidden/>
          </w:rPr>
        </w:r>
        <w:r>
          <w:rPr>
            <w:webHidden/>
          </w:rPr>
          <w:fldChar w:fldCharType="separate"/>
        </w:r>
        <w:r w:rsidR="000511A7">
          <w:rPr>
            <w:webHidden/>
          </w:rPr>
          <w:t>42</w:t>
        </w:r>
        <w:r>
          <w:rPr>
            <w:webHidden/>
          </w:rPr>
          <w:fldChar w:fldCharType="end"/>
        </w:r>
      </w:hyperlink>
    </w:p>
    <w:p w14:paraId="40126EFE" w14:textId="0CE3EC28" w:rsidR="00AE60F8" w:rsidRDefault="00AE60F8">
      <w:pPr>
        <w:pStyle w:val="TOC1"/>
        <w:rPr>
          <w:rFonts w:asciiTheme="minorHAnsi" w:eastAsiaTheme="minorEastAsia" w:hAnsiTheme="minorHAnsi" w:cstheme="minorBidi"/>
          <w:b w:val="0"/>
          <w:sz w:val="22"/>
          <w:szCs w:val="22"/>
        </w:rPr>
      </w:pPr>
      <w:hyperlink w:anchor="_Toc204611888" w:history="1">
        <w:r w:rsidRPr="008A6B16">
          <w:rPr>
            <w:rStyle w:val="Hyperlink"/>
          </w:rPr>
          <w:t>9.</w:t>
        </w:r>
        <w:r>
          <w:rPr>
            <w:rFonts w:asciiTheme="minorHAnsi" w:eastAsiaTheme="minorEastAsia" w:hAnsiTheme="minorHAnsi" w:cstheme="minorBidi"/>
            <w:b w:val="0"/>
            <w:sz w:val="22"/>
            <w:szCs w:val="22"/>
          </w:rPr>
          <w:tab/>
        </w:r>
        <w:r w:rsidRPr="008A6B16">
          <w:rPr>
            <w:rStyle w:val="Hyperlink"/>
            <w:rFonts w:asciiTheme="majorHAnsi" w:hAnsiTheme="majorHAnsi" w:cstheme="majorHAnsi"/>
          </w:rPr>
          <w:t>500kV Capacitor Voltage Transformer</w:t>
        </w:r>
        <w:r>
          <w:rPr>
            <w:webHidden/>
          </w:rPr>
          <w:tab/>
        </w:r>
        <w:r>
          <w:rPr>
            <w:webHidden/>
          </w:rPr>
          <w:fldChar w:fldCharType="begin"/>
        </w:r>
        <w:r>
          <w:rPr>
            <w:webHidden/>
          </w:rPr>
          <w:instrText xml:space="preserve"> PAGEREF _Toc204611888 \h </w:instrText>
        </w:r>
        <w:r>
          <w:rPr>
            <w:webHidden/>
          </w:rPr>
        </w:r>
        <w:r>
          <w:rPr>
            <w:webHidden/>
          </w:rPr>
          <w:fldChar w:fldCharType="separate"/>
        </w:r>
        <w:r w:rsidR="000511A7">
          <w:rPr>
            <w:webHidden/>
          </w:rPr>
          <w:t>45</w:t>
        </w:r>
        <w:r>
          <w:rPr>
            <w:webHidden/>
          </w:rPr>
          <w:fldChar w:fldCharType="end"/>
        </w:r>
      </w:hyperlink>
    </w:p>
    <w:p w14:paraId="1E38E07D" w14:textId="4168E4BD" w:rsidR="00AE60F8" w:rsidRDefault="00AE60F8">
      <w:pPr>
        <w:pStyle w:val="TOC1"/>
        <w:rPr>
          <w:rFonts w:asciiTheme="minorHAnsi" w:eastAsiaTheme="minorEastAsia" w:hAnsiTheme="minorHAnsi" w:cstheme="minorBidi"/>
          <w:b w:val="0"/>
          <w:sz w:val="22"/>
          <w:szCs w:val="22"/>
        </w:rPr>
      </w:pPr>
      <w:hyperlink w:anchor="_Toc204611889" w:history="1">
        <w:r w:rsidRPr="008A6B16">
          <w:rPr>
            <w:rStyle w:val="Hyperlink"/>
          </w:rPr>
          <w:t>10.</w:t>
        </w:r>
        <w:r>
          <w:rPr>
            <w:rFonts w:asciiTheme="minorHAnsi" w:eastAsiaTheme="minorEastAsia" w:hAnsiTheme="minorHAnsi" w:cstheme="minorBidi"/>
            <w:b w:val="0"/>
            <w:sz w:val="22"/>
            <w:szCs w:val="22"/>
          </w:rPr>
          <w:tab/>
        </w:r>
        <w:r w:rsidRPr="008A6B16">
          <w:rPr>
            <w:rStyle w:val="Hyperlink"/>
            <w:rFonts w:asciiTheme="majorHAnsi" w:hAnsiTheme="majorHAnsi" w:cstheme="majorHAnsi"/>
          </w:rPr>
          <w:t>220kV Capacitor Voltage Transformer</w:t>
        </w:r>
        <w:r>
          <w:rPr>
            <w:webHidden/>
          </w:rPr>
          <w:tab/>
        </w:r>
        <w:r>
          <w:rPr>
            <w:webHidden/>
          </w:rPr>
          <w:fldChar w:fldCharType="begin"/>
        </w:r>
        <w:r>
          <w:rPr>
            <w:webHidden/>
          </w:rPr>
          <w:instrText xml:space="preserve"> PAGEREF _Toc204611889 \h </w:instrText>
        </w:r>
        <w:r>
          <w:rPr>
            <w:webHidden/>
          </w:rPr>
        </w:r>
        <w:r>
          <w:rPr>
            <w:webHidden/>
          </w:rPr>
          <w:fldChar w:fldCharType="separate"/>
        </w:r>
        <w:r w:rsidR="000511A7">
          <w:rPr>
            <w:webHidden/>
          </w:rPr>
          <w:t>48</w:t>
        </w:r>
        <w:r>
          <w:rPr>
            <w:webHidden/>
          </w:rPr>
          <w:fldChar w:fldCharType="end"/>
        </w:r>
      </w:hyperlink>
    </w:p>
    <w:p w14:paraId="0708E990" w14:textId="0452CA03" w:rsidR="00AE60F8" w:rsidRDefault="00AE60F8">
      <w:pPr>
        <w:pStyle w:val="TOC1"/>
        <w:rPr>
          <w:rFonts w:asciiTheme="minorHAnsi" w:eastAsiaTheme="minorEastAsia" w:hAnsiTheme="minorHAnsi" w:cstheme="minorBidi"/>
          <w:b w:val="0"/>
          <w:sz w:val="22"/>
          <w:szCs w:val="22"/>
        </w:rPr>
      </w:pPr>
      <w:hyperlink w:anchor="_Toc204611890" w:history="1">
        <w:r w:rsidRPr="008A6B16">
          <w:rPr>
            <w:rStyle w:val="Hyperlink"/>
          </w:rPr>
          <w:t>11.</w:t>
        </w:r>
        <w:r>
          <w:rPr>
            <w:rFonts w:asciiTheme="minorHAnsi" w:eastAsiaTheme="minorEastAsia" w:hAnsiTheme="minorHAnsi" w:cstheme="minorBidi"/>
            <w:b w:val="0"/>
            <w:sz w:val="22"/>
            <w:szCs w:val="22"/>
          </w:rPr>
          <w:tab/>
        </w:r>
        <w:r w:rsidRPr="008A6B16">
          <w:rPr>
            <w:rStyle w:val="Hyperlink"/>
            <w:rFonts w:asciiTheme="majorHAnsi" w:hAnsiTheme="majorHAnsi" w:cstheme="majorHAnsi"/>
          </w:rPr>
          <w:t>220kV TRV Capacitor</w:t>
        </w:r>
        <w:r>
          <w:rPr>
            <w:webHidden/>
          </w:rPr>
          <w:tab/>
        </w:r>
        <w:r>
          <w:rPr>
            <w:webHidden/>
          </w:rPr>
          <w:fldChar w:fldCharType="begin"/>
        </w:r>
        <w:r>
          <w:rPr>
            <w:webHidden/>
          </w:rPr>
          <w:instrText xml:space="preserve"> PAGEREF _Toc204611890 \h </w:instrText>
        </w:r>
        <w:r>
          <w:rPr>
            <w:webHidden/>
          </w:rPr>
        </w:r>
        <w:r>
          <w:rPr>
            <w:webHidden/>
          </w:rPr>
          <w:fldChar w:fldCharType="separate"/>
        </w:r>
        <w:r w:rsidR="000511A7">
          <w:rPr>
            <w:webHidden/>
          </w:rPr>
          <w:t>51</w:t>
        </w:r>
        <w:r>
          <w:rPr>
            <w:webHidden/>
          </w:rPr>
          <w:fldChar w:fldCharType="end"/>
        </w:r>
      </w:hyperlink>
    </w:p>
    <w:p w14:paraId="7BF4FE18" w14:textId="782708A4" w:rsidR="00AE60F8" w:rsidRDefault="00AE60F8">
      <w:pPr>
        <w:pStyle w:val="TOC1"/>
        <w:rPr>
          <w:rFonts w:asciiTheme="minorHAnsi" w:eastAsiaTheme="minorEastAsia" w:hAnsiTheme="minorHAnsi" w:cstheme="minorBidi"/>
          <w:b w:val="0"/>
          <w:sz w:val="22"/>
          <w:szCs w:val="22"/>
        </w:rPr>
      </w:pPr>
      <w:hyperlink w:anchor="_Toc204611891" w:history="1">
        <w:r w:rsidRPr="008A6B16">
          <w:rPr>
            <w:rStyle w:val="Hyperlink"/>
            <w:highlight w:val="green"/>
          </w:rPr>
          <w:t>12.</w:t>
        </w:r>
        <w:r>
          <w:rPr>
            <w:rFonts w:asciiTheme="minorHAnsi" w:eastAsiaTheme="minorEastAsia" w:hAnsiTheme="minorHAnsi" w:cstheme="minorBidi"/>
            <w:b w:val="0"/>
            <w:sz w:val="22"/>
            <w:szCs w:val="22"/>
          </w:rPr>
          <w:tab/>
        </w:r>
        <w:r w:rsidRPr="008A6B16">
          <w:rPr>
            <w:rStyle w:val="Hyperlink"/>
            <w:rFonts w:asciiTheme="majorHAnsi" w:hAnsiTheme="majorHAnsi" w:cstheme="majorHAnsi"/>
            <w:highlight w:val="green"/>
          </w:rPr>
          <w:t>110kV TRV Capacitor</w:t>
        </w:r>
        <w:r>
          <w:rPr>
            <w:webHidden/>
          </w:rPr>
          <w:tab/>
        </w:r>
        <w:r>
          <w:rPr>
            <w:webHidden/>
          </w:rPr>
          <w:fldChar w:fldCharType="begin"/>
        </w:r>
        <w:r>
          <w:rPr>
            <w:webHidden/>
          </w:rPr>
          <w:instrText xml:space="preserve"> PAGEREF _Toc204611891 \h </w:instrText>
        </w:r>
        <w:r>
          <w:rPr>
            <w:webHidden/>
          </w:rPr>
        </w:r>
        <w:r>
          <w:rPr>
            <w:webHidden/>
          </w:rPr>
          <w:fldChar w:fldCharType="separate"/>
        </w:r>
        <w:r w:rsidR="000511A7">
          <w:rPr>
            <w:webHidden/>
          </w:rPr>
          <w:t>54</w:t>
        </w:r>
        <w:r>
          <w:rPr>
            <w:webHidden/>
          </w:rPr>
          <w:fldChar w:fldCharType="end"/>
        </w:r>
      </w:hyperlink>
    </w:p>
    <w:p w14:paraId="00C4D52F" w14:textId="19B8402E" w:rsidR="00AE60F8" w:rsidRDefault="00AE60F8">
      <w:pPr>
        <w:pStyle w:val="TOC1"/>
        <w:rPr>
          <w:rFonts w:asciiTheme="minorHAnsi" w:eastAsiaTheme="minorEastAsia" w:hAnsiTheme="minorHAnsi" w:cstheme="minorBidi"/>
          <w:b w:val="0"/>
          <w:sz w:val="22"/>
          <w:szCs w:val="22"/>
        </w:rPr>
      </w:pPr>
      <w:hyperlink w:anchor="_Toc204611892" w:history="1">
        <w:r w:rsidRPr="008A6B16">
          <w:rPr>
            <w:rStyle w:val="Hyperlink"/>
            <w:highlight w:val="green"/>
          </w:rPr>
          <w:t>13.</w:t>
        </w:r>
        <w:r>
          <w:rPr>
            <w:rFonts w:asciiTheme="minorHAnsi" w:eastAsiaTheme="minorEastAsia" w:hAnsiTheme="minorHAnsi" w:cstheme="minorBidi"/>
            <w:b w:val="0"/>
            <w:sz w:val="22"/>
            <w:szCs w:val="22"/>
          </w:rPr>
          <w:tab/>
        </w:r>
        <w:r w:rsidRPr="008A6B16">
          <w:rPr>
            <w:rStyle w:val="Hyperlink"/>
            <w:rFonts w:asciiTheme="majorHAnsi" w:hAnsiTheme="majorHAnsi" w:cstheme="majorHAnsi"/>
            <w:highlight w:val="green"/>
          </w:rPr>
          <w:t>220kV Current limiting reactor</w:t>
        </w:r>
        <w:r>
          <w:rPr>
            <w:webHidden/>
          </w:rPr>
          <w:tab/>
        </w:r>
        <w:r>
          <w:rPr>
            <w:webHidden/>
          </w:rPr>
          <w:fldChar w:fldCharType="begin"/>
        </w:r>
        <w:r>
          <w:rPr>
            <w:webHidden/>
          </w:rPr>
          <w:instrText xml:space="preserve"> PAGEREF _Toc204611892 \h </w:instrText>
        </w:r>
        <w:r>
          <w:rPr>
            <w:webHidden/>
          </w:rPr>
        </w:r>
        <w:r>
          <w:rPr>
            <w:webHidden/>
          </w:rPr>
          <w:fldChar w:fldCharType="separate"/>
        </w:r>
        <w:r w:rsidR="000511A7">
          <w:rPr>
            <w:webHidden/>
          </w:rPr>
          <w:t>57</w:t>
        </w:r>
        <w:r>
          <w:rPr>
            <w:webHidden/>
          </w:rPr>
          <w:fldChar w:fldCharType="end"/>
        </w:r>
      </w:hyperlink>
    </w:p>
    <w:p w14:paraId="1A33264C" w14:textId="661AC31E" w:rsidR="00AE60F8" w:rsidRDefault="00AE60F8">
      <w:pPr>
        <w:pStyle w:val="TOC1"/>
        <w:rPr>
          <w:rFonts w:asciiTheme="minorHAnsi" w:eastAsiaTheme="minorEastAsia" w:hAnsiTheme="minorHAnsi" w:cstheme="minorBidi"/>
          <w:b w:val="0"/>
          <w:sz w:val="22"/>
          <w:szCs w:val="22"/>
        </w:rPr>
      </w:pPr>
      <w:hyperlink w:anchor="_Toc204611893" w:history="1">
        <w:r w:rsidRPr="008A6B16">
          <w:rPr>
            <w:rStyle w:val="Hyperlink"/>
            <w:highlight w:val="green"/>
          </w:rPr>
          <w:t>14.</w:t>
        </w:r>
        <w:r>
          <w:rPr>
            <w:rFonts w:asciiTheme="minorHAnsi" w:eastAsiaTheme="minorEastAsia" w:hAnsiTheme="minorHAnsi" w:cstheme="minorBidi"/>
            <w:b w:val="0"/>
            <w:sz w:val="22"/>
            <w:szCs w:val="22"/>
          </w:rPr>
          <w:tab/>
        </w:r>
        <w:r w:rsidRPr="008A6B16">
          <w:rPr>
            <w:rStyle w:val="Hyperlink"/>
            <w:rFonts w:asciiTheme="majorHAnsi" w:hAnsiTheme="majorHAnsi" w:cstheme="majorHAnsi"/>
            <w:highlight w:val="green"/>
          </w:rPr>
          <w:t>110kV Current limiting reactor</w:t>
        </w:r>
        <w:r>
          <w:rPr>
            <w:webHidden/>
          </w:rPr>
          <w:tab/>
        </w:r>
        <w:r>
          <w:rPr>
            <w:webHidden/>
          </w:rPr>
          <w:fldChar w:fldCharType="begin"/>
        </w:r>
        <w:r>
          <w:rPr>
            <w:webHidden/>
          </w:rPr>
          <w:instrText xml:space="preserve"> PAGEREF _Toc204611893 \h </w:instrText>
        </w:r>
        <w:r>
          <w:rPr>
            <w:webHidden/>
          </w:rPr>
        </w:r>
        <w:r>
          <w:rPr>
            <w:webHidden/>
          </w:rPr>
          <w:fldChar w:fldCharType="separate"/>
        </w:r>
        <w:r w:rsidR="000511A7">
          <w:rPr>
            <w:webHidden/>
          </w:rPr>
          <w:t>61</w:t>
        </w:r>
        <w:r>
          <w:rPr>
            <w:webHidden/>
          </w:rPr>
          <w:fldChar w:fldCharType="end"/>
        </w:r>
      </w:hyperlink>
    </w:p>
    <w:p w14:paraId="3750EA42" w14:textId="3BF4FF08" w:rsidR="00AE60F8" w:rsidRDefault="00AE60F8">
      <w:pPr>
        <w:pStyle w:val="TOC1"/>
        <w:rPr>
          <w:rFonts w:asciiTheme="minorHAnsi" w:eastAsiaTheme="minorEastAsia" w:hAnsiTheme="minorHAnsi" w:cstheme="minorBidi"/>
          <w:b w:val="0"/>
          <w:sz w:val="22"/>
          <w:szCs w:val="22"/>
        </w:rPr>
      </w:pPr>
      <w:hyperlink w:anchor="_Toc204611894" w:history="1">
        <w:r w:rsidRPr="008A6B16">
          <w:rPr>
            <w:rStyle w:val="Hyperlink"/>
          </w:rPr>
          <w:t>15.</w:t>
        </w:r>
        <w:r>
          <w:rPr>
            <w:rFonts w:asciiTheme="minorHAnsi" w:eastAsiaTheme="minorEastAsia" w:hAnsiTheme="minorHAnsi" w:cstheme="minorBidi"/>
            <w:b w:val="0"/>
            <w:sz w:val="22"/>
            <w:szCs w:val="22"/>
          </w:rPr>
          <w:tab/>
        </w:r>
        <w:r w:rsidRPr="008A6B16">
          <w:rPr>
            <w:rStyle w:val="Hyperlink"/>
            <w:rFonts w:asciiTheme="majorHAnsi" w:hAnsiTheme="majorHAnsi" w:cstheme="majorHAnsi"/>
          </w:rPr>
          <w:t>35kV Inductive Voltage Transformer</w:t>
        </w:r>
        <w:r>
          <w:rPr>
            <w:webHidden/>
          </w:rPr>
          <w:tab/>
        </w:r>
        <w:r>
          <w:rPr>
            <w:webHidden/>
          </w:rPr>
          <w:fldChar w:fldCharType="begin"/>
        </w:r>
        <w:r>
          <w:rPr>
            <w:webHidden/>
          </w:rPr>
          <w:instrText xml:space="preserve"> PAGEREF _Toc204611894 \h </w:instrText>
        </w:r>
        <w:r>
          <w:rPr>
            <w:webHidden/>
          </w:rPr>
        </w:r>
        <w:r>
          <w:rPr>
            <w:webHidden/>
          </w:rPr>
          <w:fldChar w:fldCharType="separate"/>
        </w:r>
        <w:r w:rsidR="000511A7">
          <w:rPr>
            <w:webHidden/>
          </w:rPr>
          <w:t>65</w:t>
        </w:r>
        <w:r>
          <w:rPr>
            <w:webHidden/>
          </w:rPr>
          <w:fldChar w:fldCharType="end"/>
        </w:r>
      </w:hyperlink>
    </w:p>
    <w:p w14:paraId="3637B13E" w14:textId="0B7F57CF" w:rsidR="00AE60F8" w:rsidRDefault="00AE60F8">
      <w:pPr>
        <w:pStyle w:val="TOC1"/>
        <w:rPr>
          <w:rFonts w:asciiTheme="minorHAnsi" w:eastAsiaTheme="minorEastAsia" w:hAnsiTheme="minorHAnsi" w:cstheme="minorBidi"/>
          <w:b w:val="0"/>
          <w:sz w:val="22"/>
          <w:szCs w:val="22"/>
        </w:rPr>
      </w:pPr>
      <w:hyperlink w:anchor="_Toc204611895" w:history="1">
        <w:r w:rsidRPr="008A6B16">
          <w:rPr>
            <w:rStyle w:val="Hyperlink"/>
          </w:rPr>
          <w:t>16.</w:t>
        </w:r>
        <w:r>
          <w:rPr>
            <w:rFonts w:asciiTheme="minorHAnsi" w:eastAsiaTheme="minorEastAsia" w:hAnsiTheme="minorHAnsi" w:cstheme="minorBidi"/>
            <w:b w:val="0"/>
            <w:sz w:val="22"/>
            <w:szCs w:val="22"/>
          </w:rPr>
          <w:tab/>
        </w:r>
        <w:r w:rsidRPr="008A6B16">
          <w:rPr>
            <w:rStyle w:val="Hyperlink"/>
            <w:rFonts w:asciiTheme="majorHAnsi" w:hAnsiTheme="majorHAnsi" w:cstheme="majorHAnsi"/>
          </w:rPr>
          <w:t>500kv surge arrester</w:t>
        </w:r>
        <w:r>
          <w:rPr>
            <w:webHidden/>
          </w:rPr>
          <w:tab/>
        </w:r>
        <w:r>
          <w:rPr>
            <w:webHidden/>
          </w:rPr>
          <w:fldChar w:fldCharType="begin"/>
        </w:r>
        <w:r>
          <w:rPr>
            <w:webHidden/>
          </w:rPr>
          <w:instrText xml:space="preserve"> PAGEREF _Toc204611895 \h </w:instrText>
        </w:r>
        <w:r>
          <w:rPr>
            <w:webHidden/>
          </w:rPr>
        </w:r>
        <w:r>
          <w:rPr>
            <w:webHidden/>
          </w:rPr>
          <w:fldChar w:fldCharType="separate"/>
        </w:r>
        <w:r w:rsidR="000511A7">
          <w:rPr>
            <w:webHidden/>
          </w:rPr>
          <w:t>68</w:t>
        </w:r>
        <w:r>
          <w:rPr>
            <w:webHidden/>
          </w:rPr>
          <w:fldChar w:fldCharType="end"/>
        </w:r>
      </w:hyperlink>
    </w:p>
    <w:p w14:paraId="11976FCB" w14:textId="5C69C5FF" w:rsidR="00AE60F8" w:rsidRDefault="00AE60F8">
      <w:pPr>
        <w:pStyle w:val="TOC1"/>
        <w:rPr>
          <w:rFonts w:asciiTheme="minorHAnsi" w:eastAsiaTheme="minorEastAsia" w:hAnsiTheme="minorHAnsi" w:cstheme="minorBidi"/>
          <w:b w:val="0"/>
          <w:sz w:val="22"/>
          <w:szCs w:val="22"/>
        </w:rPr>
      </w:pPr>
      <w:hyperlink w:anchor="_Toc204611896" w:history="1">
        <w:r w:rsidRPr="008A6B16">
          <w:rPr>
            <w:rStyle w:val="Hyperlink"/>
          </w:rPr>
          <w:t>17.</w:t>
        </w:r>
        <w:r>
          <w:rPr>
            <w:rFonts w:asciiTheme="minorHAnsi" w:eastAsiaTheme="minorEastAsia" w:hAnsiTheme="minorHAnsi" w:cstheme="minorBidi"/>
            <w:b w:val="0"/>
            <w:sz w:val="22"/>
            <w:szCs w:val="22"/>
          </w:rPr>
          <w:tab/>
        </w:r>
        <w:r w:rsidRPr="008A6B16">
          <w:rPr>
            <w:rStyle w:val="Hyperlink"/>
            <w:rFonts w:asciiTheme="majorHAnsi" w:hAnsiTheme="majorHAnsi" w:cstheme="majorHAnsi"/>
          </w:rPr>
          <w:t>220kV SURGE ARRESTER</w:t>
        </w:r>
        <w:r>
          <w:rPr>
            <w:webHidden/>
          </w:rPr>
          <w:tab/>
        </w:r>
        <w:r>
          <w:rPr>
            <w:webHidden/>
          </w:rPr>
          <w:fldChar w:fldCharType="begin"/>
        </w:r>
        <w:r>
          <w:rPr>
            <w:webHidden/>
          </w:rPr>
          <w:instrText xml:space="preserve"> PAGEREF _Toc204611896 \h </w:instrText>
        </w:r>
        <w:r>
          <w:rPr>
            <w:webHidden/>
          </w:rPr>
        </w:r>
        <w:r>
          <w:rPr>
            <w:webHidden/>
          </w:rPr>
          <w:fldChar w:fldCharType="separate"/>
        </w:r>
        <w:r w:rsidR="000511A7">
          <w:rPr>
            <w:webHidden/>
          </w:rPr>
          <w:t>71</w:t>
        </w:r>
        <w:r>
          <w:rPr>
            <w:webHidden/>
          </w:rPr>
          <w:fldChar w:fldCharType="end"/>
        </w:r>
      </w:hyperlink>
    </w:p>
    <w:p w14:paraId="79A8712B" w14:textId="3357CA86" w:rsidR="00AE60F8" w:rsidRDefault="00AE60F8">
      <w:pPr>
        <w:pStyle w:val="TOC1"/>
        <w:rPr>
          <w:rFonts w:asciiTheme="minorHAnsi" w:eastAsiaTheme="minorEastAsia" w:hAnsiTheme="minorHAnsi" w:cstheme="minorBidi"/>
          <w:b w:val="0"/>
          <w:sz w:val="22"/>
          <w:szCs w:val="22"/>
        </w:rPr>
      </w:pPr>
      <w:hyperlink w:anchor="_Toc204611897" w:history="1">
        <w:r w:rsidRPr="008A6B16">
          <w:rPr>
            <w:rStyle w:val="Hyperlink"/>
          </w:rPr>
          <w:t>19.</w:t>
        </w:r>
        <w:r>
          <w:rPr>
            <w:rFonts w:asciiTheme="minorHAnsi" w:eastAsiaTheme="minorEastAsia" w:hAnsiTheme="minorHAnsi" w:cstheme="minorBidi"/>
            <w:b w:val="0"/>
            <w:sz w:val="22"/>
            <w:szCs w:val="22"/>
          </w:rPr>
          <w:tab/>
        </w:r>
        <w:r w:rsidRPr="008A6B16">
          <w:rPr>
            <w:rStyle w:val="Hyperlink"/>
            <w:rFonts w:asciiTheme="majorHAnsi" w:hAnsiTheme="majorHAnsi" w:cstheme="majorHAnsi"/>
          </w:rPr>
          <w:t>500kV Post Insulator</w:t>
        </w:r>
        <w:r>
          <w:rPr>
            <w:webHidden/>
          </w:rPr>
          <w:tab/>
        </w:r>
        <w:r>
          <w:rPr>
            <w:webHidden/>
          </w:rPr>
          <w:fldChar w:fldCharType="begin"/>
        </w:r>
        <w:r>
          <w:rPr>
            <w:webHidden/>
          </w:rPr>
          <w:instrText xml:space="preserve"> PAGEREF _Toc204611897 \h </w:instrText>
        </w:r>
        <w:r>
          <w:rPr>
            <w:webHidden/>
          </w:rPr>
        </w:r>
        <w:r>
          <w:rPr>
            <w:webHidden/>
          </w:rPr>
          <w:fldChar w:fldCharType="separate"/>
        </w:r>
        <w:r w:rsidR="000511A7">
          <w:rPr>
            <w:webHidden/>
          </w:rPr>
          <w:t>74</w:t>
        </w:r>
        <w:r>
          <w:rPr>
            <w:webHidden/>
          </w:rPr>
          <w:fldChar w:fldCharType="end"/>
        </w:r>
      </w:hyperlink>
    </w:p>
    <w:p w14:paraId="4E0A8830" w14:textId="24E3CA6C" w:rsidR="00AE60F8" w:rsidRDefault="00AE60F8">
      <w:pPr>
        <w:pStyle w:val="TOC1"/>
        <w:rPr>
          <w:rFonts w:asciiTheme="minorHAnsi" w:eastAsiaTheme="minorEastAsia" w:hAnsiTheme="minorHAnsi" w:cstheme="minorBidi"/>
          <w:b w:val="0"/>
          <w:sz w:val="22"/>
          <w:szCs w:val="22"/>
        </w:rPr>
      </w:pPr>
      <w:hyperlink w:anchor="_Toc204611898" w:history="1">
        <w:r w:rsidRPr="008A6B16">
          <w:rPr>
            <w:rStyle w:val="Hyperlink"/>
          </w:rPr>
          <w:t>20.</w:t>
        </w:r>
        <w:r>
          <w:rPr>
            <w:rFonts w:asciiTheme="minorHAnsi" w:eastAsiaTheme="minorEastAsia" w:hAnsiTheme="minorHAnsi" w:cstheme="minorBidi"/>
            <w:b w:val="0"/>
            <w:sz w:val="22"/>
            <w:szCs w:val="22"/>
          </w:rPr>
          <w:tab/>
        </w:r>
        <w:r w:rsidRPr="008A6B16">
          <w:rPr>
            <w:rStyle w:val="Hyperlink"/>
            <w:rFonts w:asciiTheme="majorHAnsi" w:hAnsiTheme="majorHAnsi" w:cstheme="majorHAnsi"/>
          </w:rPr>
          <w:t>220kV Post Insulator</w:t>
        </w:r>
        <w:r>
          <w:rPr>
            <w:webHidden/>
          </w:rPr>
          <w:tab/>
        </w:r>
        <w:r>
          <w:rPr>
            <w:webHidden/>
          </w:rPr>
          <w:fldChar w:fldCharType="begin"/>
        </w:r>
        <w:r>
          <w:rPr>
            <w:webHidden/>
          </w:rPr>
          <w:instrText xml:space="preserve"> PAGEREF _Toc204611898 \h </w:instrText>
        </w:r>
        <w:r>
          <w:rPr>
            <w:webHidden/>
          </w:rPr>
        </w:r>
        <w:r>
          <w:rPr>
            <w:webHidden/>
          </w:rPr>
          <w:fldChar w:fldCharType="separate"/>
        </w:r>
        <w:r w:rsidR="000511A7">
          <w:rPr>
            <w:webHidden/>
          </w:rPr>
          <w:t>76</w:t>
        </w:r>
        <w:r>
          <w:rPr>
            <w:webHidden/>
          </w:rPr>
          <w:fldChar w:fldCharType="end"/>
        </w:r>
      </w:hyperlink>
    </w:p>
    <w:p w14:paraId="0517862A" w14:textId="380148DA" w:rsidR="00AE60F8" w:rsidRDefault="00AE60F8">
      <w:pPr>
        <w:pStyle w:val="TOC1"/>
        <w:rPr>
          <w:rFonts w:asciiTheme="minorHAnsi" w:eastAsiaTheme="minorEastAsia" w:hAnsiTheme="minorHAnsi" w:cstheme="minorBidi"/>
          <w:b w:val="0"/>
          <w:sz w:val="22"/>
          <w:szCs w:val="22"/>
        </w:rPr>
      </w:pPr>
      <w:hyperlink w:anchor="_Toc204611899" w:history="1">
        <w:r w:rsidRPr="008A6B16">
          <w:rPr>
            <w:rStyle w:val="Hyperlink"/>
          </w:rPr>
          <w:t>21.</w:t>
        </w:r>
        <w:r>
          <w:rPr>
            <w:rFonts w:asciiTheme="minorHAnsi" w:eastAsiaTheme="minorEastAsia" w:hAnsiTheme="minorHAnsi" w:cstheme="minorBidi"/>
            <w:b w:val="0"/>
            <w:sz w:val="22"/>
            <w:szCs w:val="22"/>
          </w:rPr>
          <w:tab/>
        </w:r>
        <w:r w:rsidRPr="008A6B16">
          <w:rPr>
            <w:rStyle w:val="Hyperlink"/>
            <w:rFonts w:asciiTheme="majorHAnsi" w:hAnsiTheme="majorHAnsi" w:cstheme="majorHAnsi"/>
          </w:rPr>
          <w:t>110KV POST INSULATOR</w:t>
        </w:r>
        <w:r>
          <w:rPr>
            <w:webHidden/>
          </w:rPr>
          <w:tab/>
        </w:r>
        <w:r>
          <w:rPr>
            <w:webHidden/>
          </w:rPr>
          <w:fldChar w:fldCharType="begin"/>
        </w:r>
        <w:r>
          <w:rPr>
            <w:webHidden/>
          </w:rPr>
          <w:instrText xml:space="preserve"> PAGEREF _Toc204611899 \h </w:instrText>
        </w:r>
        <w:r>
          <w:rPr>
            <w:webHidden/>
          </w:rPr>
        </w:r>
        <w:r>
          <w:rPr>
            <w:webHidden/>
          </w:rPr>
          <w:fldChar w:fldCharType="separate"/>
        </w:r>
        <w:r w:rsidR="000511A7">
          <w:rPr>
            <w:webHidden/>
          </w:rPr>
          <w:t>78</w:t>
        </w:r>
        <w:r>
          <w:rPr>
            <w:webHidden/>
          </w:rPr>
          <w:fldChar w:fldCharType="end"/>
        </w:r>
      </w:hyperlink>
    </w:p>
    <w:p w14:paraId="72829BDF" w14:textId="7D84411B" w:rsidR="00AE60F8" w:rsidRDefault="00AE60F8">
      <w:pPr>
        <w:pStyle w:val="TOC1"/>
        <w:rPr>
          <w:rFonts w:asciiTheme="minorHAnsi" w:eastAsiaTheme="minorEastAsia" w:hAnsiTheme="minorHAnsi" w:cstheme="minorBidi"/>
          <w:b w:val="0"/>
          <w:sz w:val="22"/>
          <w:szCs w:val="22"/>
        </w:rPr>
      </w:pPr>
      <w:hyperlink w:anchor="_Toc204611900" w:history="1">
        <w:r w:rsidRPr="008A6B16">
          <w:rPr>
            <w:rStyle w:val="Hyperlink"/>
          </w:rPr>
          <w:t>22.</w:t>
        </w:r>
        <w:r>
          <w:rPr>
            <w:rFonts w:asciiTheme="minorHAnsi" w:eastAsiaTheme="minorEastAsia" w:hAnsiTheme="minorHAnsi" w:cstheme="minorBidi"/>
            <w:b w:val="0"/>
            <w:sz w:val="22"/>
            <w:szCs w:val="22"/>
          </w:rPr>
          <w:tab/>
        </w:r>
        <w:r w:rsidRPr="008A6B16">
          <w:rPr>
            <w:rStyle w:val="Hyperlink"/>
            <w:rFonts w:asciiTheme="majorHAnsi" w:hAnsiTheme="majorHAnsi" w:cstheme="majorHAnsi"/>
          </w:rPr>
          <w:t>500kV SUSPENSION AND TENSION INSULATOR</w:t>
        </w:r>
        <w:r>
          <w:rPr>
            <w:webHidden/>
          </w:rPr>
          <w:tab/>
        </w:r>
        <w:r>
          <w:rPr>
            <w:webHidden/>
          </w:rPr>
          <w:fldChar w:fldCharType="begin"/>
        </w:r>
        <w:r>
          <w:rPr>
            <w:webHidden/>
          </w:rPr>
          <w:instrText xml:space="preserve"> PAGEREF _Toc204611900 \h </w:instrText>
        </w:r>
        <w:r>
          <w:rPr>
            <w:webHidden/>
          </w:rPr>
        </w:r>
        <w:r>
          <w:rPr>
            <w:webHidden/>
          </w:rPr>
          <w:fldChar w:fldCharType="separate"/>
        </w:r>
        <w:r w:rsidR="000511A7">
          <w:rPr>
            <w:webHidden/>
          </w:rPr>
          <w:t>80</w:t>
        </w:r>
        <w:r>
          <w:rPr>
            <w:webHidden/>
          </w:rPr>
          <w:fldChar w:fldCharType="end"/>
        </w:r>
      </w:hyperlink>
    </w:p>
    <w:p w14:paraId="17A2B712" w14:textId="57647462" w:rsidR="00AE60F8" w:rsidRDefault="00AE60F8">
      <w:pPr>
        <w:pStyle w:val="TOC1"/>
        <w:rPr>
          <w:rFonts w:asciiTheme="minorHAnsi" w:eastAsiaTheme="minorEastAsia" w:hAnsiTheme="minorHAnsi" w:cstheme="minorBidi"/>
          <w:b w:val="0"/>
          <w:sz w:val="22"/>
          <w:szCs w:val="22"/>
        </w:rPr>
      </w:pPr>
      <w:hyperlink w:anchor="_Toc204611901" w:history="1">
        <w:r w:rsidRPr="008A6B16">
          <w:rPr>
            <w:rStyle w:val="Hyperlink"/>
          </w:rPr>
          <w:t>23.</w:t>
        </w:r>
        <w:r>
          <w:rPr>
            <w:rFonts w:asciiTheme="minorHAnsi" w:eastAsiaTheme="minorEastAsia" w:hAnsiTheme="minorHAnsi" w:cstheme="minorBidi"/>
            <w:b w:val="0"/>
            <w:sz w:val="22"/>
            <w:szCs w:val="22"/>
          </w:rPr>
          <w:tab/>
        </w:r>
        <w:r w:rsidRPr="008A6B16">
          <w:rPr>
            <w:rStyle w:val="Hyperlink"/>
            <w:rFonts w:asciiTheme="majorHAnsi" w:hAnsiTheme="majorHAnsi" w:cstheme="majorHAnsi"/>
          </w:rPr>
          <w:t>220kV Suspension and Tension Insulator</w:t>
        </w:r>
        <w:r>
          <w:rPr>
            <w:webHidden/>
          </w:rPr>
          <w:tab/>
        </w:r>
        <w:r>
          <w:rPr>
            <w:webHidden/>
          </w:rPr>
          <w:fldChar w:fldCharType="begin"/>
        </w:r>
        <w:r>
          <w:rPr>
            <w:webHidden/>
          </w:rPr>
          <w:instrText xml:space="preserve"> PAGEREF _Toc204611901 \h </w:instrText>
        </w:r>
        <w:r>
          <w:rPr>
            <w:webHidden/>
          </w:rPr>
        </w:r>
        <w:r>
          <w:rPr>
            <w:webHidden/>
          </w:rPr>
          <w:fldChar w:fldCharType="separate"/>
        </w:r>
        <w:r w:rsidR="000511A7">
          <w:rPr>
            <w:webHidden/>
          </w:rPr>
          <w:t>83</w:t>
        </w:r>
        <w:r>
          <w:rPr>
            <w:webHidden/>
          </w:rPr>
          <w:fldChar w:fldCharType="end"/>
        </w:r>
      </w:hyperlink>
    </w:p>
    <w:p w14:paraId="5855E728" w14:textId="6D82B163" w:rsidR="00AE60F8" w:rsidRDefault="00AE60F8">
      <w:pPr>
        <w:pStyle w:val="TOC1"/>
        <w:rPr>
          <w:rFonts w:asciiTheme="minorHAnsi" w:eastAsiaTheme="minorEastAsia" w:hAnsiTheme="minorHAnsi" w:cstheme="minorBidi"/>
          <w:b w:val="0"/>
          <w:sz w:val="22"/>
          <w:szCs w:val="22"/>
        </w:rPr>
      </w:pPr>
      <w:hyperlink w:anchor="_Toc204611902" w:history="1">
        <w:r w:rsidRPr="008A6B16">
          <w:rPr>
            <w:rStyle w:val="Hyperlink"/>
          </w:rPr>
          <w:t>24.</w:t>
        </w:r>
        <w:r>
          <w:rPr>
            <w:rFonts w:asciiTheme="minorHAnsi" w:eastAsiaTheme="minorEastAsia" w:hAnsiTheme="minorHAnsi" w:cstheme="minorBidi"/>
            <w:b w:val="0"/>
            <w:sz w:val="22"/>
            <w:szCs w:val="22"/>
          </w:rPr>
          <w:tab/>
        </w:r>
        <w:r w:rsidRPr="008A6B16">
          <w:rPr>
            <w:rStyle w:val="Hyperlink"/>
            <w:rFonts w:asciiTheme="majorHAnsi" w:hAnsiTheme="majorHAnsi" w:cstheme="majorHAnsi"/>
          </w:rPr>
          <w:t>110kV Suspension and Tension Insulator</w:t>
        </w:r>
        <w:r>
          <w:rPr>
            <w:webHidden/>
          </w:rPr>
          <w:tab/>
        </w:r>
        <w:r>
          <w:rPr>
            <w:webHidden/>
          </w:rPr>
          <w:fldChar w:fldCharType="begin"/>
        </w:r>
        <w:r>
          <w:rPr>
            <w:webHidden/>
          </w:rPr>
          <w:instrText xml:space="preserve"> PAGEREF _Toc204611902 \h </w:instrText>
        </w:r>
        <w:r>
          <w:rPr>
            <w:webHidden/>
          </w:rPr>
        </w:r>
        <w:r>
          <w:rPr>
            <w:webHidden/>
          </w:rPr>
          <w:fldChar w:fldCharType="separate"/>
        </w:r>
        <w:r w:rsidR="000511A7">
          <w:rPr>
            <w:webHidden/>
          </w:rPr>
          <w:t>85</w:t>
        </w:r>
        <w:r>
          <w:rPr>
            <w:webHidden/>
          </w:rPr>
          <w:fldChar w:fldCharType="end"/>
        </w:r>
      </w:hyperlink>
    </w:p>
    <w:p w14:paraId="7291DD84" w14:textId="77E42AD2" w:rsidR="00AE60F8" w:rsidRDefault="00AE60F8">
      <w:pPr>
        <w:pStyle w:val="TOC1"/>
        <w:rPr>
          <w:rFonts w:asciiTheme="minorHAnsi" w:eastAsiaTheme="minorEastAsia" w:hAnsiTheme="minorHAnsi" w:cstheme="minorBidi"/>
          <w:b w:val="0"/>
          <w:sz w:val="22"/>
          <w:szCs w:val="22"/>
        </w:rPr>
      </w:pPr>
      <w:hyperlink w:anchor="_Toc204611903" w:history="1">
        <w:r w:rsidRPr="008A6B16">
          <w:rPr>
            <w:rStyle w:val="Hyperlink"/>
          </w:rPr>
          <w:t>25.</w:t>
        </w:r>
        <w:r>
          <w:rPr>
            <w:rFonts w:asciiTheme="minorHAnsi" w:eastAsiaTheme="minorEastAsia" w:hAnsiTheme="minorHAnsi" w:cstheme="minorBidi"/>
            <w:b w:val="0"/>
            <w:sz w:val="22"/>
            <w:szCs w:val="22"/>
          </w:rPr>
          <w:tab/>
        </w:r>
        <w:r w:rsidRPr="008A6B16">
          <w:rPr>
            <w:rStyle w:val="Hyperlink"/>
            <w:rFonts w:asciiTheme="majorHAnsi" w:hAnsiTheme="majorHAnsi" w:cstheme="majorHAnsi"/>
          </w:rPr>
          <w:t>All Aluminium Conductor (AAC-1000; AAC-630)</w:t>
        </w:r>
        <w:r>
          <w:rPr>
            <w:webHidden/>
          </w:rPr>
          <w:tab/>
        </w:r>
        <w:r>
          <w:rPr>
            <w:webHidden/>
          </w:rPr>
          <w:fldChar w:fldCharType="begin"/>
        </w:r>
        <w:r>
          <w:rPr>
            <w:webHidden/>
          </w:rPr>
          <w:instrText xml:space="preserve"> PAGEREF _Toc204611903 \h </w:instrText>
        </w:r>
        <w:r>
          <w:rPr>
            <w:webHidden/>
          </w:rPr>
        </w:r>
        <w:r>
          <w:rPr>
            <w:webHidden/>
          </w:rPr>
          <w:fldChar w:fldCharType="separate"/>
        </w:r>
        <w:r w:rsidR="000511A7">
          <w:rPr>
            <w:webHidden/>
          </w:rPr>
          <w:t>87</w:t>
        </w:r>
        <w:r>
          <w:rPr>
            <w:webHidden/>
          </w:rPr>
          <w:fldChar w:fldCharType="end"/>
        </w:r>
      </w:hyperlink>
    </w:p>
    <w:p w14:paraId="60EC180C" w14:textId="1F588676" w:rsidR="00AE60F8" w:rsidRDefault="00AE60F8">
      <w:pPr>
        <w:pStyle w:val="TOC1"/>
        <w:rPr>
          <w:rFonts w:asciiTheme="minorHAnsi" w:eastAsiaTheme="minorEastAsia" w:hAnsiTheme="minorHAnsi" w:cstheme="minorBidi"/>
          <w:b w:val="0"/>
          <w:sz w:val="22"/>
          <w:szCs w:val="22"/>
        </w:rPr>
      </w:pPr>
      <w:hyperlink w:anchor="_Toc204611904" w:history="1">
        <w:r w:rsidRPr="008A6B16">
          <w:rPr>
            <w:rStyle w:val="Hyperlink"/>
          </w:rPr>
          <w:t>26.</w:t>
        </w:r>
        <w:r>
          <w:rPr>
            <w:rFonts w:asciiTheme="minorHAnsi" w:eastAsiaTheme="minorEastAsia" w:hAnsiTheme="minorHAnsi" w:cstheme="minorBidi"/>
            <w:b w:val="0"/>
            <w:sz w:val="22"/>
            <w:szCs w:val="22"/>
          </w:rPr>
          <w:tab/>
        </w:r>
        <w:r w:rsidRPr="008A6B16">
          <w:rPr>
            <w:rStyle w:val="Hyperlink"/>
            <w:rFonts w:asciiTheme="majorHAnsi" w:hAnsiTheme="majorHAnsi" w:cstheme="majorHAnsi"/>
          </w:rPr>
          <w:t>HV Connector</w:t>
        </w:r>
        <w:r>
          <w:rPr>
            <w:webHidden/>
          </w:rPr>
          <w:tab/>
        </w:r>
        <w:r>
          <w:rPr>
            <w:webHidden/>
          </w:rPr>
          <w:fldChar w:fldCharType="begin"/>
        </w:r>
        <w:r>
          <w:rPr>
            <w:webHidden/>
          </w:rPr>
          <w:instrText xml:space="preserve"> PAGEREF _Toc204611904 \h </w:instrText>
        </w:r>
        <w:r>
          <w:rPr>
            <w:webHidden/>
          </w:rPr>
        </w:r>
        <w:r>
          <w:rPr>
            <w:webHidden/>
          </w:rPr>
          <w:fldChar w:fldCharType="separate"/>
        </w:r>
        <w:r w:rsidR="000511A7">
          <w:rPr>
            <w:webHidden/>
          </w:rPr>
          <w:t>89</w:t>
        </w:r>
        <w:r>
          <w:rPr>
            <w:webHidden/>
          </w:rPr>
          <w:fldChar w:fldCharType="end"/>
        </w:r>
      </w:hyperlink>
    </w:p>
    <w:p w14:paraId="6BD96ACA" w14:textId="4BFB1817" w:rsidR="004745D0" w:rsidRPr="003939DD" w:rsidRDefault="00FC12ED" w:rsidP="00C57BE0">
      <w:pPr>
        <w:rPr>
          <w:rFonts w:asciiTheme="majorHAnsi" w:hAnsiTheme="majorHAnsi" w:cstheme="majorHAnsi"/>
          <w:color w:val="000000" w:themeColor="text1"/>
          <w:szCs w:val="26"/>
        </w:rPr>
        <w:sectPr w:rsidR="004745D0" w:rsidRPr="003939DD" w:rsidSect="00A562E9">
          <w:headerReference w:type="default" r:id="rId9"/>
          <w:footerReference w:type="default" r:id="rId10"/>
          <w:pgSz w:w="11907" w:h="16840" w:code="9"/>
          <w:pgMar w:top="1411" w:right="1138" w:bottom="1411" w:left="1699" w:header="850" w:footer="850" w:gutter="0"/>
          <w:pgNumType w:start="1"/>
          <w:cols w:space="720"/>
          <w:noEndnote/>
        </w:sectPr>
      </w:pPr>
      <w:r w:rsidRPr="003939DD">
        <w:rPr>
          <w:rFonts w:asciiTheme="majorHAnsi" w:hAnsiTheme="majorHAnsi" w:cstheme="majorHAnsi"/>
          <w:noProof/>
          <w:color w:val="000000" w:themeColor="text1"/>
          <w:szCs w:val="26"/>
        </w:rPr>
        <w:fldChar w:fldCharType="end"/>
      </w:r>
    </w:p>
    <w:p w14:paraId="1C42C2DD" w14:textId="013B169F" w:rsidR="00F06D3F" w:rsidRPr="003939DD" w:rsidRDefault="00C436DF" w:rsidP="00C57BE0">
      <w:pPr>
        <w:pStyle w:val="Heading1-H1"/>
        <w:numPr>
          <w:ilvl w:val="0"/>
          <w:numId w:val="0"/>
        </w:numPr>
        <w:jc w:val="center"/>
        <w:rPr>
          <w:rFonts w:asciiTheme="majorHAnsi" w:hAnsiTheme="majorHAnsi" w:cstheme="majorHAnsi"/>
          <w:color w:val="000000" w:themeColor="text1"/>
          <w:szCs w:val="26"/>
        </w:rPr>
      </w:pPr>
      <w:bookmarkStart w:id="0" w:name="_Toc66157447"/>
      <w:bookmarkStart w:id="1" w:name="_Toc66157454"/>
      <w:bookmarkStart w:id="2" w:name="_Toc66157455"/>
      <w:bookmarkStart w:id="3" w:name="_Toc66157457"/>
      <w:bookmarkStart w:id="4" w:name="_Toc66157458"/>
      <w:bookmarkStart w:id="5" w:name="_Toc66176596"/>
      <w:bookmarkStart w:id="6" w:name="_Toc66176597"/>
      <w:bookmarkStart w:id="7" w:name="_Toc66176601"/>
      <w:bookmarkStart w:id="8" w:name="_Toc469471278"/>
      <w:bookmarkStart w:id="9" w:name="_Toc204611879"/>
      <w:bookmarkEnd w:id="0"/>
      <w:bookmarkEnd w:id="1"/>
      <w:bookmarkEnd w:id="2"/>
      <w:bookmarkEnd w:id="3"/>
      <w:bookmarkEnd w:id="4"/>
      <w:bookmarkEnd w:id="5"/>
      <w:bookmarkEnd w:id="6"/>
      <w:bookmarkEnd w:id="7"/>
      <w:r w:rsidRPr="003939DD">
        <w:rPr>
          <w:rFonts w:asciiTheme="majorHAnsi" w:hAnsiTheme="majorHAnsi" w:cstheme="majorHAnsi"/>
          <w:color w:val="000000" w:themeColor="text1"/>
          <w:szCs w:val="26"/>
        </w:rPr>
        <w:lastRenderedPageBreak/>
        <w:t>SECTION</w:t>
      </w:r>
      <w:r w:rsidR="00CB1C90" w:rsidRPr="003939DD">
        <w:rPr>
          <w:rFonts w:asciiTheme="majorHAnsi" w:hAnsiTheme="majorHAnsi" w:cstheme="majorHAnsi"/>
          <w:color w:val="000000" w:themeColor="text1"/>
          <w:szCs w:val="26"/>
        </w:rPr>
        <w:t xml:space="preserve"> </w:t>
      </w:r>
      <w:r w:rsidRPr="003939DD">
        <w:rPr>
          <w:rFonts w:asciiTheme="majorHAnsi" w:hAnsiTheme="majorHAnsi" w:cstheme="majorHAnsi"/>
          <w:color w:val="000000" w:themeColor="text1"/>
          <w:szCs w:val="26"/>
        </w:rPr>
        <w:t>V</w:t>
      </w:r>
      <w:r w:rsidR="00EE0AD8" w:rsidRPr="003939DD">
        <w:rPr>
          <w:rFonts w:asciiTheme="majorHAnsi" w:hAnsiTheme="majorHAnsi" w:cstheme="majorHAnsi"/>
          <w:color w:val="000000" w:themeColor="text1"/>
          <w:szCs w:val="26"/>
        </w:rPr>
        <w:t>.</w:t>
      </w:r>
      <w:r w:rsidRPr="003939DD">
        <w:rPr>
          <w:rFonts w:asciiTheme="majorHAnsi" w:hAnsiTheme="majorHAnsi" w:cstheme="majorHAnsi"/>
          <w:color w:val="000000" w:themeColor="text1"/>
          <w:szCs w:val="26"/>
        </w:rPr>
        <w:t>3</w:t>
      </w:r>
      <w:r w:rsidR="00CB1C90" w:rsidRPr="003939DD">
        <w:rPr>
          <w:rFonts w:asciiTheme="majorHAnsi" w:hAnsiTheme="majorHAnsi" w:cstheme="majorHAnsi"/>
          <w:color w:val="000000" w:themeColor="text1"/>
          <w:szCs w:val="26"/>
        </w:rPr>
        <w:t xml:space="preserve"> </w:t>
      </w:r>
      <w:r w:rsidR="00EE0AD8" w:rsidRPr="003939DD">
        <w:rPr>
          <w:rFonts w:asciiTheme="majorHAnsi" w:hAnsiTheme="majorHAnsi" w:cstheme="majorHAnsi"/>
          <w:color w:val="000000" w:themeColor="text1"/>
          <w:szCs w:val="26"/>
        </w:rPr>
        <w:t xml:space="preserve">TECHNICAL </w:t>
      </w:r>
      <w:r w:rsidR="00F06D3F" w:rsidRPr="003939DD">
        <w:rPr>
          <w:rFonts w:asciiTheme="majorHAnsi" w:hAnsiTheme="majorHAnsi" w:cstheme="majorHAnsi"/>
          <w:color w:val="000000" w:themeColor="text1"/>
          <w:szCs w:val="26"/>
        </w:rPr>
        <w:t>DATA SHEETS</w:t>
      </w:r>
      <w:bookmarkEnd w:id="8"/>
      <w:bookmarkEnd w:id="9"/>
    </w:p>
    <w:p w14:paraId="483A6529" w14:textId="77777777" w:rsidR="00F06D3F" w:rsidRPr="003939DD" w:rsidRDefault="00F06D3F" w:rsidP="00520248">
      <w:pPr>
        <w:widowControl w:val="0"/>
        <w:numPr>
          <w:ilvl w:val="0"/>
          <w:numId w:val="18"/>
        </w:numPr>
        <w:tabs>
          <w:tab w:val="clear" w:pos="0"/>
          <w:tab w:val="left" w:pos="426"/>
        </w:tabs>
        <w:spacing w:line="288" w:lineRule="auto"/>
        <w:ind w:left="426" w:hanging="426"/>
        <w:rPr>
          <w:rFonts w:asciiTheme="majorHAnsi" w:hAnsiTheme="majorHAnsi" w:cstheme="majorHAnsi"/>
          <w:noProof/>
          <w:color w:val="000000" w:themeColor="text1"/>
          <w:szCs w:val="26"/>
        </w:rPr>
      </w:pPr>
      <w:r w:rsidRPr="003939DD">
        <w:rPr>
          <w:rFonts w:asciiTheme="majorHAnsi" w:hAnsiTheme="majorHAnsi" w:cstheme="majorHAnsi"/>
          <w:noProof/>
          <w:color w:val="000000" w:themeColor="text1"/>
          <w:szCs w:val="26"/>
        </w:rPr>
        <w:t>The Data in the “Required” column of the following tables are to be read in conjunction with the descriptions in the technical specifications, and are requirements which the Supplier has to fulfill.</w:t>
      </w:r>
    </w:p>
    <w:p w14:paraId="0347BDAD" w14:textId="77777777" w:rsidR="00F06D3F" w:rsidRPr="003939DD" w:rsidRDefault="00F06D3F" w:rsidP="00520248">
      <w:pPr>
        <w:widowControl w:val="0"/>
        <w:numPr>
          <w:ilvl w:val="0"/>
          <w:numId w:val="18"/>
        </w:numPr>
        <w:tabs>
          <w:tab w:val="clear" w:pos="0"/>
          <w:tab w:val="left" w:pos="426"/>
        </w:tabs>
        <w:spacing w:line="288" w:lineRule="auto"/>
        <w:ind w:left="426" w:hanging="426"/>
        <w:rPr>
          <w:rFonts w:asciiTheme="majorHAnsi" w:hAnsiTheme="majorHAnsi" w:cstheme="majorHAnsi"/>
          <w:noProof/>
          <w:color w:val="000000" w:themeColor="text1"/>
          <w:szCs w:val="26"/>
        </w:rPr>
      </w:pPr>
      <w:r w:rsidRPr="003939DD">
        <w:rPr>
          <w:rFonts w:asciiTheme="majorHAnsi" w:hAnsiTheme="majorHAnsi" w:cstheme="majorHAnsi"/>
          <w:noProof/>
          <w:color w:val="000000" w:themeColor="text1"/>
          <w:szCs w:val="26"/>
        </w:rPr>
        <w:t>If there is any deviation from description of equipment and materials item of technical specifications, the data of this item (Data sheets) shall to be used.</w:t>
      </w:r>
    </w:p>
    <w:p w14:paraId="724438E9" w14:textId="77777777" w:rsidR="00F06D3F" w:rsidRPr="003939DD" w:rsidRDefault="00F06D3F" w:rsidP="00520248">
      <w:pPr>
        <w:widowControl w:val="0"/>
        <w:numPr>
          <w:ilvl w:val="0"/>
          <w:numId w:val="18"/>
        </w:numPr>
        <w:tabs>
          <w:tab w:val="clear" w:pos="0"/>
          <w:tab w:val="left" w:pos="426"/>
        </w:tabs>
        <w:spacing w:line="288" w:lineRule="auto"/>
        <w:ind w:left="426" w:hanging="426"/>
        <w:rPr>
          <w:rFonts w:asciiTheme="majorHAnsi" w:hAnsiTheme="majorHAnsi" w:cstheme="majorHAnsi"/>
          <w:noProof/>
          <w:color w:val="000000" w:themeColor="text1"/>
          <w:szCs w:val="26"/>
        </w:rPr>
      </w:pPr>
      <w:r w:rsidRPr="003939DD">
        <w:rPr>
          <w:rFonts w:asciiTheme="majorHAnsi" w:hAnsiTheme="majorHAnsi" w:cstheme="majorHAnsi"/>
          <w:noProof/>
          <w:color w:val="000000" w:themeColor="text1"/>
          <w:szCs w:val="26"/>
        </w:rPr>
        <w:t>The Bidder shall copy the following data sheets, completely fill in the "Tendered" column, and include them in his Bid. Each data sheet shall be initialled by the Bidder.</w:t>
      </w:r>
    </w:p>
    <w:p w14:paraId="3E484326" w14:textId="77777777" w:rsidR="00F06D3F" w:rsidRPr="003939DD" w:rsidRDefault="00F06D3F" w:rsidP="00520248">
      <w:pPr>
        <w:widowControl w:val="0"/>
        <w:numPr>
          <w:ilvl w:val="0"/>
          <w:numId w:val="18"/>
        </w:numPr>
        <w:tabs>
          <w:tab w:val="clear" w:pos="0"/>
          <w:tab w:val="left" w:pos="426"/>
        </w:tabs>
        <w:spacing w:line="288" w:lineRule="auto"/>
        <w:ind w:left="426" w:hanging="426"/>
        <w:rPr>
          <w:rFonts w:asciiTheme="majorHAnsi" w:hAnsiTheme="majorHAnsi" w:cstheme="majorHAnsi"/>
          <w:noProof/>
          <w:color w:val="000000" w:themeColor="text1"/>
          <w:szCs w:val="26"/>
        </w:rPr>
      </w:pPr>
      <w:r w:rsidRPr="003939DD">
        <w:rPr>
          <w:rFonts w:asciiTheme="majorHAnsi" w:hAnsiTheme="majorHAnsi" w:cstheme="majorHAnsi"/>
          <w:noProof/>
          <w:color w:val="000000" w:themeColor="text1"/>
          <w:szCs w:val="26"/>
        </w:rPr>
        <w:t>Where the space in the "Tendered" Column is not sufficient to enter Bidder's information, a reference shall be made to separate sheets which are to be attached at the end of the section. Such additional sheets shall contain the specific information and data. References to general leaflets, catalogues etc. are not acceptable and may be evaluated as missing information.</w:t>
      </w:r>
    </w:p>
    <w:p w14:paraId="7544E6FD" w14:textId="5A4A1331" w:rsidR="00F06D3F" w:rsidRPr="003939DD" w:rsidRDefault="00F06D3F" w:rsidP="008B5D57">
      <w:pPr>
        <w:pStyle w:val="Heading2-H2"/>
        <w:tabs>
          <w:tab w:val="left" w:pos="567"/>
        </w:tabs>
        <w:spacing w:line="360" w:lineRule="auto"/>
        <w:ind w:left="567"/>
        <w:rPr>
          <w:rFonts w:asciiTheme="majorHAnsi" w:hAnsiTheme="majorHAnsi" w:cstheme="majorHAnsi"/>
          <w:color w:val="000000" w:themeColor="text1"/>
          <w:szCs w:val="26"/>
        </w:rPr>
      </w:pPr>
    </w:p>
    <w:p w14:paraId="3BE9EBD9" w14:textId="77777777" w:rsidR="009D1AE5" w:rsidRPr="003939DD" w:rsidRDefault="009D1AE5" w:rsidP="009D1AE5">
      <w:pPr>
        <w:tabs>
          <w:tab w:val="clear" w:pos="0"/>
        </w:tabs>
        <w:autoSpaceDE/>
        <w:autoSpaceDN/>
        <w:adjustRightInd/>
        <w:spacing w:before="0" w:after="0" w:line="240" w:lineRule="auto"/>
        <w:jc w:val="left"/>
        <w:rPr>
          <w:rFonts w:asciiTheme="majorHAnsi" w:hAnsiTheme="majorHAnsi" w:cstheme="majorHAnsi"/>
          <w:b/>
          <w:bCs/>
          <w:caps/>
          <w:color w:val="000000" w:themeColor="text1"/>
          <w:szCs w:val="26"/>
        </w:rPr>
      </w:pPr>
      <w:bookmarkStart w:id="10" w:name="_Toc36824278"/>
      <w:bookmarkStart w:id="11" w:name="_Toc36824279"/>
      <w:bookmarkStart w:id="12" w:name="_Toc36824280"/>
      <w:bookmarkStart w:id="13" w:name="_Toc36824287"/>
      <w:bookmarkStart w:id="14" w:name="_Toc36824293"/>
      <w:bookmarkStart w:id="15" w:name="_Toc36824299"/>
      <w:bookmarkStart w:id="16" w:name="_Toc36824305"/>
      <w:bookmarkStart w:id="17" w:name="_Toc36824311"/>
      <w:bookmarkStart w:id="18" w:name="_Toc36824321"/>
      <w:bookmarkStart w:id="19" w:name="_Toc36824327"/>
      <w:bookmarkStart w:id="20" w:name="_Toc36824333"/>
      <w:bookmarkStart w:id="21" w:name="_Toc36824339"/>
      <w:bookmarkStart w:id="22" w:name="_Toc36824345"/>
      <w:bookmarkStart w:id="23" w:name="_Toc36824351"/>
      <w:bookmarkStart w:id="24" w:name="_Toc36824357"/>
      <w:bookmarkStart w:id="25" w:name="_Toc36824363"/>
      <w:bookmarkStart w:id="26" w:name="_Toc36824369"/>
      <w:bookmarkStart w:id="27" w:name="_Toc36824375"/>
      <w:bookmarkStart w:id="28" w:name="_Toc36824381"/>
      <w:bookmarkStart w:id="29" w:name="_Toc36824387"/>
      <w:bookmarkStart w:id="30" w:name="_Toc36824393"/>
      <w:bookmarkStart w:id="31" w:name="_Toc36824399"/>
      <w:bookmarkStart w:id="32" w:name="_Toc36824405"/>
      <w:bookmarkStart w:id="33" w:name="_Toc36824411"/>
      <w:bookmarkStart w:id="34" w:name="_Toc36824417"/>
      <w:bookmarkStart w:id="35" w:name="_Toc36824423"/>
      <w:bookmarkStart w:id="36" w:name="_Toc36824430"/>
      <w:bookmarkStart w:id="37" w:name="_Toc36824436"/>
      <w:bookmarkStart w:id="38" w:name="_Toc36824444"/>
      <w:bookmarkStart w:id="39" w:name="_Toc36824450"/>
      <w:bookmarkStart w:id="40" w:name="_Toc36824456"/>
      <w:bookmarkStart w:id="41" w:name="_Toc36824462"/>
      <w:bookmarkStart w:id="42" w:name="_Toc36824474"/>
      <w:bookmarkStart w:id="43" w:name="_Toc36824480"/>
      <w:bookmarkStart w:id="44" w:name="_Toc36824486"/>
      <w:bookmarkStart w:id="45" w:name="_Toc36824498"/>
      <w:bookmarkStart w:id="46" w:name="_Toc36824504"/>
      <w:bookmarkStart w:id="47" w:name="_Toc36824510"/>
      <w:bookmarkStart w:id="48" w:name="_Toc36824522"/>
      <w:bookmarkStart w:id="49" w:name="_Toc36824528"/>
      <w:bookmarkStart w:id="50" w:name="_Toc36824534"/>
      <w:bookmarkStart w:id="51" w:name="_Toc36824546"/>
      <w:bookmarkStart w:id="52" w:name="_Toc36824552"/>
      <w:bookmarkStart w:id="53" w:name="_Toc36824558"/>
      <w:bookmarkStart w:id="54" w:name="_Toc36824564"/>
      <w:bookmarkStart w:id="55" w:name="_Toc36824570"/>
      <w:bookmarkStart w:id="56" w:name="_Toc36824576"/>
      <w:bookmarkStart w:id="57" w:name="_Toc36824582"/>
      <w:bookmarkStart w:id="58" w:name="_Toc36824588"/>
      <w:bookmarkStart w:id="59" w:name="_Toc36824594"/>
      <w:bookmarkStart w:id="60" w:name="_Toc36824600"/>
      <w:bookmarkStart w:id="61" w:name="_Toc36824606"/>
      <w:bookmarkStart w:id="62" w:name="_Toc36824612"/>
      <w:bookmarkStart w:id="63" w:name="_Toc36824618"/>
      <w:bookmarkStart w:id="64" w:name="_Toc36824624"/>
      <w:bookmarkStart w:id="65" w:name="_Toc36824630"/>
      <w:bookmarkStart w:id="66" w:name="_Toc36824636"/>
      <w:bookmarkStart w:id="67" w:name="_Toc36824642"/>
      <w:bookmarkStart w:id="68" w:name="_Toc36824648"/>
      <w:bookmarkStart w:id="69" w:name="_Toc36824654"/>
      <w:bookmarkStart w:id="70" w:name="_Toc36824660"/>
      <w:bookmarkStart w:id="71" w:name="_Toc36824666"/>
      <w:bookmarkStart w:id="72" w:name="_Toc36824672"/>
      <w:bookmarkStart w:id="73" w:name="_Toc36824678"/>
      <w:bookmarkStart w:id="74" w:name="_Toc36824684"/>
      <w:bookmarkStart w:id="75" w:name="_Toc36824690"/>
      <w:bookmarkStart w:id="76" w:name="_Toc36824696"/>
      <w:bookmarkStart w:id="77" w:name="_Toc36824702"/>
      <w:bookmarkStart w:id="78" w:name="_Toc36824708"/>
      <w:bookmarkStart w:id="79" w:name="_Toc36824714"/>
      <w:bookmarkStart w:id="80" w:name="_Toc36824720"/>
      <w:bookmarkStart w:id="81" w:name="_Toc36824726"/>
      <w:bookmarkStart w:id="82" w:name="_Toc36824732"/>
      <w:bookmarkStart w:id="83" w:name="_Toc36824738"/>
      <w:bookmarkStart w:id="84" w:name="_Toc36824744"/>
      <w:bookmarkStart w:id="85" w:name="_Toc36824756"/>
      <w:bookmarkStart w:id="86" w:name="_Toc36824762"/>
      <w:bookmarkStart w:id="87" w:name="_Toc36824768"/>
      <w:bookmarkStart w:id="88" w:name="_Toc36824774"/>
      <w:bookmarkStart w:id="89" w:name="_Toc36824780"/>
      <w:bookmarkStart w:id="90" w:name="_Toc36824786"/>
      <w:bookmarkStart w:id="91" w:name="_Toc36824792"/>
      <w:bookmarkStart w:id="92" w:name="_Toc36824799"/>
      <w:bookmarkStart w:id="93" w:name="_Toc36824805"/>
      <w:bookmarkStart w:id="94" w:name="_Toc36824811"/>
      <w:bookmarkStart w:id="95" w:name="_Toc36824817"/>
      <w:bookmarkStart w:id="96" w:name="_Toc36824823"/>
      <w:bookmarkStart w:id="97" w:name="_Toc36824829"/>
      <w:bookmarkStart w:id="98" w:name="_Toc36824835"/>
      <w:bookmarkStart w:id="99" w:name="_Toc36824841"/>
      <w:bookmarkStart w:id="100" w:name="_Toc36824847"/>
      <w:bookmarkStart w:id="101" w:name="_Toc36824853"/>
      <w:bookmarkStart w:id="102" w:name="_Toc36824859"/>
      <w:bookmarkStart w:id="103" w:name="_Toc36824865"/>
      <w:bookmarkStart w:id="104" w:name="_Toc36824871"/>
      <w:bookmarkStart w:id="105" w:name="_Toc36824877"/>
      <w:bookmarkStart w:id="106" w:name="_Toc36824883"/>
      <w:bookmarkStart w:id="107" w:name="_Toc36824895"/>
      <w:bookmarkStart w:id="108" w:name="_Toc36824901"/>
      <w:bookmarkStart w:id="109" w:name="_Toc36824907"/>
      <w:bookmarkStart w:id="110" w:name="_Toc36824913"/>
      <w:bookmarkStart w:id="111" w:name="_Toc36824919"/>
      <w:bookmarkStart w:id="112" w:name="_Toc36824925"/>
      <w:bookmarkStart w:id="113" w:name="_Toc36824931"/>
      <w:bookmarkStart w:id="114" w:name="_Toc36824937"/>
      <w:bookmarkStart w:id="115" w:name="_Toc36824943"/>
      <w:bookmarkStart w:id="116" w:name="_Toc36824949"/>
      <w:bookmarkStart w:id="117" w:name="_Toc36824955"/>
      <w:bookmarkStart w:id="118" w:name="_Toc36824961"/>
      <w:bookmarkStart w:id="119" w:name="_Toc36824967"/>
      <w:bookmarkStart w:id="120" w:name="_Toc36824973"/>
      <w:bookmarkStart w:id="121" w:name="_Toc36824979"/>
      <w:bookmarkStart w:id="122" w:name="_Toc36824985"/>
      <w:bookmarkStart w:id="123" w:name="_Toc36824991"/>
      <w:bookmarkStart w:id="124" w:name="_Toc36824997"/>
      <w:bookmarkStart w:id="125" w:name="_Toc36825003"/>
      <w:bookmarkStart w:id="126" w:name="_Toc36825009"/>
      <w:bookmarkStart w:id="127" w:name="_Toc36825015"/>
      <w:bookmarkStart w:id="128" w:name="_Toc36825021"/>
      <w:bookmarkStart w:id="129" w:name="_Toc36825027"/>
      <w:bookmarkStart w:id="130" w:name="_Toc36825033"/>
      <w:bookmarkStart w:id="131" w:name="_Toc36825039"/>
      <w:bookmarkStart w:id="132" w:name="_Toc36825045"/>
      <w:bookmarkStart w:id="133" w:name="_Toc36825051"/>
      <w:bookmarkStart w:id="134" w:name="_Toc36825057"/>
      <w:bookmarkStart w:id="135" w:name="_Toc36825063"/>
      <w:bookmarkStart w:id="136" w:name="_Toc36825069"/>
      <w:bookmarkStart w:id="137" w:name="_Toc36825075"/>
      <w:bookmarkStart w:id="138" w:name="_Toc36825081"/>
      <w:bookmarkStart w:id="139" w:name="_Toc36825087"/>
      <w:bookmarkStart w:id="140" w:name="_Toc36825093"/>
      <w:bookmarkStart w:id="141" w:name="_Toc36825099"/>
      <w:bookmarkStart w:id="142" w:name="_Toc36825105"/>
      <w:bookmarkStart w:id="143" w:name="_Toc36825111"/>
      <w:bookmarkStart w:id="144" w:name="_Toc36825117"/>
      <w:bookmarkStart w:id="145" w:name="_Toc36825129"/>
      <w:bookmarkStart w:id="146" w:name="_Toc36825135"/>
      <w:bookmarkStart w:id="147" w:name="_Toc36825141"/>
      <w:bookmarkStart w:id="148" w:name="_Toc36825153"/>
      <w:bookmarkStart w:id="149" w:name="_Toc36825159"/>
      <w:bookmarkStart w:id="150" w:name="_Toc36825165"/>
      <w:bookmarkStart w:id="151" w:name="_Toc36825183"/>
      <w:bookmarkStart w:id="152" w:name="_Toc36825189"/>
      <w:bookmarkStart w:id="153" w:name="_Toc36825195"/>
      <w:bookmarkStart w:id="154" w:name="_Toc36825201"/>
      <w:bookmarkStart w:id="155" w:name="_Toc36825207"/>
      <w:bookmarkStart w:id="156" w:name="_Toc36825213"/>
      <w:bookmarkStart w:id="157" w:name="_Toc36825219"/>
      <w:bookmarkStart w:id="158" w:name="_Toc36825225"/>
      <w:bookmarkStart w:id="159" w:name="_Toc36825231"/>
      <w:bookmarkStart w:id="160" w:name="_Toc36825237"/>
      <w:bookmarkStart w:id="161" w:name="_Toc36825243"/>
      <w:bookmarkStart w:id="162" w:name="_Toc36825249"/>
      <w:bookmarkStart w:id="163" w:name="_Toc36825255"/>
      <w:bookmarkStart w:id="164" w:name="_Toc36825261"/>
      <w:bookmarkStart w:id="165" w:name="_Toc36825267"/>
      <w:bookmarkStart w:id="166" w:name="_Toc36825273"/>
      <w:bookmarkStart w:id="167" w:name="_Toc36825279"/>
      <w:bookmarkStart w:id="168" w:name="_Toc36825285"/>
      <w:bookmarkStart w:id="169" w:name="_Toc36825291"/>
      <w:bookmarkStart w:id="170" w:name="_Toc36825297"/>
      <w:bookmarkStart w:id="171" w:name="_Toc36825303"/>
      <w:bookmarkStart w:id="172" w:name="_Toc36825309"/>
      <w:bookmarkStart w:id="173" w:name="_Toc36825315"/>
      <w:bookmarkStart w:id="174" w:name="_Toc36825321"/>
      <w:bookmarkStart w:id="175" w:name="_Toc36825327"/>
      <w:bookmarkStart w:id="176" w:name="_Toc36825333"/>
      <w:bookmarkStart w:id="177" w:name="_Toc36825339"/>
      <w:bookmarkStart w:id="178" w:name="_Toc36825345"/>
      <w:bookmarkStart w:id="179" w:name="_Toc36825351"/>
      <w:bookmarkStart w:id="180" w:name="_Toc36825357"/>
      <w:bookmarkStart w:id="181" w:name="_Toc36825363"/>
      <w:bookmarkStart w:id="182" w:name="_Toc36825369"/>
      <w:bookmarkStart w:id="183" w:name="_Toc36825375"/>
      <w:bookmarkStart w:id="184" w:name="_Toc36825381"/>
      <w:bookmarkStart w:id="185" w:name="_Toc36825387"/>
      <w:bookmarkStart w:id="186" w:name="_Toc36825393"/>
      <w:bookmarkStart w:id="187" w:name="_Toc36825399"/>
      <w:bookmarkStart w:id="188" w:name="_Toc36825405"/>
      <w:bookmarkStart w:id="189" w:name="_Toc36825411"/>
      <w:bookmarkStart w:id="190" w:name="_Toc36825417"/>
      <w:bookmarkStart w:id="191" w:name="_Toc36825423"/>
      <w:bookmarkStart w:id="192" w:name="_Toc36825429"/>
      <w:bookmarkStart w:id="193" w:name="_Toc36825435"/>
      <w:bookmarkStart w:id="194" w:name="_Toc36825441"/>
      <w:bookmarkStart w:id="195" w:name="_Toc36825447"/>
      <w:bookmarkStart w:id="196" w:name="_Toc36825453"/>
      <w:bookmarkStart w:id="197" w:name="_Toc36825459"/>
      <w:bookmarkStart w:id="198" w:name="_Toc36825465"/>
      <w:bookmarkStart w:id="199" w:name="_Toc36825471"/>
      <w:bookmarkStart w:id="200" w:name="_Toc36825477"/>
      <w:bookmarkStart w:id="201" w:name="_Toc36825483"/>
      <w:bookmarkStart w:id="202" w:name="_Toc36825489"/>
      <w:bookmarkStart w:id="203" w:name="_Toc36825495"/>
      <w:bookmarkStart w:id="204" w:name="_Toc36825501"/>
      <w:bookmarkStart w:id="205" w:name="_Toc36825507"/>
      <w:bookmarkStart w:id="206" w:name="_Toc36825513"/>
      <w:bookmarkStart w:id="207" w:name="_Toc36825519"/>
      <w:bookmarkStart w:id="208" w:name="_Toc36825525"/>
      <w:bookmarkStart w:id="209" w:name="_Toc36825531"/>
      <w:bookmarkStart w:id="210" w:name="_Toc36825537"/>
      <w:bookmarkStart w:id="211" w:name="_Toc36825543"/>
      <w:bookmarkStart w:id="212" w:name="_Toc36825549"/>
      <w:bookmarkStart w:id="213" w:name="_Toc36825555"/>
      <w:bookmarkStart w:id="214" w:name="_Toc36825561"/>
      <w:bookmarkStart w:id="215" w:name="_Toc36825567"/>
      <w:bookmarkStart w:id="216" w:name="_Toc36825573"/>
      <w:bookmarkStart w:id="217" w:name="_Toc36825579"/>
      <w:bookmarkStart w:id="218" w:name="_Toc36825585"/>
      <w:bookmarkStart w:id="219" w:name="_Toc36825591"/>
      <w:bookmarkStart w:id="220" w:name="_Toc36825597"/>
      <w:bookmarkStart w:id="221" w:name="_Toc36825603"/>
      <w:bookmarkStart w:id="222" w:name="_Toc36825609"/>
      <w:bookmarkStart w:id="223" w:name="_Toc36825615"/>
      <w:bookmarkStart w:id="224" w:name="_Toc36825621"/>
      <w:bookmarkStart w:id="225" w:name="_Toc36825627"/>
      <w:bookmarkStart w:id="226" w:name="_Toc36825633"/>
      <w:bookmarkStart w:id="227" w:name="_Toc36825639"/>
      <w:bookmarkStart w:id="228" w:name="_Toc36825645"/>
      <w:bookmarkStart w:id="229" w:name="_Toc36825651"/>
      <w:bookmarkStart w:id="230" w:name="_Toc36825657"/>
      <w:bookmarkStart w:id="231" w:name="_Toc36825663"/>
      <w:bookmarkStart w:id="232" w:name="_Toc36825669"/>
      <w:bookmarkStart w:id="233" w:name="_Toc36825675"/>
      <w:bookmarkStart w:id="234" w:name="_Toc36825681"/>
      <w:bookmarkStart w:id="235" w:name="_Toc36825687"/>
      <w:bookmarkStart w:id="236" w:name="_Toc36825693"/>
      <w:bookmarkStart w:id="237" w:name="_Toc36825699"/>
      <w:bookmarkStart w:id="238" w:name="_Toc36825705"/>
      <w:bookmarkStart w:id="239" w:name="_Toc36825711"/>
      <w:bookmarkStart w:id="240" w:name="_Toc36825717"/>
      <w:bookmarkStart w:id="241" w:name="_Toc36825723"/>
      <w:bookmarkStart w:id="242" w:name="_Toc36825729"/>
      <w:bookmarkStart w:id="243" w:name="_Toc36825735"/>
      <w:bookmarkStart w:id="244" w:name="_Toc36825741"/>
      <w:bookmarkStart w:id="245" w:name="_Toc36825747"/>
      <w:bookmarkStart w:id="246" w:name="_Toc36825753"/>
      <w:bookmarkStart w:id="247" w:name="_Toc36825759"/>
      <w:bookmarkStart w:id="248" w:name="_Toc36825765"/>
      <w:bookmarkStart w:id="249" w:name="_Toc36825771"/>
      <w:bookmarkStart w:id="250" w:name="_Toc36825777"/>
      <w:bookmarkStart w:id="251" w:name="_Toc36825783"/>
      <w:bookmarkStart w:id="252" w:name="_Toc36825790"/>
      <w:bookmarkStart w:id="253" w:name="_Toc36825796"/>
      <w:bookmarkStart w:id="254" w:name="_Toc36825802"/>
      <w:bookmarkStart w:id="255" w:name="_Toc36825808"/>
      <w:bookmarkStart w:id="256" w:name="_Toc36825814"/>
      <w:bookmarkStart w:id="257" w:name="_Toc36825820"/>
      <w:bookmarkStart w:id="258" w:name="_Toc36825826"/>
      <w:bookmarkStart w:id="259" w:name="_Toc36825832"/>
      <w:bookmarkStart w:id="260" w:name="_Toc36825838"/>
      <w:bookmarkStart w:id="261" w:name="_Toc36825844"/>
      <w:bookmarkStart w:id="262" w:name="_Toc36825850"/>
      <w:bookmarkStart w:id="263" w:name="_Toc36825856"/>
      <w:bookmarkStart w:id="264" w:name="_Toc36825862"/>
      <w:bookmarkStart w:id="265" w:name="_Toc36825868"/>
      <w:bookmarkStart w:id="266" w:name="_Toc36825874"/>
      <w:bookmarkStart w:id="267" w:name="_Toc36825880"/>
      <w:bookmarkStart w:id="268" w:name="_Toc36825886"/>
      <w:bookmarkStart w:id="269" w:name="_Toc36825892"/>
      <w:bookmarkStart w:id="270" w:name="_Toc36825898"/>
      <w:bookmarkStart w:id="271" w:name="_Toc36825904"/>
      <w:bookmarkStart w:id="272" w:name="_Toc36825910"/>
      <w:bookmarkStart w:id="273" w:name="_Toc36825916"/>
      <w:bookmarkStart w:id="274" w:name="_Toc36825922"/>
      <w:bookmarkStart w:id="275" w:name="_Toc36825928"/>
      <w:bookmarkStart w:id="276" w:name="_Toc36825934"/>
      <w:bookmarkStart w:id="277" w:name="_Toc36825940"/>
      <w:bookmarkStart w:id="278" w:name="_Toc36825946"/>
      <w:bookmarkStart w:id="279" w:name="_Toc36825952"/>
      <w:bookmarkStart w:id="280" w:name="_Toc36825958"/>
      <w:bookmarkStart w:id="281" w:name="_Toc36825964"/>
      <w:bookmarkStart w:id="282" w:name="_Toc36825970"/>
      <w:bookmarkStart w:id="283" w:name="_Toc36825976"/>
      <w:bookmarkStart w:id="284" w:name="_Toc36825982"/>
      <w:bookmarkStart w:id="285" w:name="_Toc36825988"/>
      <w:bookmarkStart w:id="286" w:name="_Toc36825994"/>
      <w:bookmarkStart w:id="287" w:name="_Toc36826000"/>
      <w:bookmarkStart w:id="288" w:name="_Toc36826006"/>
      <w:bookmarkStart w:id="289" w:name="_Toc36826012"/>
      <w:bookmarkStart w:id="290" w:name="_Toc36826018"/>
      <w:bookmarkStart w:id="291" w:name="_Toc36826024"/>
      <w:bookmarkStart w:id="292" w:name="_Toc36826030"/>
      <w:bookmarkStart w:id="293" w:name="_Toc36826036"/>
      <w:bookmarkStart w:id="294" w:name="_Toc36826042"/>
      <w:bookmarkStart w:id="295" w:name="_Toc36826048"/>
      <w:bookmarkStart w:id="296" w:name="_Toc36826054"/>
      <w:bookmarkStart w:id="297" w:name="_Toc36826060"/>
      <w:bookmarkStart w:id="298" w:name="_Toc36826066"/>
      <w:bookmarkStart w:id="299" w:name="_Toc36826072"/>
      <w:bookmarkStart w:id="300" w:name="_Toc36826078"/>
      <w:bookmarkStart w:id="301" w:name="_Toc36826084"/>
      <w:bookmarkStart w:id="302" w:name="_Toc36826090"/>
      <w:bookmarkStart w:id="303" w:name="_Toc36826096"/>
      <w:bookmarkStart w:id="304" w:name="_Toc36826102"/>
      <w:bookmarkStart w:id="305" w:name="_Toc36826108"/>
      <w:bookmarkStart w:id="306" w:name="_Toc36826114"/>
      <w:bookmarkStart w:id="307" w:name="_Toc36826120"/>
      <w:bookmarkStart w:id="308" w:name="_Toc36826126"/>
      <w:bookmarkStart w:id="309" w:name="_Toc36826132"/>
      <w:bookmarkStart w:id="310" w:name="_Toc36826138"/>
      <w:bookmarkStart w:id="311" w:name="_Toc36826144"/>
      <w:bookmarkStart w:id="312" w:name="_Toc36826150"/>
      <w:bookmarkStart w:id="313" w:name="_Toc36826156"/>
      <w:bookmarkStart w:id="314" w:name="_Toc36826162"/>
      <w:bookmarkStart w:id="315" w:name="_Toc36826168"/>
      <w:bookmarkStart w:id="316" w:name="_Toc36826174"/>
      <w:bookmarkStart w:id="317" w:name="_Toc36826180"/>
      <w:bookmarkStart w:id="318" w:name="_Toc36826186"/>
      <w:bookmarkStart w:id="319" w:name="_Toc36826192"/>
      <w:bookmarkStart w:id="320" w:name="_Toc36826198"/>
      <w:bookmarkStart w:id="321" w:name="_Toc36826204"/>
      <w:bookmarkStart w:id="322" w:name="_Toc36826210"/>
      <w:bookmarkStart w:id="323" w:name="_Toc36826216"/>
      <w:bookmarkStart w:id="324" w:name="_Toc36826222"/>
      <w:bookmarkStart w:id="325" w:name="_Toc36826228"/>
      <w:bookmarkStart w:id="326" w:name="_Toc36826234"/>
      <w:bookmarkStart w:id="327" w:name="_Toc36826240"/>
      <w:bookmarkStart w:id="328" w:name="_Toc36826246"/>
      <w:bookmarkStart w:id="329" w:name="_Toc36826252"/>
      <w:bookmarkStart w:id="330" w:name="_Toc36826258"/>
      <w:bookmarkStart w:id="331" w:name="_Toc36826264"/>
      <w:bookmarkStart w:id="332" w:name="_Toc36826270"/>
      <w:bookmarkStart w:id="333" w:name="_Toc36826276"/>
      <w:bookmarkStart w:id="334" w:name="_Toc36826282"/>
      <w:bookmarkStart w:id="335" w:name="_Toc36826288"/>
      <w:bookmarkStart w:id="336" w:name="_Toc36826294"/>
      <w:bookmarkStart w:id="337" w:name="_Toc36826300"/>
      <w:bookmarkStart w:id="338" w:name="_Toc36826306"/>
      <w:bookmarkStart w:id="339" w:name="_Toc36826312"/>
      <w:bookmarkStart w:id="340" w:name="_Toc36826318"/>
      <w:bookmarkStart w:id="341" w:name="_Toc36826324"/>
      <w:bookmarkStart w:id="342" w:name="_Toc36826330"/>
      <w:bookmarkStart w:id="343" w:name="_Toc36826336"/>
      <w:bookmarkStart w:id="344" w:name="_Toc36826342"/>
      <w:bookmarkStart w:id="345" w:name="_Toc36826348"/>
      <w:bookmarkStart w:id="346" w:name="_Toc36826354"/>
      <w:bookmarkStart w:id="347" w:name="_Toc36826360"/>
      <w:bookmarkStart w:id="348" w:name="_Toc36826366"/>
      <w:bookmarkStart w:id="349" w:name="_Toc36826372"/>
      <w:bookmarkStart w:id="350" w:name="_Toc36826378"/>
      <w:bookmarkStart w:id="351" w:name="_Toc36826384"/>
      <w:bookmarkStart w:id="352" w:name="_Toc36826390"/>
      <w:bookmarkStart w:id="353" w:name="_Toc36826396"/>
      <w:bookmarkStart w:id="354" w:name="_Toc36826402"/>
      <w:bookmarkStart w:id="355" w:name="_Toc36826408"/>
      <w:bookmarkStart w:id="356" w:name="_Toc36826414"/>
      <w:bookmarkStart w:id="357" w:name="_Toc36826420"/>
      <w:bookmarkStart w:id="358" w:name="_Toc36826426"/>
      <w:bookmarkStart w:id="359" w:name="_Toc36826432"/>
      <w:bookmarkStart w:id="360" w:name="_Toc36826438"/>
      <w:bookmarkStart w:id="361" w:name="_Toc36826444"/>
      <w:bookmarkStart w:id="362" w:name="_Toc36826450"/>
      <w:bookmarkStart w:id="363" w:name="_Toc36826456"/>
      <w:bookmarkStart w:id="364" w:name="_Toc36826462"/>
      <w:bookmarkStart w:id="365" w:name="_Toc36826468"/>
      <w:bookmarkStart w:id="366" w:name="_Toc36826474"/>
      <w:bookmarkStart w:id="367" w:name="_Toc36826480"/>
      <w:bookmarkStart w:id="368" w:name="_Toc36826486"/>
      <w:bookmarkStart w:id="369" w:name="_Toc36826492"/>
      <w:bookmarkStart w:id="370" w:name="_Toc36826498"/>
      <w:bookmarkStart w:id="371" w:name="_Toc36826504"/>
      <w:bookmarkStart w:id="372" w:name="_Toc36826510"/>
      <w:bookmarkStart w:id="373" w:name="_Toc36826522"/>
      <w:bookmarkStart w:id="374" w:name="_Toc36826528"/>
      <w:bookmarkStart w:id="375" w:name="_Toc36826534"/>
      <w:bookmarkStart w:id="376" w:name="_Toc36826540"/>
      <w:bookmarkStart w:id="377" w:name="_Toc36826546"/>
      <w:bookmarkStart w:id="378" w:name="_Toc36826552"/>
      <w:bookmarkStart w:id="379" w:name="_Toc36826582"/>
      <w:bookmarkStart w:id="380" w:name="_Toc36826583"/>
      <w:bookmarkStart w:id="381" w:name="_Toc36826584"/>
      <w:bookmarkStart w:id="382" w:name="_Toc36826590"/>
      <w:bookmarkStart w:id="383" w:name="_Toc36826610"/>
      <w:bookmarkStart w:id="384" w:name="_Toc36826615"/>
      <w:bookmarkStart w:id="385" w:name="_Toc36826620"/>
      <w:bookmarkStart w:id="386" w:name="_Toc36826625"/>
      <w:bookmarkStart w:id="387" w:name="_Toc36826630"/>
      <w:bookmarkStart w:id="388" w:name="_Toc36826635"/>
      <w:bookmarkStart w:id="389" w:name="_Toc36826640"/>
      <w:bookmarkStart w:id="390" w:name="_Toc36826645"/>
      <w:bookmarkStart w:id="391" w:name="_Toc36826650"/>
      <w:bookmarkStart w:id="392" w:name="_Toc36826655"/>
      <w:bookmarkStart w:id="393" w:name="_Toc36826660"/>
      <w:bookmarkStart w:id="394" w:name="_Toc36826665"/>
      <w:bookmarkStart w:id="395" w:name="_Toc36826670"/>
      <w:bookmarkStart w:id="396" w:name="_Toc36826675"/>
      <w:bookmarkStart w:id="397" w:name="_Toc36826680"/>
      <w:bookmarkStart w:id="398" w:name="_Toc36826685"/>
      <w:bookmarkStart w:id="399" w:name="_Toc36826690"/>
      <w:bookmarkStart w:id="400" w:name="_Toc36826695"/>
      <w:bookmarkStart w:id="401" w:name="_Toc36826700"/>
      <w:bookmarkStart w:id="402" w:name="_Toc36826705"/>
      <w:bookmarkStart w:id="403" w:name="_Toc36826710"/>
      <w:bookmarkStart w:id="404" w:name="_Toc36826715"/>
      <w:bookmarkStart w:id="405" w:name="_Toc36826720"/>
      <w:bookmarkStart w:id="406" w:name="_Toc36826725"/>
      <w:bookmarkStart w:id="407" w:name="_Toc36826730"/>
      <w:bookmarkStart w:id="408" w:name="_Toc36826735"/>
      <w:bookmarkStart w:id="409" w:name="_Toc36826740"/>
      <w:bookmarkStart w:id="410" w:name="_Toc36826745"/>
      <w:bookmarkStart w:id="411" w:name="_Toc36826750"/>
      <w:bookmarkStart w:id="412" w:name="_Toc36826755"/>
      <w:bookmarkStart w:id="413" w:name="_Toc36826760"/>
      <w:bookmarkStart w:id="414" w:name="_Toc36826763"/>
      <w:bookmarkStart w:id="415" w:name="_Toc36826775"/>
      <w:bookmarkStart w:id="416" w:name="_Toc36826812"/>
      <w:bookmarkStart w:id="417" w:name="_Toc36826824"/>
      <w:bookmarkStart w:id="418" w:name="_Toc36826884"/>
      <w:bookmarkStart w:id="419" w:name="_Toc36826885"/>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278FFE2C" w14:textId="77777777" w:rsidR="003B7717" w:rsidRPr="003939DD" w:rsidRDefault="003B7717" w:rsidP="003B7717">
      <w:pPr>
        <w:tabs>
          <w:tab w:val="clear" w:pos="0"/>
        </w:tabs>
        <w:autoSpaceDE/>
        <w:autoSpaceDN/>
        <w:adjustRightInd/>
        <w:spacing w:before="0" w:after="0" w:line="240" w:lineRule="auto"/>
        <w:jc w:val="left"/>
        <w:rPr>
          <w:rFonts w:asciiTheme="majorHAnsi" w:hAnsiTheme="majorHAnsi" w:cstheme="majorHAnsi"/>
          <w:color w:val="000000" w:themeColor="text1"/>
          <w:szCs w:val="26"/>
        </w:rPr>
        <w:sectPr w:rsidR="003B7717" w:rsidRPr="003939DD" w:rsidSect="003B7717">
          <w:headerReference w:type="default" r:id="rId11"/>
          <w:footerReference w:type="default" r:id="rId12"/>
          <w:pgSz w:w="16840" w:h="11907" w:orient="landscape" w:code="9"/>
          <w:pgMar w:top="1701" w:right="1134" w:bottom="1134" w:left="1134" w:header="680" w:footer="680" w:gutter="0"/>
          <w:cols w:space="720"/>
          <w:noEndnote/>
          <w:docGrid w:linePitch="354"/>
        </w:sectPr>
      </w:pPr>
    </w:p>
    <w:p w14:paraId="3FD989A0" w14:textId="751A6EFE" w:rsidR="003A4C47" w:rsidRPr="005247D9" w:rsidRDefault="003A4C47" w:rsidP="003A4C47">
      <w:pPr>
        <w:pStyle w:val="Heading1-H1"/>
        <w:keepNext w:val="0"/>
        <w:widowControl w:val="0"/>
        <w:numPr>
          <w:ilvl w:val="0"/>
          <w:numId w:val="63"/>
        </w:numPr>
        <w:tabs>
          <w:tab w:val="num" w:pos="567"/>
        </w:tabs>
        <w:ind w:hanging="852"/>
        <w:rPr>
          <w:rFonts w:asciiTheme="majorHAnsi" w:hAnsiTheme="majorHAnsi" w:cstheme="majorHAnsi"/>
          <w:sz w:val="24"/>
        </w:rPr>
      </w:pPr>
      <w:bookmarkStart w:id="420" w:name="_Toc204611880"/>
      <w:bookmarkStart w:id="421" w:name="_Toc469471280"/>
      <w:bookmarkStart w:id="422" w:name="_Toc201064956"/>
      <w:r w:rsidRPr="005247D9">
        <w:rPr>
          <w:rFonts w:asciiTheme="majorHAnsi" w:hAnsiTheme="majorHAnsi" w:cstheme="majorHAnsi"/>
          <w:sz w:val="24"/>
        </w:rPr>
        <w:lastRenderedPageBreak/>
        <w:t>500kV Circuit Breaker</w:t>
      </w:r>
      <w:bookmarkEnd w:id="420"/>
      <w:r w:rsidRPr="005247D9">
        <w:rPr>
          <w:rFonts w:asciiTheme="majorHAnsi" w:hAnsiTheme="majorHAnsi" w:cstheme="majorHAnsi"/>
          <w:sz w:val="24"/>
        </w:rPr>
        <w:t xml:space="preserve"> </w:t>
      </w:r>
    </w:p>
    <w:tbl>
      <w:tblPr>
        <w:tblW w:w="5291" w:type="pct"/>
        <w:jc w:val="center"/>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84"/>
        <w:gridCol w:w="4064"/>
        <w:gridCol w:w="995"/>
        <w:gridCol w:w="2407"/>
        <w:gridCol w:w="1118"/>
      </w:tblGrid>
      <w:tr w:rsidR="005247D9" w:rsidRPr="005247D9" w14:paraId="34912F7C" w14:textId="77777777" w:rsidTr="003A4C47">
        <w:trPr>
          <w:trHeight w:val="494"/>
          <w:tblHeader/>
          <w:jc w:val="center"/>
        </w:trPr>
        <w:tc>
          <w:tcPr>
            <w:tcW w:w="514" w:type="pct"/>
            <w:tcBorders>
              <w:top w:val="double" w:sz="4" w:space="0" w:color="auto"/>
              <w:left w:val="double" w:sz="4" w:space="0" w:color="auto"/>
              <w:bottom w:val="single" w:sz="8" w:space="0" w:color="auto"/>
              <w:right w:val="single" w:sz="8" w:space="0" w:color="auto"/>
            </w:tcBorders>
            <w:shd w:val="clear" w:color="auto" w:fill="EEECE1" w:themeFill="background2"/>
            <w:tcMar>
              <w:top w:w="0" w:type="dxa"/>
              <w:left w:w="30" w:type="dxa"/>
              <w:bottom w:w="0" w:type="dxa"/>
              <w:right w:w="30" w:type="dxa"/>
            </w:tcMar>
            <w:vAlign w:val="center"/>
            <w:hideMark/>
          </w:tcPr>
          <w:p w14:paraId="17819E49" w14:textId="77777777" w:rsidR="003A4C47" w:rsidRPr="005247D9" w:rsidRDefault="003A4C47" w:rsidP="003A4C47">
            <w:pPr>
              <w:spacing w:before="0" w:after="0" w:line="288" w:lineRule="auto"/>
              <w:jc w:val="center"/>
              <w:rPr>
                <w:rFonts w:asciiTheme="majorHAnsi" w:hAnsiTheme="majorHAnsi" w:cstheme="majorHAnsi"/>
                <w:b/>
                <w:sz w:val="24"/>
              </w:rPr>
            </w:pPr>
            <w:r w:rsidRPr="005247D9">
              <w:rPr>
                <w:rFonts w:asciiTheme="majorHAnsi" w:hAnsiTheme="majorHAnsi" w:cstheme="majorHAnsi"/>
                <w:b/>
                <w:sz w:val="24"/>
              </w:rPr>
              <w:t>Item</w:t>
            </w:r>
          </w:p>
          <w:p w14:paraId="62A22438" w14:textId="77777777" w:rsidR="003A4C47" w:rsidRPr="005247D9" w:rsidRDefault="003A4C47" w:rsidP="003A4C47">
            <w:pPr>
              <w:spacing w:before="0" w:after="0" w:line="288" w:lineRule="auto"/>
              <w:jc w:val="center"/>
              <w:rPr>
                <w:rFonts w:asciiTheme="majorHAnsi" w:hAnsiTheme="majorHAnsi" w:cstheme="majorHAnsi"/>
                <w:b/>
                <w:sz w:val="24"/>
              </w:rPr>
            </w:pPr>
            <w:r w:rsidRPr="005247D9">
              <w:rPr>
                <w:rFonts w:asciiTheme="majorHAnsi" w:hAnsiTheme="majorHAnsi" w:cstheme="majorHAnsi"/>
                <w:b/>
                <w:sz w:val="24"/>
              </w:rPr>
              <w:t>No</w:t>
            </w:r>
          </w:p>
        </w:tc>
        <w:tc>
          <w:tcPr>
            <w:tcW w:w="2124" w:type="pct"/>
            <w:tcBorders>
              <w:top w:val="double" w:sz="4" w:space="0" w:color="auto"/>
              <w:left w:val="single" w:sz="8" w:space="0" w:color="auto"/>
              <w:bottom w:val="single" w:sz="8" w:space="0" w:color="auto"/>
              <w:right w:val="single" w:sz="8" w:space="0" w:color="auto"/>
            </w:tcBorders>
            <w:shd w:val="clear" w:color="auto" w:fill="EEECE1" w:themeFill="background2"/>
            <w:tcMar>
              <w:top w:w="0" w:type="dxa"/>
              <w:left w:w="30" w:type="dxa"/>
              <w:bottom w:w="0" w:type="dxa"/>
              <w:right w:w="30" w:type="dxa"/>
            </w:tcMar>
            <w:vAlign w:val="center"/>
            <w:hideMark/>
          </w:tcPr>
          <w:p w14:paraId="0154600C" w14:textId="77777777" w:rsidR="003A4C47" w:rsidRPr="005247D9" w:rsidRDefault="003A4C47" w:rsidP="003A4C47">
            <w:pPr>
              <w:spacing w:before="0" w:after="0" w:line="288" w:lineRule="auto"/>
              <w:jc w:val="center"/>
              <w:rPr>
                <w:rFonts w:asciiTheme="majorHAnsi" w:hAnsiTheme="majorHAnsi" w:cstheme="majorHAnsi"/>
                <w:b/>
                <w:sz w:val="24"/>
              </w:rPr>
            </w:pPr>
            <w:r w:rsidRPr="005247D9">
              <w:rPr>
                <w:rFonts w:asciiTheme="majorHAnsi" w:hAnsiTheme="majorHAnsi" w:cstheme="majorHAnsi"/>
                <w:b/>
                <w:sz w:val="24"/>
              </w:rPr>
              <w:t>Description</w:t>
            </w:r>
          </w:p>
        </w:tc>
        <w:tc>
          <w:tcPr>
            <w:tcW w:w="520" w:type="pct"/>
            <w:tcBorders>
              <w:top w:val="double" w:sz="4" w:space="0" w:color="auto"/>
              <w:left w:val="single" w:sz="8" w:space="0" w:color="auto"/>
              <w:bottom w:val="single" w:sz="8" w:space="0" w:color="auto"/>
              <w:right w:val="single" w:sz="8" w:space="0" w:color="auto"/>
            </w:tcBorders>
            <w:shd w:val="clear" w:color="auto" w:fill="EEECE1" w:themeFill="background2"/>
            <w:tcMar>
              <w:top w:w="0" w:type="dxa"/>
              <w:left w:w="30" w:type="dxa"/>
              <w:bottom w:w="0" w:type="dxa"/>
              <w:right w:w="30" w:type="dxa"/>
            </w:tcMar>
            <w:vAlign w:val="center"/>
            <w:hideMark/>
          </w:tcPr>
          <w:p w14:paraId="1CF56ED3" w14:textId="77777777" w:rsidR="003A4C47" w:rsidRPr="005247D9" w:rsidRDefault="003A4C47" w:rsidP="003A4C47">
            <w:pPr>
              <w:spacing w:before="0" w:after="0" w:line="288" w:lineRule="auto"/>
              <w:jc w:val="center"/>
              <w:rPr>
                <w:rFonts w:asciiTheme="majorHAnsi" w:hAnsiTheme="majorHAnsi" w:cstheme="majorHAnsi"/>
                <w:b/>
                <w:sz w:val="24"/>
              </w:rPr>
            </w:pPr>
            <w:r w:rsidRPr="005247D9">
              <w:rPr>
                <w:rFonts w:asciiTheme="majorHAnsi" w:hAnsiTheme="majorHAnsi" w:cstheme="majorHAnsi"/>
                <w:b/>
                <w:sz w:val="24"/>
              </w:rPr>
              <w:t>Unit</w:t>
            </w:r>
          </w:p>
        </w:tc>
        <w:tc>
          <w:tcPr>
            <w:tcW w:w="1258" w:type="pct"/>
            <w:tcBorders>
              <w:top w:val="double" w:sz="4" w:space="0" w:color="auto"/>
              <w:left w:val="single" w:sz="8" w:space="0" w:color="auto"/>
              <w:bottom w:val="single" w:sz="8" w:space="0" w:color="auto"/>
              <w:right w:val="single" w:sz="8" w:space="0" w:color="auto"/>
            </w:tcBorders>
            <w:shd w:val="clear" w:color="auto" w:fill="EEECE1" w:themeFill="background2"/>
            <w:tcMar>
              <w:top w:w="0" w:type="dxa"/>
              <w:left w:w="30" w:type="dxa"/>
              <w:bottom w:w="0" w:type="dxa"/>
              <w:right w:w="30" w:type="dxa"/>
            </w:tcMar>
            <w:vAlign w:val="center"/>
            <w:hideMark/>
          </w:tcPr>
          <w:p w14:paraId="0EA94C8E" w14:textId="77777777" w:rsidR="003A4C47" w:rsidRPr="005247D9" w:rsidRDefault="003A4C47" w:rsidP="003A4C47">
            <w:pPr>
              <w:spacing w:before="0" w:after="0" w:line="288" w:lineRule="auto"/>
              <w:jc w:val="center"/>
              <w:rPr>
                <w:rFonts w:asciiTheme="majorHAnsi" w:hAnsiTheme="majorHAnsi" w:cstheme="majorHAnsi"/>
                <w:b/>
                <w:sz w:val="24"/>
              </w:rPr>
            </w:pPr>
            <w:r w:rsidRPr="005247D9">
              <w:rPr>
                <w:rFonts w:asciiTheme="majorHAnsi" w:hAnsiTheme="majorHAnsi" w:cstheme="majorHAnsi"/>
                <w:b/>
                <w:sz w:val="24"/>
              </w:rPr>
              <w:t>Required</w:t>
            </w:r>
          </w:p>
        </w:tc>
        <w:tc>
          <w:tcPr>
            <w:tcW w:w="584" w:type="pct"/>
            <w:tcBorders>
              <w:top w:val="double" w:sz="4" w:space="0" w:color="auto"/>
              <w:left w:val="single" w:sz="8" w:space="0" w:color="auto"/>
              <w:bottom w:val="single" w:sz="8" w:space="0" w:color="auto"/>
              <w:right w:val="double" w:sz="4" w:space="0" w:color="auto"/>
            </w:tcBorders>
            <w:shd w:val="clear" w:color="auto" w:fill="EEECE1" w:themeFill="background2"/>
            <w:vAlign w:val="center"/>
            <w:hideMark/>
          </w:tcPr>
          <w:p w14:paraId="0FEA8F89" w14:textId="77777777" w:rsidR="003A4C47" w:rsidRPr="005247D9" w:rsidRDefault="003A4C47" w:rsidP="003A4C47">
            <w:pPr>
              <w:spacing w:before="0" w:after="0" w:line="288" w:lineRule="auto"/>
              <w:jc w:val="center"/>
              <w:rPr>
                <w:rFonts w:asciiTheme="majorHAnsi" w:hAnsiTheme="majorHAnsi" w:cstheme="majorHAnsi"/>
                <w:b/>
                <w:sz w:val="24"/>
              </w:rPr>
            </w:pPr>
            <w:r w:rsidRPr="005247D9">
              <w:rPr>
                <w:rFonts w:asciiTheme="majorHAnsi" w:hAnsiTheme="majorHAnsi" w:cstheme="majorHAnsi"/>
                <w:b/>
                <w:sz w:val="24"/>
              </w:rPr>
              <w:t>Offered</w:t>
            </w:r>
          </w:p>
        </w:tc>
      </w:tr>
      <w:tr w:rsidR="005247D9" w:rsidRPr="005247D9" w14:paraId="2B7EF6D9"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0D7666D"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813289"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Manufacturer/Country of Origin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7C8623"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32DAC9"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7002458"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21D9D125"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0D0A31F"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0EB042"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Designation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8C9F35"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C475D1"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DE8AA4B"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5DE7CCC4"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C394060"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6764BC"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Applicable standard</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907389"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AD36B1"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 xml:space="preserve">IEC 62271-100, </w:t>
            </w:r>
          </w:p>
          <w:p w14:paraId="58182208"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IEC 62271-1</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0DE5ECE"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5FE5F239"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0A7636E"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9E3FD6"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Frequency</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03DC84"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Hz</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2FA3BF"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50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3A9B087"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577C3BDB"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38A63FB"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2A3D8B"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Method of neutral grounding</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87E186"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E3BE53"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Directly earthed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9095E87"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16442A54"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4112017"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0902E6"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Type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C104A6"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DC3F00"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Outdoor, live tank, single phase (three phases operation), SF6 insulated, single pressure (puffer) type</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B69D604"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69FBB9F2"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01887F2"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2427ED"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Nominal voltage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1CA734"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477C9D"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550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D845D4A"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66A9BBD9"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9195F7D"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7131CC"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Max operator voltage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9054D2"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12E3D6"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550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5BB89FE"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62854C55"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8986739"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BCC50F"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Rated voltage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E091A3"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3FF51A"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 550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BAACCF2"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66A33A0E"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ECE52CA"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4AD72A"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Rated short-duration power-frequency withstand voltage</w:t>
            </w:r>
          </w:p>
          <w:p w14:paraId="1E2D408C" w14:textId="77777777" w:rsidR="003A4C47" w:rsidRPr="005247D9" w:rsidRDefault="003A4C47" w:rsidP="003A4C47">
            <w:pPr>
              <w:widowControl w:val="0"/>
              <w:spacing w:before="0" w:after="0" w:line="288" w:lineRule="auto"/>
              <w:rPr>
                <w:rFonts w:asciiTheme="majorHAnsi" w:hAnsiTheme="majorHAnsi" w:cstheme="majorHAnsi"/>
                <w:i/>
                <w:sz w:val="24"/>
              </w:rPr>
            </w:pPr>
            <w:r w:rsidRPr="005247D9">
              <w:rPr>
                <w:rFonts w:asciiTheme="majorHAnsi" w:hAnsiTheme="majorHAnsi" w:cstheme="majorHAnsi"/>
                <w:i/>
                <w:sz w:val="24"/>
              </w:rPr>
              <w:t>+ Phase-to-Earth</w:t>
            </w:r>
          </w:p>
          <w:p w14:paraId="49120FFA" w14:textId="77777777" w:rsidR="003A4C47" w:rsidRPr="005247D9" w:rsidRDefault="003A4C47" w:rsidP="003A4C47">
            <w:pPr>
              <w:widowControl w:val="0"/>
              <w:spacing w:before="0" w:after="0" w:line="288" w:lineRule="auto"/>
              <w:rPr>
                <w:rFonts w:asciiTheme="majorHAnsi" w:hAnsiTheme="majorHAnsi" w:cstheme="majorHAnsi"/>
                <w:i/>
                <w:sz w:val="24"/>
              </w:rPr>
            </w:pPr>
            <w:r w:rsidRPr="005247D9">
              <w:rPr>
                <w:rFonts w:asciiTheme="majorHAnsi" w:hAnsiTheme="majorHAnsi" w:cstheme="majorHAnsi"/>
                <w:i/>
                <w:sz w:val="24"/>
              </w:rPr>
              <w:t>+ Across the isolating distance</w:t>
            </w:r>
          </w:p>
          <w:p w14:paraId="54FBD0D9"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i/>
                <w:sz w:val="24"/>
              </w:rPr>
              <w:t>+ Between phases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87E54E"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74BE53" w14:textId="77777777" w:rsidR="003A4C47" w:rsidRPr="005247D9" w:rsidRDefault="003A4C47" w:rsidP="003A4C47">
            <w:pPr>
              <w:spacing w:before="0" w:after="0" w:line="288" w:lineRule="auto"/>
              <w:jc w:val="center"/>
              <w:rPr>
                <w:rFonts w:asciiTheme="majorHAnsi" w:hAnsiTheme="majorHAnsi" w:cstheme="majorHAnsi"/>
                <w:sz w:val="24"/>
              </w:rPr>
            </w:pPr>
          </w:p>
          <w:p w14:paraId="24B63997" w14:textId="77777777" w:rsidR="003A4C47" w:rsidRPr="005247D9" w:rsidRDefault="003A4C47" w:rsidP="003A4C47">
            <w:pPr>
              <w:spacing w:before="0" w:after="0" w:line="288" w:lineRule="auto"/>
              <w:jc w:val="center"/>
              <w:rPr>
                <w:rFonts w:asciiTheme="majorHAnsi" w:hAnsiTheme="majorHAnsi" w:cstheme="majorHAnsi"/>
                <w:sz w:val="24"/>
              </w:rPr>
            </w:pPr>
          </w:p>
          <w:p w14:paraId="7DCC1B9C"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sym w:font="Symbol" w:char="F0B3"/>
            </w:r>
            <w:r w:rsidRPr="005247D9">
              <w:rPr>
                <w:rFonts w:asciiTheme="majorHAnsi" w:hAnsiTheme="majorHAnsi" w:cstheme="majorHAnsi"/>
                <w:sz w:val="24"/>
              </w:rPr>
              <w:t>620</w:t>
            </w:r>
          </w:p>
          <w:p w14:paraId="1A4C33FF"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sym w:font="Symbol" w:char="F0B3"/>
            </w:r>
            <w:r w:rsidRPr="005247D9">
              <w:rPr>
                <w:rFonts w:asciiTheme="majorHAnsi" w:hAnsiTheme="majorHAnsi" w:cstheme="majorHAnsi"/>
                <w:sz w:val="24"/>
              </w:rPr>
              <w:t>800</w:t>
            </w:r>
          </w:p>
          <w:p w14:paraId="78738F15"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sym w:font="Symbol" w:char="F0B3"/>
            </w:r>
            <w:r w:rsidRPr="005247D9">
              <w:rPr>
                <w:rFonts w:asciiTheme="majorHAnsi" w:hAnsiTheme="majorHAnsi" w:cstheme="majorHAnsi"/>
                <w:sz w:val="24"/>
              </w:rPr>
              <w:t>620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445037B"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0E3C5CFE"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EF72A04"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13A9C2"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Rated Lightning impulse (1.2/50µs) withstand voltage</w:t>
            </w:r>
          </w:p>
          <w:p w14:paraId="0C6423D6" w14:textId="77777777" w:rsidR="003A4C47" w:rsidRPr="005247D9" w:rsidRDefault="003A4C47" w:rsidP="003A4C47">
            <w:pPr>
              <w:widowControl w:val="0"/>
              <w:spacing w:before="0" w:after="0" w:line="288" w:lineRule="auto"/>
              <w:rPr>
                <w:rFonts w:asciiTheme="majorHAnsi" w:hAnsiTheme="majorHAnsi" w:cstheme="majorHAnsi"/>
                <w:i/>
                <w:sz w:val="24"/>
              </w:rPr>
            </w:pPr>
            <w:r w:rsidRPr="005247D9">
              <w:rPr>
                <w:rFonts w:asciiTheme="majorHAnsi" w:hAnsiTheme="majorHAnsi" w:cstheme="majorHAnsi"/>
                <w:i/>
                <w:sz w:val="24"/>
              </w:rPr>
              <w:t>+ Phase-to-Earth</w:t>
            </w:r>
          </w:p>
          <w:p w14:paraId="78BF9098" w14:textId="77777777" w:rsidR="003A4C47" w:rsidRPr="005247D9" w:rsidRDefault="003A4C47" w:rsidP="003A4C47">
            <w:pPr>
              <w:widowControl w:val="0"/>
              <w:spacing w:before="0" w:after="0" w:line="288" w:lineRule="auto"/>
              <w:rPr>
                <w:rFonts w:asciiTheme="majorHAnsi" w:hAnsiTheme="majorHAnsi" w:cstheme="majorHAnsi"/>
                <w:i/>
                <w:sz w:val="24"/>
              </w:rPr>
            </w:pPr>
            <w:r w:rsidRPr="005247D9">
              <w:rPr>
                <w:rFonts w:asciiTheme="majorHAnsi" w:hAnsiTheme="majorHAnsi" w:cstheme="majorHAnsi"/>
                <w:i/>
                <w:sz w:val="24"/>
              </w:rPr>
              <w:t>+ Across the isolating distance</w:t>
            </w:r>
          </w:p>
          <w:p w14:paraId="681B1ED6" w14:textId="77777777" w:rsidR="003A4C47" w:rsidRPr="005247D9" w:rsidRDefault="003A4C47" w:rsidP="003A4C47">
            <w:pPr>
              <w:widowControl w:val="0"/>
              <w:spacing w:before="0" w:after="0" w:line="288" w:lineRule="auto"/>
              <w:rPr>
                <w:rFonts w:asciiTheme="majorHAnsi" w:hAnsiTheme="majorHAnsi" w:cstheme="majorHAnsi"/>
                <w:sz w:val="24"/>
              </w:rPr>
            </w:pPr>
            <w:r w:rsidRPr="005247D9">
              <w:rPr>
                <w:rFonts w:asciiTheme="majorHAnsi" w:hAnsiTheme="majorHAnsi" w:cstheme="majorHAnsi"/>
                <w:i/>
                <w:sz w:val="24"/>
              </w:rPr>
              <w:t>+ Between phases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7AEF40"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kV peak</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395F96" w14:textId="77777777" w:rsidR="003A4C47" w:rsidRPr="005247D9" w:rsidRDefault="003A4C47" w:rsidP="003A4C47">
            <w:pPr>
              <w:spacing w:before="0" w:after="0" w:line="288" w:lineRule="auto"/>
              <w:rPr>
                <w:rFonts w:asciiTheme="majorHAnsi" w:hAnsiTheme="majorHAnsi" w:cstheme="majorHAnsi"/>
                <w:sz w:val="24"/>
              </w:rPr>
            </w:pPr>
          </w:p>
          <w:p w14:paraId="0A14E8B8" w14:textId="77777777" w:rsidR="003A4C47" w:rsidRPr="005247D9" w:rsidRDefault="003A4C47" w:rsidP="003A4C47">
            <w:pPr>
              <w:spacing w:before="0" w:after="0" w:line="288" w:lineRule="auto"/>
              <w:jc w:val="center"/>
              <w:rPr>
                <w:rFonts w:asciiTheme="majorHAnsi" w:hAnsiTheme="majorHAnsi" w:cstheme="majorHAnsi"/>
                <w:sz w:val="24"/>
              </w:rPr>
            </w:pPr>
          </w:p>
          <w:p w14:paraId="5F308B8C" w14:textId="77777777" w:rsidR="003A4C47" w:rsidRPr="005247D9" w:rsidRDefault="003A4C47" w:rsidP="003A4C47">
            <w:pPr>
              <w:widowControl w:val="0"/>
              <w:spacing w:before="0" w:after="0" w:line="288" w:lineRule="auto"/>
              <w:jc w:val="center"/>
              <w:rPr>
                <w:rFonts w:asciiTheme="majorHAnsi" w:hAnsiTheme="majorHAnsi" w:cstheme="majorHAnsi"/>
                <w:i/>
                <w:sz w:val="24"/>
              </w:rPr>
            </w:pPr>
            <w:r w:rsidRPr="005247D9">
              <w:rPr>
                <w:rFonts w:asciiTheme="majorHAnsi" w:hAnsiTheme="majorHAnsi" w:cstheme="majorHAnsi"/>
                <w:sz w:val="24"/>
              </w:rPr>
              <w:sym w:font="Symbol" w:char="F0B3"/>
            </w:r>
            <w:r w:rsidRPr="005247D9">
              <w:rPr>
                <w:rFonts w:asciiTheme="majorHAnsi" w:hAnsiTheme="majorHAnsi" w:cstheme="majorHAnsi"/>
                <w:i/>
                <w:sz w:val="24"/>
              </w:rPr>
              <w:t>1550</w:t>
            </w:r>
          </w:p>
          <w:p w14:paraId="6466563E" w14:textId="77777777" w:rsidR="003A4C47" w:rsidRPr="005247D9" w:rsidRDefault="003A4C47" w:rsidP="003A4C47">
            <w:pPr>
              <w:widowControl w:val="0"/>
              <w:spacing w:before="0" w:after="0" w:line="288" w:lineRule="auto"/>
              <w:jc w:val="center"/>
              <w:rPr>
                <w:rFonts w:asciiTheme="majorHAnsi" w:hAnsiTheme="majorHAnsi" w:cstheme="majorHAnsi"/>
                <w:i/>
                <w:sz w:val="24"/>
              </w:rPr>
            </w:pPr>
            <w:r w:rsidRPr="005247D9">
              <w:rPr>
                <w:rFonts w:asciiTheme="majorHAnsi" w:hAnsiTheme="majorHAnsi" w:cstheme="majorHAnsi"/>
                <w:sz w:val="24"/>
              </w:rPr>
              <w:sym w:font="Symbol" w:char="F0B3"/>
            </w:r>
            <w:r w:rsidRPr="005247D9">
              <w:rPr>
                <w:rFonts w:asciiTheme="majorHAnsi" w:hAnsiTheme="majorHAnsi" w:cstheme="majorHAnsi"/>
                <w:i/>
                <w:sz w:val="24"/>
              </w:rPr>
              <w:t>1550(+315)</w:t>
            </w:r>
          </w:p>
          <w:p w14:paraId="4507874D"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sym w:font="Symbol" w:char="F0B3"/>
            </w:r>
            <w:r w:rsidRPr="005247D9">
              <w:rPr>
                <w:rFonts w:asciiTheme="majorHAnsi" w:hAnsiTheme="majorHAnsi" w:cstheme="majorHAnsi"/>
                <w:i/>
                <w:sz w:val="24"/>
              </w:rPr>
              <w:t>1550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CDE7BB3"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65DC8A98"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CC84362"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CDC889" w14:textId="77777777" w:rsidR="003A4C47" w:rsidRPr="005247D9" w:rsidRDefault="003A4C47" w:rsidP="003A4C47">
            <w:pPr>
              <w:pStyle w:val="Default"/>
              <w:rPr>
                <w:rFonts w:asciiTheme="majorHAnsi" w:hAnsiTheme="majorHAnsi" w:cstheme="majorHAnsi"/>
                <w:color w:val="auto"/>
              </w:rPr>
            </w:pPr>
            <w:r w:rsidRPr="005247D9">
              <w:rPr>
                <w:rFonts w:asciiTheme="majorHAnsi" w:hAnsiTheme="majorHAnsi" w:cstheme="majorHAnsi"/>
                <w:color w:val="auto"/>
              </w:rPr>
              <w:t>Rated switching impulse withstand voltage</w:t>
            </w:r>
          </w:p>
          <w:p w14:paraId="169329FB" w14:textId="77777777" w:rsidR="003A4C47" w:rsidRPr="005247D9" w:rsidRDefault="003A4C47" w:rsidP="003A4C47">
            <w:pPr>
              <w:widowControl w:val="0"/>
              <w:spacing w:before="0" w:after="0" w:line="288" w:lineRule="auto"/>
              <w:rPr>
                <w:rFonts w:asciiTheme="majorHAnsi" w:hAnsiTheme="majorHAnsi" w:cstheme="majorHAnsi"/>
                <w:i/>
                <w:sz w:val="24"/>
              </w:rPr>
            </w:pPr>
            <w:r w:rsidRPr="005247D9">
              <w:rPr>
                <w:rFonts w:asciiTheme="majorHAnsi" w:hAnsiTheme="majorHAnsi" w:cstheme="majorHAnsi"/>
                <w:i/>
                <w:sz w:val="24"/>
              </w:rPr>
              <w:t>+ Terminal fault</w:t>
            </w:r>
          </w:p>
          <w:p w14:paraId="26BE3F7A" w14:textId="77777777" w:rsidR="003A4C47" w:rsidRPr="005247D9" w:rsidRDefault="003A4C47" w:rsidP="003A4C47">
            <w:pPr>
              <w:widowControl w:val="0"/>
              <w:spacing w:before="0" w:after="0" w:line="288" w:lineRule="auto"/>
              <w:rPr>
                <w:rFonts w:asciiTheme="majorHAnsi" w:hAnsiTheme="majorHAnsi" w:cstheme="majorHAnsi"/>
                <w:i/>
                <w:sz w:val="24"/>
              </w:rPr>
            </w:pPr>
            <w:r w:rsidRPr="005247D9">
              <w:rPr>
                <w:rFonts w:asciiTheme="majorHAnsi" w:hAnsiTheme="majorHAnsi" w:cstheme="majorHAnsi"/>
                <w:i/>
                <w:sz w:val="24"/>
              </w:rPr>
              <w:t>+ Short-line fault</w:t>
            </w:r>
          </w:p>
          <w:p w14:paraId="6B95F51F" w14:textId="77777777" w:rsidR="003A4C47" w:rsidRPr="005247D9" w:rsidRDefault="003A4C47" w:rsidP="003A4C47">
            <w:pPr>
              <w:widowControl w:val="0"/>
              <w:spacing w:before="0" w:after="0" w:line="288" w:lineRule="auto"/>
              <w:rPr>
                <w:rFonts w:asciiTheme="majorHAnsi" w:hAnsiTheme="majorHAnsi" w:cstheme="majorHAnsi"/>
                <w:sz w:val="24"/>
              </w:rPr>
            </w:pPr>
            <w:r w:rsidRPr="005247D9">
              <w:rPr>
                <w:rFonts w:asciiTheme="majorHAnsi" w:hAnsiTheme="majorHAnsi" w:cstheme="majorHAnsi"/>
                <w:i/>
                <w:sz w:val="24"/>
              </w:rPr>
              <w:t>+ Out-of-Phase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E9A33D"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285A78" w14:textId="77777777" w:rsidR="003A4C47" w:rsidRPr="005247D9" w:rsidRDefault="003A4C47" w:rsidP="003A4C47">
            <w:pPr>
              <w:widowControl w:val="0"/>
              <w:jc w:val="center"/>
              <w:rPr>
                <w:rFonts w:asciiTheme="majorHAnsi" w:hAnsiTheme="majorHAnsi" w:cstheme="majorHAnsi"/>
                <w:i/>
                <w:sz w:val="24"/>
              </w:rPr>
            </w:pPr>
          </w:p>
          <w:p w14:paraId="0F235216" w14:textId="77777777" w:rsidR="003A4C47" w:rsidRPr="005247D9" w:rsidRDefault="003A4C47" w:rsidP="003A4C47">
            <w:pPr>
              <w:widowControl w:val="0"/>
              <w:jc w:val="center"/>
              <w:rPr>
                <w:rFonts w:asciiTheme="majorHAnsi" w:hAnsiTheme="majorHAnsi" w:cstheme="majorHAnsi"/>
                <w:i/>
                <w:sz w:val="24"/>
              </w:rPr>
            </w:pPr>
            <w:r w:rsidRPr="005247D9">
              <w:rPr>
                <w:rFonts w:asciiTheme="majorHAnsi" w:hAnsiTheme="majorHAnsi" w:cstheme="majorHAnsi"/>
                <w:sz w:val="24"/>
              </w:rPr>
              <w:sym w:font="Symbol" w:char="F0B3"/>
            </w:r>
            <w:r w:rsidRPr="005247D9">
              <w:rPr>
                <w:rFonts w:asciiTheme="majorHAnsi" w:hAnsiTheme="majorHAnsi" w:cstheme="majorHAnsi"/>
                <w:i/>
                <w:sz w:val="24"/>
              </w:rPr>
              <w:t>1175</w:t>
            </w:r>
          </w:p>
          <w:p w14:paraId="5910DB13" w14:textId="77777777" w:rsidR="003A4C47" w:rsidRPr="005247D9" w:rsidRDefault="003A4C47" w:rsidP="003A4C47">
            <w:pPr>
              <w:widowControl w:val="0"/>
              <w:jc w:val="center"/>
              <w:rPr>
                <w:rFonts w:asciiTheme="majorHAnsi" w:hAnsiTheme="majorHAnsi" w:cstheme="majorHAnsi"/>
                <w:i/>
                <w:sz w:val="24"/>
              </w:rPr>
            </w:pPr>
            <w:r w:rsidRPr="005247D9">
              <w:rPr>
                <w:rFonts w:asciiTheme="majorHAnsi" w:hAnsiTheme="majorHAnsi" w:cstheme="majorHAnsi"/>
                <w:sz w:val="24"/>
              </w:rPr>
              <w:sym w:font="Symbol" w:char="F0B3"/>
            </w:r>
            <w:r w:rsidRPr="005247D9">
              <w:rPr>
                <w:rFonts w:asciiTheme="majorHAnsi" w:hAnsiTheme="majorHAnsi" w:cstheme="majorHAnsi"/>
                <w:i/>
                <w:sz w:val="24"/>
              </w:rPr>
              <w:t>900(+450)</w:t>
            </w:r>
          </w:p>
          <w:p w14:paraId="76B153DF"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sym w:font="Symbol" w:char="F0B3"/>
            </w:r>
            <w:r w:rsidRPr="005247D9">
              <w:rPr>
                <w:rFonts w:asciiTheme="majorHAnsi" w:hAnsiTheme="majorHAnsi" w:cstheme="majorHAnsi"/>
                <w:i/>
                <w:sz w:val="24"/>
              </w:rPr>
              <w:t>1760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BEB8867"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759685EE"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8BDC561"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4A041E" w14:textId="77777777" w:rsidR="003A4C47" w:rsidRPr="005247D9" w:rsidRDefault="003A4C47" w:rsidP="003A4C47">
            <w:pPr>
              <w:widowControl w:val="0"/>
              <w:rPr>
                <w:rFonts w:asciiTheme="majorHAnsi" w:hAnsiTheme="majorHAnsi" w:cstheme="majorHAnsi"/>
                <w:sz w:val="24"/>
              </w:rPr>
            </w:pPr>
            <w:r w:rsidRPr="005247D9">
              <w:rPr>
                <w:rFonts w:asciiTheme="majorHAnsi" w:hAnsiTheme="majorHAnsi" w:cstheme="majorHAnsi"/>
                <w:sz w:val="24"/>
              </w:rPr>
              <w:t>TRV peak values of transient recovery voltage</w:t>
            </w:r>
          </w:p>
          <w:p w14:paraId="498C9943" w14:textId="77777777" w:rsidR="003A4C47" w:rsidRPr="005247D9" w:rsidRDefault="003A4C47" w:rsidP="003A4C47">
            <w:pPr>
              <w:widowControl w:val="0"/>
              <w:spacing w:before="0" w:after="0" w:line="288" w:lineRule="auto"/>
              <w:rPr>
                <w:rFonts w:asciiTheme="majorHAnsi" w:hAnsiTheme="majorHAnsi" w:cstheme="majorHAnsi"/>
                <w:sz w:val="24"/>
              </w:rPr>
            </w:pP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E0792F"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95C264" w14:textId="77777777" w:rsidR="003A4C47" w:rsidRPr="005247D9" w:rsidRDefault="003A4C47" w:rsidP="003A4C47">
            <w:pPr>
              <w:widowControl w:val="0"/>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B4F204B"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6AD012CE"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A9CED81" w14:textId="77777777" w:rsidR="003A4C47" w:rsidRPr="005247D9" w:rsidRDefault="003A4C47" w:rsidP="003A4C47">
            <w:pPr>
              <w:pStyle w:val="ListParagraph"/>
              <w:numPr>
                <w:ilvl w:val="1"/>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03305" w14:textId="77777777" w:rsidR="003A4C47" w:rsidRPr="005247D9" w:rsidRDefault="003A4C47" w:rsidP="003A4C47">
            <w:pPr>
              <w:widowControl w:val="0"/>
              <w:rPr>
                <w:rFonts w:asciiTheme="majorHAnsi" w:hAnsiTheme="majorHAnsi" w:cstheme="majorHAnsi"/>
                <w:sz w:val="24"/>
              </w:rPr>
            </w:pPr>
            <w:r w:rsidRPr="005247D9">
              <w:rPr>
                <w:rFonts w:asciiTheme="majorHAnsi" w:hAnsiTheme="majorHAnsi" w:cstheme="majorHAnsi"/>
                <w:sz w:val="24"/>
              </w:rPr>
              <w:t xml:space="preserve">TRV for outgoing 500kV Hai Phong – Thai Binh according to IEC 62271-100 and according to the calculation results </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C239C1"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pu</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2E9362" w14:textId="77777777" w:rsidR="003A4C47" w:rsidRPr="005247D9" w:rsidRDefault="003A4C47" w:rsidP="003A4C47">
            <w:pPr>
              <w:widowControl w:val="0"/>
              <w:jc w:val="center"/>
              <w:rPr>
                <w:rFonts w:asciiTheme="majorHAnsi" w:hAnsiTheme="majorHAnsi" w:cstheme="majorHAnsi"/>
                <w:i/>
                <w:sz w:val="24"/>
              </w:rPr>
            </w:pPr>
            <w:r w:rsidRPr="005247D9">
              <w:rPr>
                <w:rFonts w:asciiTheme="majorHAnsi" w:hAnsiTheme="majorHAnsi" w:cstheme="majorHAnsi"/>
                <w:i/>
                <w:sz w:val="24"/>
              </w:rPr>
              <w:t>1.97</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FD8CA26"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452BB43F"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B6E648B" w14:textId="77777777" w:rsidR="003A4C47" w:rsidRPr="005247D9" w:rsidRDefault="003A4C47" w:rsidP="003A4C47">
            <w:pPr>
              <w:pStyle w:val="ListParagraph"/>
              <w:numPr>
                <w:ilvl w:val="1"/>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13FE23" w14:textId="77777777" w:rsidR="003A4C47" w:rsidRPr="005247D9" w:rsidRDefault="003A4C47" w:rsidP="003A4C47">
            <w:pPr>
              <w:widowControl w:val="0"/>
              <w:rPr>
                <w:rFonts w:asciiTheme="majorHAnsi" w:hAnsiTheme="majorHAnsi" w:cstheme="majorHAnsi"/>
                <w:sz w:val="24"/>
              </w:rPr>
            </w:pPr>
            <w:r w:rsidRPr="005247D9">
              <w:rPr>
                <w:rFonts w:asciiTheme="majorHAnsi" w:hAnsiTheme="majorHAnsi" w:cstheme="majorHAnsi"/>
                <w:sz w:val="24"/>
              </w:rPr>
              <w:t xml:space="preserve">TRV for other bays according to IEC </w:t>
            </w:r>
            <w:r w:rsidRPr="005247D9">
              <w:rPr>
                <w:rFonts w:asciiTheme="majorHAnsi" w:hAnsiTheme="majorHAnsi" w:cstheme="majorHAnsi"/>
                <w:sz w:val="24"/>
              </w:rPr>
              <w:lastRenderedPageBreak/>
              <w:t>62271-100</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097628"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lastRenderedPageBreak/>
              <w:t>pu</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06B685" w14:textId="77777777" w:rsidR="003A4C47" w:rsidRPr="005247D9" w:rsidRDefault="003A4C47" w:rsidP="003A4C47">
            <w:pPr>
              <w:widowControl w:val="0"/>
              <w:jc w:val="center"/>
              <w:rPr>
                <w:rFonts w:asciiTheme="majorHAnsi" w:hAnsiTheme="majorHAnsi" w:cstheme="majorHAnsi"/>
                <w:i/>
                <w:sz w:val="24"/>
              </w:rPr>
            </w:pPr>
            <w:r w:rsidRPr="005247D9">
              <w:rPr>
                <w:rFonts w:asciiTheme="majorHAnsi" w:hAnsiTheme="majorHAnsi" w:cstheme="majorHAnsi"/>
                <w: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D94EBED"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19E469C5"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8AEA3DD" w14:textId="77777777" w:rsidR="003A4C47" w:rsidRPr="005247D9" w:rsidRDefault="003A4C47" w:rsidP="003A4C47">
            <w:pPr>
              <w:pStyle w:val="ListParagraph"/>
              <w:numPr>
                <w:ilvl w:val="1"/>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D119FF" w14:textId="77777777" w:rsidR="003A4C47" w:rsidRPr="005247D9" w:rsidRDefault="003A4C47" w:rsidP="003A4C47">
            <w:pPr>
              <w:widowControl w:val="0"/>
              <w:rPr>
                <w:rFonts w:asciiTheme="majorHAnsi" w:hAnsiTheme="majorHAnsi" w:cstheme="majorHAnsi"/>
                <w:sz w:val="24"/>
              </w:rPr>
            </w:pPr>
            <w:r w:rsidRPr="005247D9">
              <w:rPr>
                <w:rFonts w:asciiTheme="majorHAnsi" w:hAnsiTheme="majorHAnsi" w:cstheme="majorHAnsi"/>
                <w:sz w:val="24"/>
              </w:rPr>
              <w:t>Values of prospective transient recovery voltage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DF14C4"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2C87D5" w14:textId="77777777" w:rsidR="003A4C47" w:rsidRPr="005247D9" w:rsidRDefault="003A4C47" w:rsidP="003A4C47">
            <w:pPr>
              <w:widowControl w:val="0"/>
              <w:jc w:val="center"/>
              <w:rPr>
                <w:rFonts w:asciiTheme="majorHAnsi" w:hAnsiTheme="majorHAnsi" w:cstheme="majorHAnsi"/>
                <w:i/>
                <w:sz w:val="24"/>
              </w:rPr>
            </w:pPr>
            <w:r w:rsidRPr="005247D9">
              <w:rPr>
                <w:rFonts w:asciiTheme="majorHAnsi" w:hAnsiTheme="majorHAnsi" w:cstheme="majorHAnsi"/>
                <w:i/>
                <w:sz w:val="24"/>
              </w:rPr>
              <w:t>Required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263CE0C"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3C9DD31A"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ABA6203"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4EF6D1" w14:textId="77777777" w:rsidR="003A4C47" w:rsidRPr="005247D9" w:rsidRDefault="003A4C47" w:rsidP="003A4C47">
            <w:pPr>
              <w:widowControl w:val="0"/>
              <w:rPr>
                <w:rFonts w:asciiTheme="majorHAnsi" w:hAnsiTheme="majorHAnsi" w:cstheme="majorHAnsi"/>
                <w:sz w:val="24"/>
                <w:lang w:val="nl-NL"/>
              </w:rPr>
            </w:pPr>
            <w:r w:rsidRPr="005247D9">
              <w:rPr>
                <w:rFonts w:asciiTheme="majorHAnsi" w:hAnsiTheme="majorHAnsi" w:cstheme="majorHAnsi"/>
                <w:sz w:val="24"/>
                <w:lang w:val="nl-NL"/>
              </w:rPr>
              <w:t>Test duty T100, T60, T30, T10, OP1-OP2</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5F6EB7" w14:textId="77777777" w:rsidR="003A4C47" w:rsidRPr="005247D9" w:rsidRDefault="003A4C47" w:rsidP="003A4C47">
            <w:pPr>
              <w:spacing w:before="0" w:after="0" w:line="288" w:lineRule="auto"/>
              <w:jc w:val="center"/>
              <w:rPr>
                <w:rFonts w:asciiTheme="majorHAnsi" w:hAnsiTheme="majorHAnsi" w:cstheme="majorHAnsi"/>
                <w:sz w:val="24"/>
                <w:lang w:val="nl-NL"/>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274490" w14:textId="77777777" w:rsidR="003A4C47" w:rsidRPr="005247D9" w:rsidRDefault="003A4C47" w:rsidP="003A4C47">
            <w:pPr>
              <w:widowControl w:val="0"/>
              <w:jc w:val="center"/>
              <w:rPr>
                <w:rFonts w:asciiTheme="majorHAnsi" w:hAnsiTheme="majorHAnsi" w:cstheme="majorHAnsi"/>
                <w:i/>
                <w:sz w:val="24"/>
              </w:rPr>
            </w:pPr>
            <w:r w:rsidRPr="005247D9">
              <w:rPr>
                <w:rFonts w:asciiTheme="majorHAnsi" w:hAnsiTheme="majorHAnsi" w:cstheme="majorHAnsi"/>
                <w:sz w:val="24"/>
              </w:rPr>
              <w:t>Theo IEC 62271-100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C7E194F"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545FB892"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DB85966"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4A666F" w14:textId="77777777" w:rsidR="003A4C47" w:rsidRPr="005247D9" w:rsidRDefault="003A4C47" w:rsidP="003A4C47">
            <w:pPr>
              <w:widowControl w:val="0"/>
              <w:rPr>
                <w:rFonts w:asciiTheme="majorHAnsi" w:hAnsiTheme="majorHAnsi" w:cstheme="majorHAnsi"/>
                <w:sz w:val="24"/>
              </w:rPr>
            </w:pPr>
            <w:r w:rsidRPr="005247D9">
              <w:rPr>
                <w:rFonts w:asciiTheme="majorHAnsi" w:hAnsiTheme="majorHAnsi" w:cstheme="majorHAnsi"/>
                <w:sz w:val="24"/>
              </w:rPr>
              <w:t>+ TRV peak value (T100, T60, T30, T10, OP1-OP2)</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9BFF"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95603A" w14:textId="77777777" w:rsidR="003A4C47" w:rsidRPr="005247D9" w:rsidRDefault="003A4C47" w:rsidP="003A4C47">
            <w:pPr>
              <w:widowControl w:val="0"/>
              <w:jc w:val="center"/>
              <w:rPr>
                <w:rFonts w:asciiTheme="majorHAnsi" w:hAnsiTheme="majorHAnsi" w:cstheme="majorHAnsi"/>
                <w:i/>
                <w:sz w:val="24"/>
              </w:rPr>
            </w:pPr>
            <w:r w:rsidRPr="005247D9">
              <w:rPr>
                <w:rFonts w:asciiTheme="majorHAnsi" w:hAnsiTheme="majorHAnsi" w:cstheme="majorHAnsi"/>
                <w:sz w:val="24"/>
              </w:rPr>
              <w:t>IEC 62271-100 and 13.2</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6995BB3"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0FE20A56"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7388B02"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39C0FD" w14:textId="77777777" w:rsidR="003A4C47" w:rsidRPr="005247D9" w:rsidRDefault="003A4C47" w:rsidP="003A4C47">
            <w:pPr>
              <w:widowControl w:val="0"/>
              <w:rPr>
                <w:rFonts w:asciiTheme="majorHAnsi" w:hAnsiTheme="majorHAnsi" w:cstheme="majorHAnsi"/>
                <w:sz w:val="24"/>
              </w:rPr>
            </w:pPr>
            <w:r w:rsidRPr="005247D9">
              <w:rPr>
                <w:rFonts w:asciiTheme="majorHAnsi" w:hAnsiTheme="majorHAnsi" w:cstheme="majorHAnsi"/>
                <w:sz w:val="24"/>
              </w:rPr>
              <w:t>+ Rate-of-rise (T100, T60, T30, T10, OP1-OP2)</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AD8E16"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30DC94" w14:textId="77777777" w:rsidR="003A4C47" w:rsidRPr="005247D9" w:rsidRDefault="003A4C47" w:rsidP="003A4C47">
            <w:pPr>
              <w:widowControl w:val="0"/>
              <w:jc w:val="center"/>
              <w:rPr>
                <w:rFonts w:asciiTheme="majorHAnsi" w:hAnsiTheme="majorHAnsi" w:cstheme="majorHAnsi"/>
                <w:i/>
                <w:sz w:val="24"/>
              </w:rPr>
            </w:pPr>
            <w:r w:rsidRPr="005247D9">
              <w:rPr>
                <w:rFonts w:asciiTheme="majorHAnsi" w:hAnsiTheme="majorHAnsi" w:cstheme="majorHAnsi"/>
                <w:sz w:val="24"/>
              </w:rPr>
              <w:t>IEC 62271-100 and 13.2</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38AD389"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48097044"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8A4CD5F"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678670"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Rated normal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9D30C3"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A</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64538D"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 3150A</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FE6103A"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2A078EE9"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D24A976"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85D5A7"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Rated short time withstand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6253F1"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kA rms.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3B0A29"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 50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A0196EA"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3CA5DE37"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F025CE1"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B21495"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Rated duration of short-circuits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CC60E3"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sec</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ADA640"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 1</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1CFD187"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31658DF2"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24ACA55"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40FD5D"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 xml:space="preserve">Rated peak withstand current </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44B480"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kA peak</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CD5290"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 125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7E543C3"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6F9F47E6"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0034B5E"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6F0F72"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Rated line – charging breaking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B04806"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Arms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C8168D" w14:textId="77777777" w:rsidR="003A4C47" w:rsidRPr="005247D9" w:rsidRDefault="003A4C47" w:rsidP="003A4C47">
            <w:pPr>
              <w:spacing w:line="264" w:lineRule="auto"/>
              <w:jc w:val="center"/>
              <w:rPr>
                <w:rFonts w:asciiTheme="majorHAnsi" w:hAnsiTheme="majorHAnsi" w:cstheme="majorHAnsi"/>
                <w:sz w:val="24"/>
              </w:rPr>
            </w:pPr>
            <w:r w:rsidRPr="005247D9">
              <w:rPr>
                <w:rFonts w:asciiTheme="majorHAnsi" w:hAnsiTheme="majorHAnsi" w:cstheme="majorHAnsi"/>
                <w:sz w:val="24"/>
              </w:rPr>
              <w:t>≥ 500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C15E92C"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560BB534"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C9639C4"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32EDBE"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Rate cable – charging breaking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D76E2F"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Arms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AAEAF3"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sym w:font="Symbol" w:char="F0B3"/>
            </w:r>
            <w:r w:rsidRPr="005247D9">
              <w:rPr>
                <w:rFonts w:asciiTheme="majorHAnsi" w:hAnsiTheme="majorHAnsi" w:cstheme="majorHAnsi"/>
                <w:sz w:val="24"/>
              </w:rPr>
              <w:t xml:space="preserve"> 500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D043900"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729C3D3A"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A335DA4"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9C1693"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Rated capacitive breaking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1ACF81"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Arms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977A5B"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sym w:font="Symbol" w:char="F0B3"/>
            </w:r>
            <w:r w:rsidRPr="005247D9">
              <w:rPr>
                <w:rFonts w:asciiTheme="majorHAnsi" w:hAnsiTheme="majorHAnsi" w:cstheme="majorHAnsi"/>
                <w:sz w:val="24"/>
              </w:rPr>
              <w:t xml:space="preserve"> 400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33DBD85"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6D471CE1"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EE5D6D3"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6F5E0F"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 DC component of short-circuit breaking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780D3D"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A0A1F2"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271A801"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0111EEB2"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C2BE0DE"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5E8BAD"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Resistance of main contact (new contact)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213C52"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µΩ</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13F2C6"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E557FBB"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39605042"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7FEDA43"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080DA3"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Operating mechanism drive type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000EA2"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3E01A5"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Spring (There is a charge indicator, both manual and motor)</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1D1D18A"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40EDF8E1"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EF3C580"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EC8AF4"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Maximum noise level according to IEC62271-37-082 when the circuit breaker is in operation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9B891C"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dB</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E7C22E"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8110B5D"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59C7463F"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471A097"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2A73F6"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On/Off Indicator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AF5332"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179328"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D75583F"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51F0F3BE"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CDEC52A"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3EB3C7"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 xml:space="preserve">Operating mechanism </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8392C4"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A228E4"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 xml:space="preserve">Single pole </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F079BCE"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77EAAF0D"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3C3ABEC" w14:textId="77777777" w:rsidR="003A4C47" w:rsidRPr="005247D9" w:rsidRDefault="003A4C47" w:rsidP="003A4C47">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A745CB"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Manufacturer’s name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2D340B"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3265C9"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577970E"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1847A1B6"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14A840E" w14:textId="77777777" w:rsidR="003A4C47" w:rsidRPr="005247D9" w:rsidRDefault="003A4C47" w:rsidP="003A4C47">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B8CA28"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Country of origin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30156F"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B30B72"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8CAD483"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4EF30EE7"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F138595" w14:textId="77777777" w:rsidR="003A4C47" w:rsidRPr="005247D9" w:rsidRDefault="003A4C47" w:rsidP="003A4C47">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F85D06"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Designation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159C5A"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1BF532"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09A6A76"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12D52CB9"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D8F8C2F" w14:textId="77777777" w:rsidR="003A4C47" w:rsidRPr="005247D9" w:rsidRDefault="003A4C47" w:rsidP="003A4C47">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01BFDD"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Mechanical operation duration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2A647D"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Times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5DFC21"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sym w:font="Symbol" w:char="F0B3"/>
            </w:r>
            <w:r w:rsidRPr="005247D9">
              <w:rPr>
                <w:rFonts w:asciiTheme="majorHAnsi" w:hAnsiTheme="majorHAnsi" w:cstheme="majorHAnsi"/>
                <w:sz w:val="24"/>
              </w:rPr>
              <w:t xml:space="preserve">10,000 </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29E6D56"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49ECDB35"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7217CB2" w14:textId="77777777" w:rsidR="003A4C47" w:rsidRPr="005247D9" w:rsidRDefault="003A4C47" w:rsidP="003A4C47">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B967B7"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Number of times of switching (closing-opening) of rated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CCDA62"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Times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E2A1AB"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sym w:font="Symbol" w:char="F0B3"/>
            </w:r>
            <w:r w:rsidRPr="005247D9">
              <w:rPr>
                <w:rFonts w:asciiTheme="majorHAnsi" w:hAnsiTheme="majorHAnsi" w:cstheme="majorHAnsi"/>
                <w:sz w:val="24"/>
              </w:rPr>
              <w:t xml:space="preserve">2500 </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760DC36"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354113E9"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EA2670F" w14:textId="77777777" w:rsidR="003A4C47" w:rsidRPr="005247D9" w:rsidRDefault="003A4C47" w:rsidP="003A4C47">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586604"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Number of operation with short circuit current is 50% of rating</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4E90CD"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Times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15F125"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lang w:val="sv-SE"/>
              </w:rPr>
              <w:sym w:font="Symbol" w:char="F0B3"/>
            </w:r>
            <w:r w:rsidRPr="005247D9">
              <w:rPr>
                <w:rFonts w:asciiTheme="majorHAnsi" w:hAnsiTheme="majorHAnsi" w:cstheme="majorHAnsi"/>
                <w:sz w:val="24"/>
                <w:lang w:val="sv-SE"/>
              </w:rPr>
              <w:t xml:space="preserve"> 30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ED10F33"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157B01A2"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CA59934" w14:textId="77777777" w:rsidR="003A4C47" w:rsidRPr="005247D9" w:rsidRDefault="003A4C47" w:rsidP="003A4C47">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F32547"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Number of operation with short circuit current is 100% of rating</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E9CFE9"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Times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DA038C"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lang w:val="sv-SE"/>
              </w:rPr>
              <w:sym w:font="Symbol" w:char="F0B3"/>
            </w:r>
            <w:r w:rsidRPr="005247D9">
              <w:rPr>
                <w:rFonts w:asciiTheme="majorHAnsi" w:hAnsiTheme="majorHAnsi" w:cstheme="majorHAnsi"/>
                <w:sz w:val="24"/>
                <w:lang w:val="sv-SE"/>
              </w:rPr>
              <w:t xml:space="preserve"> 10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7C6ECE6"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35788EEF"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AFA61AB"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81B157"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Opening time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7D36BE"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A9CC38"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 40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70C7F32"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2802C756"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D1044B5"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28C473"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Closing time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052A72"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03A39DF"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≤120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4CAED69"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3C86D10E"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DA60131"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886B33"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Open-close time of 3 phases not simultaneously</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85586B"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9DF95B"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≤4</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573F4E5" w14:textId="77777777" w:rsidR="003A4C47" w:rsidRPr="005247D9" w:rsidRDefault="003A4C47" w:rsidP="003A4C47">
            <w:pPr>
              <w:spacing w:before="0" w:after="0" w:line="288" w:lineRule="auto"/>
              <w:rPr>
                <w:rFonts w:asciiTheme="majorHAnsi" w:hAnsiTheme="majorHAnsi" w:cstheme="majorHAnsi"/>
                <w:sz w:val="24"/>
              </w:rPr>
            </w:pPr>
          </w:p>
        </w:tc>
      </w:tr>
      <w:tr w:rsidR="005247D9" w:rsidRPr="00287E9B" w14:paraId="078C0433"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B0ED417"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EB2D35"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Rated Operating Sequence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31FC3B"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A64332" w14:textId="77777777" w:rsidR="003A4C47" w:rsidRPr="005247D9" w:rsidRDefault="003A4C47" w:rsidP="003A4C47">
            <w:pPr>
              <w:spacing w:before="0" w:after="0" w:line="288" w:lineRule="auto"/>
              <w:jc w:val="center"/>
              <w:rPr>
                <w:rFonts w:asciiTheme="majorHAnsi" w:hAnsiTheme="majorHAnsi" w:cstheme="majorHAnsi"/>
                <w:sz w:val="24"/>
                <w:lang w:val="pl-PL"/>
              </w:rPr>
            </w:pPr>
            <w:r w:rsidRPr="005247D9">
              <w:rPr>
                <w:rFonts w:asciiTheme="majorHAnsi" w:hAnsiTheme="majorHAnsi" w:cstheme="majorHAnsi"/>
                <w:sz w:val="24"/>
                <w:lang w:val="pl-PL"/>
              </w:rPr>
              <w:t>O-0.3sec.-CO -3min -CO</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86C8DE2" w14:textId="77777777" w:rsidR="003A4C47" w:rsidRPr="005247D9" w:rsidRDefault="003A4C47" w:rsidP="003A4C47">
            <w:pPr>
              <w:spacing w:before="0" w:after="0" w:line="288" w:lineRule="auto"/>
              <w:rPr>
                <w:rFonts w:asciiTheme="majorHAnsi" w:hAnsiTheme="majorHAnsi" w:cstheme="majorHAnsi"/>
                <w:sz w:val="24"/>
                <w:lang w:val="pl-PL"/>
              </w:rPr>
            </w:pPr>
          </w:p>
        </w:tc>
      </w:tr>
      <w:tr w:rsidR="005247D9" w:rsidRPr="005247D9" w14:paraId="654B5E7A"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189DDFD"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lang w:val="pl-PL"/>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15F4FF"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Minimum Clearance: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64BC6C"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9D3048" w14:textId="77777777" w:rsidR="003A4C47" w:rsidRPr="005247D9" w:rsidRDefault="003A4C47" w:rsidP="003A4C47">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2522B13"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5E15FE0E"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77461B6" w14:textId="77777777" w:rsidR="003A4C47" w:rsidRPr="005247D9" w:rsidRDefault="003A4C47" w:rsidP="003A4C47">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D55277"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Between phases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0C986C9"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mm</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44818B" w14:textId="77777777" w:rsidR="003A4C47" w:rsidRPr="005247D9" w:rsidRDefault="003A4C47" w:rsidP="003A4C47">
            <w:pPr>
              <w:widowControl w:val="0"/>
              <w:jc w:val="center"/>
              <w:rPr>
                <w:rFonts w:asciiTheme="majorHAnsi" w:hAnsiTheme="majorHAnsi" w:cstheme="majorHAnsi"/>
                <w:sz w:val="24"/>
              </w:rPr>
            </w:pPr>
            <w:r w:rsidRPr="005247D9">
              <w:rPr>
                <w:rFonts w:asciiTheme="majorHAnsi" w:hAnsiTheme="majorHAnsi" w:cstheme="majorHAnsi"/>
                <w:sz w:val="24"/>
              </w:rPr>
              <w:t>≥ 7400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52A97FF"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75C64D76"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CC058EC" w14:textId="77777777" w:rsidR="003A4C47" w:rsidRPr="005247D9" w:rsidRDefault="003A4C47" w:rsidP="003A4C47">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20168C"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Between phase and earth</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0DD745"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mm</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0846CF" w14:textId="77777777" w:rsidR="003A4C47" w:rsidRPr="005247D9" w:rsidRDefault="003A4C47" w:rsidP="003A4C47">
            <w:pPr>
              <w:widowControl w:val="0"/>
              <w:jc w:val="center"/>
              <w:rPr>
                <w:rFonts w:asciiTheme="majorHAnsi" w:hAnsiTheme="majorHAnsi" w:cstheme="majorHAnsi"/>
                <w:sz w:val="24"/>
              </w:rPr>
            </w:pPr>
            <w:r w:rsidRPr="005247D9">
              <w:rPr>
                <w:rFonts w:asciiTheme="majorHAnsi" w:hAnsiTheme="majorHAnsi" w:cstheme="majorHAnsi"/>
                <w:sz w:val="24"/>
              </w:rPr>
              <w:t>≥ 4100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A915DBF"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00493715"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396A958"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EB6A03"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Porcelain insulator: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4ED526"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53E766" w14:textId="77777777" w:rsidR="003A4C47" w:rsidRPr="005247D9" w:rsidRDefault="003A4C47" w:rsidP="003A4C47">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7E110AB"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63DDC531"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3D2D4A2" w14:textId="77777777" w:rsidR="003A4C47" w:rsidRPr="005247D9" w:rsidRDefault="003A4C47" w:rsidP="003A4C47">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340094"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 Applicable standard</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06F8AD"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7ED8C0"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According to IEC 62155 or equivalent</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34E09E2"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7DD31EE2"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DE2DB71" w14:textId="77777777" w:rsidR="003A4C47" w:rsidRPr="005247D9" w:rsidRDefault="003A4C47" w:rsidP="003A4C47">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096B73"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 Material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6BD5BE"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F3D85B"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Brown porcelain</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FBFD81F"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36B90CC4"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754CD99" w14:textId="77777777" w:rsidR="003A4C47" w:rsidRPr="005247D9" w:rsidRDefault="003A4C47" w:rsidP="003A4C47">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60260B"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 Minimum nominal creepage distance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A06E6E"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mm/kV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B9444E"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sym w:font="Symbol" w:char="F0B3"/>
            </w:r>
            <w:r w:rsidRPr="005247D9">
              <w:rPr>
                <w:rFonts w:asciiTheme="majorHAnsi" w:hAnsiTheme="majorHAnsi" w:cstheme="majorHAnsi"/>
                <w:sz w:val="24"/>
              </w:rPr>
              <w:t>25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17E5615"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15CFF4C6"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42B8A53" w14:textId="77777777" w:rsidR="003A4C47" w:rsidRPr="005247D9" w:rsidRDefault="003A4C47" w:rsidP="003A4C47">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668B29"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 Total creepage distance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F58B39"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mm</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EACFB1"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A2E85CD"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028A88F1"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5EE0799" w14:textId="77777777" w:rsidR="003A4C47" w:rsidRPr="005247D9" w:rsidRDefault="003A4C47" w:rsidP="003A4C47">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A67735"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Maximum impact load when the circuit breaker is in operation, kN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382B68"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kN</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E61810"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F35EB23"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78FAAA40"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7B43655" w14:textId="77777777" w:rsidR="003A4C47" w:rsidRPr="005247D9" w:rsidRDefault="003A4C47" w:rsidP="003A4C47">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9517DF"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Circuit Breaker terminal load capacity, kN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C1B14F"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kN</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BC01BB"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99B6191"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6EE91BF0"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3624A64"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CCC2F5"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Chamber system, bushing:</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6008AC"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3975E3" w14:textId="77777777" w:rsidR="003A4C47" w:rsidRPr="005247D9" w:rsidRDefault="003A4C47" w:rsidP="003A4C47">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06C89A3"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4363B54C"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FE1AB56" w14:textId="77777777" w:rsidR="003A4C47" w:rsidRPr="005247D9" w:rsidRDefault="003A4C47" w:rsidP="003A4C47">
            <w:pPr>
              <w:spacing w:line="288" w:lineRule="auto"/>
              <w:jc w:val="center"/>
              <w:rPr>
                <w:rFonts w:asciiTheme="majorHAnsi" w:hAnsiTheme="majorHAnsi" w:cstheme="majorHAnsi"/>
                <w:sz w:val="24"/>
              </w:rPr>
            </w:pPr>
            <w:r w:rsidRPr="005247D9">
              <w:rPr>
                <w:rFonts w:asciiTheme="majorHAnsi" w:hAnsiTheme="majorHAnsi" w:cstheme="majorHAnsi"/>
                <w:sz w:val="24"/>
              </w:rPr>
              <w:t>-</w:t>
            </w: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770AD7"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There is a dehumidifier, decomposition product and pressure release unit rising inside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E792AD"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F2D602"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noProof/>
                <w:spacing w:val="-3"/>
                <w:sz w:val="24"/>
              </w:rPr>
              <w:t>Comply</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908D86D"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67C83EC1"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32F0D6F" w14:textId="77777777" w:rsidR="003A4C47" w:rsidRPr="005247D9" w:rsidRDefault="003A4C47" w:rsidP="003A4C47">
            <w:pPr>
              <w:spacing w:line="288" w:lineRule="auto"/>
              <w:jc w:val="center"/>
              <w:rPr>
                <w:rFonts w:asciiTheme="majorHAnsi" w:hAnsiTheme="majorHAnsi" w:cstheme="majorHAnsi"/>
                <w:sz w:val="24"/>
              </w:rPr>
            </w:pPr>
            <w:r w:rsidRPr="005247D9">
              <w:rPr>
                <w:rFonts w:asciiTheme="majorHAnsi" w:hAnsiTheme="majorHAnsi" w:cstheme="majorHAnsi"/>
                <w:sz w:val="24"/>
              </w:rPr>
              <w:t>-</w:t>
            </w: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233996"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Links between the pole or other parts with bolts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64F64D"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49B467"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noProof/>
                <w:spacing w:val="-3"/>
                <w:sz w:val="24"/>
              </w:rPr>
              <w:t>Comply</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F9A9161"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3E1D0050"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81C7085" w14:textId="77777777" w:rsidR="003A4C47" w:rsidRPr="005247D9" w:rsidRDefault="003A4C47" w:rsidP="003A4C47">
            <w:pPr>
              <w:spacing w:line="288" w:lineRule="auto"/>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56234" w14:textId="77777777" w:rsidR="003A4C47" w:rsidRPr="005247D9" w:rsidRDefault="003A4C47" w:rsidP="003A4C47">
            <w:pPr>
              <w:widowControl w:val="0"/>
              <w:rPr>
                <w:rFonts w:asciiTheme="majorHAnsi" w:hAnsiTheme="majorHAnsi" w:cstheme="majorHAnsi"/>
                <w:sz w:val="24"/>
              </w:rPr>
            </w:pPr>
            <w:r w:rsidRPr="005247D9">
              <w:rPr>
                <w:rFonts w:asciiTheme="majorHAnsi" w:hAnsiTheme="majorHAnsi" w:cstheme="majorHAnsi"/>
                <w:sz w:val="24"/>
              </w:rPr>
              <w:t xml:space="preserve">There is an corona ring to ensure the voltage balance between pole </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652E19"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A63A50" w14:textId="77777777" w:rsidR="003A4C47" w:rsidRPr="005247D9" w:rsidRDefault="003A4C47" w:rsidP="003A4C47">
            <w:pPr>
              <w:spacing w:before="0" w:after="0" w:line="288" w:lineRule="auto"/>
              <w:jc w:val="center"/>
              <w:rPr>
                <w:rFonts w:asciiTheme="majorHAnsi" w:hAnsiTheme="majorHAnsi" w:cstheme="majorHAnsi"/>
                <w:noProof/>
                <w:spacing w:val="-3"/>
                <w:sz w:val="24"/>
              </w:rPr>
            </w:pPr>
            <w:r w:rsidRPr="005247D9">
              <w:rPr>
                <w:rFonts w:asciiTheme="majorHAnsi" w:hAnsiTheme="majorHAnsi" w:cstheme="majorHAnsi"/>
                <w:noProof/>
                <w:spacing w:val="-3"/>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D1808F9"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0CDBBCCE"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9A1DE51"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DAC0C9" w14:textId="77777777" w:rsidR="003A4C47" w:rsidRPr="005247D9" w:rsidRDefault="003A4C47" w:rsidP="003A4C47">
            <w:pPr>
              <w:spacing w:before="0" w:after="0" w:line="288" w:lineRule="auto"/>
              <w:rPr>
                <w:rFonts w:asciiTheme="majorHAnsi" w:hAnsiTheme="majorHAnsi" w:cstheme="majorHAnsi"/>
                <w:b/>
                <w:i/>
                <w:sz w:val="24"/>
              </w:rPr>
            </w:pPr>
            <w:r w:rsidRPr="005247D9">
              <w:rPr>
                <w:rFonts w:asciiTheme="majorHAnsi" w:hAnsiTheme="majorHAnsi" w:cstheme="majorHAnsi"/>
                <w:sz w:val="24"/>
              </w:rPr>
              <w:t>Interrupting and arcing chamber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22C67F"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25CA0E" w14:textId="77777777" w:rsidR="003A4C47" w:rsidRPr="005247D9" w:rsidRDefault="003A4C47" w:rsidP="003A4C47">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1C565B7"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1E5E23E9"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4E6DB77" w14:textId="77777777" w:rsidR="003A4C47" w:rsidRPr="005247D9" w:rsidRDefault="003A4C47" w:rsidP="003A4C47">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7E50A5"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Structure of the Interrupting and arcing chamber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E88E21"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A146B4"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live tank</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5224281"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77DDB04F" w14:textId="77777777" w:rsidTr="003A4C47">
        <w:trPr>
          <w:trHeight w:val="727"/>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C945B58" w14:textId="77777777" w:rsidR="003A4C47" w:rsidRPr="005247D9" w:rsidRDefault="003A4C47" w:rsidP="003A4C47">
            <w:pPr>
              <w:spacing w:before="0" w:after="0" w:line="288" w:lineRule="auto"/>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80ED34"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Quantity of interrupting chamber per one pole.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189A24"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DE1E09"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pacing w:val="-3"/>
                <w:sz w:val="24"/>
              </w:rPr>
              <w:t>≥</w:t>
            </w:r>
            <w:r w:rsidRPr="005247D9">
              <w:rPr>
                <w:rFonts w:asciiTheme="majorHAnsi" w:hAnsiTheme="majorHAnsi" w:cstheme="majorHAnsi"/>
                <w:sz w:val="24"/>
              </w:rPr>
              <w:t>02</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53330A2"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022FBAB7" w14:textId="77777777" w:rsidTr="003A4C47">
        <w:trPr>
          <w:jc w:val="center"/>
        </w:trPr>
        <w:tc>
          <w:tcPr>
            <w:tcW w:w="514" w:type="pct"/>
            <w:tcBorders>
              <w:top w:val="single" w:sz="8" w:space="0" w:color="auto"/>
              <w:left w:val="double" w:sz="4" w:space="0" w:color="auto"/>
              <w:bottom w:val="nil"/>
              <w:right w:val="single" w:sz="8" w:space="0" w:color="auto"/>
            </w:tcBorders>
            <w:tcMar>
              <w:top w:w="0" w:type="dxa"/>
              <w:left w:w="108" w:type="dxa"/>
              <w:bottom w:w="0" w:type="dxa"/>
              <w:right w:w="108" w:type="dxa"/>
            </w:tcMar>
            <w:vAlign w:val="center"/>
          </w:tcPr>
          <w:p w14:paraId="0EC1B167" w14:textId="77777777" w:rsidR="003A4C47" w:rsidRPr="005247D9" w:rsidRDefault="003A4C47" w:rsidP="003A4C47">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14:paraId="37BF62B5"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First-pole-to-clear factor</w:t>
            </w:r>
          </w:p>
        </w:tc>
        <w:tc>
          <w:tcPr>
            <w:tcW w:w="520"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14:paraId="443A8CA0"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pu</w:t>
            </w:r>
          </w:p>
        </w:tc>
        <w:tc>
          <w:tcPr>
            <w:tcW w:w="1258"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14:paraId="1531ABEC"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1.3</w:t>
            </w:r>
          </w:p>
        </w:tc>
        <w:tc>
          <w:tcPr>
            <w:tcW w:w="584" w:type="pct"/>
            <w:tcBorders>
              <w:top w:val="single" w:sz="8" w:space="0" w:color="auto"/>
              <w:left w:val="single" w:sz="8" w:space="0" w:color="auto"/>
              <w:bottom w:val="nil"/>
              <w:right w:val="double" w:sz="4" w:space="0" w:color="auto"/>
            </w:tcBorders>
            <w:tcMar>
              <w:top w:w="0" w:type="dxa"/>
              <w:left w:w="108" w:type="dxa"/>
              <w:bottom w:w="0" w:type="dxa"/>
              <w:right w:w="108" w:type="dxa"/>
            </w:tcMar>
            <w:vAlign w:val="center"/>
          </w:tcPr>
          <w:p w14:paraId="2D9D2F63"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7E9C4DCC" w14:textId="77777777" w:rsidTr="003A4C47">
        <w:trPr>
          <w:jc w:val="center"/>
        </w:trPr>
        <w:tc>
          <w:tcPr>
            <w:tcW w:w="514" w:type="pct"/>
            <w:tcBorders>
              <w:top w:val="nil"/>
              <w:left w:val="double" w:sz="4" w:space="0" w:color="auto"/>
              <w:bottom w:val="single" w:sz="8" w:space="0" w:color="auto"/>
              <w:right w:val="single" w:sz="8" w:space="0" w:color="auto"/>
            </w:tcBorders>
            <w:tcMar>
              <w:top w:w="0" w:type="dxa"/>
              <w:left w:w="108" w:type="dxa"/>
              <w:bottom w:w="0" w:type="dxa"/>
              <w:right w:w="108" w:type="dxa"/>
            </w:tcMar>
            <w:vAlign w:val="center"/>
          </w:tcPr>
          <w:p w14:paraId="7C1AB879" w14:textId="77777777" w:rsidR="003A4C47" w:rsidRPr="005247D9" w:rsidRDefault="003A4C47" w:rsidP="003A4C47">
            <w:pPr>
              <w:spacing w:before="0" w:after="0" w:line="288" w:lineRule="auto"/>
              <w:jc w:val="center"/>
              <w:rPr>
                <w:rFonts w:asciiTheme="majorHAnsi" w:hAnsiTheme="majorHAnsi" w:cstheme="majorHAnsi"/>
                <w:sz w:val="24"/>
              </w:rPr>
            </w:pPr>
          </w:p>
        </w:tc>
        <w:tc>
          <w:tcPr>
            <w:tcW w:w="21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23EA6E" w14:textId="77777777" w:rsidR="003A4C47" w:rsidRPr="005247D9" w:rsidRDefault="003A4C47" w:rsidP="003A4C47">
            <w:pPr>
              <w:widowControl w:val="0"/>
              <w:spacing w:before="0" w:after="0" w:line="288" w:lineRule="auto"/>
              <w:rPr>
                <w:rFonts w:asciiTheme="majorHAnsi" w:hAnsiTheme="majorHAnsi" w:cstheme="majorHAnsi"/>
                <w:i/>
                <w:sz w:val="24"/>
              </w:rPr>
            </w:pPr>
            <w:r w:rsidRPr="005247D9">
              <w:rPr>
                <w:rFonts w:asciiTheme="majorHAnsi" w:hAnsiTheme="majorHAnsi" w:cstheme="majorHAnsi"/>
                <w:i/>
                <w:sz w:val="24"/>
              </w:rPr>
              <w:t>Terminal fault</w:t>
            </w:r>
          </w:p>
          <w:p w14:paraId="04E53ABB" w14:textId="77777777" w:rsidR="003A4C47" w:rsidRPr="005247D9" w:rsidRDefault="003A4C47" w:rsidP="003A4C47">
            <w:pPr>
              <w:widowControl w:val="0"/>
              <w:spacing w:before="0" w:after="0" w:line="288" w:lineRule="auto"/>
              <w:rPr>
                <w:rFonts w:asciiTheme="majorHAnsi" w:hAnsiTheme="majorHAnsi" w:cstheme="majorHAnsi"/>
                <w:i/>
                <w:sz w:val="24"/>
              </w:rPr>
            </w:pPr>
            <w:r w:rsidRPr="005247D9">
              <w:rPr>
                <w:rFonts w:asciiTheme="majorHAnsi" w:hAnsiTheme="majorHAnsi" w:cstheme="majorHAnsi"/>
                <w:i/>
                <w:sz w:val="24"/>
              </w:rPr>
              <w:t>Short-line fault</w:t>
            </w:r>
          </w:p>
          <w:p w14:paraId="690AD752"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i/>
                <w:sz w:val="24"/>
              </w:rPr>
              <w:t>Out-of-phase reverse fault</w:t>
            </w:r>
          </w:p>
        </w:tc>
        <w:tc>
          <w:tcPr>
            <w:tcW w:w="5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F35840"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8D8BEF"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1.3</w:t>
            </w:r>
          </w:p>
          <w:p w14:paraId="723E0CE3"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1</w:t>
            </w:r>
          </w:p>
          <w:p w14:paraId="51816217"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2</w:t>
            </w:r>
          </w:p>
        </w:tc>
        <w:tc>
          <w:tcPr>
            <w:tcW w:w="584" w:type="pct"/>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B9CEF7C"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26DD9D28"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D617EB9" w14:textId="77777777" w:rsidR="003A4C47" w:rsidRPr="005247D9" w:rsidRDefault="003A4C47" w:rsidP="003A4C47">
            <w:pPr>
              <w:spacing w:before="0" w:after="0" w:line="288" w:lineRule="auto"/>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47638A" w14:textId="77777777" w:rsidR="003A4C47" w:rsidRPr="005247D9" w:rsidRDefault="003A4C47" w:rsidP="003A4C47">
            <w:pPr>
              <w:widowControl w:val="0"/>
              <w:rPr>
                <w:rFonts w:asciiTheme="majorHAnsi" w:hAnsiTheme="majorHAnsi" w:cstheme="majorHAnsi"/>
                <w:i/>
                <w:sz w:val="24"/>
              </w:rPr>
            </w:pPr>
            <w:r w:rsidRPr="005247D9">
              <w:rPr>
                <w:rFonts w:asciiTheme="majorHAnsi" w:hAnsiTheme="majorHAnsi" w:cstheme="majorHAnsi"/>
                <w:sz w:val="24"/>
              </w:rPr>
              <w:t>Insulating medium</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C260ED"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0D3BFD"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SF</w:t>
            </w:r>
            <w:r w:rsidRPr="005247D9">
              <w:rPr>
                <w:rFonts w:asciiTheme="majorHAnsi" w:hAnsiTheme="majorHAnsi" w:cstheme="majorHAnsi"/>
                <w:sz w:val="24"/>
                <w:vertAlign w:val="subscript"/>
              </w:rPr>
              <w:t>6</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7C33539"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46A1E19E"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EE2CC05" w14:textId="77777777" w:rsidR="003A4C47" w:rsidRPr="005247D9" w:rsidRDefault="003A4C47" w:rsidP="003A4C47">
            <w:pPr>
              <w:spacing w:before="0" w:after="0" w:line="288" w:lineRule="auto"/>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B9900A" w14:textId="77777777" w:rsidR="003A4C47" w:rsidRPr="005247D9" w:rsidRDefault="003A4C47" w:rsidP="003A4C47">
            <w:pPr>
              <w:widowControl w:val="0"/>
              <w:rPr>
                <w:rFonts w:asciiTheme="majorHAnsi" w:hAnsiTheme="majorHAnsi" w:cstheme="majorHAnsi"/>
                <w:sz w:val="24"/>
              </w:rPr>
            </w:pPr>
            <w:r w:rsidRPr="005247D9">
              <w:rPr>
                <w:rFonts w:asciiTheme="majorHAnsi" w:hAnsiTheme="majorHAnsi" w:cstheme="majorHAnsi"/>
                <w:sz w:val="24"/>
              </w:rPr>
              <w:t>Grading capacitor  (is installed parallel with chamber)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D7C0A0"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0590AB" w14:textId="77777777" w:rsidR="003A4C47" w:rsidRPr="005247D9" w:rsidRDefault="003A4C47" w:rsidP="003A4C47">
            <w:pPr>
              <w:widowControl w:val="0"/>
              <w:jc w:val="center"/>
              <w:rPr>
                <w:rFonts w:asciiTheme="majorHAnsi" w:hAnsiTheme="majorHAnsi" w:cstheme="majorHAnsi"/>
                <w:sz w:val="24"/>
              </w:rPr>
            </w:pPr>
            <w:r w:rsidRPr="005247D9">
              <w:rPr>
                <w:rFonts w:asciiTheme="majorHAnsi" w:hAnsiTheme="majorHAnsi" w:cstheme="majorHAnsi"/>
                <w:spacing w:val="-3"/>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28BC219"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3D2F01F1"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B594E81" w14:textId="77777777" w:rsidR="003A4C47" w:rsidRPr="005247D9" w:rsidRDefault="003A4C47" w:rsidP="003A4C47">
            <w:pPr>
              <w:spacing w:before="0" w:after="0" w:line="288" w:lineRule="auto"/>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258F1E" w14:textId="77777777" w:rsidR="003A4C47" w:rsidRPr="005247D9" w:rsidRDefault="003A4C47" w:rsidP="003A4C47">
            <w:pPr>
              <w:widowControl w:val="0"/>
              <w:rPr>
                <w:rFonts w:asciiTheme="majorHAnsi" w:hAnsiTheme="majorHAnsi" w:cstheme="majorHAnsi"/>
                <w:sz w:val="24"/>
              </w:rPr>
            </w:pPr>
            <w:r w:rsidRPr="005247D9">
              <w:rPr>
                <w:rFonts w:asciiTheme="majorHAnsi" w:hAnsiTheme="majorHAnsi" w:cstheme="majorHAnsi"/>
                <w:sz w:val="24"/>
              </w:rPr>
              <w:t>Quantity of Grading capacitor per one pole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F04D17"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A2102" w14:textId="77777777" w:rsidR="003A4C47" w:rsidRPr="005247D9" w:rsidRDefault="003A4C47" w:rsidP="003A4C47">
            <w:pPr>
              <w:widowControl w:val="0"/>
              <w:jc w:val="center"/>
              <w:rPr>
                <w:rFonts w:asciiTheme="majorHAnsi" w:hAnsiTheme="majorHAnsi" w:cstheme="majorHAnsi"/>
                <w:sz w:val="24"/>
              </w:rPr>
            </w:pPr>
            <w:r w:rsidRPr="005247D9">
              <w:rPr>
                <w:rFonts w:asciiTheme="majorHAnsi" w:hAnsiTheme="majorHAnsi" w:cstheme="majorHAnsi"/>
                <w:spacing w:val="-3"/>
                <w:sz w:val="24"/>
              </w:rPr>
              <w:t>≥</w:t>
            </w:r>
            <w:r w:rsidRPr="005247D9">
              <w:rPr>
                <w:rFonts w:asciiTheme="majorHAnsi" w:hAnsiTheme="majorHAnsi" w:cstheme="majorHAnsi"/>
                <w:sz w:val="24"/>
              </w:rPr>
              <w:t>2</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D60FF4C"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758B6E54" w14:textId="77777777" w:rsidTr="003A4C47">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F6A53CA" w14:textId="77777777" w:rsidR="003A4C47" w:rsidRPr="005247D9" w:rsidRDefault="003A4C47" w:rsidP="003A4C47">
            <w:pPr>
              <w:spacing w:before="0" w:after="0" w:line="288" w:lineRule="auto"/>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D5309" w14:textId="77777777" w:rsidR="003A4C47" w:rsidRPr="005247D9" w:rsidRDefault="003A4C47" w:rsidP="003A4C47">
            <w:pPr>
              <w:widowControl w:val="0"/>
              <w:rPr>
                <w:rFonts w:asciiTheme="majorHAnsi" w:hAnsiTheme="majorHAnsi" w:cstheme="majorHAnsi"/>
                <w:sz w:val="24"/>
              </w:rPr>
            </w:pPr>
            <w:r w:rsidRPr="005247D9">
              <w:rPr>
                <w:rFonts w:asciiTheme="majorHAnsi" w:hAnsiTheme="majorHAnsi" w:cstheme="majorHAnsi"/>
                <w:sz w:val="24"/>
              </w:rPr>
              <w:t>Closing resistor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075444"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Ohm</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87FEF" w14:textId="77777777" w:rsidR="003A4C47" w:rsidRPr="005247D9" w:rsidRDefault="003A4C47" w:rsidP="003A4C47">
            <w:pPr>
              <w:widowControl w:val="0"/>
              <w:jc w:val="center"/>
              <w:rPr>
                <w:rFonts w:asciiTheme="majorHAnsi" w:hAnsiTheme="majorHAnsi" w:cstheme="majorHAnsi"/>
                <w:spacing w:val="-3"/>
                <w:sz w:val="24"/>
              </w:rPr>
            </w:pPr>
            <w:r w:rsidRPr="005247D9">
              <w:rPr>
                <w:rFonts w:asciiTheme="majorHAnsi" w:hAnsiTheme="majorHAnsi" w:cstheme="majorHAnsi"/>
                <w:spacing w:val="-3"/>
                <w:sz w:val="24"/>
              </w:rPr>
              <w:t>N/A</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790B563"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7D4C6CC9" w14:textId="77777777" w:rsidTr="003A4C47">
        <w:trPr>
          <w:trHeight w:val="377"/>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11484C8"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368E4D"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Number of closing coil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FDE8CE"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D8FB19"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1 coil/phase</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0259831"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45066FF3" w14:textId="77777777" w:rsidTr="003A4C47">
        <w:trPr>
          <w:trHeight w:val="377"/>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7F644D1"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BAF20C"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Number of tripping coil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E49465"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1DBEF5"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2 coil /phase</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B3395CB"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74C930F7"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301AA00"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E38AFC" w14:textId="77777777" w:rsidR="003A4C47" w:rsidRPr="005247D9" w:rsidRDefault="003A4C47" w:rsidP="003A4C47">
            <w:pPr>
              <w:spacing w:line="264" w:lineRule="auto"/>
              <w:rPr>
                <w:rFonts w:asciiTheme="majorHAnsi" w:hAnsiTheme="majorHAnsi" w:cstheme="majorHAnsi"/>
                <w:sz w:val="24"/>
              </w:rPr>
            </w:pPr>
            <w:r w:rsidRPr="005247D9">
              <w:rPr>
                <w:rFonts w:asciiTheme="majorHAnsi" w:hAnsiTheme="majorHAnsi" w:cstheme="majorHAnsi"/>
                <w:sz w:val="24"/>
              </w:rPr>
              <w:t>Number of auxiliary contacts</w:t>
            </w:r>
          </w:p>
          <w:p w14:paraId="615795E0"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for 1 phase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1D9248"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81C12E" w14:textId="77777777" w:rsidR="003A4C47" w:rsidRPr="005247D9" w:rsidRDefault="003A4C47" w:rsidP="003A4C47">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9DCC048"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78A5AA54"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5687761"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B8A39F"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Normally opened</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69ED5F"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C40A7D"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sym w:font="Symbol" w:char="F0B3"/>
            </w:r>
            <w:r w:rsidRPr="005247D9">
              <w:rPr>
                <w:rFonts w:asciiTheme="majorHAnsi" w:hAnsiTheme="majorHAnsi" w:cstheme="majorHAnsi"/>
                <w:sz w:val="24"/>
              </w:rPr>
              <w:t xml:space="preserve"> 12 NO</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2D32100"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07A3F526"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684549A"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AE5AB5"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Normally closed</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DAA586"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0CE25E"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sym w:font="Symbol" w:char="F0B3"/>
            </w:r>
            <w:r w:rsidRPr="005247D9">
              <w:rPr>
                <w:rFonts w:asciiTheme="majorHAnsi" w:hAnsiTheme="majorHAnsi" w:cstheme="majorHAnsi"/>
                <w:sz w:val="24"/>
              </w:rPr>
              <w:t xml:space="preserve"> 12 NC</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054FE12"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7F9B6696"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80068FB"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C8252D"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SF</w:t>
            </w:r>
            <w:r w:rsidRPr="005247D9">
              <w:rPr>
                <w:rFonts w:asciiTheme="majorHAnsi" w:hAnsiTheme="majorHAnsi" w:cstheme="majorHAnsi"/>
                <w:sz w:val="24"/>
                <w:vertAlign w:val="subscript"/>
              </w:rPr>
              <w:t>6</w:t>
            </w:r>
            <w:r w:rsidRPr="005247D9">
              <w:rPr>
                <w:rFonts w:asciiTheme="majorHAnsi" w:hAnsiTheme="majorHAnsi" w:cstheme="majorHAnsi"/>
                <w:sz w:val="24"/>
              </w:rPr>
              <w:t xml:space="preserve"> gas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46E778"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2AC24E" w14:textId="77777777" w:rsidR="003A4C47" w:rsidRPr="005247D9" w:rsidRDefault="003A4C47" w:rsidP="003A4C47">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D6D27C5"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24577C9F"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7BB8746"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4148CB"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The meter indicates gas density</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926EB6"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AE0339" w14:textId="77777777" w:rsidR="003A4C47" w:rsidRPr="005247D9" w:rsidRDefault="003A4C47" w:rsidP="003A4C47">
            <w:pPr>
              <w:numPr>
                <w:ilvl w:val="0"/>
                <w:numId w:val="18"/>
              </w:numPr>
              <w:tabs>
                <w:tab w:val="clear" w:pos="0"/>
                <w:tab w:val="left" w:pos="208"/>
              </w:tabs>
              <w:spacing w:line="264" w:lineRule="auto"/>
              <w:ind w:left="0" w:firstLine="0"/>
              <w:jc w:val="center"/>
              <w:rPr>
                <w:rFonts w:asciiTheme="majorHAnsi" w:hAnsiTheme="majorHAnsi" w:cstheme="majorHAnsi"/>
                <w:sz w:val="24"/>
              </w:rPr>
            </w:pPr>
            <w:r w:rsidRPr="005247D9">
              <w:rPr>
                <w:rFonts w:asciiTheme="majorHAnsi" w:hAnsiTheme="majorHAnsi" w:cstheme="majorHAnsi"/>
                <w:sz w:val="24"/>
              </w:rPr>
              <w:t>Temperature compensation type</w:t>
            </w:r>
          </w:p>
          <w:p w14:paraId="05BE8A03" w14:textId="77777777" w:rsidR="003A4C47" w:rsidRPr="005247D9" w:rsidRDefault="003A4C47" w:rsidP="003A4C47">
            <w:pPr>
              <w:numPr>
                <w:ilvl w:val="0"/>
                <w:numId w:val="18"/>
              </w:numPr>
              <w:tabs>
                <w:tab w:val="clear" w:pos="0"/>
                <w:tab w:val="left" w:pos="208"/>
              </w:tabs>
              <w:spacing w:line="264" w:lineRule="auto"/>
              <w:ind w:left="0" w:firstLine="0"/>
              <w:jc w:val="center"/>
              <w:rPr>
                <w:rFonts w:asciiTheme="majorHAnsi" w:hAnsiTheme="majorHAnsi" w:cstheme="majorHAnsi"/>
                <w:sz w:val="24"/>
              </w:rPr>
            </w:pPr>
            <w:r w:rsidRPr="005247D9">
              <w:rPr>
                <w:rFonts w:asciiTheme="majorHAnsi" w:hAnsiTheme="majorHAnsi" w:cstheme="majorHAnsi"/>
                <w:sz w:val="24"/>
              </w:rPr>
              <w:t>03 meter for 3 phases.</w:t>
            </w:r>
          </w:p>
          <w:p w14:paraId="79C14291"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Gas alarm circuit level 1 (alarm), level 2 (alarm and operating lock)</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623BEB3"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385E7040"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B549DF4"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3C6A58"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One way valve for charge (discharge) SF6</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C85723"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C390C9"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9965C45"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64C57ED8"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A050F09"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1E8032"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Leakage of SF</w:t>
            </w:r>
            <w:r w:rsidRPr="005247D9">
              <w:rPr>
                <w:rFonts w:asciiTheme="majorHAnsi" w:hAnsiTheme="majorHAnsi" w:cstheme="majorHAnsi"/>
                <w:sz w:val="24"/>
                <w:vertAlign w:val="subscript"/>
              </w:rPr>
              <w:t>6</w:t>
            </w:r>
            <w:r w:rsidRPr="005247D9">
              <w:rPr>
                <w:rFonts w:asciiTheme="majorHAnsi" w:hAnsiTheme="majorHAnsi" w:cstheme="majorHAnsi"/>
                <w:sz w:val="24"/>
              </w:rPr>
              <w:t xml:space="preserve"> per year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028D348"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%/year</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3E582F"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 0.5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7C9D38D"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1106F316"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7A00E45"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5032D4"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Purity of SF</w:t>
            </w:r>
            <w:r w:rsidRPr="005247D9">
              <w:rPr>
                <w:rFonts w:asciiTheme="majorHAnsi" w:hAnsiTheme="majorHAnsi" w:cstheme="majorHAnsi"/>
                <w:sz w:val="24"/>
                <w:vertAlign w:val="subscript"/>
              </w:rPr>
              <w:t>6</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BAA69C"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96A656"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 98,5% V</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677E7DE"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55ED1745"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2A858C0"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619BB6"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Dew-point temperature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9F6669"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vertAlign w:val="superscript"/>
              </w:rPr>
              <w:t>o</w:t>
            </w:r>
            <w:r w:rsidRPr="005247D9">
              <w:rPr>
                <w:rFonts w:asciiTheme="majorHAnsi" w:hAnsiTheme="majorHAnsi" w:cstheme="majorHAnsi"/>
                <w:sz w:val="24"/>
              </w:rPr>
              <w:t>C</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28CD6B"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Comply with IEC 60376</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C5D64B3"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4E0B88EC"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3A28FCE"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738E3B"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SF</w:t>
            </w:r>
            <w:r w:rsidRPr="005247D9">
              <w:rPr>
                <w:rFonts w:asciiTheme="majorHAnsi" w:hAnsiTheme="majorHAnsi" w:cstheme="majorHAnsi"/>
                <w:sz w:val="24"/>
                <w:vertAlign w:val="subscript"/>
              </w:rPr>
              <w:t>6</w:t>
            </w:r>
            <w:r w:rsidRPr="005247D9">
              <w:rPr>
                <w:rFonts w:asciiTheme="majorHAnsi" w:hAnsiTheme="majorHAnsi" w:cstheme="majorHAnsi"/>
                <w:sz w:val="24"/>
              </w:rPr>
              <w:t xml:space="preserve"> mass for one three-pole circuit breaker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243059"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kg</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5F81AD"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7FE9E4C"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1BD0C630"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B90B23B"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125BDF"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Rated SF</w:t>
            </w:r>
            <w:r w:rsidRPr="005247D9">
              <w:rPr>
                <w:rFonts w:asciiTheme="majorHAnsi" w:hAnsiTheme="majorHAnsi" w:cstheme="majorHAnsi"/>
                <w:sz w:val="24"/>
                <w:vertAlign w:val="subscript"/>
              </w:rPr>
              <w:t>6</w:t>
            </w:r>
            <w:r w:rsidRPr="005247D9">
              <w:rPr>
                <w:rFonts w:asciiTheme="majorHAnsi" w:hAnsiTheme="majorHAnsi" w:cstheme="majorHAnsi"/>
                <w:sz w:val="24"/>
              </w:rPr>
              <w:t xml:space="preserve"> density</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5B5D12"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kg/m</w:t>
            </w:r>
            <w:r w:rsidRPr="005247D9">
              <w:rPr>
                <w:rFonts w:asciiTheme="majorHAnsi" w:hAnsiTheme="majorHAnsi" w:cstheme="majorHAnsi"/>
                <w:sz w:val="24"/>
                <w:vertAlign w:val="superscript"/>
              </w:rPr>
              <w:t>3</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0E33F6"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7EC3597"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26891267"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34FDB3B"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9A3E54"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 xml:space="preserve">Threshold gas density SF </w:t>
            </w:r>
            <w:r w:rsidRPr="005247D9">
              <w:rPr>
                <w:rFonts w:asciiTheme="majorHAnsi" w:hAnsiTheme="majorHAnsi" w:cstheme="majorHAnsi"/>
                <w:sz w:val="24"/>
                <w:vertAlign w:val="subscript"/>
              </w:rPr>
              <w:t xml:space="preserve">6 </w:t>
            </w:r>
            <w:r w:rsidRPr="005247D9">
              <w:rPr>
                <w:rFonts w:asciiTheme="majorHAnsi" w:hAnsiTheme="majorHAnsi" w:cstheme="majorHAnsi"/>
                <w:sz w:val="24"/>
              </w:rPr>
              <w:t>level 1</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D55D277"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kg/m</w:t>
            </w:r>
            <w:r w:rsidRPr="005247D9">
              <w:rPr>
                <w:rFonts w:asciiTheme="majorHAnsi" w:hAnsiTheme="majorHAnsi" w:cstheme="majorHAnsi"/>
                <w:sz w:val="24"/>
                <w:vertAlign w:val="superscript"/>
              </w:rPr>
              <w:t>3</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77F0AD"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45907B2"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79B8DFE5"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393D1FB"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EB7EDA"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 xml:space="preserve">Threshold gas density SF </w:t>
            </w:r>
            <w:r w:rsidRPr="005247D9">
              <w:rPr>
                <w:rFonts w:asciiTheme="majorHAnsi" w:hAnsiTheme="majorHAnsi" w:cstheme="majorHAnsi"/>
                <w:sz w:val="24"/>
                <w:vertAlign w:val="subscript"/>
              </w:rPr>
              <w:t xml:space="preserve">6 </w:t>
            </w:r>
            <w:r w:rsidRPr="005247D9">
              <w:rPr>
                <w:rFonts w:asciiTheme="majorHAnsi" w:hAnsiTheme="majorHAnsi" w:cstheme="majorHAnsi"/>
                <w:sz w:val="24"/>
              </w:rPr>
              <w:t>level 2</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D6E1DA1"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kg/m</w:t>
            </w:r>
            <w:r w:rsidRPr="005247D9">
              <w:rPr>
                <w:rFonts w:asciiTheme="majorHAnsi" w:hAnsiTheme="majorHAnsi" w:cstheme="majorHAnsi"/>
                <w:sz w:val="24"/>
                <w:vertAlign w:val="superscript"/>
              </w:rPr>
              <w:t>3</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737851"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CDB7233"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1EFC1F7E"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4725E6F"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9DA71B"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Local control cabinet: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20AE65"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CF2EA2" w14:textId="77777777" w:rsidR="003A4C47" w:rsidRPr="005247D9" w:rsidRDefault="003A4C47" w:rsidP="003A4C47">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43CE3CE"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608F1EC7"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950ED74"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B25C53"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Manufacturer/Country of Origin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8CA62F"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D01E3B"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E24B05F"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5888BC4B"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D9C9248"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A4B3C4"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Place of factory</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91375B"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0546AB"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E74F932"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0E317AE7"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0AC6DE1"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00020B"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Designation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5B2768"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03783A"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12832CB"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537C2537"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B44ABA3"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795D23"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Material of cabinet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6E826"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34CAE0"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 xml:space="preserve">Aluminium alloy or stainless steel </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157E1BE"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7FBF10D8"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CAC9E19"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3A0D3B"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Protection class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1A7CB4"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2EF14A"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IP55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1EB6CF0"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47E99579"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FF6309E"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B40ADF"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Minimum thickness of cabinet, mm</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11CEF3"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3D1420" w14:textId="77777777" w:rsidR="003A4C47" w:rsidRPr="005247D9" w:rsidRDefault="003A4C47" w:rsidP="003A4C47">
            <w:pPr>
              <w:tabs>
                <w:tab w:val="clear" w:pos="0"/>
              </w:tabs>
              <w:autoSpaceDE/>
              <w:autoSpaceDN/>
              <w:adjustRightInd/>
              <w:spacing w:before="0" w:after="0" w:line="240" w:lineRule="auto"/>
              <w:jc w:val="center"/>
              <w:rPr>
                <w:rFonts w:asciiTheme="majorHAnsi" w:hAnsiTheme="majorHAnsi" w:cstheme="majorHAnsi"/>
                <w:sz w:val="24"/>
              </w:rPr>
            </w:pPr>
            <w:r w:rsidRPr="005247D9">
              <w:rPr>
                <w:rStyle w:val="fontstyle01"/>
                <w:rFonts w:asciiTheme="majorHAnsi" w:hAnsiTheme="majorHAnsi" w:cstheme="majorHAnsi"/>
                <w:color w:val="auto"/>
              </w:rPr>
              <w:t>≥2</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039E3EC"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4E5597B4"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7181A66"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B9A24F"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Full device and accessories for operational  in “local” and “remote” mode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946FB7"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8E901A"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33B205E"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46F5F7DD"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4A9C143"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67FE42"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Mechanical opening/ closing operations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91F86E"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F44E41"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46AF996"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33E7E177"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532A33D"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AD3FB6"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Operating counter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72202E"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49503D"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B981199"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1CABBFB8"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1C165A0"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648B55"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Other functions circuit (trip coil supervision circuit, power state of circuit, springs charged circuit…)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421E69"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957684"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2F06DA9"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02C8D6AC"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3E6A8B9"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E3817F"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Anti-pumping circuit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EBB922"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2A1894"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BFDCDB0"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4C81BC01"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DE0302A"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A4B77E"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Non-synchronous protection circuit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202D78"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7D467B"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005E07C"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541A857D"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8164CBB"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8A57A7"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Overcurrent and overload protection circuit for the motor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51AAF0"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0178A09"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21754BD"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406C5E74"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87FFA69"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B64B24"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Spring charge indicator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6D5202"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EFFDD4"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9E990FE"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60FD4FFD"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8705D7D"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BF339E"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System heating and lighting with LED lights, MCB</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2BF883"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E97156"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2ADCF7B"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2DA57514"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0F2807D"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383B9D"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Spring charge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53C7C8"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242404"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Spring charge (Motor and manual drive)</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C86778E"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0A5D91C9"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F8948B9"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B7AD7D"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Maximum spring charge time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874470"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596715"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15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9D48E23"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057238CE"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2AE80EB"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949A5A"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Steel supporting structure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F24683"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87E4EF" w14:textId="77777777" w:rsidR="003A4C47" w:rsidRPr="005247D9" w:rsidRDefault="003A4C47" w:rsidP="003A4C47">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B667A64"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52F186BC"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9F9EE96"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42A95D"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Manufacturer/Country of Origin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682975"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0B2AB8"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E72BE0B"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574DFBFF"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6CAB2DD"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3C9695"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Material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69CB37"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A5C4D7"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Hot dip galvanized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77D2700"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0F0F72F3"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5C94D09"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9D4595"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Auxiliary supply voltage: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8353E0"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357DD5" w14:textId="77777777" w:rsidR="003A4C47" w:rsidRPr="005247D9" w:rsidRDefault="003A4C47" w:rsidP="003A4C47">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E293CD3"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7E5F3A5E"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EB99756"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EFADE3"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Motor</w:t>
            </w:r>
          </w:p>
          <w:p w14:paraId="55EEA9AA"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Recommend using an additional 220 VAC source: 220 (+10%; -15%)</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EFD48C"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V</w:t>
            </w:r>
            <w:r w:rsidRPr="005247D9">
              <w:rPr>
                <w:rFonts w:asciiTheme="majorHAnsi" w:hAnsiTheme="majorHAnsi" w:cstheme="majorHAnsi"/>
                <w:sz w:val="24"/>
                <w:vertAlign w:val="subscript"/>
              </w:rPr>
              <w:t xml:space="preserve">DC </w:t>
            </w:r>
            <w:r w:rsidRPr="005247D9">
              <w:rPr>
                <w:rFonts w:asciiTheme="majorHAnsi" w:hAnsiTheme="majorHAnsi" w:cstheme="majorHAnsi"/>
                <w:sz w:val="24"/>
              </w:rPr>
              <w:t>and V</w:t>
            </w:r>
            <w:r w:rsidRPr="005247D9">
              <w:rPr>
                <w:rFonts w:asciiTheme="majorHAnsi" w:hAnsiTheme="majorHAnsi" w:cstheme="majorHAnsi"/>
                <w:sz w:val="24"/>
                <w:vertAlign w:val="subscript"/>
              </w:rPr>
              <w:t>AC</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B9C703"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220 (+10%; -15%)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814BB38"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70C56BC1"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64F1EFD"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6486AF"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Trip coil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8FB8F2"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V</w:t>
            </w:r>
            <w:r w:rsidRPr="005247D9">
              <w:rPr>
                <w:rFonts w:asciiTheme="majorHAnsi" w:hAnsiTheme="majorHAnsi" w:cstheme="majorHAnsi"/>
                <w:sz w:val="24"/>
                <w:vertAlign w:val="subscript"/>
              </w:rPr>
              <w:t>DC</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B6FFCC"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220 (+10%; -30%)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27FED75"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64740265"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0C3CB8A"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6453DC"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Close coil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F1F9E2"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V</w:t>
            </w:r>
            <w:r w:rsidRPr="005247D9">
              <w:rPr>
                <w:rFonts w:asciiTheme="majorHAnsi" w:hAnsiTheme="majorHAnsi" w:cstheme="majorHAnsi"/>
                <w:sz w:val="24"/>
                <w:vertAlign w:val="subscript"/>
              </w:rPr>
              <w:t>DC</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0C4092"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220 (+10%; -25%)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C16096A"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169EFC1A"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18CC331"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0291B39"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Heating and Lighting</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062D2D"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V</w:t>
            </w:r>
            <w:r w:rsidRPr="005247D9">
              <w:rPr>
                <w:rFonts w:asciiTheme="majorHAnsi" w:hAnsiTheme="majorHAnsi" w:cstheme="majorHAnsi"/>
                <w:sz w:val="24"/>
                <w:vertAlign w:val="subscript"/>
              </w:rPr>
              <w:t>AC</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FFFE86"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220 (+10%; -15%)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6D43918"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5B160BD4"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C3A35A1"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284692"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Maximum power trip coil or close coil for all 3 phases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2803DC"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VA</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29114C"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1200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8896C8C"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0F464FB1"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7D09D1A"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27ED87"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HV terminal: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D009EB"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1946D9" w14:textId="77777777" w:rsidR="003A4C47" w:rsidRPr="005247D9" w:rsidRDefault="003A4C47" w:rsidP="003A4C47">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FBFE1CD"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261987D5"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76BE117"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0A6F424"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Manufacturer/Country of Origin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F0D92D"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C873DC"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6117099"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7B33D39E"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C7CBF96"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CEA2BB"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Materials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458D1D"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437FAD"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Aluminum alloy</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D861080"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49626661"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E4A3B6E"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D69525"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Dimensions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249065"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C4585F"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37EFAA5"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62AF9103"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EFE7A4B"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A66E07"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Number of holes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D7FA22"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A399EF"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955266A"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05D3A8C3"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45B1E7F"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ADB206"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Size of  holes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935963"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D8F032"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083A812"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16E2C2A4"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3FDFBCF"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B20C2A"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Spacing of  holes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898A8B"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949D75"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1697CBB"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19EAD9CA"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451C39B" w14:textId="77777777" w:rsidR="003A4C47" w:rsidRPr="005247D9" w:rsidRDefault="003A4C47" w:rsidP="003A4C47">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C9C35D"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Bolts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588727"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4597C4"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Stainless Steel</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5DC27AC"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77FE9B0C"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1B1C7DD"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4D4CF0"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Requirements for testing (according to Technical Specification)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8D835B"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F510C1"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39075A9"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10830D66"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D8F2693"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C7C21F" w14:textId="77777777" w:rsidR="003A4C47" w:rsidRPr="005247D9" w:rsidRDefault="003A4C47" w:rsidP="003A4C47">
            <w:pPr>
              <w:spacing w:before="0" w:after="0" w:line="288" w:lineRule="auto"/>
              <w:rPr>
                <w:rFonts w:asciiTheme="majorHAnsi" w:hAnsiTheme="majorHAnsi" w:cstheme="majorHAnsi"/>
                <w:sz w:val="24"/>
              </w:rPr>
            </w:pPr>
            <w:r w:rsidRPr="005247D9">
              <w:rPr>
                <w:rFonts w:asciiTheme="majorHAnsi" w:hAnsiTheme="majorHAnsi" w:cstheme="majorHAnsi"/>
                <w:sz w:val="24"/>
              </w:rPr>
              <w:t>Catalogues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6F0EAE"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9306F2"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To be supplied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37E54AC" w14:textId="77777777" w:rsidR="003A4C47" w:rsidRPr="005247D9" w:rsidRDefault="003A4C47" w:rsidP="003A4C47">
            <w:pPr>
              <w:spacing w:before="0" w:after="0" w:line="288" w:lineRule="auto"/>
              <w:rPr>
                <w:rFonts w:asciiTheme="majorHAnsi" w:hAnsiTheme="majorHAnsi" w:cstheme="majorHAnsi"/>
                <w:sz w:val="24"/>
              </w:rPr>
            </w:pPr>
          </w:p>
        </w:tc>
      </w:tr>
      <w:tr w:rsidR="005247D9" w:rsidRPr="005247D9" w14:paraId="3A766379" w14:textId="77777777" w:rsidTr="003A4C47">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EA5BD67" w14:textId="77777777" w:rsidR="003A4C47" w:rsidRPr="005247D9" w:rsidRDefault="003A4C47" w:rsidP="003A4C47">
            <w:pPr>
              <w:pStyle w:val="ListParagraph"/>
              <w:numPr>
                <w:ilvl w:val="0"/>
                <w:numId w:val="20"/>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5FC681" w14:textId="1070E4EA" w:rsidR="003A4C47" w:rsidRPr="005247D9" w:rsidRDefault="00287E9B" w:rsidP="003A4C47">
            <w:pPr>
              <w:spacing w:before="0" w:after="0" w:line="288" w:lineRule="auto"/>
              <w:rPr>
                <w:rFonts w:asciiTheme="majorHAnsi" w:hAnsiTheme="majorHAnsi" w:cstheme="majorHAnsi"/>
                <w:sz w:val="24"/>
              </w:rPr>
            </w:pPr>
            <w:r w:rsidRPr="00287E9B">
              <w:rPr>
                <w:color w:val="00B050"/>
                <w:sz w:val="24"/>
              </w:rPr>
              <w:t>The remaining parameters or different will comply with the provisions of 1677/QĐ-EVNNPT, (EVNNPT)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4EEB2E" w14:textId="77777777" w:rsidR="003A4C47" w:rsidRPr="005247D9" w:rsidRDefault="003A4C47" w:rsidP="003A4C47">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A0EC8B" w14:textId="77777777" w:rsidR="003A4C47" w:rsidRPr="005247D9" w:rsidRDefault="003A4C47" w:rsidP="003A4C47">
            <w:pPr>
              <w:spacing w:before="0" w:after="0" w:line="288" w:lineRule="auto"/>
              <w:jc w:val="center"/>
              <w:rPr>
                <w:rFonts w:asciiTheme="majorHAnsi" w:hAnsiTheme="majorHAnsi" w:cstheme="majorHAnsi"/>
                <w:sz w:val="24"/>
              </w:rPr>
            </w:pPr>
            <w:r w:rsidRPr="005247D9">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E9F907A" w14:textId="77777777" w:rsidR="003A4C47" w:rsidRPr="005247D9" w:rsidRDefault="003A4C47" w:rsidP="003A4C47">
            <w:pPr>
              <w:spacing w:before="0" w:after="0" w:line="288" w:lineRule="auto"/>
              <w:rPr>
                <w:rFonts w:asciiTheme="majorHAnsi" w:hAnsiTheme="majorHAnsi" w:cstheme="majorHAnsi"/>
                <w:sz w:val="24"/>
              </w:rPr>
            </w:pPr>
          </w:p>
        </w:tc>
      </w:tr>
    </w:tbl>
    <w:p w14:paraId="6AD2F9E9" w14:textId="77777777" w:rsidR="003A4C47" w:rsidRPr="003A4C47" w:rsidRDefault="003A4C47" w:rsidP="003A4C47">
      <w:pPr>
        <w:pStyle w:val="Heading1-H1"/>
        <w:keepNext w:val="0"/>
        <w:widowControl w:val="0"/>
        <w:numPr>
          <w:ilvl w:val="0"/>
          <w:numId w:val="0"/>
        </w:numPr>
        <w:rPr>
          <w:rFonts w:asciiTheme="majorHAnsi" w:hAnsiTheme="majorHAnsi" w:cstheme="majorHAnsi"/>
          <w:color w:val="FF0000"/>
          <w:szCs w:val="26"/>
        </w:rPr>
      </w:pPr>
    </w:p>
    <w:p w14:paraId="3ACA617F" w14:textId="77777777" w:rsidR="003A4C47" w:rsidRDefault="003A4C47" w:rsidP="003A4C47">
      <w:pPr>
        <w:pStyle w:val="Heading1-H1"/>
        <w:keepNext w:val="0"/>
        <w:widowControl w:val="0"/>
        <w:numPr>
          <w:ilvl w:val="0"/>
          <w:numId w:val="0"/>
        </w:numPr>
        <w:rPr>
          <w:rFonts w:asciiTheme="majorHAnsi" w:hAnsiTheme="majorHAnsi" w:cstheme="majorHAnsi"/>
          <w:color w:val="000000" w:themeColor="text1"/>
          <w:szCs w:val="26"/>
        </w:rPr>
        <w:sectPr w:rsidR="003A4C47" w:rsidSect="003B7717">
          <w:pgSz w:w="11907" w:h="16840" w:code="9"/>
          <w:pgMar w:top="1134" w:right="1134" w:bottom="1134" w:left="1701" w:header="680" w:footer="680" w:gutter="0"/>
          <w:cols w:space="720"/>
          <w:noEndnote/>
        </w:sectPr>
      </w:pPr>
    </w:p>
    <w:p w14:paraId="4CF74B6B" w14:textId="402D8D88" w:rsidR="00E109F1" w:rsidRPr="003724CA" w:rsidRDefault="00E109F1" w:rsidP="00E109F1">
      <w:pPr>
        <w:pStyle w:val="Heading1-H1"/>
        <w:keepNext w:val="0"/>
        <w:widowControl w:val="0"/>
        <w:numPr>
          <w:ilvl w:val="0"/>
          <w:numId w:val="63"/>
        </w:numPr>
        <w:tabs>
          <w:tab w:val="num" w:pos="567"/>
        </w:tabs>
        <w:ind w:hanging="852"/>
        <w:rPr>
          <w:rFonts w:asciiTheme="majorHAnsi" w:hAnsiTheme="majorHAnsi" w:cstheme="majorHAnsi"/>
          <w:color w:val="000000" w:themeColor="text1"/>
          <w:sz w:val="24"/>
        </w:rPr>
      </w:pPr>
      <w:bookmarkStart w:id="423" w:name="_Toc204611881"/>
      <w:r w:rsidRPr="003724CA">
        <w:rPr>
          <w:rFonts w:asciiTheme="majorHAnsi" w:hAnsiTheme="majorHAnsi" w:cstheme="majorHAnsi"/>
          <w:color w:val="000000" w:themeColor="text1"/>
          <w:sz w:val="24"/>
        </w:rPr>
        <w:lastRenderedPageBreak/>
        <w:t>500kV Circuit Breaker</w:t>
      </w:r>
      <w:bookmarkEnd w:id="421"/>
      <w:r>
        <w:rPr>
          <w:rFonts w:asciiTheme="majorHAnsi" w:hAnsiTheme="majorHAnsi" w:cstheme="majorHAnsi"/>
          <w:color w:val="000000" w:themeColor="text1"/>
          <w:sz w:val="24"/>
        </w:rPr>
        <w:t xml:space="preserve"> (</w:t>
      </w:r>
      <w:r w:rsidRPr="00E109F1">
        <w:rPr>
          <w:rFonts w:asciiTheme="majorHAnsi" w:hAnsiTheme="majorHAnsi" w:cstheme="majorHAnsi"/>
          <w:color w:val="000000" w:themeColor="text1"/>
          <w:sz w:val="24"/>
        </w:rPr>
        <w:t>TRV= 1.97pu at Isc=20.43kA, RRRV= 0.77 kV/µs.</w:t>
      </w:r>
      <w:r w:rsidRPr="003724CA">
        <w:rPr>
          <w:rFonts w:asciiTheme="majorHAnsi" w:hAnsiTheme="majorHAnsi" w:cstheme="majorHAnsi"/>
          <w:color w:val="000000" w:themeColor="text1"/>
          <w:sz w:val="24"/>
        </w:rPr>
        <w:t>)</w:t>
      </w:r>
      <w:bookmarkEnd w:id="422"/>
      <w:bookmarkEnd w:id="423"/>
      <w:r w:rsidRPr="003724CA">
        <w:rPr>
          <w:rFonts w:asciiTheme="majorHAnsi" w:hAnsiTheme="majorHAnsi" w:cstheme="majorHAnsi"/>
          <w:color w:val="000000" w:themeColor="text1"/>
          <w:sz w:val="24"/>
        </w:rPr>
        <w:t xml:space="preserve"> </w:t>
      </w:r>
    </w:p>
    <w:tbl>
      <w:tblPr>
        <w:tblW w:w="5291" w:type="pct"/>
        <w:jc w:val="center"/>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84"/>
        <w:gridCol w:w="4064"/>
        <w:gridCol w:w="995"/>
        <w:gridCol w:w="2407"/>
        <w:gridCol w:w="1118"/>
      </w:tblGrid>
      <w:tr w:rsidR="00E109F1" w:rsidRPr="003724CA" w14:paraId="1B6FE568" w14:textId="77777777" w:rsidTr="00340486">
        <w:trPr>
          <w:trHeight w:val="494"/>
          <w:tblHeader/>
          <w:jc w:val="center"/>
        </w:trPr>
        <w:tc>
          <w:tcPr>
            <w:tcW w:w="514" w:type="pct"/>
            <w:tcBorders>
              <w:top w:val="double" w:sz="4" w:space="0" w:color="auto"/>
              <w:left w:val="double" w:sz="4" w:space="0" w:color="auto"/>
              <w:bottom w:val="single" w:sz="8" w:space="0" w:color="auto"/>
              <w:right w:val="single" w:sz="8" w:space="0" w:color="auto"/>
            </w:tcBorders>
            <w:shd w:val="clear" w:color="auto" w:fill="EEECE1" w:themeFill="background2"/>
            <w:tcMar>
              <w:top w:w="0" w:type="dxa"/>
              <w:left w:w="30" w:type="dxa"/>
              <w:bottom w:w="0" w:type="dxa"/>
              <w:right w:w="30" w:type="dxa"/>
            </w:tcMar>
            <w:vAlign w:val="center"/>
            <w:hideMark/>
          </w:tcPr>
          <w:p w14:paraId="4615356B" w14:textId="77777777" w:rsidR="00E109F1" w:rsidRPr="003724CA" w:rsidRDefault="00E109F1" w:rsidP="00340486">
            <w:pPr>
              <w:spacing w:before="0" w:after="0" w:line="288" w:lineRule="auto"/>
              <w:jc w:val="center"/>
              <w:rPr>
                <w:rFonts w:asciiTheme="majorHAnsi" w:hAnsiTheme="majorHAnsi" w:cstheme="majorHAnsi"/>
                <w:b/>
                <w:color w:val="000000" w:themeColor="text1"/>
                <w:sz w:val="24"/>
              </w:rPr>
            </w:pPr>
            <w:r w:rsidRPr="003724CA">
              <w:rPr>
                <w:rFonts w:asciiTheme="majorHAnsi" w:hAnsiTheme="majorHAnsi" w:cstheme="majorHAnsi"/>
                <w:b/>
                <w:color w:val="000000" w:themeColor="text1"/>
                <w:sz w:val="24"/>
              </w:rPr>
              <w:t>Item</w:t>
            </w:r>
          </w:p>
          <w:p w14:paraId="36AF12C7" w14:textId="77777777" w:rsidR="00E109F1" w:rsidRPr="003724CA" w:rsidRDefault="00E109F1" w:rsidP="00340486">
            <w:pPr>
              <w:spacing w:before="0" w:after="0" w:line="288" w:lineRule="auto"/>
              <w:jc w:val="center"/>
              <w:rPr>
                <w:rFonts w:asciiTheme="majorHAnsi" w:hAnsiTheme="majorHAnsi" w:cstheme="majorHAnsi"/>
                <w:b/>
                <w:color w:val="000000" w:themeColor="text1"/>
                <w:sz w:val="24"/>
              </w:rPr>
            </w:pPr>
            <w:r w:rsidRPr="003724CA">
              <w:rPr>
                <w:rFonts w:asciiTheme="majorHAnsi" w:hAnsiTheme="majorHAnsi" w:cstheme="majorHAnsi"/>
                <w:b/>
                <w:color w:val="000000" w:themeColor="text1"/>
                <w:sz w:val="24"/>
              </w:rPr>
              <w:t>No</w:t>
            </w:r>
          </w:p>
        </w:tc>
        <w:tc>
          <w:tcPr>
            <w:tcW w:w="2124" w:type="pct"/>
            <w:tcBorders>
              <w:top w:val="double" w:sz="4" w:space="0" w:color="auto"/>
              <w:left w:val="single" w:sz="8" w:space="0" w:color="auto"/>
              <w:bottom w:val="single" w:sz="8" w:space="0" w:color="auto"/>
              <w:right w:val="single" w:sz="8" w:space="0" w:color="auto"/>
            </w:tcBorders>
            <w:shd w:val="clear" w:color="auto" w:fill="EEECE1" w:themeFill="background2"/>
            <w:tcMar>
              <w:top w:w="0" w:type="dxa"/>
              <w:left w:w="30" w:type="dxa"/>
              <w:bottom w:w="0" w:type="dxa"/>
              <w:right w:w="30" w:type="dxa"/>
            </w:tcMar>
            <w:vAlign w:val="center"/>
            <w:hideMark/>
          </w:tcPr>
          <w:p w14:paraId="75702C04" w14:textId="77777777" w:rsidR="00E109F1" w:rsidRPr="003724CA" w:rsidRDefault="00E109F1" w:rsidP="00340486">
            <w:pPr>
              <w:spacing w:before="0" w:after="0" w:line="288" w:lineRule="auto"/>
              <w:jc w:val="center"/>
              <w:rPr>
                <w:rFonts w:asciiTheme="majorHAnsi" w:hAnsiTheme="majorHAnsi" w:cstheme="majorHAnsi"/>
                <w:b/>
                <w:color w:val="000000" w:themeColor="text1"/>
                <w:sz w:val="24"/>
              </w:rPr>
            </w:pPr>
            <w:r w:rsidRPr="003724CA">
              <w:rPr>
                <w:rFonts w:asciiTheme="majorHAnsi" w:hAnsiTheme="majorHAnsi" w:cstheme="majorHAnsi"/>
                <w:b/>
                <w:color w:val="000000" w:themeColor="text1"/>
                <w:sz w:val="24"/>
              </w:rPr>
              <w:t>Description</w:t>
            </w:r>
          </w:p>
        </w:tc>
        <w:tc>
          <w:tcPr>
            <w:tcW w:w="520" w:type="pct"/>
            <w:tcBorders>
              <w:top w:val="double" w:sz="4" w:space="0" w:color="auto"/>
              <w:left w:val="single" w:sz="8" w:space="0" w:color="auto"/>
              <w:bottom w:val="single" w:sz="8" w:space="0" w:color="auto"/>
              <w:right w:val="single" w:sz="8" w:space="0" w:color="auto"/>
            </w:tcBorders>
            <w:shd w:val="clear" w:color="auto" w:fill="EEECE1" w:themeFill="background2"/>
            <w:tcMar>
              <w:top w:w="0" w:type="dxa"/>
              <w:left w:w="30" w:type="dxa"/>
              <w:bottom w:w="0" w:type="dxa"/>
              <w:right w:w="30" w:type="dxa"/>
            </w:tcMar>
            <w:vAlign w:val="center"/>
            <w:hideMark/>
          </w:tcPr>
          <w:p w14:paraId="6B55797B" w14:textId="77777777" w:rsidR="00E109F1" w:rsidRPr="003724CA" w:rsidRDefault="00E109F1" w:rsidP="00340486">
            <w:pPr>
              <w:spacing w:before="0" w:after="0" w:line="288" w:lineRule="auto"/>
              <w:jc w:val="center"/>
              <w:rPr>
                <w:rFonts w:asciiTheme="majorHAnsi" w:hAnsiTheme="majorHAnsi" w:cstheme="majorHAnsi"/>
                <w:b/>
                <w:color w:val="000000" w:themeColor="text1"/>
                <w:sz w:val="24"/>
              </w:rPr>
            </w:pPr>
            <w:r w:rsidRPr="003724CA">
              <w:rPr>
                <w:rFonts w:asciiTheme="majorHAnsi" w:hAnsiTheme="majorHAnsi" w:cstheme="majorHAnsi"/>
                <w:b/>
                <w:color w:val="000000" w:themeColor="text1"/>
                <w:sz w:val="24"/>
              </w:rPr>
              <w:t>Unit</w:t>
            </w:r>
          </w:p>
        </w:tc>
        <w:tc>
          <w:tcPr>
            <w:tcW w:w="1258" w:type="pct"/>
            <w:tcBorders>
              <w:top w:val="double" w:sz="4" w:space="0" w:color="auto"/>
              <w:left w:val="single" w:sz="8" w:space="0" w:color="auto"/>
              <w:bottom w:val="single" w:sz="8" w:space="0" w:color="auto"/>
              <w:right w:val="single" w:sz="8" w:space="0" w:color="auto"/>
            </w:tcBorders>
            <w:shd w:val="clear" w:color="auto" w:fill="EEECE1" w:themeFill="background2"/>
            <w:tcMar>
              <w:top w:w="0" w:type="dxa"/>
              <w:left w:w="30" w:type="dxa"/>
              <w:bottom w:w="0" w:type="dxa"/>
              <w:right w:w="30" w:type="dxa"/>
            </w:tcMar>
            <w:vAlign w:val="center"/>
            <w:hideMark/>
          </w:tcPr>
          <w:p w14:paraId="49225068" w14:textId="77777777" w:rsidR="00E109F1" w:rsidRPr="003724CA" w:rsidRDefault="00E109F1" w:rsidP="00340486">
            <w:pPr>
              <w:spacing w:before="0" w:after="0" w:line="288" w:lineRule="auto"/>
              <w:jc w:val="center"/>
              <w:rPr>
                <w:rFonts w:asciiTheme="majorHAnsi" w:hAnsiTheme="majorHAnsi" w:cstheme="majorHAnsi"/>
                <w:b/>
                <w:color w:val="000000" w:themeColor="text1"/>
                <w:sz w:val="24"/>
              </w:rPr>
            </w:pPr>
            <w:r w:rsidRPr="003724CA">
              <w:rPr>
                <w:rFonts w:asciiTheme="majorHAnsi" w:hAnsiTheme="majorHAnsi" w:cstheme="majorHAnsi"/>
                <w:b/>
                <w:color w:val="000000" w:themeColor="text1"/>
                <w:sz w:val="24"/>
              </w:rPr>
              <w:t>Required</w:t>
            </w:r>
          </w:p>
        </w:tc>
        <w:tc>
          <w:tcPr>
            <w:tcW w:w="584" w:type="pct"/>
            <w:tcBorders>
              <w:top w:val="double" w:sz="4" w:space="0" w:color="auto"/>
              <w:left w:val="single" w:sz="8" w:space="0" w:color="auto"/>
              <w:bottom w:val="single" w:sz="8" w:space="0" w:color="auto"/>
              <w:right w:val="double" w:sz="4" w:space="0" w:color="auto"/>
            </w:tcBorders>
            <w:shd w:val="clear" w:color="auto" w:fill="EEECE1" w:themeFill="background2"/>
            <w:vAlign w:val="center"/>
            <w:hideMark/>
          </w:tcPr>
          <w:p w14:paraId="44736ED6" w14:textId="77777777" w:rsidR="00E109F1" w:rsidRPr="003724CA" w:rsidRDefault="00E109F1" w:rsidP="00340486">
            <w:pPr>
              <w:spacing w:before="0" w:after="0" w:line="288" w:lineRule="auto"/>
              <w:jc w:val="center"/>
              <w:rPr>
                <w:rFonts w:asciiTheme="majorHAnsi" w:hAnsiTheme="majorHAnsi" w:cstheme="majorHAnsi"/>
                <w:b/>
                <w:color w:val="000000" w:themeColor="text1"/>
                <w:sz w:val="24"/>
              </w:rPr>
            </w:pPr>
            <w:r w:rsidRPr="003724CA">
              <w:rPr>
                <w:rFonts w:asciiTheme="majorHAnsi" w:hAnsiTheme="majorHAnsi" w:cstheme="majorHAnsi"/>
                <w:b/>
                <w:color w:val="000000" w:themeColor="text1"/>
                <w:sz w:val="24"/>
              </w:rPr>
              <w:t>Offered</w:t>
            </w:r>
          </w:p>
        </w:tc>
      </w:tr>
      <w:tr w:rsidR="00E109F1" w:rsidRPr="003724CA" w14:paraId="349467AD"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EC07C35"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69C44A"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Manufacturer/Country of Origin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9C05DA"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995429"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23E8C2E"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32024D6C"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C5A1CB6"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0C39D2"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Designation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1326F9"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CAF7B2"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28D4E50"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4E210E23"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D60F38A"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6BBDAA"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Applicable standard</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57F600"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8556A2"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 xml:space="preserve">IEC 62271-100, </w:t>
            </w:r>
          </w:p>
          <w:p w14:paraId="32596FA0"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IEC 62271-1</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C1C20BF"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5CB0880C"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5282AE1"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01F598"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Frequency</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37ABB9"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Hz</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C3BA71"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50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4D4398D"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4674B788"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B602C8B"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99B7D3"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Method of neutral grounding</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2DDFB6"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EC1C97"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Directly earthed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2118DAC"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34602BB1"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6B1B127"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E5E95A"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Type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3606C6"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AEB50C"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Outdoor, live tank, single phase (three phases operation), SF6 insulated, single pressure (puffer) type</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4643C0B"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33404DF5"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878F9E5"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17A2CF"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Nominal voltage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CD7FCC"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AC691B"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550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0493343"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5B355FA6"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4FB87D2"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9658A3"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Max operator voltage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D3146C"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C33759"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550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A2F1494"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49EB1915"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9A3386D"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B86E42"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Rated voltage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6AD0D0"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D998B2"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 550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9C3DC66"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64706D3E"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B2E2746"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A590CF"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Rated short-duration power-frequency withstand voltage</w:t>
            </w:r>
          </w:p>
          <w:p w14:paraId="2EB109A7" w14:textId="77777777" w:rsidR="00E109F1" w:rsidRPr="003724CA" w:rsidRDefault="00E109F1" w:rsidP="00340486">
            <w:pPr>
              <w:widowControl w:val="0"/>
              <w:spacing w:before="0" w:after="0" w:line="288" w:lineRule="auto"/>
              <w:rPr>
                <w:rFonts w:asciiTheme="majorHAnsi" w:hAnsiTheme="majorHAnsi" w:cstheme="majorHAnsi"/>
                <w:i/>
                <w:color w:val="000000" w:themeColor="text1"/>
                <w:sz w:val="24"/>
              </w:rPr>
            </w:pPr>
            <w:r w:rsidRPr="003724CA">
              <w:rPr>
                <w:rFonts w:asciiTheme="majorHAnsi" w:hAnsiTheme="majorHAnsi" w:cstheme="majorHAnsi"/>
                <w:i/>
                <w:color w:val="000000" w:themeColor="text1"/>
                <w:sz w:val="24"/>
              </w:rPr>
              <w:t>+ Phase-to-Earth</w:t>
            </w:r>
          </w:p>
          <w:p w14:paraId="58CC04D6" w14:textId="77777777" w:rsidR="00E109F1" w:rsidRPr="003724CA" w:rsidRDefault="00E109F1" w:rsidP="00340486">
            <w:pPr>
              <w:widowControl w:val="0"/>
              <w:spacing w:before="0" w:after="0" w:line="288" w:lineRule="auto"/>
              <w:rPr>
                <w:rFonts w:asciiTheme="majorHAnsi" w:hAnsiTheme="majorHAnsi" w:cstheme="majorHAnsi"/>
                <w:i/>
                <w:color w:val="000000" w:themeColor="text1"/>
                <w:sz w:val="24"/>
              </w:rPr>
            </w:pPr>
            <w:r w:rsidRPr="003724CA">
              <w:rPr>
                <w:rFonts w:asciiTheme="majorHAnsi" w:hAnsiTheme="majorHAnsi" w:cstheme="majorHAnsi"/>
                <w:i/>
                <w:color w:val="000000" w:themeColor="text1"/>
                <w:sz w:val="24"/>
              </w:rPr>
              <w:t>+ Across the isolating distance</w:t>
            </w:r>
          </w:p>
          <w:p w14:paraId="25E27649"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i/>
                <w:color w:val="000000" w:themeColor="text1"/>
                <w:sz w:val="24"/>
              </w:rPr>
              <w:t>+ Between phases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E0A19D"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A4EEBB"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p w14:paraId="19676EF4"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p w14:paraId="30183339"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sym w:font="Symbol" w:char="F0B3"/>
            </w:r>
            <w:r w:rsidRPr="003724CA">
              <w:rPr>
                <w:rFonts w:asciiTheme="majorHAnsi" w:hAnsiTheme="majorHAnsi" w:cstheme="majorHAnsi"/>
                <w:color w:val="000000" w:themeColor="text1"/>
                <w:sz w:val="24"/>
              </w:rPr>
              <w:t>620</w:t>
            </w:r>
          </w:p>
          <w:p w14:paraId="2B71EE78"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sym w:font="Symbol" w:char="F0B3"/>
            </w:r>
            <w:r w:rsidRPr="003724CA">
              <w:rPr>
                <w:rFonts w:asciiTheme="majorHAnsi" w:hAnsiTheme="majorHAnsi" w:cstheme="majorHAnsi"/>
                <w:color w:val="000000" w:themeColor="text1"/>
                <w:sz w:val="24"/>
              </w:rPr>
              <w:t>800</w:t>
            </w:r>
          </w:p>
          <w:p w14:paraId="4CD6467D"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sym w:font="Symbol" w:char="F0B3"/>
            </w:r>
            <w:r w:rsidRPr="003724CA">
              <w:rPr>
                <w:rFonts w:asciiTheme="majorHAnsi" w:hAnsiTheme="majorHAnsi" w:cstheme="majorHAnsi"/>
                <w:color w:val="000000" w:themeColor="text1"/>
                <w:sz w:val="24"/>
              </w:rPr>
              <w:t>620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35AFB88"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42A507CC"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81BBF63"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8A06F6"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Rated Lightning impulse (1.2/50µs) withstand voltage</w:t>
            </w:r>
          </w:p>
          <w:p w14:paraId="293A0EF1" w14:textId="77777777" w:rsidR="00E109F1" w:rsidRPr="003724CA" w:rsidRDefault="00E109F1" w:rsidP="00340486">
            <w:pPr>
              <w:widowControl w:val="0"/>
              <w:spacing w:before="0" w:after="0" w:line="288" w:lineRule="auto"/>
              <w:rPr>
                <w:rFonts w:asciiTheme="majorHAnsi" w:hAnsiTheme="majorHAnsi" w:cstheme="majorHAnsi"/>
                <w:i/>
                <w:color w:val="000000" w:themeColor="text1"/>
                <w:sz w:val="24"/>
              </w:rPr>
            </w:pPr>
            <w:r w:rsidRPr="003724CA">
              <w:rPr>
                <w:rFonts w:asciiTheme="majorHAnsi" w:hAnsiTheme="majorHAnsi" w:cstheme="majorHAnsi"/>
                <w:i/>
                <w:color w:val="000000" w:themeColor="text1"/>
                <w:sz w:val="24"/>
              </w:rPr>
              <w:t>+ Phase-to-Earth</w:t>
            </w:r>
          </w:p>
          <w:p w14:paraId="335C0BE4" w14:textId="77777777" w:rsidR="00E109F1" w:rsidRPr="003724CA" w:rsidRDefault="00E109F1" w:rsidP="00340486">
            <w:pPr>
              <w:widowControl w:val="0"/>
              <w:spacing w:before="0" w:after="0" w:line="288" w:lineRule="auto"/>
              <w:rPr>
                <w:rFonts w:asciiTheme="majorHAnsi" w:hAnsiTheme="majorHAnsi" w:cstheme="majorHAnsi"/>
                <w:i/>
                <w:color w:val="000000" w:themeColor="text1"/>
                <w:sz w:val="24"/>
              </w:rPr>
            </w:pPr>
            <w:r w:rsidRPr="003724CA">
              <w:rPr>
                <w:rFonts w:asciiTheme="majorHAnsi" w:hAnsiTheme="majorHAnsi" w:cstheme="majorHAnsi"/>
                <w:i/>
                <w:color w:val="000000" w:themeColor="text1"/>
                <w:sz w:val="24"/>
              </w:rPr>
              <w:t>+ Across the isolating distance</w:t>
            </w:r>
          </w:p>
          <w:p w14:paraId="6D410996" w14:textId="77777777" w:rsidR="00E109F1" w:rsidRPr="003724CA" w:rsidRDefault="00E109F1" w:rsidP="00340486">
            <w:pPr>
              <w:widowControl w:val="0"/>
              <w:spacing w:before="0" w:after="0" w:line="288" w:lineRule="auto"/>
              <w:rPr>
                <w:rFonts w:asciiTheme="majorHAnsi" w:hAnsiTheme="majorHAnsi" w:cstheme="majorHAnsi"/>
                <w:color w:val="000000" w:themeColor="text1"/>
                <w:sz w:val="24"/>
              </w:rPr>
            </w:pPr>
            <w:r w:rsidRPr="003724CA">
              <w:rPr>
                <w:rFonts w:asciiTheme="majorHAnsi" w:hAnsiTheme="majorHAnsi" w:cstheme="majorHAnsi"/>
                <w:i/>
                <w:color w:val="000000" w:themeColor="text1"/>
                <w:sz w:val="24"/>
              </w:rPr>
              <w:t>+ Between phases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199E93"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kV peak</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E55A93" w14:textId="77777777" w:rsidR="00E109F1" w:rsidRPr="003724CA" w:rsidRDefault="00E109F1" w:rsidP="00340486">
            <w:pPr>
              <w:spacing w:before="0" w:after="0" w:line="288" w:lineRule="auto"/>
              <w:rPr>
                <w:rFonts w:asciiTheme="majorHAnsi" w:hAnsiTheme="majorHAnsi" w:cstheme="majorHAnsi"/>
                <w:color w:val="000000" w:themeColor="text1"/>
                <w:sz w:val="24"/>
              </w:rPr>
            </w:pPr>
          </w:p>
          <w:p w14:paraId="51D085E7"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p w14:paraId="47ADDA37" w14:textId="77777777" w:rsidR="00E109F1" w:rsidRPr="003724CA" w:rsidRDefault="00E109F1" w:rsidP="00340486">
            <w:pPr>
              <w:widowControl w:val="0"/>
              <w:spacing w:before="0" w:after="0" w:line="288" w:lineRule="auto"/>
              <w:jc w:val="center"/>
              <w:rPr>
                <w:rFonts w:asciiTheme="majorHAnsi" w:hAnsiTheme="majorHAnsi" w:cstheme="majorHAnsi"/>
                <w:i/>
                <w:color w:val="000000" w:themeColor="text1"/>
                <w:sz w:val="24"/>
              </w:rPr>
            </w:pPr>
            <w:r w:rsidRPr="003724CA">
              <w:rPr>
                <w:rFonts w:asciiTheme="majorHAnsi" w:hAnsiTheme="majorHAnsi" w:cstheme="majorHAnsi"/>
                <w:color w:val="000000" w:themeColor="text1"/>
                <w:sz w:val="24"/>
              </w:rPr>
              <w:sym w:font="Symbol" w:char="F0B3"/>
            </w:r>
            <w:r w:rsidRPr="003724CA">
              <w:rPr>
                <w:rFonts w:asciiTheme="majorHAnsi" w:hAnsiTheme="majorHAnsi" w:cstheme="majorHAnsi"/>
                <w:i/>
                <w:color w:val="000000" w:themeColor="text1"/>
                <w:sz w:val="24"/>
              </w:rPr>
              <w:t>1550</w:t>
            </w:r>
          </w:p>
          <w:p w14:paraId="73994E03" w14:textId="77777777" w:rsidR="00E109F1" w:rsidRPr="003724CA" w:rsidRDefault="00E109F1" w:rsidP="00340486">
            <w:pPr>
              <w:widowControl w:val="0"/>
              <w:spacing w:before="0" w:after="0" w:line="288" w:lineRule="auto"/>
              <w:jc w:val="center"/>
              <w:rPr>
                <w:rFonts w:asciiTheme="majorHAnsi" w:hAnsiTheme="majorHAnsi" w:cstheme="majorHAnsi"/>
                <w:i/>
                <w:color w:val="000000" w:themeColor="text1"/>
                <w:sz w:val="24"/>
              </w:rPr>
            </w:pPr>
            <w:r w:rsidRPr="003724CA">
              <w:rPr>
                <w:rFonts w:asciiTheme="majorHAnsi" w:hAnsiTheme="majorHAnsi" w:cstheme="majorHAnsi"/>
                <w:color w:val="000000" w:themeColor="text1"/>
                <w:sz w:val="24"/>
              </w:rPr>
              <w:sym w:font="Symbol" w:char="F0B3"/>
            </w:r>
            <w:r w:rsidRPr="003724CA">
              <w:rPr>
                <w:rFonts w:asciiTheme="majorHAnsi" w:hAnsiTheme="majorHAnsi" w:cstheme="majorHAnsi"/>
                <w:i/>
                <w:color w:val="000000" w:themeColor="text1"/>
                <w:sz w:val="24"/>
              </w:rPr>
              <w:t>1550(+315)</w:t>
            </w:r>
          </w:p>
          <w:p w14:paraId="5B52C7B8"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sym w:font="Symbol" w:char="F0B3"/>
            </w:r>
            <w:r w:rsidRPr="003724CA">
              <w:rPr>
                <w:rFonts w:asciiTheme="majorHAnsi" w:hAnsiTheme="majorHAnsi" w:cstheme="majorHAnsi"/>
                <w:i/>
                <w:color w:val="000000" w:themeColor="text1"/>
                <w:sz w:val="24"/>
              </w:rPr>
              <w:t>1550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1C4B6C9"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20C09902"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0290196"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2EC796" w14:textId="77777777" w:rsidR="00E109F1" w:rsidRPr="003724CA" w:rsidRDefault="00E109F1" w:rsidP="00340486">
            <w:pPr>
              <w:pStyle w:val="Default"/>
              <w:rPr>
                <w:rFonts w:asciiTheme="majorHAnsi" w:hAnsiTheme="majorHAnsi" w:cstheme="majorHAnsi"/>
                <w:color w:val="000000" w:themeColor="text1"/>
              </w:rPr>
            </w:pPr>
            <w:r w:rsidRPr="003724CA">
              <w:rPr>
                <w:rFonts w:asciiTheme="majorHAnsi" w:hAnsiTheme="majorHAnsi" w:cstheme="majorHAnsi"/>
                <w:color w:val="000000" w:themeColor="text1"/>
              </w:rPr>
              <w:t>Rated switching impulse withstand voltage</w:t>
            </w:r>
          </w:p>
          <w:p w14:paraId="2DAB9524" w14:textId="77777777" w:rsidR="00E109F1" w:rsidRPr="003724CA" w:rsidRDefault="00E109F1" w:rsidP="00340486">
            <w:pPr>
              <w:widowControl w:val="0"/>
              <w:spacing w:before="0" w:after="0" w:line="288" w:lineRule="auto"/>
              <w:rPr>
                <w:rFonts w:asciiTheme="majorHAnsi" w:hAnsiTheme="majorHAnsi" w:cstheme="majorHAnsi"/>
                <w:i/>
                <w:color w:val="000000" w:themeColor="text1"/>
                <w:sz w:val="24"/>
              </w:rPr>
            </w:pPr>
            <w:r w:rsidRPr="003724CA">
              <w:rPr>
                <w:rFonts w:asciiTheme="majorHAnsi" w:hAnsiTheme="majorHAnsi" w:cstheme="majorHAnsi"/>
                <w:i/>
                <w:color w:val="000000" w:themeColor="text1"/>
                <w:sz w:val="24"/>
              </w:rPr>
              <w:t>+ Terminal fault</w:t>
            </w:r>
          </w:p>
          <w:p w14:paraId="2A856324" w14:textId="77777777" w:rsidR="00E109F1" w:rsidRPr="003724CA" w:rsidRDefault="00E109F1" w:rsidP="00340486">
            <w:pPr>
              <w:widowControl w:val="0"/>
              <w:spacing w:before="0" w:after="0" w:line="288" w:lineRule="auto"/>
              <w:rPr>
                <w:rFonts w:asciiTheme="majorHAnsi" w:hAnsiTheme="majorHAnsi" w:cstheme="majorHAnsi"/>
                <w:i/>
                <w:color w:val="000000" w:themeColor="text1"/>
                <w:sz w:val="24"/>
              </w:rPr>
            </w:pPr>
            <w:r w:rsidRPr="003724CA">
              <w:rPr>
                <w:rFonts w:asciiTheme="majorHAnsi" w:hAnsiTheme="majorHAnsi" w:cstheme="majorHAnsi"/>
                <w:i/>
                <w:color w:val="000000" w:themeColor="text1"/>
                <w:sz w:val="24"/>
              </w:rPr>
              <w:t>+ Short-line fault</w:t>
            </w:r>
          </w:p>
          <w:p w14:paraId="5A39267B" w14:textId="77777777" w:rsidR="00E109F1" w:rsidRPr="003724CA" w:rsidRDefault="00E109F1" w:rsidP="00340486">
            <w:pPr>
              <w:widowControl w:val="0"/>
              <w:spacing w:before="0" w:after="0" w:line="288" w:lineRule="auto"/>
              <w:rPr>
                <w:rFonts w:asciiTheme="majorHAnsi" w:hAnsiTheme="majorHAnsi" w:cstheme="majorHAnsi"/>
                <w:color w:val="000000" w:themeColor="text1"/>
                <w:sz w:val="24"/>
              </w:rPr>
            </w:pPr>
            <w:r w:rsidRPr="003724CA">
              <w:rPr>
                <w:rFonts w:asciiTheme="majorHAnsi" w:hAnsiTheme="majorHAnsi" w:cstheme="majorHAnsi"/>
                <w:i/>
                <w:color w:val="000000" w:themeColor="text1"/>
                <w:sz w:val="24"/>
              </w:rPr>
              <w:t>+ Out-of-Phase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8624AF"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3A2BE8" w14:textId="77777777" w:rsidR="00E109F1" w:rsidRPr="003724CA" w:rsidRDefault="00E109F1" w:rsidP="00340486">
            <w:pPr>
              <w:widowControl w:val="0"/>
              <w:jc w:val="center"/>
              <w:rPr>
                <w:rFonts w:asciiTheme="majorHAnsi" w:hAnsiTheme="majorHAnsi" w:cstheme="majorHAnsi"/>
                <w:i/>
                <w:color w:val="000000" w:themeColor="text1"/>
                <w:sz w:val="24"/>
              </w:rPr>
            </w:pPr>
          </w:p>
          <w:p w14:paraId="18B3576C" w14:textId="77777777" w:rsidR="00E109F1" w:rsidRPr="003724CA" w:rsidRDefault="00E109F1" w:rsidP="00340486">
            <w:pPr>
              <w:widowControl w:val="0"/>
              <w:jc w:val="center"/>
              <w:rPr>
                <w:rFonts w:asciiTheme="majorHAnsi" w:hAnsiTheme="majorHAnsi" w:cstheme="majorHAnsi"/>
                <w:i/>
                <w:color w:val="000000" w:themeColor="text1"/>
                <w:sz w:val="24"/>
              </w:rPr>
            </w:pPr>
            <w:r w:rsidRPr="003724CA">
              <w:rPr>
                <w:rFonts w:asciiTheme="majorHAnsi" w:hAnsiTheme="majorHAnsi" w:cstheme="majorHAnsi"/>
                <w:color w:val="000000" w:themeColor="text1"/>
                <w:sz w:val="24"/>
              </w:rPr>
              <w:sym w:font="Symbol" w:char="F0B3"/>
            </w:r>
            <w:r w:rsidRPr="003724CA">
              <w:rPr>
                <w:rFonts w:asciiTheme="majorHAnsi" w:hAnsiTheme="majorHAnsi" w:cstheme="majorHAnsi"/>
                <w:i/>
                <w:color w:val="000000" w:themeColor="text1"/>
                <w:sz w:val="24"/>
              </w:rPr>
              <w:t>1175</w:t>
            </w:r>
          </w:p>
          <w:p w14:paraId="332D92B1" w14:textId="77777777" w:rsidR="00E109F1" w:rsidRPr="003724CA" w:rsidRDefault="00E109F1" w:rsidP="00340486">
            <w:pPr>
              <w:widowControl w:val="0"/>
              <w:jc w:val="center"/>
              <w:rPr>
                <w:rFonts w:asciiTheme="majorHAnsi" w:hAnsiTheme="majorHAnsi" w:cstheme="majorHAnsi"/>
                <w:i/>
                <w:color w:val="000000" w:themeColor="text1"/>
                <w:sz w:val="24"/>
              </w:rPr>
            </w:pPr>
            <w:r w:rsidRPr="003724CA">
              <w:rPr>
                <w:rFonts w:asciiTheme="majorHAnsi" w:hAnsiTheme="majorHAnsi" w:cstheme="majorHAnsi"/>
                <w:color w:val="000000" w:themeColor="text1"/>
                <w:sz w:val="24"/>
              </w:rPr>
              <w:sym w:font="Symbol" w:char="F0B3"/>
            </w:r>
            <w:r w:rsidRPr="003724CA">
              <w:rPr>
                <w:rFonts w:asciiTheme="majorHAnsi" w:hAnsiTheme="majorHAnsi" w:cstheme="majorHAnsi"/>
                <w:i/>
                <w:color w:val="000000" w:themeColor="text1"/>
                <w:sz w:val="24"/>
              </w:rPr>
              <w:t>900(+450)</w:t>
            </w:r>
          </w:p>
          <w:p w14:paraId="76615C93"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sym w:font="Symbol" w:char="F0B3"/>
            </w:r>
            <w:r w:rsidRPr="003724CA">
              <w:rPr>
                <w:rFonts w:asciiTheme="majorHAnsi" w:hAnsiTheme="majorHAnsi" w:cstheme="majorHAnsi"/>
                <w:i/>
                <w:color w:val="000000" w:themeColor="text1"/>
                <w:sz w:val="24"/>
              </w:rPr>
              <w:t>1760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0297029"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78814388"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7BA997A"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E9630" w14:textId="77777777" w:rsidR="00E109F1" w:rsidRPr="003724CA" w:rsidRDefault="00E109F1" w:rsidP="00340486">
            <w:pPr>
              <w:widowControl w:val="0"/>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TRV peak values of transient recovery voltage</w:t>
            </w:r>
          </w:p>
          <w:p w14:paraId="1AF4AA79" w14:textId="77777777" w:rsidR="00E109F1" w:rsidRPr="003724CA" w:rsidRDefault="00E109F1" w:rsidP="00340486">
            <w:pPr>
              <w:widowControl w:val="0"/>
              <w:spacing w:before="0" w:after="0" w:line="288" w:lineRule="auto"/>
              <w:rPr>
                <w:rFonts w:asciiTheme="majorHAnsi" w:hAnsiTheme="majorHAnsi" w:cstheme="majorHAnsi"/>
                <w:color w:val="000000" w:themeColor="text1"/>
                <w:sz w:val="24"/>
              </w:rPr>
            </w:pP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3CA153"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05BDED" w14:textId="77777777" w:rsidR="00E109F1" w:rsidRPr="003724CA" w:rsidRDefault="00E109F1" w:rsidP="00340486">
            <w:pPr>
              <w:widowControl w:val="0"/>
              <w:spacing w:before="0" w:after="0" w:line="288" w:lineRule="auto"/>
              <w:jc w:val="center"/>
              <w:rPr>
                <w:rFonts w:asciiTheme="majorHAnsi" w:hAnsiTheme="majorHAnsi" w:cstheme="majorHAnsi"/>
                <w:color w:val="000000" w:themeColor="text1"/>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353FF97"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4D2647C7"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208A608" w14:textId="77777777" w:rsidR="00E109F1" w:rsidRPr="003724CA" w:rsidRDefault="00E109F1" w:rsidP="00340486">
            <w:pPr>
              <w:pStyle w:val="ListParagraph"/>
              <w:numPr>
                <w:ilvl w:val="1"/>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D62A7D" w14:textId="0E63D483" w:rsidR="00E109F1" w:rsidRPr="003724CA" w:rsidRDefault="00E109F1" w:rsidP="00D02653">
            <w:pPr>
              <w:widowControl w:val="0"/>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 xml:space="preserve">TRV for outgoing 500kV </w:t>
            </w:r>
            <w:r w:rsidR="00D02653">
              <w:rPr>
                <w:rFonts w:asciiTheme="majorHAnsi" w:hAnsiTheme="majorHAnsi" w:cstheme="majorHAnsi"/>
                <w:color w:val="000000" w:themeColor="text1"/>
                <w:sz w:val="24"/>
              </w:rPr>
              <w:t>Hai Phong – Thai Binh</w:t>
            </w:r>
            <w:r w:rsidRPr="003724CA">
              <w:rPr>
                <w:rFonts w:asciiTheme="majorHAnsi" w:hAnsiTheme="majorHAnsi" w:cstheme="majorHAnsi"/>
                <w:color w:val="000000" w:themeColor="text1"/>
                <w:sz w:val="24"/>
              </w:rPr>
              <w:t xml:space="preserve"> according to IEC 62271-100 and according to the calculation results</w:t>
            </w:r>
            <w:r w:rsidR="00D02653">
              <w:rPr>
                <w:rFonts w:asciiTheme="majorHAnsi" w:hAnsiTheme="majorHAnsi" w:cstheme="majorHAnsi"/>
                <w:color w:val="000000" w:themeColor="text1"/>
                <w:sz w:val="24"/>
              </w:rPr>
              <w:t xml:space="preserve"> </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28F658"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pu</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7F6E67" w14:textId="56422CDB" w:rsidR="00E109F1" w:rsidRPr="003724CA" w:rsidRDefault="00D02653" w:rsidP="00340486">
            <w:pPr>
              <w:widowControl w:val="0"/>
              <w:jc w:val="center"/>
              <w:rPr>
                <w:rFonts w:asciiTheme="majorHAnsi" w:hAnsiTheme="majorHAnsi" w:cstheme="majorHAnsi"/>
                <w:i/>
                <w:color w:val="000000" w:themeColor="text1"/>
                <w:sz w:val="24"/>
              </w:rPr>
            </w:pPr>
            <w:r>
              <w:rPr>
                <w:rFonts w:asciiTheme="majorHAnsi" w:hAnsiTheme="majorHAnsi" w:cstheme="majorHAnsi"/>
                <w:i/>
                <w:color w:val="000000" w:themeColor="text1"/>
                <w:sz w:val="24"/>
              </w:rPr>
              <w:t>1.97</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4BB367D"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630DF6B9"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09C8C90" w14:textId="77777777" w:rsidR="00E109F1" w:rsidRPr="003724CA" w:rsidRDefault="00E109F1" w:rsidP="00340486">
            <w:pPr>
              <w:pStyle w:val="ListParagraph"/>
              <w:numPr>
                <w:ilvl w:val="1"/>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C9400A" w14:textId="77777777" w:rsidR="00E109F1" w:rsidRPr="003724CA" w:rsidRDefault="00E109F1" w:rsidP="00340486">
            <w:pPr>
              <w:widowControl w:val="0"/>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TRV for other bays according to IEC 62271-100</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AA7D4C"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pu</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95B942" w14:textId="77777777" w:rsidR="00E109F1" w:rsidRPr="003724CA" w:rsidRDefault="00E109F1" w:rsidP="00340486">
            <w:pPr>
              <w:widowControl w:val="0"/>
              <w:jc w:val="center"/>
              <w:rPr>
                <w:rFonts w:asciiTheme="majorHAnsi" w:hAnsiTheme="majorHAnsi" w:cstheme="majorHAnsi"/>
                <w:i/>
                <w:color w:val="000000" w:themeColor="text1"/>
                <w:sz w:val="24"/>
              </w:rPr>
            </w:pPr>
            <w:r w:rsidRPr="003724CA">
              <w:rPr>
                <w:rFonts w:asciiTheme="majorHAnsi" w:hAnsiTheme="majorHAnsi" w:cstheme="majorHAnsi"/>
                <w:i/>
                <w:color w:val="000000" w:themeColor="text1"/>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0F0DAFC"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1CA9CA02"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9BEF6BE" w14:textId="77777777" w:rsidR="00E109F1" w:rsidRPr="003724CA" w:rsidRDefault="00E109F1" w:rsidP="00340486">
            <w:pPr>
              <w:pStyle w:val="ListParagraph"/>
              <w:numPr>
                <w:ilvl w:val="1"/>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0CA134" w14:textId="77777777" w:rsidR="00E109F1" w:rsidRPr="003724CA" w:rsidRDefault="00E109F1" w:rsidP="00340486">
            <w:pPr>
              <w:widowControl w:val="0"/>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Values of prospective transient recovery voltage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911AFC"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C52040" w14:textId="77777777" w:rsidR="00E109F1" w:rsidRPr="003724CA" w:rsidRDefault="00E109F1" w:rsidP="00340486">
            <w:pPr>
              <w:widowControl w:val="0"/>
              <w:jc w:val="center"/>
              <w:rPr>
                <w:rFonts w:asciiTheme="majorHAnsi" w:hAnsiTheme="majorHAnsi" w:cstheme="majorHAnsi"/>
                <w:i/>
                <w:color w:val="000000" w:themeColor="text1"/>
                <w:sz w:val="24"/>
              </w:rPr>
            </w:pPr>
            <w:r w:rsidRPr="003724CA">
              <w:rPr>
                <w:rFonts w:asciiTheme="majorHAnsi" w:hAnsiTheme="majorHAnsi" w:cstheme="majorHAnsi"/>
                <w:i/>
                <w:color w:val="000000" w:themeColor="text1"/>
                <w:sz w:val="24"/>
              </w:rPr>
              <w:t>Required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772DD8A"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274C5C17"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8B75E28"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A3FD8B" w14:textId="77777777" w:rsidR="00E109F1" w:rsidRPr="003724CA" w:rsidRDefault="00E109F1" w:rsidP="00340486">
            <w:pPr>
              <w:widowControl w:val="0"/>
              <w:rPr>
                <w:rFonts w:asciiTheme="majorHAnsi" w:hAnsiTheme="majorHAnsi" w:cstheme="majorHAnsi"/>
                <w:color w:val="000000" w:themeColor="text1"/>
                <w:sz w:val="24"/>
                <w:lang w:val="nl-NL"/>
              </w:rPr>
            </w:pPr>
            <w:r w:rsidRPr="003724CA">
              <w:rPr>
                <w:rFonts w:asciiTheme="majorHAnsi" w:hAnsiTheme="majorHAnsi" w:cstheme="majorHAnsi"/>
                <w:color w:val="000000" w:themeColor="text1"/>
                <w:sz w:val="24"/>
                <w:lang w:val="nl-NL"/>
              </w:rPr>
              <w:t>Test duty T100, T60, T30, T10, OP1-OP2</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42B59B"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lang w:val="nl-NL"/>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3DDBBD" w14:textId="77777777" w:rsidR="00E109F1" w:rsidRPr="003724CA" w:rsidRDefault="00E109F1" w:rsidP="00340486">
            <w:pPr>
              <w:widowControl w:val="0"/>
              <w:jc w:val="center"/>
              <w:rPr>
                <w:rFonts w:asciiTheme="majorHAnsi" w:hAnsiTheme="majorHAnsi" w:cstheme="majorHAnsi"/>
                <w:i/>
                <w:color w:val="000000" w:themeColor="text1"/>
                <w:sz w:val="24"/>
              </w:rPr>
            </w:pPr>
            <w:r w:rsidRPr="003724CA">
              <w:rPr>
                <w:rFonts w:asciiTheme="majorHAnsi" w:hAnsiTheme="majorHAnsi" w:cstheme="majorHAnsi"/>
                <w:color w:val="000000" w:themeColor="text1"/>
                <w:sz w:val="24"/>
              </w:rPr>
              <w:t>Theo IEC 62271-100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123D919"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59EADF88"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775A730"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9BA532" w14:textId="77777777" w:rsidR="00E109F1" w:rsidRPr="003724CA" w:rsidRDefault="00E109F1" w:rsidP="00340486">
            <w:pPr>
              <w:widowControl w:val="0"/>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 TRV peak value (T100, T60, T30, T10, OP1-OP2)</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D30F3"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EBC68D" w14:textId="77777777" w:rsidR="00E109F1" w:rsidRPr="003724CA" w:rsidRDefault="00E109F1" w:rsidP="00340486">
            <w:pPr>
              <w:widowControl w:val="0"/>
              <w:jc w:val="center"/>
              <w:rPr>
                <w:rFonts w:asciiTheme="majorHAnsi" w:hAnsiTheme="majorHAnsi" w:cstheme="majorHAnsi"/>
                <w:i/>
                <w:color w:val="000000" w:themeColor="text1"/>
                <w:sz w:val="24"/>
              </w:rPr>
            </w:pPr>
            <w:r w:rsidRPr="003724CA">
              <w:rPr>
                <w:rFonts w:asciiTheme="majorHAnsi" w:hAnsiTheme="majorHAnsi" w:cstheme="majorHAnsi"/>
                <w:color w:val="000000" w:themeColor="text1"/>
                <w:sz w:val="24"/>
              </w:rPr>
              <w:t>IEC 62271-100 and 13.2</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32CD4C2"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0AF32D90"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28E4212"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8961F6" w14:textId="77777777" w:rsidR="00E109F1" w:rsidRPr="003724CA" w:rsidRDefault="00E109F1" w:rsidP="00340486">
            <w:pPr>
              <w:widowControl w:val="0"/>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 Rate-of-rise (T100, T60, T30, T10, OP1-OP2)</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8007C4"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6A52D" w14:textId="77777777" w:rsidR="00E109F1" w:rsidRPr="003724CA" w:rsidRDefault="00E109F1" w:rsidP="00340486">
            <w:pPr>
              <w:widowControl w:val="0"/>
              <w:jc w:val="center"/>
              <w:rPr>
                <w:rFonts w:asciiTheme="majorHAnsi" w:hAnsiTheme="majorHAnsi" w:cstheme="majorHAnsi"/>
                <w:i/>
                <w:color w:val="000000" w:themeColor="text1"/>
                <w:sz w:val="24"/>
              </w:rPr>
            </w:pPr>
            <w:r w:rsidRPr="003724CA">
              <w:rPr>
                <w:rFonts w:asciiTheme="majorHAnsi" w:hAnsiTheme="majorHAnsi" w:cstheme="majorHAnsi"/>
                <w:color w:val="000000" w:themeColor="text1"/>
                <w:sz w:val="24"/>
              </w:rPr>
              <w:t>IEC 62271-100 and 13.2</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2EB60F4"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0AB682A4"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E279447" w14:textId="77777777" w:rsidR="00E109F1" w:rsidRPr="003724CA" w:rsidRDefault="00E109F1" w:rsidP="00340486">
            <w:pPr>
              <w:pStyle w:val="ListParagraph"/>
              <w:numPr>
                <w:ilvl w:val="1"/>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702CA7" w14:textId="77777777" w:rsidR="00E109F1" w:rsidRPr="003724CA" w:rsidRDefault="00E109F1" w:rsidP="00340486">
            <w:pPr>
              <w:widowControl w:val="0"/>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Provide tests or proving of the below parameters that must be met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DD9BC"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6DDB0" w14:textId="77777777" w:rsidR="00E109F1" w:rsidRPr="003724CA" w:rsidRDefault="00E109F1" w:rsidP="00340486">
            <w:pPr>
              <w:widowControl w:val="0"/>
              <w:jc w:val="center"/>
              <w:rPr>
                <w:rFonts w:asciiTheme="majorHAnsi" w:hAnsiTheme="majorHAnsi" w:cstheme="majorHAnsi"/>
                <w:color w:val="000000" w:themeColor="text1"/>
                <w:sz w:val="24"/>
              </w:rPr>
            </w:pPr>
            <w:r w:rsidRPr="003724CA">
              <w:rPr>
                <w:rFonts w:asciiTheme="majorHAnsi" w:hAnsiTheme="majorHAnsi" w:cstheme="majorHAnsi"/>
                <w:i/>
                <w:color w:val="000000" w:themeColor="text1"/>
                <w:sz w:val="24"/>
              </w:rPr>
              <w:t>Required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BB35AFD"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5601A290"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6BE822E"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94E5D2" w14:textId="31E03C5C" w:rsidR="00E109F1" w:rsidRPr="003724CA" w:rsidRDefault="00E109F1" w:rsidP="00D02653">
            <w:pPr>
              <w:widowControl w:val="0"/>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 xml:space="preserve">+ </w:t>
            </w:r>
            <w:r w:rsidRPr="00D02653">
              <w:rPr>
                <w:rFonts w:asciiTheme="majorHAnsi" w:hAnsiTheme="majorHAnsi" w:cstheme="majorHAnsi"/>
                <w:color w:val="000000" w:themeColor="text1"/>
                <w:sz w:val="24"/>
              </w:rPr>
              <w:t xml:space="preserve">TRV peak value at short-circuit current </w:t>
            </w:r>
            <w:r w:rsidR="00D02653" w:rsidRPr="00302E18">
              <w:rPr>
                <w:noProof/>
                <w:color w:val="000000" w:themeColor="text1"/>
              </w:rPr>
              <w:t>Isc=20.43kA, RRRV= 0.77 kV/µs.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416B39"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BB63EA" w14:textId="102C8237" w:rsidR="00E109F1" w:rsidRPr="003724CA" w:rsidRDefault="00D02653" w:rsidP="00340486">
            <w:pPr>
              <w:widowControl w:val="0"/>
              <w:jc w:val="center"/>
              <w:rPr>
                <w:rFonts w:asciiTheme="majorHAnsi" w:hAnsiTheme="majorHAnsi" w:cstheme="majorHAnsi"/>
                <w:color w:val="000000" w:themeColor="text1"/>
                <w:sz w:val="24"/>
              </w:rPr>
            </w:pPr>
            <w:r>
              <w:rPr>
                <w:rFonts w:asciiTheme="majorHAnsi" w:hAnsiTheme="majorHAnsi" w:cstheme="majorHAnsi"/>
                <w:i/>
                <w:color w:val="000000" w:themeColor="text1"/>
                <w:sz w:val="24"/>
              </w:rPr>
              <w:t>1.97</w:t>
            </w:r>
            <w:r w:rsidR="00E109F1" w:rsidRPr="003724CA">
              <w:rPr>
                <w:rFonts w:asciiTheme="majorHAnsi" w:hAnsiTheme="majorHAnsi" w:cstheme="majorHAnsi"/>
                <w:i/>
                <w:color w:val="000000" w:themeColor="text1"/>
                <w:sz w:val="24"/>
              </w:rPr>
              <w:t xml:space="preserve"> p.u</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3F4EBAA"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45410814"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7C644EF"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4F3767"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Rated normal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0D3532"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A</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BEA3A4"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 3150A</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398BABE"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6C6CFD54"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ADFC73F"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EBAFE1"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Rated short time withstand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C7051B"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kA rms.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1BC9C1"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 50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017CF00"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5D7470A3"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C3F608D"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67BD65"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Rated duration of short-circuits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D979B3"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sec</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1E8FBC"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 1</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D7CF29F"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003EA5F9"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71203DE"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2B2FA4"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 xml:space="preserve">Rated peak withstand current </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CF982C"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kA peak</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0D918D"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 125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6957F3B"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1983A4A7"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E71E305"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1F4567"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Rated line – charging breaking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B6821F"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Arms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AAA2EC" w14:textId="77777777" w:rsidR="00E109F1" w:rsidRPr="003724CA" w:rsidRDefault="00E109F1" w:rsidP="00340486">
            <w:pPr>
              <w:spacing w:line="264"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 500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5391266"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1237699F"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A506D16"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75DDB4"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Rate cable – charging breaking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C70DC6"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Arms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680E11"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sym w:font="Symbol" w:char="F0B3"/>
            </w:r>
            <w:r w:rsidRPr="003724CA">
              <w:rPr>
                <w:rFonts w:asciiTheme="majorHAnsi" w:hAnsiTheme="majorHAnsi" w:cstheme="majorHAnsi"/>
                <w:color w:val="000000" w:themeColor="text1"/>
                <w:sz w:val="24"/>
              </w:rPr>
              <w:t xml:space="preserve"> 500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BF0714D"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24C0C636"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2DBB9A6"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6DFAAE"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Rated capacitive breaking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36DC47"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Arms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AD3508"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sym w:font="Symbol" w:char="F0B3"/>
            </w:r>
            <w:r w:rsidRPr="003724CA">
              <w:rPr>
                <w:rFonts w:asciiTheme="majorHAnsi" w:hAnsiTheme="majorHAnsi" w:cstheme="majorHAnsi"/>
                <w:color w:val="000000" w:themeColor="text1"/>
                <w:sz w:val="24"/>
              </w:rPr>
              <w:t xml:space="preserve"> 400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6D85850"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375EDAE3"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280D498"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688FED"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 DC component of short-circuit breaking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666698"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7A937C"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578D3B6"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5AFA7229"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D001459"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198B07"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Resistance of main contact (new contact)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F74636"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µΩ</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4D6813"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A9E6E4D"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21A6BFC2"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4FA8834"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480FA7"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Operating mechanism drive type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8D4E90"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0BBC6F"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Spring (There is a charge indicator, both manual and motor)</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648CB29"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4D2093C6"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517437B"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847C88"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Maximum noise level according to IEC62271-37-082 when the circuit breaker is in operation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DAA45BF"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dB</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429026"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CA0BA86"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73F22D55"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5D1FEC0"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26F434"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On/Off Indicator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732A76"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30B3DB"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D709ADF"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79A30749"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CC20B4B"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380800"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 xml:space="preserve">Operating mechanism </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97B3FB"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E05EB5"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 xml:space="preserve">Single pole </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F9DF3E9"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7183DDA5"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E5B6CF5" w14:textId="77777777" w:rsidR="00E109F1" w:rsidRPr="003724CA" w:rsidRDefault="00E109F1" w:rsidP="00340486">
            <w:pPr>
              <w:spacing w:line="288" w:lineRule="auto"/>
              <w:ind w:left="170"/>
              <w:jc w:val="center"/>
              <w:rPr>
                <w:rFonts w:asciiTheme="majorHAnsi" w:hAnsiTheme="majorHAnsi" w:cstheme="majorHAnsi"/>
                <w:color w:val="000000" w:themeColor="text1"/>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6FF382"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Manufacturer’s name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DD897C"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F029EC"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E850E57"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05BE1C8B"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ADAEC10" w14:textId="77777777" w:rsidR="00E109F1" w:rsidRPr="003724CA" w:rsidRDefault="00E109F1" w:rsidP="00340486">
            <w:pPr>
              <w:spacing w:line="288" w:lineRule="auto"/>
              <w:ind w:left="170"/>
              <w:jc w:val="center"/>
              <w:rPr>
                <w:rFonts w:asciiTheme="majorHAnsi" w:hAnsiTheme="majorHAnsi" w:cstheme="majorHAnsi"/>
                <w:color w:val="000000" w:themeColor="text1"/>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9F1C05"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Country of origin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02CF8C"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E0FEB5"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2983F37"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18BEEC43"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959A1C3" w14:textId="77777777" w:rsidR="00E109F1" w:rsidRPr="003724CA" w:rsidRDefault="00E109F1" w:rsidP="00340486">
            <w:pPr>
              <w:spacing w:line="288" w:lineRule="auto"/>
              <w:ind w:left="170"/>
              <w:jc w:val="center"/>
              <w:rPr>
                <w:rFonts w:asciiTheme="majorHAnsi" w:hAnsiTheme="majorHAnsi" w:cstheme="majorHAnsi"/>
                <w:color w:val="000000" w:themeColor="text1"/>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9FA88E"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Designation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122CF2"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532631"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2ECFD51"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7CAB2184"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F7A8607" w14:textId="77777777" w:rsidR="00E109F1" w:rsidRPr="003724CA" w:rsidRDefault="00E109F1" w:rsidP="00340486">
            <w:pPr>
              <w:spacing w:line="288" w:lineRule="auto"/>
              <w:ind w:left="170"/>
              <w:jc w:val="center"/>
              <w:rPr>
                <w:rFonts w:asciiTheme="majorHAnsi" w:hAnsiTheme="majorHAnsi" w:cstheme="majorHAnsi"/>
                <w:color w:val="000000" w:themeColor="text1"/>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74A384"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Mechanical operation duration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B1EB39"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Times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99D59A"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sym w:font="Symbol" w:char="F0B3"/>
            </w:r>
            <w:r w:rsidRPr="003724CA">
              <w:rPr>
                <w:rFonts w:asciiTheme="majorHAnsi" w:hAnsiTheme="majorHAnsi" w:cstheme="majorHAnsi"/>
                <w:color w:val="000000" w:themeColor="text1"/>
                <w:sz w:val="24"/>
              </w:rPr>
              <w:t xml:space="preserve">10,000 </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BA4645D"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5233A3A4"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C31CE12" w14:textId="77777777" w:rsidR="00E109F1" w:rsidRPr="003724CA" w:rsidRDefault="00E109F1" w:rsidP="00340486">
            <w:pPr>
              <w:spacing w:line="288" w:lineRule="auto"/>
              <w:ind w:left="170"/>
              <w:jc w:val="center"/>
              <w:rPr>
                <w:rFonts w:asciiTheme="majorHAnsi" w:hAnsiTheme="majorHAnsi" w:cstheme="majorHAnsi"/>
                <w:color w:val="000000" w:themeColor="text1"/>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BB71F7"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Number of times of switching (closing-opening) of rated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0FDA04"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Times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2B714A"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sym w:font="Symbol" w:char="F0B3"/>
            </w:r>
            <w:r w:rsidRPr="003724CA">
              <w:rPr>
                <w:rFonts w:asciiTheme="majorHAnsi" w:hAnsiTheme="majorHAnsi" w:cstheme="majorHAnsi"/>
                <w:color w:val="000000" w:themeColor="text1"/>
                <w:sz w:val="24"/>
              </w:rPr>
              <w:t xml:space="preserve">2500 </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FA619AB"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5F974BCE"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219A16C" w14:textId="77777777" w:rsidR="00E109F1" w:rsidRPr="003724CA" w:rsidRDefault="00E109F1" w:rsidP="00340486">
            <w:pPr>
              <w:spacing w:line="288" w:lineRule="auto"/>
              <w:ind w:left="170"/>
              <w:jc w:val="center"/>
              <w:rPr>
                <w:rFonts w:asciiTheme="majorHAnsi" w:hAnsiTheme="majorHAnsi" w:cstheme="majorHAnsi"/>
                <w:color w:val="000000" w:themeColor="text1"/>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5273B7"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Number of operation with short circuit current is 50% of rating</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2E1843"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Times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658195"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lang w:val="sv-SE"/>
              </w:rPr>
              <w:sym w:font="Symbol" w:char="F0B3"/>
            </w:r>
            <w:r w:rsidRPr="003724CA">
              <w:rPr>
                <w:rFonts w:asciiTheme="majorHAnsi" w:hAnsiTheme="majorHAnsi" w:cstheme="majorHAnsi"/>
                <w:color w:val="000000" w:themeColor="text1"/>
                <w:sz w:val="24"/>
                <w:lang w:val="sv-SE"/>
              </w:rPr>
              <w:t xml:space="preserve"> 30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A28F04C"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2BE42320"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A440084" w14:textId="77777777" w:rsidR="00E109F1" w:rsidRPr="003724CA" w:rsidRDefault="00E109F1" w:rsidP="00340486">
            <w:pPr>
              <w:spacing w:line="288" w:lineRule="auto"/>
              <w:ind w:left="170"/>
              <w:jc w:val="center"/>
              <w:rPr>
                <w:rFonts w:asciiTheme="majorHAnsi" w:hAnsiTheme="majorHAnsi" w:cstheme="majorHAnsi"/>
                <w:color w:val="000000" w:themeColor="text1"/>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D4AA43"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Number of operation with short circuit current is 100% of rating</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948BCE"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Times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C431E8"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lang w:val="sv-SE"/>
              </w:rPr>
              <w:sym w:font="Symbol" w:char="F0B3"/>
            </w:r>
            <w:r w:rsidRPr="003724CA">
              <w:rPr>
                <w:rFonts w:asciiTheme="majorHAnsi" w:hAnsiTheme="majorHAnsi" w:cstheme="majorHAnsi"/>
                <w:color w:val="000000" w:themeColor="text1"/>
                <w:sz w:val="24"/>
                <w:lang w:val="sv-SE"/>
              </w:rPr>
              <w:t xml:space="preserve"> 10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CBB637B"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799FA1CA"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A245A5D"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AB9687"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Opening time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BA6C5E"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DC3C3F"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 40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2001E85"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5A40D850"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C0EBB8A"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3D9265"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Closing time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2610DF"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620F3B"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≤120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8EF2A92"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56F93EFE"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4B75486"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325BE5"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Open-close time of 3 phases not simultaneously</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FC110C"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26BD51"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≤4</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439C2F7"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287E9B" w14:paraId="659702D7"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2F27822"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F76C5F"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Rated Operating Sequence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053EF2"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4C99DC"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lang w:val="pl-PL"/>
              </w:rPr>
            </w:pPr>
            <w:r w:rsidRPr="003724CA">
              <w:rPr>
                <w:rFonts w:asciiTheme="majorHAnsi" w:hAnsiTheme="majorHAnsi" w:cstheme="majorHAnsi"/>
                <w:color w:val="000000" w:themeColor="text1"/>
                <w:sz w:val="24"/>
                <w:lang w:val="pl-PL"/>
              </w:rPr>
              <w:t>O-0.3sec.-CO -3min -CO</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2B785DB" w14:textId="77777777" w:rsidR="00E109F1" w:rsidRPr="003724CA" w:rsidRDefault="00E109F1" w:rsidP="00340486">
            <w:pPr>
              <w:spacing w:before="0" w:after="0" w:line="288" w:lineRule="auto"/>
              <w:rPr>
                <w:rFonts w:asciiTheme="majorHAnsi" w:hAnsiTheme="majorHAnsi" w:cstheme="majorHAnsi"/>
                <w:color w:val="000000" w:themeColor="text1"/>
                <w:sz w:val="24"/>
                <w:lang w:val="pl-PL"/>
              </w:rPr>
            </w:pPr>
          </w:p>
        </w:tc>
      </w:tr>
      <w:tr w:rsidR="00E109F1" w:rsidRPr="003724CA" w14:paraId="782DD595"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D54DB9A"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lang w:val="pl-PL"/>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79998E"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Minimum Clearance: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04CB1B"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F0A1A6"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F764B25"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61879330"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1679ACF" w14:textId="77777777" w:rsidR="00E109F1" w:rsidRPr="003724CA" w:rsidRDefault="00E109F1" w:rsidP="00340486">
            <w:pPr>
              <w:spacing w:line="288" w:lineRule="auto"/>
              <w:ind w:left="170"/>
              <w:jc w:val="center"/>
              <w:rPr>
                <w:rFonts w:asciiTheme="majorHAnsi" w:hAnsiTheme="majorHAnsi" w:cstheme="majorHAnsi"/>
                <w:color w:val="000000" w:themeColor="text1"/>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AABD68"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Between phases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312031"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mm</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ACB060" w14:textId="77777777" w:rsidR="00E109F1" w:rsidRPr="003724CA" w:rsidRDefault="00E109F1" w:rsidP="00340486">
            <w:pPr>
              <w:widowControl w:val="0"/>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 7400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5F70BAC"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3D24AAAF"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92670C8" w14:textId="77777777" w:rsidR="00E109F1" w:rsidRPr="003724CA" w:rsidRDefault="00E109F1" w:rsidP="00340486">
            <w:pPr>
              <w:spacing w:line="288" w:lineRule="auto"/>
              <w:ind w:left="170"/>
              <w:jc w:val="center"/>
              <w:rPr>
                <w:rFonts w:asciiTheme="majorHAnsi" w:hAnsiTheme="majorHAnsi" w:cstheme="majorHAnsi"/>
                <w:color w:val="000000" w:themeColor="text1"/>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C1620D"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Between phase and earth</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DB6BCF"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mm</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C3AAEE" w14:textId="77777777" w:rsidR="00E109F1" w:rsidRPr="003724CA" w:rsidRDefault="00E109F1" w:rsidP="00340486">
            <w:pPr>
              <w:widowControl w:val="0"/>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 4100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0815848"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5E83926C"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2B4BDF6"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E85DA9"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Porcelain insulator: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5DE753"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802734"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F6CDDBF"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5A378D91"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8950F40" w14:textId="77777777" w:rsidR="00E109F1" w:rsidRPr="003724CA" w:rsidRDefault="00E109F1" w:rsidP="00340486">
            <w:pPr>
              <w:spacing w:line="288" w:lineRule="auto"/>
              <w:ind w:left="170"/>
              <w:jc w:val="center"/>
              <w:rPr>
                <w:rFonts w:asciiTheme="majorHAnsi" w:hAnsiTheme="majorHAnsi" w:cstheme="majorHAnsi"/>
                <w:color w:val="000000" w:themeColor="text1"/>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76F82C"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 Applicable standard</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1B7572"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755881"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According to IEC 62155 or equivalent</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CD10848"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252DA765"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03EE498" w14:textId="77777777" w:rsidR="00E109F1" w:rsidRPr="003724CA" w:rsidRDefault="00E109F1" w:rsidP="00340486">
            <w:pPr>
              <w:spacing w:line="288" w:lineRule="auto"/>
              <w:ind w:left="170"/>
              <w:jc w:val="center"/>
              <w:rPr>
                <w:rFonts w:asciiTheme="majorHAnsi" w:hAnsiTheme="majorHAnsi" w:cstheme="majorHAnsi"/>
                <w:color w:val="000000" w:themeColor="text1"/>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D46ACB"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 Material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11C3D7"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92DDA2"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Brown porcelain</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44D511E"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1D57A8E4"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37B89B5" w14:textId="77777777" w:rsidR="00E109F1" w:rsidRPr="003724CA" w:rsidRDefault="00E109F1" w:rsidP="00340486">
            <w:pPr>
              <w:spacing w:line="288" w:lineRule="auto"/>
              <w:ind w:left="170"/>
              <w:jc w:val="center"/>
              <w:rPr>
                <w:rFonts w:asciiTheme="majorHAnsi" w:hAnsiTheme="majorHAnsi" w:cstheme="majorHAnsi"/>
                <w:color w:val="000000" w:themeColor="text1"/>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5ED18D"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 Minimum nominal creepage distance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99DE2B"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mm/kV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ED108E"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sym w:font="Symbol" w:char="F0B3"/>
            </w:r>
            <w:r w:rsidRPr="003724CA">
              <w:rPr>
                <w:rFonts w:asciiTheme="majorHAnsi" w:hAnsiTheme="majorHAnsi" w:cstheme="majorHAnsi"/>
                <w:color w:val="000000" w:themeColor="text1"/>
                <w:sz w:val="24"/>
              </w:rPr>
              <w:t>25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FA0F805"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35880F95"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6F6FAD6" w14:textId="77777777" w:rsidR="00E109F1" w:rsidRPr="003724CA" w:rsidRDefault="00E109F1" w:rsidP="00340486">
            <w:pPr>
              <w:spacing w:line="288" w:lineRule="auto"/>
              <w:ind w:left="170"/>
              <w:jc w:val="center"/>
              <w:rPr>
                <w:rFonts w:asciiTheme="majorHAnsi" w:hAnsiTheme="majorHAnsi" w:cstheme="majorHAnsi"/>
                <w:color w:val="000000" w:themeColor="text1"/>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01AC93"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 Total creepage distance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464C29"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mm</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E482AF"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F76397C"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413E8F8E"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FCA902F" w14:textId="77777777" w:rsidR="00E109F1" w:rsidRPr="003724CA" w:rsidRDefault="00E109F1" w:rsidP="00340486">
            <w:pPr>
              <w:spacing w:line="288" w:lineRule="auto"/>
              <w:ind w:left="170"/>
              <w:jc w:val="center"/>
              <w:rPr>
                <w:rFonts w:asciiTheme="majorHAnsi" w:hAnsiTheme="majorHAnsi" w:cstheme="majorHAnsi"/>
                <w:color w:val="000000" w:themeColor="text1"/>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0A38BC"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Maximum impact load when the circuit breaker is in operation, kN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2F6015"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kN</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85F306"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9C90E83"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1237D821"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8161DDE" w14:textId="77777777" w:rsidR="00E109F1" w:rsidRPr="003724CA" w:rsidRDefault="00E109F1" w:rsidP="00340486">
            <w:pPr>
              <w:spacing w:line="288" w:lineRule="auto"/>
              <w:ind w:left="170"/>
              <w:jc w:val="center"/>
              <w:rPr>
                <w:rFonts w:asciiTheme="majorHAnsi" w:hAnsiTheme="majorHAnsi" w:cstheme="majorHAnsi"/>
                <w:color w:val="000000" w:themeColor="text1"/>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849AFA"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Circuit Breaker terminal load capacity, kN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3A2DAE"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kN</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F74348"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BDCD72D"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13C09415"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36B2A5B"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4499A9"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Chamber system, bushing:</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C7AF7F"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A4A9CD"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A12F152"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0AEFDCDD"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DFDB36F" w14:textId="77777777" w:rsidR="00E109F1" w:rsidRPr="003724CA" w:rsidRDefault="00E109F1" w:rsidP="00340486">
            <w:pPr>
              <w:spacing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w:t>
            </w: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D97FF0"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There is a dehumidifier, decomposition product and pressure release unit rising inside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0E197D"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F4C18D"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noProof/>
                <w:color w:val="000000" w:themeColor="text1"/>
                <w:spacing w:val="-3"/>
                <w:sz w:val="24"/>
              </w:rPr>
              <w:t>Comply</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6B222DA"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3CCA5BA5"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EF8D1B1" w14:textId="77777777" w:rsidR="00E109F1" w:rsidRPr="003724CA" w:rsidRDefault="00E109F1" w:rsidP="00340486">
            <w:pPr>
              <w:spacing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w:t>
            </w: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91511D"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Links between the pole or other parts with bolts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E188E5"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4D9E59"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noProof/>
                <w:color w:val="000000" w:themeColor="text1"/>
                <w:spacing w:val="-3"/>
                <w:sz w:val="24"/>
              </w:rPr>
              <w:t>Comply</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2C0780D"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55768800"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A2AA960" w14:textId="77777777" w:rsidR="00E109F1" w:rsidRPr="003724CA" w:rsidRDefault="00E109F1" w:rsidP="00340486">
            <w:pPr>
              <w:spacing w:line="288" w:lineRule="auto"/>
              <w:jc w:val="center"/>
              <w:rPr>
                <w:rFonts w:asciiTheme="majorHAnsi" w:hAnsiTheme="majorHAnsi" w:cstheme="majorHAnsi"/>
                <w:color w:val="000000" w:themeColor="text1"/>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B098F3" w14:textId="77777777" w:rsidR="00E109F1" w:rsidRPr="003724CA" w:rsidRDefault="00E109F1" w:rsidP="00340486">
            <w:pPr>
              <w:widowControl w:val="0"/>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 xml:space="preserve">There is an corona ring to ensure the </w:t>
            </w:r>
            <w:r w:rsidRPr="003724CA">
              <w:rPr>
                <w:rFonts w:asciiTheme="majorHAnsi" w:hAnsiTheme="majorHAnsi" w:cstheme="majorHAnsi"/>
                <w:color w:val="000000" w:themeColor="text1"/>
                <w:sz w:val="24"/>
              </w:rPr>
              <w:lastRenderedPageBreak/>
              <w:t xml:space="preserve">voltage balance between pole </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E86A49"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423B59" w14:textId="77777777" w:rsidR="00E109F1" w:rsidRPr="003724CA" w:rsidRDefault="00E109F1" w:rsidP="00340486">
            <w:pPr>
              <w:spacing w:before="0" w:after="0" w:line="288" w:lineRule="auto"/>
              <w:jc w:val="center"/>
              <w:rPr>
                <w:rFonts w:asciiTheme="majorHAnsi" w:hAnsiTheme="majorHAnsi" w:cstheme="majorHAnsi"/>
                <w:noProof/>
                <w:color w:val="000000" w:themeColor="text1"/>
                <w:spacing w:val="-3"/>
                <w:sz w:val="24"/>
              </w:rPr>
            </w:pPr>
            <w:r w:rsidRPr="003724CA">
              <w:rPr>
                <w:rFonts w:asciiTheme="majorHAnsi" w:hAnsiTheme="majorHAnsi" w:cstheme="majorHAnsi"/>
                <w:noProof/>
                <w:color w:val="000000" w:themeColor="text1"/>
                <w:spacing w:val="-3"/>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8EBB474"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2DDB6655"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F4C5B3D"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551AEF" w14:textId="77777777" w:rsidR="00E109F1" w:rsidRPr="003724CA" w:rsidRDefault="00E109F1" w:rsidP="00340486">
            <w:pPr>
              <w:spacing w:before="0" w:after="0" w:line="288" w:lineRule="auto"/>
              <w:rPr>
                <w:rFonts w:asciiTheme="majorHAnsi" w:hAnsiTheme="majorHAnsi" w:cstheme="majorHAnsi"/>
                <w:b/>
                <w:i/>
                <w:color w:val="000000" w:themeColor="text1"/>
                <w:sz w:val="24"/>
              </w:rPr>
            </w:pPr>
            <w:r w:rsidRPr="003724CA">
              <w:rPr>
                <w:rFonts w:asciiTheme="majorHAnsi" w:hAnsiTheme="majorHAnsi" w:cstheme="majorHAnsi"/>
                <w:color w:val="000000" w:themeColor="text1"/>
                <w:sz w:val="24"/>
              </w:rPr>
              <w:t>Interrupting and arcing chamber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7329E"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5DB189"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170C251"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752B4AFA"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4F19A9A" w14:textId="77777777" w:rsidR="00E109F1" w:rsidRPr="003724CA" w:rsidRDefault="00E109F1" w:rsidP="00340486">
            <w:pPr>
              <w:spacing w:line="288" w:lineRule="auto"/>
              <w:ind w:left="170"/>
              <w:jc w:val="center"/>
              <w:rPr>
                <w:rFonts w:asciiTheme="majorHAnsi" w:hAnsiTheme="majorHAnsi" w:cstheme="majorHAnsi"/>
                <w:color w:val="000000" w:themeColor="text1"/>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4E9F9"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Structure of the Interrupting and arcing chamber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50E21A"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FEE7D1"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live tank</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7103E1A"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07B2B6BA" w14:textId="77777777" w:rsidTr="00340486">
        <w:trPr>
          <w:trHeight w:val="727"/>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8E8495E"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534808"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Quantity of interrupting chamber per one pole.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FF2D2D"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75021F"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pacing w:val="-3"/>
                <w:sz w:val="24"/>
              </w:rPr>
              <w:t>≥</w:t>
            </w:r>
            <w:r w:rsidRPr="003724CA">
              <w:rPr>
                <w:rFonts w:asciiTheme="majorHAnsi" w:hAnsiTheme="majorHAnsi" w:cstheme="majorHAnsi"/>
                <w:color w:val="000000" w:themeColor="text1"/>
                <w:sz w:val="24"/>
              </w:rPr>
              <w:t>02</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2DF32F5"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6B721F53" w14:textId="77777777" w:rsidTr="00340486">
        <w:trPr>
          <w:jc w:val="center"/>
        </w:trPr>
        <w:tc>
          <w:tcPr>
            <w:tcW w:w="514" w:type="pct"/>
            <w:tcBorders>
              <w:top w:val="single" w:sz="8" w:space="0" w:color="auto"/>
              <w:left w:val="double" w:sz="4" w:space="0" w:color="auto"/>
              <w:bottom w:val="nil"/>
              <w:right w:val="single" w:sz="8" w:space="0" w:color="auto"/>
            </w:tcBorders>
            <w:tcMar>
              <w:top w:w="0" w:type="dxa"/>
              <w:left w:w="108" w:type="dxa"/>
              <w:bottom w:w="0" w:type="dxa"/>
              <w:right w:w="108" w:type="dxa"/>
            </w:tcMar>
            <w:vAlign w:val="center"/>
          </w:tcPr>
          <w:p w14:paraId="6E18A940" w14:textId="77777777" w:rsidR="00E109F1" w:rsidRPr="003724CA" w:rsidRDefault="00E109F1" w:rsidP="00340486">
            <w:pPr>
              <w:spacing w:line="288" w:lineRule="auto"/>
              <w:ind w:left="170"/>
              <w:jc w:val="center"/>
              <w:rPr>
                <w:rFonts w:asciiTheme="majorHAnsi" w:hAnsiTheme="majorHAnsi" w:cstheme="majorHAnsi"/>
                <w:color w:val="000000" w:themeColor="text1"/>
                <w:sz w:val="24"/>
              </w:rPr>
            </w:pPr>
          </w:p>
        </w:tc>
        <w:tc>
          <w:tcPr>
            <w:tcW w:w="2124"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14:paraId="4321F87B"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First-pole-to-clear factor</w:t>
            </w:r>
          </w:p>
        </w:tc>
        <w:tc>
          <w:tcPr>
            <w:tcW w:w="520"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14:paraId="094666D2"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pu</w:t>
            </w:r>
          </w:p>
        </w:tc>
        <w:tc>
          <w:tcPr>
            <w:tcW w:w="1258"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14:paraId="6CE33B7C"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1.3</w:t>
            </w:r>
          </w:p>
        </w:tc>
        <w:tc>
          <w:tcPr>
            <w:tcW w:w="584" w:type="pct"/>
            <w:tcBorders>
              <w:top w:val="single" w:sz="8" w:space="0" w:color="auto"/>
              <w:left w:val="single" w:sz="8" w:space="0" w:color="auto"/>
              <w:bottom w:val="nil"/>
              <w:right w:val="double" w:sz="4" w:space="0" w:color="auto"/>
            </w:tcBorders>
            <w:tcMar>
              <w:top w:w="0" w:type="dxa"/>
              <w:left w:w="108" w:type="dxa"/>
              <w:bottom w:w="0" w:type="dxa"/>
              <w:right w:w="108" w:type="dxa"/>
            </w:tcMar>
            <w:vAlign w:val="center"/>
          </w:tcPr>
          <w:p w14:paraId="646E02E6"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57B6D234" w14:textId="77777777" w:rsidTr="00340486">
        <w:trPr>
          <w:jc w:val="center"/>
        </w:trPr>
        <w:tc>
          <w:tcPr>
            <w:tcW w:w="514" w:type="pct"/>
            <w:tcBorders>
              <w:top w:val="nil"/>
              <w:left w:val="double" w:sz="4" w:space="0" w:color="auto"/>
              <w:bottom w:val="single" w:sz="8" w:space="0" w:color="auto"/>
              <w:right w:val="single" w:sz="8" w:space="0" w:color="auto"/>
            </w:tcBorders>
            <w:tcMar>
              <w:top w:w="0" w:type="dxa"/>
              <w:left w:w="108" w:type="dxa"/>
              <w:bottom w:w="0" w:type="dxa"/>
              <w:right w:w="108" w:type="dxa"/>
            </w:tcMar>
            <w:vAlign w:val="center"/>
          </w:tcPr>
          <w:p w14:paraId="142890F7"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21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4E1717" w14:textId="77777777" w:rsidR="00E109F1" w:rsidRPr="003724CA" w:rsidRDefault="00E109F1" w:rsidP="00340486">
            <w:pPr>
              <w:widowControl w:val="0"/>
              <w:spacing w:before="0" w:after="0" w:line="288" w:lineRule="auto"/>
              <w:rPr>
                <w:rFonts w:asciiTheme="majorHAnsi" w:hAnsiTheme="majorHAnsi" w:cstheme="majorHAnsi"/>
                <w:i/>
                <w:color w:val="000000" w:themeColor="text1"/>
                <w:sz w:val="24"/>
              </w:rPr>
            </w:pPr>
            <w:r w:rsidRPr="003724CA">
              <w:rPr>
                <w:rFonts w:asciiTheme="majorHAnsi" w:hAnsiTheme="majorHAnsi" w:cstheme="majorHAnsi"/>
                <w:i/>
                <w:color w:val="000000" w:themeColor="text1"/>
                <w:sz w:val="24"/>
              </w:rPr>
              <w:t>Terminal fault</w:t>
            </w:r>
          </w:p>
          <w:p w14:paraId="15D8B283" w14:textId="77777777" w:rsidR="00E109F1" w:rsidRPr="003724CA" w:rsidRDefault="00E109F1" w:rsidP="00340486">
            <w:pPr>
              <w:widowControl w:val="0"/>
              <w:spacing w:before="0" w:after="0" w:line="288" w:lineRule="auto"/>
              <w:rPr>
                <w:rFonts w:asciiTheme="majorHAnsi" w:hAnsiTheme="majorHAnsi" w:cstheme="majorHAnsi"/>
                <w:i/>
                <w:color w:val="000000" w:themeColor="text1"/>
                <w:sz w:val="24"/>
              </w:rPr>
            </w:pPr>
            <w:r w:rsidRPr="003724CA">
              <w:rPr>
                <w:rFonts w:asciiTheme="majorHAnsi" w:hAnsiTheme="majorHAnsi" w:cstheme="majorHAnsi"/>
                <w:i/>
                <w:color w:val="000000" w:themeColor="text1"/>
                <w:sz w:val="24"/>
              </w:rPr>
              <w:t>Short-line fault</w:t>
            </w:r>
          </w:p>
          <w:p w14:paraId="35450775"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i/>
                <w:color w:val="000000" w:themeColor="text1"/>
                <w:sz w:val="24"/>
              </w:rPr>
              <w:t>Out-of-phase reverse fault</w:t>
            </w:r>
          </w:p>
        </w:tc>
        <w:tc>
          <w:tcPr>
            <w:tcW w:w="5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3BF25D"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CDB1F9"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1</w:t>
            </w:r>
            <w:r>
              <w:rPr>
                <w:rFonts w:asciiTheme="majorHAnsi" w:hAnsiTheme="majorHAnsi" w:cstheme="majorHAnsi"/>
                <w:color w:val="000000" w:themeColor="text1"/>
                <w:sz w:val="24"/>
              </w:rPr>
              <w:t>.</w:t>
            </w:r>
            <w:r w:rsidRPr="003724CA">
              <w:rPr>
                <w:rFonts w:asciiTheme="majorHAnsi" w:hAnsiTheme="majorHAnsi" w:cstheme="majorHAnsi"/>
                <w:color w:val="000000" w:themeColor="text1"/>
                <w:sz w:val="24"/>
              </w:rPr>
              <w:t>3</w:t>
            </w:r>
          </w:p>
          <w:p w14:paraId="403195A4"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1</w:t>
            </w:r>
          </w:p>
          <w:p w14:paraId="49469BE7"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2</w:t>
            </w:r>
          </w:p>
        </w:tc>
        <w:tc>
          <w:tcPr>
            <w:tcW w:w="584" w:type="pct"/>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34D7D944"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25193154"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BAB0031"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330F7A" w14:textId="77777777" w:rsidR="00E109F1" w:rsidRPr="003724CA" w:rsidRDefault="00E109F1" w:rsidP="00340486">
            <w:pPr>
              <w:widowControl w:val="0"/>
              <w:rPr>
                <w:rFonts w:asciiTheme="majorHAnsi" w:hAnsiTheme="majorHAnsi" w:cstheme="majorHAnsi"/>
                <w:i/>
                <w:color w:val="000000" w:themeColor="text1"/>
                <w:sz w:val="24"/>
              </w:rPr>
            </w:pPr>
            <w:r w:rsidRPr="003724CA">
              <w:rPr>
                <w:rFonts w:asciiTheme="majorHAnsi" w:hAnsiTheme="majorHAnsi" w:cstheme="majorHAnsi"/>
                <w:color w:val="000000" w:themeColor="text1"/>
                <w:sz w:val="24"/>
              </w:rPr>
              <w:t>Insulating medium</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E56D38"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9BFC7F"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SF</w:t>
            </w:r>
            <w:r w:rsidRPr="003724CA">
              <w:rPr>
                <w:rFonts w:asciiTheme="majorHAnsi" w:hAnsiTheme="majorHAnsi" w:cstheme="majorHAnsi"/>
                <w:color w:val="000000" w:themeColor="text1"/>
                <w:sz w:val="24"/>
                <w:vertAlign w:val="subscript"/>
              </w:rPr>
              <w:t>6</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2327758"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07D2AF7A"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2862C7F"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65DAD5" w14:textId="77777777" w:rsidR="00E109F1" w:rsidRPr="003724CA" w:rsidRDefault="00E109F1" w:rsidP="00340486">
            <w:pPr>
              <w:widowControl w:val="0"/>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Grading capacitor  (is installed parallel with chamber)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88D6EC"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AA08C2" w14:textId="77777777" w:rsidR="00E109F1" w:rsidRPr="003724CA" w:rsidRDefault="00E109F1" w:rsidP="00340486">
            <w:pPr>
              <w:widowControl w:val="0"/>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pacing w:val="-3"/>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01EC75B"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17E4C6D2"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8A27E63"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D7761A" w14:textId="77777777" w:rsidR="00E109F1" w:rsidRPr="003724CA" w:rsidRDefault="00E109F1" w:rsidP="00340486">
            <w:pPr>
              <w:widowControl w:val="0"/>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Quantity of Grading capacitor per one pole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DAB0FF"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C4C92D" w14:textId="77777777" w:rsidR="00E109F1" w:rsidRPr="003724CA" w:rsidRDefault="00E109F1" w:rsidP="00340486">
            <w:pPr>
              <w:widowControl w:val="0"/>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pacing w:val="-3"/>
                <w:sz w:val="24"/>
              </w:rPr>
              <w:t>≥</w:t>
            </w:r>
            <w:r w:rsidRPr="003724CA">
              <w:rPr>
                <w:rFonts w:asciiTheme="majorHAnsi" w:hAnsiTheme="majorHAnsi" w:cstheme="majorHAnsi"/>
                <w:color w:val="000000" w:themeColor="text1"/>
                <w:sz w:val="24"/>
              </w:rPr>
              <w:t>2</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866B96F"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1F73E2C8" w14:textId="77777777" w:rsidTr="00340486">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EAC248E"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23F9B4" w14:textId="47807CA7" w:rsidR="00E109F1" w:rsidRPr="003724CA" w:rsidRDefault="00E109F1" w:rsidP="00340486">
            <w:pPr>
              <w:widowControl w:val="0"/>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Closing resistor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2F38B8"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Ohm</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CBE0" w14:textId="45B20518" w:rsidR="00E109F1" w:rsidRPr="003724CA" w:rsidRDefault="000F2F30" w:rsidP="00340486">
            <w:pPr>
              <w:widowControl w:val="0"/>
              <w:jc w:val="center"/>
              <w:rPr>
                <w:rFonts w:asciiTheme="majorHAnsi" w:hAnsiTheme="majorHAnsi" w:cstheme="majorHAnsi"/>
                <w:color w:val="000000" w:themeColor="text1"/>
                <w:spacing w:val="-3"/>
                <w:sz w:val="24"/>
              </w:rPr>
            </w:pPr>
            <w:r>
              <w:rPr>
                <w:rFonts w:asciiTheme="majorHAnsi" w:hAnsiTheme="majorHAnsi" w:cstheme="majorHAnsi"/>
                <w:color w:val="000000" w:themeColor="text1"/>
                <w:spacing w:val="-3"/>
                <w:sz w:val="24"/>
              </w:rPr>
              <w:t>N/A</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15D32D4"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518C8E0E" w14:textId="77777777" w:rsidTr="00340486">
        <w:trPr>
          <w:trHeight w:val="377"/>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BCFDE8F"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99EDDD"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Number of closing coil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470FEE"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3ACC5D"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1 coil/phase</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3BF00C1"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20B4A9DA" w14:textId="77777777" w:rsidTr="00340486">
        <w:trPr>
          <w:trHeight w:val="377"/>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83293CB"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5C8B04"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Number of tripping coil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4E021A"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B37DA2"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2 coil /phase</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3E76FB1"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467338E5"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DE4CDC9"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B77DB2" w14:textId="77777777" w:rsidR="00E109F1" w:rsidRPr="003724CA" w:rsidRDefault="00E109F1" w:rsidP="00340486">
            <w:pPr>
              <w:spacing w:line="264"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Number of auxiliary contacts</w:t>
            </w:r>
          </w:p>
          <w:p w14:paraId="635E0229"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for 1 phase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85B956"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23D4F0"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2ACB39C"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550B8C46"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D5A7F22"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CC224E"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Normally opened</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4CD3D7"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67C036"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sym w:font="Symbol" w:char="F0B3"/>
            </w:r>
            <w:r w:rsidRPr="003724CA">
              <w:rPr>
                <w:rFonts w:asciiTheme="majorHAnsi" w:hAnsiTheme="majorHAnsi" w:cstheme="majorHAnsi"/>
                <w:color w:val="000000" w:themeColor="text1"/>
                <w:sz w:val="24"/>
              </w:rPr>
              <w:t xml:space="preserve"> 12 NO</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E45C10A"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3C73DCD3"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7114C25"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A304CE"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Normally closed</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FC12BF"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682745"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sym w:font="Symbol" w:char="F0B3"/>
            </w:r>
            <w:r w:rsidRPr="003724CA">
              <w:rPr>
                <w:rFonts w:asciiTheme="majorHAnsi" w:hAnsiTheme="majorHAnsi" w:cstheme="majorHAnsi"/>
                <w:color w:val="000000" w:themeColor="text1"/>
                <w:sz w:val="24"/>
              </w:rPr>
              <w:t xml:space="preserve"> 12 NC</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CB73B8A"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3BE380A8"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3EB4D44"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FFEF8A"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SF</w:t>
            </w:r>
            <w:r w:rsidRPr="003724CA">
              <w:rPr>
                <w:rFonts w:asciiTheme="majorHAnsi" w:hAnsiTheme="majorHAnsi" w:cstheme="majorHAnsi"/>
                <w:color w:val="000000" w:themeColor="text1"/>
                <w:sz w:val="24"/>
                <w:vertAlign w:val="subscript"/>
              </w:rPr>
              <w:t>6</w:t>
            </w:r>
            <w:r w:rsidRPr="003724CA">
              <w:rPr>
                <w:rFonts w:asciiTheme="majorHAnsi" w:hAnsiTheme="majorHAnsi" w:cstheme="majorHAnsi"/>
                <w:color w:val="000000" w:themeColor="text1"/>
                <w:sz w:val="24"/>
              </w:rPr>
              <w:t xml:space="preserve"> gas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953FB2"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DB98334"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0EB3F2D"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0C828E9E"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1CB88AC"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46E795"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The meter indicates gas density</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2F0256"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799AD2" w14:textId="77777777" w:rsidR="00E109F1" w:rsidRPr="003724CA" w:rsidRDefault="00E109F1" w:rsidP="00340486">
            <w:pPr>
              <w:numPr>
                <w:ilvl w:val="0"/>
                <w:numId w:val="18"/>
              </w:numPr>
              <w:tabs>
                <w:tab w:val="clear" w:pos="0"/>
                <w:tab w:val="left" w:pos="208"/>
              </w:tabs>
              <w:spacing w:line="264" w:lineRule="auto"/>
              <w:ind w:left="0" w:firstLine="0"/>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Temperature compensation type</w:t>
            </w:r>
          </w:p>
          <w:p w14:paraId="6D35549C" w14:textId="77777777" w:rsidR="00E109F1" w:rsidRPr="003724CA" w:rsidRDefault="00E109F1" w:rsidP="00340486">
            <w:pPr>
              <w:numPr>
                <w:ilvl w:val="0"/>
                <w:numId w:val="18"/>
              </w:numPr>
              <w:tabs>
                <w:tab w:val="clear" w:pos="0"/>
                <w:tab w:val="left" w:pos="208"/>
              </w:tabs>
              <w:spacing w:line="264" w:lineRule="auto"/>
              <w:ind w:left="0" w:firstLine="0"/>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03 meter for 3 phases.</w:t>
            </w:r>
          </w:p>
          <w:p w14:paraId="31FBDB49"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Gas alarm circuit level 1 (alarm), level 2 (alarm and operating lock)</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61847AD"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350F7C1A"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7A603EA"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F0EA8C"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One way valve for charge (discharge) SF6</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62BBB9"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C89141"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2795DC6"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12B4E702"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E18BEFF"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641668"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Leakage of SF</w:t>
            </w:r>
            <w:r w:rsidRPr="003724CA">
              <w:rPr>
                <w:rFonts w:asciiTheme="majorHAnsi" w:hAnsiTheme="majorHAnsi" w:cstheme="majorHAnsi"/>
                <w:color w:val="000000" w:themeColor="text1"/>
                <w:sz w:val="24"/>
                <w:vertAlign w:val="subscript"/>
              </w:rPr>
              <w:t>6</w:t>
            </w:r>
            <w:r w:rsidRPr="003724CA">
              <w:rPr>
                <w:rFonts w:asciiTheme="majorHAnsi" w:hAnsiTheme="majorHAnsi" w:cstheme="majorHAnsi"/>
                <w:color w:val="000000" w:themeColor="text1"/>
                <w:sz w:val="24"/>
              </w:rPr>
              <w:t xml:space="preserve"> per year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BC381F"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%/year</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C1DAC5"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 0.5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2F2ABC7"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5F57B806"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10EF8EA"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003E5"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Purity of SF</w:t>
            </w:r>
            <w:r w:rsidRPr="003724CA">
              <w:rPr>
                <w:rFonts w:asciiTheme="majorHAnsi" w:hAnsiTheme="majorHAnsi" w:cstheme="majorHAnsi"/>
                <w:color w:val="000000" w:themeColor="text1"/>
                <w:sz w:val="24"/>
                <w:vertAlign w:val="subscript"/>
              </w:rPr>
              <w:t>6</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524EB2"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A1C8B8"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 98,5% V</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B9E34AD"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37EF4EED"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33B9C97"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0F32199"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Dew-point temperature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5CD521"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vertAlign w:val="superscript"/>
              </w:rPr>
              <w:t>o</w:t>
            </w:r>
            <w:r w:rsidRPr="003724CA">
              <w:rPr>
                <w:rFonts w:asciiTheme="majorHAnsi" w:hAnsiTheme="majorHAnsi" w:cstheme="majorHAnsi"/>
                <w:color w:val="000000" w:themeColor="text1"/>
                <w:sz w:val="24"/>
              </w:rPr>
              <w:t>C</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693812"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Comply with IEC 60376</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D98BF4B"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2DB83586"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2B3BA27"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F9651F"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SF</w:t>
            </w:r>
            <w:r w:rsidRPr="003724CA">
              <w:rPr>
                <w:rFonts w:asciiTheme="majorHAnsi" w:hAnsiTheme="majorHAnsi" w:cstheme="majorHAnsi"/>
                <w:color w:val="000000" w:themeColor="text1"/>
                <w:sz w:val="24"/>
                <w:vertAlign w:val="subscript"/>
              </w:rPr>
              <w:t>6</w:t>
            </w:r>
            <w:r w:rsidRPr="003724CA">
              <w:rPr>
                <w:rFonts w:asciiTheme="majorHAnsi" w:hAnsiTheme="majorHAnsi" w:cstheme="majorHAnsi"/>
                <w:color w:val="000000" w:themeColor="text1"/>
                <w:sz w:val="24"/>
              </w:rPr>
              <w:t xml:space="preserve"> mass for one three-pole circuit breaker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A95950"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kg</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42011"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CDEE307"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43815484"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EEA0F14"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512AFD"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Rated SF</w:t>
            </w:r>
            <w:r w:rsidRPr="003724CA">
              <w:rPr>
                <w:rFonts w:asciiTheme="majorHAnsi" w:hAnsiTheme="majorHAnsi" w:cstheme="majorHAnsi"/>
                <w:color w:val="000000" w:themeColor="text1"/>
                <w:sz w:val="24"/>
                <w:vertAlign w:val="subscript"/>
              </w:rPr>
              <w:t>6</w:t>
            </w:r>
            <w:r w:rsidRPr="003724CA">
              <w:rPr>
                <w:rFonts w:asciiTheme="majorHAnsi" w:hAnsiTheme="majorHAnsi" w:cstheme="majorHAnsi"/>
                <w:color w:val="000000" w:themeColor="text1"/>
                <w:sz w:val="24"/>
              </w:rPr>
              <w:t xml:space="preserve"> density</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EAF2A4"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kg/m</w:t>
            </w:r>
            <w:r w:rsidRPr="003724CA">
              <w:rPr>
                <w:rFonts w:asciiTheme="majorHAnsi" w:hAnsiTheme="majorHAnsi" w:cstheme="majorHAnsi"/>
                <w:color w:val="000000" w:themeColor="text1"/>
                <w:sz w:val="24"/>
                <w:vertAlign w:val="superscript"/>
              </w:rPr>
              <w:t>3</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6B6966"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BB75694"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25BC12D3"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3942365"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1EB28E"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 xml:space="preserve">Threshold gas density SF </w:t>
            </w:r>
            <w:r w:rsidRPr="003724CA">
              <w:rPr>
                <w:rFonts w:asciiTheme="majorHAnsi" w:hAnsiTheme="majorHAnsi" w:cstheme="majorHAnsi"/>
                <w:color w:val="000000" w:themeColor="text1"/>
                <w:sz w:val="24"/>
                <w:vertAlign w:val="subscript"/>
              </w:rPr>
              <w:t xml:space="preserve">6 </w:t>
            </w:r>
            <w:r w:rsidRPr="003724CA">
              <w:rPr>
                <w:rFonts w:asciiTheme="majorHAnsi" w:hAnsiTheme="majorHAnsi" w:cstheme="majorHAnsi"/>
                <w:color w:val="000000" w:themeColor="text1"/>
                <w:sz w:val="24"/>
              </w:rPr>
              <w:t>level 1</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B4DBC3"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kg/m</w:t>
            </w:r>
            <w:r w:rsidRPr="003724CA">
              <w:rPr>
                <w:rFonts w:asciiTheme="majorHAnsi" w:hAnsiTheme="majorHAnsi" w:cstheme="majorHAnsi"/>
                <w:color w:val="000000" w:themeColor="text1"/>
                <w:sz w:val="24"/>
                <w:vertAlign w:val="superscript"/>
              </w:rPr>
              <w:t>3</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5F8A26"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A43CA7E"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76294634"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B2AF455"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EC25E2"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 xml:space="preserve">Threshold gas density SF </w:t>
            </w:r>
            <w:r w:rsidRPr="003724CA">
              <w:rPr>
                <w:rFonts w:asciiTheme="majorHAnsi" w:hAnsiTheme="majorHAnsi" w:cstheme="majorHAnsi"/>
                <w:color w:val="000000" w:themeColor="text1"/>
                <w:sz w:val="24"/>
                <w:vertAlign w:val="subscript"/>
              </w:rPr>
              <w:t xml:space="preserve">6 </w:t>
            </w:r>
            <w:r w:rsidRPr="003724CA">
              <w:rPr>
                <w:rFonts w:asciiTheme="majorHAnsi" w:hAnsiTheme="majorHAnsi" w:cstheme="majorHAnsi"/>
                <w:color w:val="000000" w:themeColor="text1"/>
                <w:sz w:val="24"/>
              </w:rPr>
              <w:t>level 2</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765A77"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kg/m</w:t>
            </w:r>
            <w:r w:rsidRPr="003724CA">
              <w:rPr>
                <w:rFonts w:asciiTheme="majorHAnsi" w:hAnsiTheme="majorHAnsi" w:cstheme="majorHAnsi"/>
                <w:color w:val="000000" w:themeColor="text1"/>
                <w:sz w:val="24"/>
                <w:vertAlign w:val="superscript"/>
              </w:rPr>
              <w:t>3</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7981BE"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67308E7"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3F71E4E4"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8773340"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F5E98D"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Local control cabinet: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0DB51F"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0EA1324"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EED44B7"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394F41DC"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F66D274"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A45486"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Manufacturer/Country of Origin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4B9537"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A80E44"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137EB6B"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4BABD354"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09E7488"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E9568E"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Place of factory</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AA5490"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7ADD05"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07DF850"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05E7D3F8"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9D7152F"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54737B"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Designation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DF137F"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FBB280"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3FB974B"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3B03CE4E"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9BB7BA8"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83961A"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Material of cabinet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223485"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459A53"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 xml:space="preserve">Aluminium alloy or stainless steel </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B3E2AFC"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68A825B2"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C0E4820"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F1B988"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Protection class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67824D"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FEB364"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IP55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534E0FD"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14260A04"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5BB0B10"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A41FC8"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Minimum thickness of cabinet, mm</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6413A0"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519E0B" w14:textId="77777777" w:rsidR="00E109F1" w:rsidRPr="003724CA" w:rsidRDefault="00E109F1" w:rsidP="00340486">
            <w:pPr>
              <w:tabs>
                <w:tab w:val="clear" w:pos="0"/>
              </w:tabs>
              <w:autoSpaceDE/>
              <w:autoSpaceDN/>
              <w:adjustRightInd/>
              <w:spacing w:before="0" w:after="0" w:line="240" w:lineRule="auto"/>
              <w:jc w:val="center"/>
              <w:rPr>
                <w:rFonts w:asciiTheme="majorHAnsi" w:hAnsiTheme="majorHAnsi" w:cstheme="majorHAnsi"/>
                <w:color w:val="000000" w:themeColor="text1"/>
                <w:sz w:val="24"/>
              </w:rPr>
            </w:pPr>
            <w:r w:rsidRPr="003724CA">
              <w:rPr>
                <w:rStyle w:val="fontstyle01"/>
                <w:rFonts w:asciiTheme="majorHAnsi" w:hAnsiTheme="majorHAnsi" w:cstheme="majorHAnsi"/>
                <w:color w:val="000000" w:themeColor="text1"/>
              </w:rPr>
              <w:t>≥2</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228D953"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7FFE43CC"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25AEC29"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2296EB"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Full device and accessories for operational  in “local” and “remote” mode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048DC9"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C03EBF"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2340059"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40E22503"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87BF7C6"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DD3AC7"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Mechanical opening/ closing operations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24A196"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57C14B"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99F573B"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59CA0A25"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EB2AEDE"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EB5F20"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Operating counter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AD3EB8"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4BE87E"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B2306D7"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210EF7FB"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6F41571"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E76E63"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Other functions circuit (trip coil supervision circuit, power state of circuit, springs charged circuit…)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8299BD"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50D654"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E3B3938"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1C7A01B9"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64C1B78"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C6A8C7"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Anti-pumping circuit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045C07F"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698B0"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54C5587"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58BF2397"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FA0DC58"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31D00C"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Non-synchronous protection circuit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07190C"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58E681"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B8FDA85"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38550B91"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7C53AB0"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693BD2"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Overcurrent and overload protection circuit for the motor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289E82"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55DC68"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9F5734C"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60303626"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1A9952A"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CC3DC7"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Spring charge indicator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6AED1C"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1721A3"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A725B96"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4E8A2E68"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49A3389"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B7DF8B"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System heating and lighting with LED lights, MCB</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07A9FF"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114E97"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300BE1E"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701AFB5B"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6233DC0"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04C3CB"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Spring charge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D822CE"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BC0D6E"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Spring charge (Motor and manual drive)</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D5C1193"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4D14541D"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629D2C9"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884542"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Maximum spring charge time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D5BF75"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1EB41D"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15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2F07063"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2E08AB45"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FEBC7AF"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5854AC"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Steel supporting structure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B52AFE"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3F2A50"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D47294F"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047B7EA3"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D9F3B61"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B5AC64"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Manufacturer/Country of Origin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A33BFD"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413394"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1646B78"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68C75D59"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0B5F4DB"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7F3907"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Material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BB9658"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8380FD"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Hot dip galvanized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8F84DA3"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4817ABD1"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3551857"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93A8DC"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Auxiliary supply voltage: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C1BEEF"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C6CDCF"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9D2691F"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79D33C9D"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F275DCC"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463207"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Motor</w:t>
            </w:r>
          </w:p>
          <w:p w14:paraId="03FA04FF"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Recommend using an additional 220 VAC source: 220 (+10%; -15%)</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9E64EF"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V</w:t>
            </w:r>
            <w:r w:rsidRPr="003724CA">
              <w:rPr>
                <w:rFonts w:asciiTheme="majorHAnsi" w:hAnsiTheme="majorHAnsi" w:cstheme="majorHAnsi"/>
                <w:color w:val="000000" w:themeColor="text1"/>
                <w:sz w:val="24"/>
                <w:vertAlign w:val="subscript"/>
              </w:rPr>
              <w:t xml:space="preserve">DC </w:t>
            </w:r>
            <w:r w:rsidRPr="003724CA">
              <w:rPr>
                <w:rFonts w:asciiTheme="majorHAnsi" w:hAnsiTheme="majorHAnsi" w:cstheme="majorHAnsi"/>
                <w:color w:val="000000" w:themeColor="text1"/>
                <w:sz w:val="24"/>
              </w:rPr>
              <w:t>and V</w:t>
            </w:r>
            <w:r w:rsidRPr="003724CA">
              <w:rPr>
                <w:rFonts w:asciiTheme="majorHAnsi" w:hAnsiTheme="majorHAnsi" w:cstheme="majorHAnsi"/>
                <w:color w:val="000000" w:themeColor="text1"/>
                <w:sz w:val="24"/>
                <w:vertAlign w:val="subscript"/>
              </w:rPr>
              <w:t>AC</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92E470"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220 (+10%; -15%)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A527EB1"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6AB5DED6"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7C95DF4"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262A7D"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Trip coil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38D6E0"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V</w:t>
            </w:r>
            <w:r w:rsidRPr="003724CA">
              <w:rPr>
                <w:rFonts w:asciiTheme="majorHAnsi" w:hAnsiTheme="majorHAnsi" w:cstheme="majorHAnsi"/>
                <w:color w:val="000000" w:themeColor="text1"/>
                <w:sz w:val="24"/>
                <w:vertAlign w:val="subscript"/>
              </w:rPr>
              <w:t>DC</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982491"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220 (+10%; -30%)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4BFBCAC"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4822708C"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E32951A"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8EECB9"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Close coil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1C4CB9"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V</w:t>
            </w:r>
            <w:r w:rsidRPr="003724CA">
              <w:rPr>
                <w:rFonts w:asciiTheme="majorHAnsi" w:hAnsiTheme="majorHAnsi" w:cstheme="majorHAnsi"/>
                <w:color w:val="000000" w:themeColor="text1"/>
                <w:sz w:val="24"/>
                <w:vertAlign w:val="subscript"/>
              </w:rPr>
              <w:t>DC</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B8350A"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220 (+10%; -25%)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CD7A6B0"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5C185ABD"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C44970E"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63D904"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Heating and Lighting</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893BB3"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V</w:t>
            </w:r>
            <w:r w:rsidRPr="003724CA">
              <w:rPr>
                <w:rFonts w:asciiTheme="majorHAnsi" w:hAnsiTheme="majorHAnsi" w:cstheme="majorHAnsi"/>
                <w:color w:val="000000" w:themeColor="text1"/>
                <w:sz w:val="24"/>
                <w:vertAlign w:val="subscript"/>
              </w:rPr>
              <w:t>AC</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C44CA5"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220 (+10%; -15%)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3BD3148"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23731318"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D5DFEB8"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1AE91"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Maximum power trip coil or close coil for all 3 phases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929C5B"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VA</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854B49"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1200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0A63605"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6A05B7BD"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0B038D1"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806D23"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HV terminal: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E7AEF0"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2ECAC9"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5265132"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42A03A01"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866BFEC"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104"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Manufacturer/Country of Origin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4268BC"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B8A334"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A59D07D"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536E9648"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7DE161A"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029FD7"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Materials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BABE05"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188128"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Aluminum alloy</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F1FD658"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49F39570"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488175B"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F4D7AD"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Dimensions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02C49D"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3DA0C9"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34E327B"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6196B317"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0B8D417"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AD2722"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Number of holes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C326B5"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B0C233"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316ED34"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01A439C8"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D6152F8"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B8D739"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Size of  holes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258B89"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66DAD6"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EE63C4E"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35F1EB2D"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4495F09"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CFAAA5"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Spacing of  holes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D26123"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E527C5"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133A948"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141E1322"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CD7E3C9" w14:textId="77777777" w:rsidR="00E109F1" w:rsidRPr="003724CA" w:rsidRDefault="00E109F1" w:rsidP="00340486">
            <w:pPr>
              <w:pStyle w:val="ListParagraph"/>
              <w:spacing w:line="288" w:lineRule="auto"/>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4A4B12"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Bolts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2EBC18"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F2B44B"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Stainless Steel</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2FB7756"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2B7D4A22"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0D0C09D"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7A28E4"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Requirements for testing (according to Technical Specification)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7F9536"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8BFF0C"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AC465AD"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4FD60DAF"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091BB3E"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C8F889" w14:textId="77777777" w:rsidR="00E109F1" w:rsidRPr="003724CA" w:rsidRDefault="00E109F1" w:rsidP="00340486">
            <w:pPr>
              <w:spacing w:before="0" w:after="0" w:line="288" w:lineRule="auto"/>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Catalogues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F396C2"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EB6094"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To be supplied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CE4C7E9"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r w:rsidR="00E109F1" w:rsidRPr="003724CA" w14:paraId="35C947A6" w14:textId="77777777" w:rsidTr="00340486">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1D7DCD2" w14:textId="77777777" w:rsidR="00E109F1" w:rsidRPr="003724CA" w:rsidRDefault="00E109F1" w:rsidP="00340486">
            <w:pPr>
              <w:pStyle w:val="ListParagraph"/>
              <w:numPr>
                <w:ilvl w:val="0"/>
                <w:numId w:val="20"/>
              </w:numPr>
              <w:spacing w:line="288" w:lineRule="auto"/>
              <w:jc w:val="center"/>
              <w:rPr>
                <w:rFonts w:asciiTheme="majorHAnsi" w:hAnsiTheme="majorHAnsi" w:cstheme="majorHAnsi"/>
                <w:color w:val="000000" w:themeColor="text1"/>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3F53DC" w14:textId="2F8CCBFB" w:rsidR="00E109F1" w:rsidRPr="003724CA" w:rsidRDefault="00430299" w:rsidP="00340486">
            <w:pPr>
              <w:spacing w:before="0" w:after="0" w:line="288" w:lineRule="auto"/>
              <w:rPr>
                <w:rFonts w:asciiTheme="majorHAnsi" w:hAnsiTheme="majorHAnsi" w:cstheme="majorHAnsi"/>
                <w:color w:val="000000" w:themeColor="text1"/>
                <w:sz w:val="24"/>
              </w:rPr>
            </w:pPr>
            <w:r w:rsidRPr="00430299">
              <w:rPr>
                <w:color w:val="00B050"/>
                <w:sz w:val="24"/>
              </w:rPr>
              <w:t>The remaining parameters or different will comply with the provisions of 1677/QĐ-EVNNPT, (EVNNPT)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80E427"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BDA614" w14:textId="77777777" w:rsidR="00E109F1" w:rsidRPr="003724CA" w:rsidRDefault="00E109F1" w:rsidP="00340486">
            <w:pPr>
              <w:spacing w:before="0" w:after="0" w:line="288" w:lineRule="auto"/>
              <w:jc w:val="center"/>
              <w:rPr>
                <w:rFonts w:asciiTheme="majorHAnsi" w:hAnsiTheme="majorHAnsi" w:cstheme="majorHAnsi"/>
                <w:color w:val="000000" w:themeColor="text1"/>
                <w:sz w:val="24"/>
              </w:rPr>
            </w:pPr>
            <w:r w:rsidRPr="003724CA">
              <w:rPr>
                <w:rFonts w:asciiTheme="majorHAnsi" w:hAnsiTheme="majorHAnsi" w:cstheme="majorHAnsi"/>
                <w:color w:val="000000" w:themeColor="text1"/>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299150C" w14:textId="77777777" w:rsidR="00E109F1" w:rsidRPr="003724CA" w:rsidRDefault="00E109F1" w:rsidP="00340486">
            <w:pPr>
              <w:spacing w:before="0" w:after="0" w:line="288" w:lineRule="auto"/>
              <w:rPr>
                <w:rFonts w:asciiTheme="majorHAnsi" w:hAnsiTheme="majorHAnsi" w:cstheme="majorHAnsi"/>
                <w:color w:val="000000" w:themeColor="text1"/>
                <w:sz w:val="24"/>
              </w:rPr>
            </w:pPr>
          </w:p>
        </w:tc>
      </w:tr>
    </w:tbl>
    <w:p w14:paraId="3E54A343" w14:textId="78CA062B" w:rsidR="00E109F1" w:rsidRDefault="00E109F1" w:rsidP="00E109F1">
      <w:pPr>
        <w:pStyle w:val="Heading1-H1"/>
        <w:keepNext w:val="0"/>
        <w:widowControl w:val="0"/>
        <w:numPr>
          <w:ilvl w:val="0"/>
          <w:numId w:val="0"/>
        </w:numPr>
        <w:rPr>
          <w:rFonts w:asciiTheme="majorHAnsi" w:hAnsiTheme="majorHAnsi" w:cstheme="majorHAnsi"/>
          <w:color w:val="000000" w:themeColor="text1"/>
          <w:szCs w:val="26"/>
        </w:rPr>
      </w:pPr>
    </w:p>
    <w:p w14:paraId="5FD27F12" w14:textId="77777777" w:rsidR="000E2DB3" w:rsidRDefault="000E2DB3" w:rsidP="00E109F1">
      <w:pPr>
        <w:pStyle w:val="Heading1-H1"/>
        <w:keepNext w:val="0"/>
        <w:widowControl w:val="0"/>
        <w:numPr>
          <w:ilvl w:val="0"/>
          <w:numId w:val="0"/>
        </w:numPr>
        <w:rPr>
          <w:rFonts w:asciiTheme="majorHAnsi" w:hAnsiTheme="majorHAnsi" w:cstheme="majorHAnsi"/>
          <w:color w:val="000000" w:themeColor="text1"/>
          <w:szCs w:val="26"/>
        </w:rPr>
        <w:sectPr w:rsidR="000E2DB3" w:rsidSect="003B7717">
          <w:pgSz w:w="11907" w:h="16840" w:code="9"/>
          <w:pgMar w:top="1134" w:right="1134" w:bottom="1134" w:left="1701" w:header="680" w:footer="680" w:gutter="0"/>
          <w:cols w:space="720"/>
          <w:noEndnote/>
        </w:sectPr>
      </w:pPr>
    </w:p>
    <w:p w14:paraId="795B8931" w14:textId="174F6EEF" w:rsidR="000E2DB3" w:rsidRDefault="000E2DB3">
      <w:pPr>
        <w:tabs>
          <w:tab w:val="clear" w:pos="0"/>
        </w:tabs>
        <w:autoSpaceDE/>
        <w:autoSpaceDN/>
        <w:adjustRightInd/>
        <w:spacing w:before="0" w:after="0" w:line="240" w:lineRule="auto"/>
        <w:jc w:val="left"/>
        <w:rPr>
          <w:rFonts w:asciiTheme="majorHAnsi" w:hAnsiTheme="majorHAnsi" w:cstheme="majorHAnsi"/>
          <w:b/>
          <w:bCs/>
          <w:caps/>
          <w:color w:val="000000" w:themeColor="text1"/>
          <w:szCs w:val="26"/>
        </w:rPr>
      </w:pPr>
      <w:r>
        <w:rPr>
          <w:rFonts w:asciiTheme="majorHAnsi" w:hAnsiTheme="majorHAnsi" w:cstheme="majorHAnsi"/>
          <w:color w:val="000000" w:themeColor="text1"/>
          <w:szCs w:val="26"/>
        </w:rPr>
        <w:br w:type="page"/>
      </w:r>
    </w:p>
    <w:p w14:paraId="3A15F8A8" w14:textId="77777777" w:rsidR="000E2DB3" w:rsidRDefault="000E2DB3" w:rsidP="00E109F1">
      <w:pPr>
        <w:pStyle w:val="Heading1-H1"/>
        <w:keepNext w:val="0"/>
        <w:widowControl w:val="0"/>
        <w:numPr>
          <w:ilvl w:val="0"/>
          <w:numId w:val="0"/>
        </w:numPr>
        <w:rPr>
          <w:rFonts w:asciiTheme="majorHAnsi" w:hAnsiTheme="majorHAnsi" w:cstheme="majorHAnsi"/>
          <w:color w:val="000000" w:themeColor="text1"/>
          <w:szCs w:val="26"/>
        </w:rPr>
        <w:sectPr w:rsidR="000E2DB3" w:rsidSect="000E2DB3">
          <w:type w:val="continuous"/>
          <w:pgSz w:w="11907" w:h="16840" w:code="9"/>
          <w:pgMar w:top="1134" w:right="1134" w:bottom="1134" w:left="1701" w:header="680" w:footer="680" w:gutter="0"/>
          <w:cols w:space="720"/>
          <w:noEndnote/>
        </w:sectPr>
      </w:pPr>
    </w:p>
    <w:tbl>
      <w:tblPr>
        <w:tblW w:w="15309" w:type="dxa"/>
        <w:tblLayout w:type="fixed"/>
        <w:tblLook w:val="04A0" w:firstRow="1" w:lastRow="0" w:firstColumn="1" w:lastColumn="0" w:noHBand="0" w:noVBand="1"/>
      </w:tblPr>
      <w:tblGrid>
        <w:gridCol w:w="1004"/>
        <w:gridCol w:w="981"/>
        <w:gridCol w:w="1276"/>
        <w:gridCol w:w="1648"/>
        <w:gridCol w:w="1275"/>
        <w:gridCol w:w="1088"/>
        <w:gridCol w:w="1039"/>
        <w:gridCol w:w="890"/>
        <w:gridCol w:w="896"/>
        <w:gridCol w:w="1198"/>
        <w:gridCol w:w="980"/>
        <w:gridCol w:w="1505"/>
        <w:gridCol w:w="36"/>
        <w:gridCol w:w="1493"/>
      </w:tblGrid>
      <w:tr w:rsidR="000E2DB3" w:rsidRPr="00430814" w14:paraId="60CF60A1" w14:textId="77777777" w:rsidTr="00340486">
        <w:trPr>
          <w:trHeight w:val="315"/>
        </w:trPr>
        <w:tc>
          <w:tcPr>
            <w:tcW w:w="13816" w:type="dxa"/>
            <w:gridSpan w:val="13"/>
            <w:tcBorders>
              <w:top w:val="nil"/>
              <w:left w:val="nil"/>
              <w:bottom w:val="nil"/>
              <w:right w:val="nil"/>
            </w:tcBorders>
            <w:noWrap/>
            <w:vAlign w:val="center"/>
          </w:tcPr>
          <w:p w14:paraId="0DEBCA95" w14:textId="72737B2F" w:rsidR="000E2DB3" w:rsidRPr="00430814" w:rsidRDefault="000E2DB3" w:rsidP="00340486">
            <w:pPr>
              <w:spacing w:before="120" w:after="120" w:line="288" w:lineRule="auto"/>
              <w:jc w:val="center"/>
              <w:rPr>
                <w:color w:val="000000" w:themeColor="text1"/>
                <w:szCs w:val="26"/>
              </w:rPr>
            </w:pPr>
            <w:r w:rsidRPr="00430814">
              <w:rPr>
                <w:rFonts w:asciiTheme="majorHAnsi" w:hAnsiTheme="majorHAnsi" w:cstheme="majorHAnsi"/>
                <w:color w:val="000000" w:themeColor="text1"/>
                <w:szCs w:val="26"/>
              </w:rPr>
              <w:lastRenderedPageBreak/>
              <w:br w:type="page"/>
            </w:r>
            <w:r w:rsidRPr="00430814">
              <w:rPr>
                <w:rFonts w:asciiTheme="majorHAnsi" w:hAnsiTheme="majorHAnsi" w:cstheme="majorHAnsi"/>
                <w:color w:val="000000" w:themeColor="text1"/>
                <w:szCs w:val="26"/>
              </w:rPr>
              <w:br w:type="page"/>
            </w:r>
            <w:r w:rsidRPr="00430814">
              <w:rPr>
                <w:rFonts w:asciiTheme="majorHAnsi" w:hAnsiTheme="majorHAnsi" w:cstheme="majorHAnsi"/>
                <w:color w:val="000000" w:themeColor="text1"/>
                <w:szCs w:val="26"/>
              </w:rPr>
              <w:br w:type="page"/>
            </w:r>
            <w:r w:rsidRPr="00430814">
              <w:rPr>
                <w:rFonts w:asciiTheme="majorHAnsi" w:hAnsiTheme="majorHAnsi" w:cstheme="majorHAnsi"/>
                <w:color w:val="000000" w:themeColor="text1"/>
                <w:szCs w:val="26"/>
              </w:rPr>
              <w:br w:type="page"/>
            </w:r>
            <w:r w:rsidRPr="00430814">
              <w:rPr>
                <w:b/>
                <w:bCs/>
                <w:color w:val="000000" w:themeColor="text1"/>
                <w:szCs w:val="26"/>
              </w:rPr>
              <w:t xml:space="preserve">Values of prospective transient recovery voltage (FOR </w:t>
            </w:r>
            <w:r>
              <w:rPr>
                <w:b/>
                <w:bCs/>
                <w:color w:val="000000" w:themeColor="text1"/>
                <w:szCs w:val="26"/>
              </w:rPr>
              <w:t>THAI BINH</w:t>
            </w:r>
            <w:r w:rsidRPr="00430814">
              <w:rPr>
                <w:b/>
                <w:bCs/>
                <w:color w:val="000000" w:themeColor="text1"/>
                <w:szCs w:val="26"/>
              </w:rPr>
              <w:t xml:space="preserve"> OUTGOING BAYS)</w:t>
            </w:r>
          </w:p>
        </w:tc>
        <w:tc>
          <w:tcPr>
            <w:tcW w:w="1493" w:type="dxa"/>
            <w:tcBorders>
              <w:top w:val="nil"/>
              <w:left w:val="nil"/>
              <w:bottom w:val="nil"/>
              <w:right w:val="nil"/>
            </w:tcBorders>
          </w:tcPr>
          <w:p w14:paraId="29C7608A" w14:textId="77777777" w:rsidR="000E2DB3" w:rsidRPr="00430814" w:rsidRDefault="000E2DB3" w:rsidP="00340486">
            <w:pPr>
              <w:spacing w:before="120" w:after="120" w:line="288" w:lineRule="auto"/>
              <w:jc w:val="center"/>
              <w:rPr>
                <w:b/>
                <w:bCs/>
                <w:color w:val="000000" w:themeColor="text1"/>
                <w:szCs w:val="26"/>
              </w:rPr>
            </w:pPr>
          </w:p>
        </w:tc>
      </w:tr>
      <w:tr w:rsidR="000E2DB3" w:rsidRPr="00430814" w14:paraId="313D8ACF" w14:textId="77777777" w:rsidTr="00340486">
        <w:trPr>
          <w:trHeight w:val="945"/>
        </w:trPr>
        <w:tc>
          <w:tcPr>
            <w:tcW w:w="1004" w:type="dxa"/>
            <w:tcBorders>
              <w:top w:val="single" w:sz="4" w:space="0" w:color="auto"/>
              <w:left w:val="single" w:sz="4" w:space="0" w:color="auto"/>
              <w:bottom w:val="nil"/>
              <w:right w:val="single" w:sz="4" w:space="0" w:color="auto"/>
            </w:tcBorders>
            <w:vAlign w:val="center"/>
          </w:tcPr>
          <w:p w14:paraId="0EBAD9CE" w14:textId="77777777" w:rsidR="000E2DB3" w:rsidRPr="00430814" w:rsidRDefault="000E2DB3" w:rsidP="00340486">
            <w:pPr>
              <w:spacing w:line="288" w:lineRule="auto"/>
              <w:jc w:val="center"/>
              <w:rPr>
                <w:b/>
                <w:bCs/>
                <w:color w:val="000000" w:themeColor="text1"/>
                <w:szCs w:val="26"/>
              </w:rPr>
            </w:pPr>
            <w:r w:rsidRPr="00430814">
              <w:rPr>
                <w:b/>
                <w:bCs/>
                <w:color w:val="000000" w:themeColor="text1"/>
                <w:szCs w:val="26"/>
              </w:rPr>
              <w:t>Rated</w:t>
            </w:r>
            <w:r w:rsidRPr="00430814">
              <w:rPr>
                <w:b/>
                <w:bCs/>
                <w:color w:val="000000" w:themeColor="text1"/>
                <w:szCs w:val="26"/>
              </w:rPr>
              <w:br/>
              <w:t xml:space="preserve">voltage </w:t>
            </w:r>
          </w:p>
        </w:tc>
        <w:tc>
          <w:tcPr>
            <w:tcW w:w="981" w:type="dxa"/>
            <w:tcBorders>
              <w:top w:val="single" w:sz="4" w:space="0" w:color="auto"/>
              <w:left w:val="nil"/>
              <w:bottom w:val="nil"/>
              <w:right w:val="single" w:sz="4" w:space="0" w:color="auto"/>
            </w:tcBorders>
            <w:vAlign w:val="center"/>
          </w:tcPr>
          <w:p w14:paraId="31427B18" w14:textId="77777777" w:rsidR="000E2DB3" w:rsidRPr="00430814" w:rsidRDefault="000E2DB3" w:rsidP="00340486">
            <w:pPr>
              <w:spacing w:line="288" w:lineRule="auto"/>
              <w:jc w:val="center"/>
              <w:rPr>
                <w:b/>
                <w:bCs/>
                <w:color w:val="000000" w:themeColor="text1"/>
                <w:szCs w:val="26"/>
              </w:rPr>
            </w:pPr>
            <w:r w:rsidRPr="00430814">
              <w:rPr>
                <w:b/>
                <w:bCs/>
                <w:color w:val="000000" w:themeColor="text1"/>
                <w:szCs w:val="26"/>
              </w:rPr>
              <w:t>Test</w:t>
            </w:r>
            <w:r w:rsidRPr="00430814">
              <w:rPr>
                <w:b/>
                <w:bCs/>
                <w:color w:val="000000" w:themeColor="text1"/>
                <w:szCs w:val="26"/>
              </w:rPr>
              <w:br/>
              <w:t xml:space="preserve"> duty</w:t>
            </w:r>
          </w:p>
        </w:tc>
        <w:tc>
          <w:tcPr>
            <w:tcW w:w="1276" w:type="dxa"/>
            <w:tcBorders>
              <w:top w:val="single" w:sz="4" w:space="0" w:color="auto"/>
              <w:left w:val="nil"/>
              <w:bottom w:val="nil"/>
              <w:right w:val="single" w:sz="4" w:space="0" w:color="auto"/>
            </w:tcBorders>
            <w:noWrap/>
            <w:vAlign w:val="center"/>
          </w:tcPr>
          <w:p w14:paraId="5E791797" w14:textId="77777777" w:rsidR="000E2DB3" w:rsidRPr="00430814" w:rsidRDefault="000E2DB3" w:rsidP="00340486">
            <w:pPr>
              <w:spacing w:line="288" w:lineRule="auto"/>
              <w:jc w:val="center"/>
              <w:rPr>
                <w:b/>
                <w:bCs/>
                <w:color w:val="000000" w:themeColor="text1"/>
                <w:szCs w:val="26"/>
              </w:rPr>
            </w:pPr>
            <w:r w:rsidRPr="00430814">
              <w:rPr>
                <w:b/>
                <w:bCs/>
                <w:color w:val="000000" w:themeColor="text1"/>
                <w:szCs w:val="26"/>
              </w:rPr>
              <w:t>First-pole-to-clear factor</w:t>
            </w:r>
          </w:p>
        </w:tc>
        <w:tc>
          <w:tcPr>
            <w:tcW w:w="1648" w:type="dxa"/>
            <w:tcBorders>
              <w:top w:val="single" w:sz="4" w:space="0" w:color="auto"/>
              <w:left w:val="nil"/>
              <w:bottom w:val="nil"/>
              <w:right w:val="single" w:sz="4" w:space="0" w:color="auto"/>
            </w:tcBorders>
            <w:vAlign w:val="center"/>
          </w:tcPr>
          <w:p w14:paraId="668AEDD2" w14:textId="77777777" w:rsidR="000E2DB3" w:rsidRPr="00430814" w:rsidRDefault="000E2DB3" w:rsidP="00340486">
            <w:pPr>
              <w:spacing w:line="288" w:lineRule="auto"/>
              <w:jc w:val="center"/>
              <w:rPr>
                <w:b/>
                <w:bCs/>
                <w:color w:val="000000" w:themeColor="text1"/>
                <w:szCs w:val="26"/>
              </w:rPr>
            </w:pPr>
            <w:r w:rsidRPr="00430814">
              <w:rPr>
                <w:b/>
                <w:bCs/>
                <w:color w:val="000000" w:themeColor="text1"/>
                <w:szCs w:val="26"/>
              </w:rPr>
              <w:t>Amplitude</w:t>
            </w:r>
            <w:r w:rsidRPr="00430814">
              <w:rPr>
                <w:b/>
                <w:bCs/>
                <w:color w:val="000000" w:themeColor="text1"/>
                <w:szCs w:val="26"/>
              </w:rPr>
              <w:br/>
              <w:t xml:space="preserve"> factor</w:t>
            </w:r>
          </w:p>
        </w:tc>
        <w:tc>
          <w:tcPr>
            <w:tcW w:w="1275" w:type="dxa"/>
            <w:tcBorders>
              <w:top w:val="single" w:sz="4" w:space="0" w:color="auto"/>
              <w:left w:val="nil"/>
              <w:bottom w:val="nil"/>
              <w:right w:val="single" w:sz="4" w:space="0" w:color="auto"/>
            </w:tcBorders>
            <w:vAlign w:val="center"/>
          </w:tcPr>
          <w:p w14:paraId="7AD275B1" w14:textId="77777777" w:rsidR="000E2DB3" w:rsidRPr="00430814" w:rsidRDefault="000E2DB3" w:rsidP="00340486">
            <w:pPr>
              <w:spacing w:line="288" w:lineRule="auto"/>
              <w:jc w:val="center"/>
              <w:rPr>
                <w:b/>
                <w:bCs/>
                <w:color w:val="000000" w:themeColor="text1"/>
                <w:szCs w:val="26"/>
              </w:rPr>
            </w:pPr>
            <w:r w:rsidRPr="00430814">
              <w:rPr>
                <w:b/>
                <w:bCs/>
                <w:color w:val="000000" w:themeColor="text1"/>
                <w:szCs w:val="26"/>
              </w:rPr>
              <w:t xml:space="preserve">First </w:t>
            </w:r>
            <w:r w:rsidRPr="00430814">
              <w:rPr>
                <w:b/>
                <w:bCs/>
                <w:color w:val="000000" w:themeColor="text1"/>
                <w:szCs w:val="26"/>
              </w:rPr>
              <w:br/>
              <w:t>reference</w:t>
            </w:r>
            <w:r w:rsidRPr="00430814">
              <w:rPr>
                <w:b/>
                <w:bCs/>
                <w:color w:val="000000" w:themeColor="text1"/>
                <w:szCs w:val="26"/>
              </w:rPr>
              <w:br/>
              <w:t xml:space="preserve"> voltage</w:t>
            </w:r>
          </w:p>
        </w:tc>
        <w:tc>
          <w:tcPr>
            <w:tcW w:w="1088" w:type="dxa"/>
            <w:tcBorders>
              <w:top w:val="single" w:sz="4" w:space="0" w:color="auto"/>
              <w:left w:val="nil"/>
              <w:bottom w:val="nil"/>
              <w:right w:val="single" w:sz="4" w:space="0" w:color="auto"/>
            </w:tcBorders>
            <w:noWrap/>
            <w:vAlign w:val="center"/>
          </w:tcPr>
          <w:p w14:paraId="76F9F06C" w14:textId="77777777" w:rsidR="000E2DB3" w:rsidRPr="00430814" w:rsidRDefault="000E2DB3" w:rsidP="00340486">
            <w:pPr>
              <w:spacing w:line="288" w:lineRule="auto"/>
              <w:jc w:val="center"/>
              <w:rPr>
                <w:b/>
                <w:bCs/>
                <w:color w:val="000000" w:themeColor="text1"/>
                <w:szCs w:val="26"/>
              </w:rPr>
            </w:pPr>
            <w:r w:rsidRPr="00430814">
              <w:rPr>
                <w:b/>
                <w:bCs/>
                <w:color w:val="000000" w:themeColor="text1"/>
                <w:szCs w:val="26"/>
              </w:rPr>
              <w:t>Time</w:t>
            </w:r>
          </w:p>
        </w:tc>
        <w:tc>
          <w:tcPr>
            <w:tcW w:w="1039" w:type="dxa"/>
            <w:tcBorders>
              <w:top w:val="single" w:sz="4" w:space="0" w:color="auto"/>
              <w:left w:val="nil"/>
              <w:bottom w:val="nil"/>
              <w:right w:val="single" w:sz="4" w:space="0" w:color="auto"/>
            </w:tcBorders>
            <w:vAlign w:val="center"/>
          </w:tcPr>
          <w:p w14:paraId="6D895971" w14:textId="77777777" w:rsidR="000E2DB3" w:rsidRPr="00430814" w:rsidRDefault="000E2DB3" w:rsidP="00340486">
            <w:pPr>
              <w:spacing w:line="288" w:lineRule="auto"/>
              <w:jc w:val="center"/>
              <w:rPr>
                <w:b/>
                <w:bCs/>
                <w:color w:val="000000" w:themeColor="text1"/>
                <w:szCs w:val="26"/>
              </w:rPr>
            </w:pPr>
            <w:r w:rsidRPr="00430814">
              <w:rPr>
                <w:b/>
                <w:bCs/>
                <w:color w:val="000000" w:themeColor="text1"/>
                <w:szCs w:val="26"/>
              </w:rPr>
              <w:t xml:space="preserve">TRV </w:t>
            </w:r>
            <w:r w:rsidRPr="00430814">
              <w:rPr>
                <w:b/>
                <w:bCs/>
                <w:color w:val="000000" w:themeColor="text1"/>
                <w:szCs w:val="26"/>
              </w:rPr>
              <w:br/>
              <w:t>peak</w:t>
            </w:r>
            <w:r w:rsidRPr="00430814">
              <w:rPr>
                <w:b/>
                <w:bCs/>
                <w:color w:val="000000" w:themeColor="text1"/>
                <w:szCs w:val="26"/>
              </w:rPr>
              <w:br/>
              <w:t xml:space="preserve"> value</w:t>
            </w:r>
          </w:p>
        </w:tc>
        <w:tc>
          <w:tcPr>
            <w:tcW w:w="890" w:type="dxa"/>
            <w:tcBorders>
              <w:top w:val="single" w:sz="4" w:space="0" w:color="auto"/>
              <w:left w:val="nil"/>
              <w:bottom w:val="nil"/>
              <w:right w:val="single" w:sz="4" w:space="0" w:color="auto"/>
            </w:tcBorders>
            <w:noWrap/>
            <w:vAlign w:val="center"/>
          </w:tcPr>
          <w:p w14:paraId="493927C8" w14:textId="77777777" w:rsidR="000E2DB3" w:rsidRPr="00430814" w:rsidRDefault="000E2DB3" w:rsidP="00340486">
            <w:pPr>
              <w:spacing w:line="288" w:lineRule="auto"/>
              <w:jc w:val="center"/>
              <w:rPr>
                <w:b/>
                <w:bCs/>
                <w:color w:val="000000" w:themeColor="text1"/>
                <w:szCs w:val="26"/>
              </w:rPr>
            </w:pPr>
            <w:r w:rsidRPr="00430814">
              <w:rPr>
                <w:b/>
                <w:bCs/>
                <w:color w:val="000000" w:themeColor="text1"/>
                <w:szCs w:val="26"/>
              </w:rPr>
              <w:t>Time</w:t>
            </w:r>
          </w:p>
        </w:tc>
        <w:tc>
          <w:tcPr>
            <w:tcW w:w="896" w:type="dxa"/>
            <w:tcBorders>
              <w:top w:val="single" w:sz="4" w:space="0" w:color="auto"/>
              <w:left w:val="nil"/>
              <w:bottom w:val="nil"/>
              <w:right w:val="single" w:sz="4" w:space="0" w:color="auto"/>
            </w:tcBorders>
            <w:vAlign w:val="center"/>
          </w:tcPr>
          <w:p w14:paraId="30B7F481" w14:textId="77777777" w:rsidR="000E2DB3" w:rsidRPr="00430814" w:rsidRDefault="000E2DB3" w:rsidP="00340486">
            <w:pPr>
              <w:spacing w:line="288" w:lineRule="auto"/>
              <w:jc w:val="center"/>
              <w:rPr>
                <w:b/>
                <w:bCs/>
                <w:color w:val="000000" w:themeColor="text1"/>
                <w:szCs w:val="26"/>
              </w:rPr>
            </w:pPr>
            <w:r w:rsidRPr="00430814">
              <w:rPr>
                <w:b/>
                <w:bCs/>
                <w:color w:val="000000" w:themeColor="text1"/>
                <w:szCs w:val="26"/>
              </w:rPr>
              <w:t>Time</w:t>
            </w:r>
            <w:r w:rsidRPr="00430814">
              <w:rPr>
                <w:b/>
                <w:bCs/>
                <w:color w:val="000000" w:themeColor="text1"/>
                <w:szCs w:val="26"/>
              </w:rPr>
              <w:br/>
              <w:t xml:space="preserve"> delay</w:t>
            </w:r>
          </w:p>
        </w:tc>
        <w:tc>
          <w:tcPr>
            <w:tcW w:w="1198" w:type="dxa"/>
            <w:tcBorders>
              <w:top w:val="single" w:sz="4" w:space="0" w:color="auto"/>
              <w:left w:val="nil"/>
              <w:bottom w:val="nil"/>
              <w:right w:val="single" w:sz="4" w:space="0" w:color="auto"/>
            </w:tcBorders>
            <w:noWrap/>
            <w:vAlign w:val="center"/>
          </w:tcPr>
          <w:p w14:paraId="1C2BD255" w14:textId="77777777" w:rsidR="000E2DB3" w:rsidRPr="00430814" w:rsidRDefault="000E2DB3" w:rsidP="00340486">
            <w:pPr>
              <w:spacing w:line="288" w:lineRule="auto"/>
              <w:jc w:val="center"/>
              <w:rPr>
                <w:b/>
                <w:bCs/>
                <w:color w:val="000000" w:themeColor="text1"/>
                <w:szCs w:val="26"/>
              </w:rPr>
            </w:pPr>
            <w:r w:rsidRPr="00430814">
              <w:rPr>
                <w:b/>
                <w:bCs/>
                <w:color w:val="000000" w:themeColor="text1"/>
                <w:szCs w:val="26"/>
              </w:rPr>
              <w:t>Voltage</w:t>
            </w:r>
          </w:p>
        </w:tc>
        <w:tc>
          <w:tcPr>
            <w:tcW w:w="980" w:type="dxa"/>
            <w:tcBorders>
              <w:top w:val="single" w:sz="4" w:space="0" w:color="auto"/>
              <w:left w:val="nil"/>
              <w:bottom w:val="nil"/>
              <w:right w:val="single" w:sz="4" w:space="0" w:color="auto"/>
            </w:tcBorders>
            <w:noWrap/>
            <w:vAlign w:val="center"/>
          </w:tcPr>
          <w:p w14:paraId="5830B5B5" w14:textId="77777777" w:rsidR="000E2DB3" w:rsidRPr="00430814" w:rsidRDefault="000E2DB3" w:rsidP="00340486">
            <w:pPr>
              <w:spacing w:line="288" w:lineRule="auto"/>
              <w:jc w:val="center"/>
              <w:rPr>
                <w:b/>
                <w:bCs/>
                <w:color w:val="000000" w:themeColor="text1"/>
                <w:szCs w:val="26"/>
              </w:rPr>
            </w:pPr>
            <w:r w:rsidRPr="00430814">
              <w:rPr>
                <w:b/>
                <w:bCs/>
                <w:color w:val="000000" w:themeColor="text1"/>
                <w:szCs w:val="26"/>
              </w:rPr>
              <w:t>Time</w:t>
            </w:r>
          </w:p>
        </w:tc>
        <w:tc>
          <w:tcPr>
            <w:tcW w:w="1505" w:type="dxa"/>
            <w:tcBorders>
              <w:top w:val="single" w:sz="4" w:space="0" w:color="auto"/>
              <w:left w:val="nil"/>
              <w:bottom w:val="nil"/>
              <w:right w:val="single" w:sz="4" w:space="0" w:color="auto"/>
            </w:tcBorders>
            <w:vAlign w:val="center"/>
          </w:tcPr>
          <w:p w14:paraId="5FB7CEBF" w14:textId="77777777" w:rsidR="000E2DB3" w:rsidRPr="00430814" w:rsidRDefault="000E2DB3" w:rsidP="00340486">
            <w:pPr>
              <w:spacing w:line="288" w:lineRule="auto"/>
              <w:jc w:val="center"/>
              <w:rPr>
                <w:b/>
                <w:bCs/>
                <w:color w:val="000000" w:themeColor="text1"/>
                <w:szCs w:val="26"/>
              </w:rPr>
            </w:pPr>
            <w:r w:rsidRPr="00430814">
              <w:rPr>
                <w:b/>
                <w:bCs/>
                <w:color w:val="000000" w:themeColor="text1"/>
                <w:szCs w:val="26"/>
              </w:rPr>
              <w:t>Rate</w:t>
            </w:r>
            <w:r w:rsidRPr="00430814">
              <w:rPr>
                <w:b/>
                <w:bCs/>
                <w:color w:val="000000" w:themeColor="text1"/>
                <w:szCs w:val="26"/>
              </w:rPr>
              <w:br/>
              <w:t>of rise</w:t>
            </w:r>
          </w:p>
        </w:tc>
        <w:tc>
          <w:tcPr>
            <w:tcW w:w="1529" w:type="dxa"/>
            <w:gridSpan w:val="2"/>
            <w:tcBorders>
              <w:top w:val="single" w:sz="4" w:space="0" w:color="auto"/>
              <w:left w:val="nil"/>
              <w:bottom w:val="nil"/>
              <w:right w:val="single" w:sz="4" w:space="0" w:color="auto"/>
            </w:tcBorders>
          </w:tcPr>
          <w:p w14:paraId="2983681B" w14:textId="77777777" w:rsidR="000E2DB3" w:rsidRPr="00430814" w:rsidRDefault="000E2DB3" w:rsidP="00340486">
            <w:pPr>
              <w:spacing w:line="288" w:lineRule="auto"/>
              <w:jc w:val="center"/>
              <w:rPr>
                <w:b/>
                <w:bCs/>
                <w:color w:val="000000" w:themeColor="text1"/>
                <w:szCs w:val="26"/>
              </w:rPr>
            </w:pPr>
            <w:r w:rsidRPr="00430814">
              <w:rPr>
                <w:b/>
                <w:bCs/>
                <w:color w:val="000000" w:themeColor="text1"/>
                <w:szCs w:val="26"/>
              </w:rPr>
              <w:t>Type test certificates for reference</w:t>
            </w:r>
          </w:p>
        </w:tc>
      </w:tr>
      <w:tr w:rsidR="000E2DB3" w:rsidRPr="00430814" w14:paraId="25A8EE5C" w14:textId="77777777" w:rsidTr="00340486">
        <w:trPr>
          <w:trHeight w:val="945"/>
        </w:trPr>
        <w:tc>
          <w:tcPr>
            <w:tcW w:w="1004" w:type="dxa"/>
            <w:tcBorders>
              <w:top w:val="nil"/>
              <w:left w:val="single" w:sz="4" w:space="0" w:color="auto"/>
              <w:bottom w:val="single" w:sz="4" w:space="0" w:color="auto"/>
              <w:right w:val="single" w:sz="4" w:space="0" w:color="auto"/>
            </w:tcBorders>
            <w:noWrap/>
            <w:vAlign w:val="center"/>
          </w:tcPr>
          <w:p w14:paraId="2102E71E" w14:textId="77777777" w:rsidR="000E2DB3" w:rsidRPr="00430814" w:rsidRDefault="000E2DB3" w:rsidP="00340486">
            <w:pPr>
              <w:spacing w:line="240" w:lineRule="exact"/>
              <w:jc w:val="center"/>
              <w:rPr>
                <w:i/>
                <w:iCs/>
                <w:color w:val="000000" w:themeColor="text1"/>
                <w:szCs w:val="26"/>
              </w:rPr>
            </w:pPr>
            <w:r w:rsidRPr="00430814">
              <w:rPr>
                <w:i/>
                <w:iCs/>
                <w:color w:val="000000" w:themeColor="text1"/>
                <w:szCs w:val="26"/>
              </w:rPr>
              <w:t>Ur (kV)</w:t>
            </w:r>
          </w:p>
        </w:tc>
        <w:tc>
          <w:tcPr>
            <w:tcW w:w="981" w:type="dxa"/>
            <w:tcBorders>
              <w:top w:val="nil"/>
              <w:left w:val="nil"/>
              <w:bottom w:val="single" w:sz="4" w:space="0" w:color="auto"/>
              <w:right w:val="single" w:sz="4" w:space="0" w:color="auto"/>
            </w:tcBorders>
            <w:noWrap/>
            <w:vAlign w:val="center"/>
          </w:tcPr>
          <w:p w14:paraId="07691B0E"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 </w:t>
            </w:r>
          </w:p>
        </w:tc>
        <w:tc>
          <w:tcPr>
            <w:tcW w:w="1276" w:type="dxa"/>
            <w:tcBorders>
              <w:top w:val="nil"/>
              <w:left w:val="nil"/>
              <w:bottom w:val="single" w:sz="4" w:space="0" w:color="auto"/>
              <w:right w:val="single" w:sz="4" w:space="0" w:color="auto"/>
            </w:tcBorders>
            <w:noWrap/>
            <w:vAlign w:val="center"/>
          </w:tcPr>
          <w:p w14:paraId="663FA18E"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k</w:t>
            </w:r>
            <w:r w:rsidRPr="00430814">
              <w:rPr>
                <w:i/>
                <w:iCs/>
                <w:color w:val="000000" w:themeColor="text1"/>
                <w:szCs w:val="26"/>
              </w:rPr>
              <w:t>pp</w:t>
            </w:r>
            <w:r w:rsidRPr="00430814">
              <w:rPr>
                <w:color w:val="000000" w:themeColor="text1"/>
                <w:szCs w:val="26"/>
              </w:rPr>
              <w:t xml:space="preserve"> (p.u)</w:t>
            </w:r>
          </w:p>
        </w:tc>
        <w:tc>
          <w:tcPr>
            <w:tcW w:w="1648" w:type="dxa"/>
            <w:tcBorders>
              <w:top w:val="nil"/>
              <w:left w:val="nil"/>
              <w:bottom w:val="single" w:sz="4" w:space="0" w:color="auto"/>
              <w:right w:val="single" w:sz="4" w:space="0" w:color="auto"/>
            </w:tcBorders>
            <w:noWrap/>
            <w:vAlign w:val="center"/>
          </w:tcPr>
          <w:p w14:paraId="3225AAA4"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k</w:t>
            </w:r>
            <w:r w:rsidRPr="00430814">
              <w:rPr>
                <w:i/>
                <w:iCs/>
                <w:color w:val="000000" w:themeColor="text1"/>
                <w:szCs w:val="26"/>
              </w:rPr>
              <w:t>af</w:t>
            </w:r>
            <w:r w:rsidRPr="00430814">
              <w:rPr>
                <w:color w:val="000000" w:themeColor="text1"/>
                <w:szCs w:val="26"/>
              </w:rPr>
              <w:t xml:space="preserve"> (p.u)</w:t>
            </w:r>
          </w:p>
        </w:tc>
        <w:tc>
          <w:tcPr>
            <w:tcW w:w="1275" w:type="dxa"/>
            <w:tcBorders>
              <w:top w:val="nil"/>
              <w:left w:val="nil"/>
              <w:bottom w:val="single" w:sz="4" w:space="0" w:color="auto"/>
              <w:right w:val="single" w:sz="4" w:space="0" w:color="auto"/>
            </w:tcBorders>
            <w:noWrap/>
            <w:vAlign w:val="center"/>
          </w:tcPr>
          <w:p w14:paraId="6A101830"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u</w:t>
            </w:r>
            <w:r w:rsidRPr="00430814">
              <w:rPr>
                <w:i/>
                <w:iCs/>
                <w:color w:val="000000" w:themeColor="text1"/>
                <w:szCs w:val="26"/>
              </w:rPr>
              <w:t>1</w:t>
            </w:r>
            <w:r w:rsidRPr="00430814">
              <w:rPr>
                <w:color w:val="000000" w:themeColor="text1"/>
                <w:szCs w:val="26"/>
              </w:rPr>
              <w:t>(kV)</w:t>
            </w:r>
          </w:p>
        </w:tc>
        <w:tc>
          <w:tcPr>
            <w:tcW w:w="1088" w:type="dxa"/>
            <w:tcBorders>
              <w:top w:val="nil"/>
              <w:left w:val="nil"/>
              <w:bottom w:val="single" w:sz="4" w:space="0" w:color="auto"/>
              <w:right w:val="single" w:sz="4" w:space="0" w:color="auto"/>
            </w:tcBorders>
            <w:noWrap/>
            <w:vAlign w:val="center"/>
          </w:tcPr>
          <w:p w14:paraId="067CD5A3"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t</w:t>
            </w:r>
            <w:r w:rsidRPr="00430814">
              <w:rPr>
                <w:i/>
                <w:iCs/>
                <w:color w:val="000000" w:themeColor="text1"/>
                <w:szCs w:val="26"/>
              </w:rPr>
              <w:t>1</w:t>
            </w:r>
            <w:r w:rsidRPr="00430814">
              <w:rPr>
                <w:color w:val="000000" w:themeColor="text1"/>
                <w:szCs w:val="26"/>
              </w:rPr>
              <w:t>(ms)</w:t>
            </w:r>
          </w:p>
        </w:tc>
        <w:tc>
          <w:tcPr>
            <w:tcW w:w="1039" w:type="dxa"/>
            <w:tcBorders>
              <w:top w:val="nil"/>
              <w:left w:val="nil"/>
              <w:bottom w:val="single" w:sz="4" w:space="0" w:color="auto"/>
              <w:right w:val="single" w:sz="4" w:space="0" w:color="auto"/>
            </w:tcBorders>
            <w:noWrap/>
            <w:vAlign w:val="center"/>
          </w:tcPr>
          <w:p w14:paraId="7E1C8CC7"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u</w:t>
            </w:r>
            <w:r w:rsidRPr="00430814">
              <w:rPr>
                <w:i/>
                <w:iCs/>
                <w:color w:val="000000" w:themeColor="text1"/>
                <w:szCs w:val="26"/>
              </w:rPr>
              <w:t>c</w:t>
            </w:r>
            <w:r w:rsidRPr="00430814">
              <w:rPr>
                <w:color w:val="000000" w:themeColor="text1"/>
                <w:szCs w:val="26"/>
              </w:rPr>
              <w:t>(kV)</w:t>
            </w:r>
          </w:p>
        </w:tc>
        <w:tc>
          <w:tcPr>
            <w:tcW w:w="890" w:type="dxa"/>
            <w:tcBorders>
              <w:top w:val="nil"/>
              <w:left w:val="nil"/>
              <w:bottom w:val="single" w:sz="4" w:space="0" w:color="auto"/>
              <w:right w:val="single" w:sz="4" w:space="0" w:color="auto"/>
            </w:tcBorders>
            <w:vAlign w:val="center"/>
          </w:tcPr>
          <w:p w14:paraId="2851A1D6"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t</w:t>
            </w:r>
            <w:r w:rsidRPr="00430814">
              <w:rPr>
                <w:i/>
                <w:iCs/>
                <w:color w:val="000000" w:themeColor="text1"/>
                <w:szCs w:val="26"/>
              </w:rPr>
              <w:t xml:space="preserve">2 or </w:t>
            </w:r>
            <w:r w:rsidRPr="00430814">
              <w:rPr>
                <w:color w:val="000000" w:themeColor="text1"/>
                <w:szCs w:val="26"/>
              </w:rPr>
              <w:t>t</w:t>
            </w:r>
            <w:r w:rsidRPr="00430814">
              <w:rPr>
                <w:i/>
                <w:iCs/>
                <w:color w:val="000000" w:themeColor="text1"/>
                <w:szCs w:val="26"/>
              </w:rPr>
              <w:t>3</w:t>
            </w:r>
            <w:r w:rsidRPr="00430814">
              <w:rPr>
                <w:i/>
                <w:iCs/>
                <w:color w:val="000000" w:themeColor="text1"/>
                <w:szCs w:val="26"/>
              </w:rPr>
              <w:br/>
            </w:r>
            <w:r w:rsidRPr="00430814">
              <w:rPr>
                <w:color w:val="000000" w:themeColor="text1"/>
                <w:szCs w:val="26"/>
              </w:rPr>
              <w:t>(ms)</w:t>
            </w:r>
          </w:p>
        </w:tc>
        <w:tc>
          <w:tcPr>
            <w:tcW w:w="896" w:type="dxa"/>
            <w:tcBorders>
              <w:top w:val="nil"/>
              <w:left w:val="nil"/>
              <w:bottom w:val="single" w:sz="4" w:space="0" w:color="auto"/>
              <w:right w:val="single" w:sz="4" w:space="0" w:color="auto"/>
            </w:tcBorders>
            <w:noWrap/>
            <w:vAlign w:val="center"/>
          </w:tcPr>
          <w:p w14:paraId="5EBA45D0"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t</w:t>
            </w:r>
            <w:r w:rsidRPr="00430814">
              <w:rPr>
                <w:i/>
                <w:iCs/>
                <w:color w:val="000000" w:themeColor="text1"/>
                <w:szCs w:val="26"/>
              </w:rPr>
              <w:t>d</w:t>
            </w:r>
            <w:r w:rsidRPr="00430814">
              <w:rPr>
                <w:color w:val="000000" w:themeColor="text1"/>
                <w:szCs w:val="26"/>
              </w:rPr>
              <w:t>(ms)</w:t>
            </w:r>
          </w:p>
        </w:tc>
        <w:tc>
          <w:tcPr>
            <w:tcW w:w="1198" w:type="dxa"/>
            <w:tcBorders>
              <w:top w:val="nil"/>
              <w:left w:val="nil"/>
              <w:bottom w:val="single" w:sz="4" w:space="0" w:color="auto"/>
              <w:right w:val="single" w:sz="4" w:space="0" w:color="auto"/>
            </w:tcBorders>
            <w:noWrap/>
            <w:vAlign w:val="center"/>
          </w:tcPr>
          <w:p w14:paraId="2B1529CF"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u'(kV)</w:t>
            </w:r>
          </w:p>
        </w:tc>
        <w:tc>
          <w:tcPr>
            <w:tcW w:w="980" w:type="dxa"/>
            <w:tcBorders>
              <w:top w:val="nil"/>
              <w:left w:val="nil"/>
              <w:bottom w:val="single" w:sz="4" w:space="0" w:color="auto"/>
              <w:right w:val="single" w:sz="4" w:space="0" w:color="auto"/>
            </w:tcBorders>
            <w:noWrap/>
            <w:vAlign w:val="center"/>
          </w:tcPr>
          <w:p w14:paraId="65F1BD98"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t'(ms)</w:t>
            </w:r>
          </w:p>
        </w:tc>
        <w:tc>
          <w:tcPr>
            <w:tcW w:w="1505" w:type="dxa"/>
            <w:tcBorders>
              <w:top w:val="nil"/>
              <w:left w:val="nil"/>
              <w:bottom w:val="single" w:sz="4" w:space="0" w:color="auto"/>
              <w:right w:val="single" w:sz="4" w:space="0" w:color="auto"/>
            </w:tcBorders>
            <w:vAlign w:val="center"/>
          </w:tcPr>
          <w:p w14:paraId="0603506E"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u1/t</w:t>
            </w:r>
            <w:r w:rsidRPr="00430814">
              <w:rPr>
                <w:i/>
                <w:iCs/>
                <w:color w:val="000000" w:themeColor="text1"/>
                <w:szCs w:val="26"/>
              </w:rPr>
              <w:t xml:space="preserve">1 </w:t>
            </w:r>
            <w:r w:rsidRPr="00430814">
              <w:rPr>
                <w:i/>
                <w:iCs/>
                <w:color w:val="000000" w:themeColor="text1"/>
                <w:szCs w:val="26"/>
              </w:rPr>
              <w:br/>
            </w:r>
            <w:r w:rsidRPr="00430814">
              <w:rPr>
                <w:color w:val="000000" w:themeColor="text1"/>
                <w:szCs w:val="26"/>
              </w:rPr>
              <w:t>u</w:t>
            </w:r>
            <w:r w:rsidRPr="00430814">
              <w:rPr>
                <w:i/>
                <w:iCs/>
                <w:color w:val="000000" w:themeColor="text1"/>
                <w:szCs w:val="26"/>
              </w:rPr>
              <w:t>c/</w:t>
            </w:r>
            <w:r w:rsidRPr="00430814">
              <w:rPr>
                <w:color w:val="000000" w:themeColor="text1"/>
                <w:szCs w:val="26"/>
              </w:rPr>
              <w:t>t</w:t>
            </w:r>
            <w:r w:rsidRPr="00430814">
              <w:rPr>
                <w:i/>
                <w:iCs/>
                <w:color w:val="000000" w:themeColor="text1"/>
                <w:szCs w:val="26"/>
              </w:rPr>
              <w:t>3</w:t>
            </w:r>
            <w:r w:rsidRPr="00430814">
              <w:rPr>
                <w:i/>
                <w:iCs/>
                <w:color w:val="000000" w:themeColor="text1"/>
                <w:szCs w:val="26"/>
              </w:rPr>
              <w:br/>
            </w:r>
            <w:r w:rsidRPr="00430814">
              <w:rPr>
                <w:color w:val="000000" w:themeColor="text1"/>
                <w:szCs w:val="26"/>
              </w:rPr>
              <w:t>(</w:t>
            </w:r>
            <w:r w:rsidRPr="00430814">
              <w:rPr>
                <w:i/>
                <w:iCs/>
                <w:color w:val="000000" w:themeColor="text1"/>
                <w:szCs w:val="26"/>
              </w:rPr>
              <w:t>kV/ms</w:t>
            </w:r>
            <w:r w:rsidRPr="00430814">
              <w:rPr>
                <w:color w:val="000000" w:themeColor="text1"/>
                <w:szCs w:val="26"/>
              </w:rPr>
              <w:t>)</w:t>
            </w:r>
          </w:p>
        </w:tc>
        <w:tc>
          <w:tcPr>
            <w:tcW w:w="1529" w:type="dxa"/>
            <w:gridSpan w:val="2"/>
            <w:tcBorders>
              <w:top w:val="nil"/>
              <w:left w:val="nil"/>
              <w:bottom w:val="single" w:sz="4" w:space="0" w:color="auto"/>
              <w:right w:val="single" w:sz="4" w:space="0" w:color="auto"/>
            </w:tcBorders>
          </w:tcPr>
          <w:p w14:paraId="48314821" w14:textId="77777777" w:rsidR="000E2DB3" w:rsidRPr="00430814" w:rsidRDefault="000E2DB3" w:rsidP="00340486">
            <w:pPr>
              <w:spacing w:line="240" w:lineRule="exact"/>
              <w:rPr>
                <w:color w:val="000000" w:themeColor="text1"/>
                <w:szCs w:val="26"/>
              </w:rPr>
            </w:pPr>
          </w:p>
        </w:tc>
      </w:tr>
      <w:tr w:rsidR="000E2DB3" w:rsidRPr="00430814" w14:paraId="6C957A7F" w14:textId="77777777" w:rsidTr="00340486">
        <w:trPr>
          <w:trHeight w:val="420"/>
        </w:trPr>
        <w:tc>
          <w:tcPr>
            <w:tcW w:w="1004" w:type="dxa"/>
            <w:tcBorders>
              <w:top w:val="nil"/>
              <w:left w:val="single" w:sz="4" w:space="0" w:color="auto"/>
              <w:bottom w:val="nil"/>
              <w:right w:val="single" w:sz="4" w:space="0" w:color="auto"/>
            </w:tcBorders>
            <w:noWrap/>
            <w:vAlign w:val="center"/>
          </w:tcPr>
          <w:p w14:paraId="5CCD0720" w14:textId="77777777" w:rsidR="000E2DB3" w:rsidRPr="00430814" w:rsidRDefault="000E2DB3" w:rsidP="00340486">
            <w:pPr>
              <w:jc w:val="center"/>
              <w:rPr>
                <w:color w:val="000000" w:themeColor="text1"/>
                <w:szCs w:val="26"/>
              </w:rPr>
            </w:pPr>
            <w:r w:rsidRPr="00430814">
              <w:rPr>
                <w:color w:val="000000" w:themeColor="text1"/>
                <w:szCs w:val="26"/>
              </w:rPr>
              <w:t>550</w:t>
            </w:r>
          </w:p>
        </w:tc>
        <w:tc>
          <w:tcPr>
            <w:tcW w:w="981" w:type="dxa"/>
            <w:tcBorders>
              <w:top w:val="nil"/>
              <w:left w:val="nil"/>
              <w:bottom w:val="single" w:sz="4" w:space="0" w:color="auto"/>
              <w:right w:val="single" w:sz="4" w:space="0" w:color="auto"/>
            </w:tcBorders>
            <w:noWrap/>
            <w:vAlign w:val="center"/>
          </w:tcPr>
          <w:p w14:paraId="4097504F" w14:textId="77777777" w:rsidR="000E2DB3" w:rsidRPr="00430814" w:rsidRDefault="000E2DB3" w:rsidP="00340486">
            <w:pPr>
              <w:jc w:val="center"/>
              <w:rPr>
                <w:color w:val="000000" w:themeColor="text1"/>
                <w:szCs w:val="26"/>
              </w:rPr>
            </w:pPr>
            <w:r w:rsidRPr="00430814">
              <w:rPr>
                <w:color w:val="000000" w:themeColor="text1"/>
                <w:szCs w:val="26"/>
              </w:rPr>
              <w:t>T100</w:t>
            </w:r>
          </w:p>
        </w:tc>
        <w:tc>
          <w:tcPr>
            <w:tcW w:w="1276" w:type="dxa"/>
            <w:tcBorders>
              <w:top w:val="nil"/>
              <w:left w:val="nil"/>
              <w:bottom w:val="single" w:sz="4" w:space="0" w:color="auto"/>
              <w:right w:val="single" w:sz="4" w:space="0" w:color="auto"/>
            </w:tcBorders>
            <w:noWrap/>
            <w:vAlign w:val="center"/>
          </w:tcPr>
          <w:p w14:paraId="07F0BFF1"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648" w:type="dxa"/>
            <w:tcBorders>
              <w:top w:val="nil"/>
              <w:left w:val="nil"/>
              <w:bottom w:val="single" w:sz="4" w:space="0" w:color="auto"/>
              <w:right w:val="single" w:sz="4" w:space="0" w:color="auto"/>
            </w:tcBorders>
            <w:noWrap/>
            <w:vAlign w:val="center"/>
          </w:tcPr>
          <w:p w14:paraId="3A0040D7"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275" w:type="dxa"/>
            <w:tcBorders>
              <w:top w:val="nil"/>
              <w:left w:val="nil"/>
              <w:bottom w:val="single" w:sz="4" w:space="0" w:color="auto"/>
              <w:right w:val="single" w:sz="4" w:space="0" w:color="auto"/>
            </w:tcBorders>
            <w:noWrap/>
            <w:vAlign w:val="center"/>
          </w:tcPr>
          <w:p w14:paraId="36C44C1A"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088" w:type="dxa"/>
            <w:tcBorders>
              <w:top w:val="nil"/>
              <w:left w:val="nil"/>
              <w:bottom w:val="single" w:sz="4" w:space="0" w:color="auto"/>
              <w:right w:val="single" w:sz="4" w:space="0" w:color="auto"/>
            </w:tcBorders>
            <w:noWrap/>
            <w:vAlign w:val="center"/>
          </w:tcPr>
          <w:p w14:paraId="23A84CAD"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039" w:type="dxa"/>
            <w:tcBorders>
              <w:top w:val="nil"/>
              <w:left w:val="nil"/>
              <w:bottom w:val="single" w:sz="4" w:space="0" w:color="auto"/>
              <w:right w:val="single" w:sz="4" w:space="0" w:color="auto"/>
            </w:tcBorders>
            <w:noWrap/>
            <w:vAlign w:val="center"/>
          </w:tcPr>
          <w:p w14:paraId="0A924A6A"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890" w:type="dxa"/>
            <w:tcBorders>
              <w:top w:val="nil"/>
              <w:left w:val="nil"/>
              <w:bottom w:val="single" w:sz="4" w:space="0" w:color="auto"/>
              <w:right w:val="single" w:sz="4" w:space="0" w:color="auto"/>
            </w:tcBorders>
            <w:noWrap/>
            <w:vAlign w:val="center"/>
          </w:tcPr>
          <w:p w14:paraId="293D7583"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896" w:type="dxa"/>
            <w:tcBorders>
              <w:top w:val="nil"/>
              <w:left w:val="nil"/>
              <w:bottom w:val="single" w:sz="4" w:space="0" w:color="auto"/>
              <w:right w:val="single" w:sz="4" w:space="0" w:color="auto"/>
            </w:tcBorders>
            <w:noWrap/>
            <w:vAlign w:val="center"/>
          </w:tcPr>
          <w:p w14:paraId="35D1F47D"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198" w:type="dxa"/>
            <w:tcBorders>
              <w:top w:val="nil"/>
              <w:left w:val="nil"/>
              <w:bottom w:val="single" w:sz="4" w:space="0" w:color="auto"/>
              <w:right w:val="single" w:sz="4" w:space="0" w:color="auto"/>
            </w:tcBorders>
            <w:noWrap/>
            <w:vAlign w:val="center"/>
          </w:tcPr>
          <w:p w14:paraId="529D2757"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980" w:type="dxa"/>
            <w:tcBorders>
              <w:top w:val="nil"/>
              <w:left w:val="nil"/>
              <w:bottom w:val="single" w:sz="4" w:space="0" w:color="auto"/>
              <w:right w:val="single" w:sz="4" w:space="0" w:color="auto"/>
            </w:tcBorders>
            <w:noWrap/>
            <w:vAlign w:val="center"/>
          </w:tcPr>
          <w:p w14:paraId="71FB1CD4"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505" w:type="dxa"/>
            <w:tcBorders>
              <w:top w:val="nil"/>
              <w:left w:val="nil"/>
              <w:bottom w:val="single" w:sz="4" w:space="0" w:color="auto"/>
              <w:right w:val="single" w:sz="4" w:space="0" w:color="auto"/>
            </w:tcBorders>
            <w:noWrap/>
            <w:vAlign w:val="center"/>
          </w:tcPr>
          <w:p w14:paraId="498DE441"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529" w:type="dxa"/>
            <w:gridSpan w:val="2"/>
            <w:tcBorders>
              <w:top w:val="nil"/>
              <w:left w:val="nil"/>
              <w:bottom w:val="single" w:sz="4" w:space="0" w:color="auto"/>
              <w:right w:val="single" w:sz="4" w:space="0" w:color="auto"/>
            </w:tcBorders>
          </w:tcPr>
          <w:p w14:paraId="637A7989" w14:textId="77777777" w:rsidR="000E2DB3" w:rsidRPr="00430814" w:rsidRDefault="000E2DB3" w:rsidP="00340486">
            <w:pPr>
              <w:jc w:val="center"/>
              <w:rPr>
                <w:color w:val="000000" w:themeColor="text1"/>
                <w:szCs w:val="26"/>
              </w:rPr>
            </w:pPr>
          </w:p>
        </w:tc>
      </w:tr>
      <w:tr w:rsidR="000E2DB3" w:rsidRPr="00430814" w14:paraId="65D05DAF" w14:textId="77777777" w:rsidTr="00340486">
        <w:trPr>
          <w:trHeight w:val="420"/>
        </w:trPr>
        <w:tc>
          <w:tcPr>
            <w:tcW w:w="1004" w:type="dxa"/>
            <w:tcBorders>
              <w:top w:val="nil"/>
              <w:left w:val="single" w:sz="4" w:space="0" w:color="auto"/>
              <w:bottom w:val="nil"/>
              <w:right w:val="single" w:sz="4" w:space="0" w:color="auto"/>
            </w:tcBorders>
            <w:noWrap/>
            <w:vAlign w:val="center"/>
          </w:tcPr>
          <w:p w14:paraId="3D895266" w14:textId="77777777" w:rsidR="000E2DB3" w:rsidRPr="00430814" w:rsidRDefault="000E2DB3" w:rsidP="00340486">
            <w:pPr>
              <w:rPr>
                <w:color w:val="000000" w:themeColor="text1"/>
                <w:szCs w:val="26"/>
              </w:rPr>
            </w:pPr>
            <w:r w:rsidRPr="00430814">
              <w:rPr>
                <w:color w:val="000000" w:themeColor="text1"/>
                <w:szCs w:val="26"/>
              </w:rPr>
              <w:t> </w:t>
            </w:r>
          </w:p>
        </w:tc>
        <w:tc>
          <w:tcPr>
            <w:tcW w:w="981" w:type="dxa"/>
            <w:tcBorders>
              <w:top w:val="nil"/>
              <w:left w:val="nil"/>
              <w:bottom w:val="single" w:sz="4" w:space="0" w:color="auto"/>
              <w:right w:val="single" w:sz="4" w:space="0" w:color="auto"/>
            </w:tcBorders>
            <w:noWrap/>
            <w:vAlign w:val="center"/>
          </w:tcPr>
          <w:p w14:paraId="582ADB0F" w14:textId="77777777" w:rsidR="000E2DB3" w:rsidRPr="00430814" w:rsidRDefault="000E2DB3" w:rsidP="00340486">
            <w:pPr>
              <w:jc w:val="center"/>
              <w:rPr>
                <w:color w:val="000000" w:themeColor="text1"/>
                <w:szCs w:val="26"/>
              </w:rPr>
            </w:pPr>
            <w:r w:rsidRPr="00430814">
              <w:rPr>
                <w:color w:val="000000" w:themeColor="text1"/>
                <w:szCs w:val="26"/>
              </w:rPr>
              <w:t>T60</w:t>
            </w:r>
          </w:p>
        </w:tc>
        <w:tc>
          <w:tcPr>
            <w:tcW w:w="1276" w:type="dxa"/>
            <w:tcBorders>
              <w:top w:val="nil"/>
              <w:left w:val="nil"/>
              <w:bottom w:val="single" w:sz="4" w:space="0" w:color="auto"/>
              <w:right w:val="single" w:sz="4" w:space="0" w:color="auto"/>
            </w:tcBorders>
            <w:noWrap/>
            <w:vAlign w:val="center"/>
          </w:tcPr>
          <w:p w14:paraId="7F22BDA4"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648" w:type="dxa"/>
            <w:tcBorders>
              <w:top w:val="nil"/>
              <w:left w:val="nil"/>
              <w:bottom w:val="single" w:sz="4" w:space="0" w:color="auto"/>
              <w:right w:val="single" w:sz="4" w:space="0" w:color="auto"/>
            </w:tcBorders>
            <w:noWrap/>
            <w:vAlign w:val="center"/>
          </w:tcPr>
          <w:p w14:paraId="72D22BB2"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275" w:type="dxa"/>
            <w:tcBorders>
              <w:top w:val="nil"/>
              <w:left w:val="nil"/>
              <w:bottom w:val="single" w:sz="4" w:space="0" w:color="auto"/>
              <w:right w:val="single" w:sz="4" w:space="0" w:color="auto"/>
            </w:tcBorders>
            <w:noWrap/>
            <w:vAlign w:val="center"/>
          </w:tcPr>
          <w:p w14:paraId="03E333E5"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088" w:type="dxa"/>
            <w:tcBorders>
              <w:top w:val="nil"/>
              <w:left w:val="nil"/>
              <w:bottom w:val="single" w:sz="4" w:space="0" w:color="auto"/>
              <w:right w:val="single" w:sz="4" w:space="0" w:color="auto"/>
            </w:tcBorders>
            <w:noWrap/>
            <w:vAlign w:val="center"/>
          </w:tcPr>
          <w:p w14:paraId="3E4A7EC8"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039" w:type="dxa"/>
            <w:tcBorders>
              <w:top w:val="nil"/>
              <w:left w:val="nil"/>
              <w:bottom w:val="single" w:sz="4" w:space="0" w:color="auto"/>
              <w:right w:val="single" w:sz="4" w:space="0" w:color="auto"/>
            </w:tcBorders>
            <w:noWrap/>
            <w:vAlign w:val="center"/>
          </w:tcPr>
          <w:p w14:paraId="4AEE8709"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890" w:type="dxa"/>
            <w:tcBorders>
              <w:top w:val="nil"/>
              <w:left w:val="nil"/>
              <w:bottom w:val="single" w:sz="4" w:space="0" w:color="auto"/>
              <w:right w:val="single" w:sz="4" w:space="0" w:color="auto"/>
            </w:tcBorders>
            <w:noWrap/>
            <w:vAlign w:val="center"/>
          </w:tcPr>
          <w:p w14:paraId="3BBF4FF1"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896" w:type="dxa"/>
            <w:tcBorders>
              <w:top w:val="nil"/>
              <w:left w:val="nil"/>
              <w:bottom w:val="single" w:sz="4" w:space="0" w:color="auto"/>
              <w:right w:val="single" w:sz="4" w:space="0" w:color="auto"/>
            </w:tcBorders>
            <w:noWrap/>
            <w:vAlign w:val="center"/>
          </w:tcPr>
          <w:p w14:paraId="356AAB11"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198" w:type="dxa"/>
            <w:tcBorders>
              <w:top w:val="nil"/>
              <w:left w:val="nil"/>
              <w:bottom w:val="single" w:sz="4" w:space="0" w:color="auto"/>
              <w:right w:val="single" w:sz="4" w:space="0" w:color="auto"/>
            </w:tcBorders>
            <w:noWrap/>
            <w:vAlign w:val="center"/>
          </w:tcPr>
          <w:p w14:paraId="58316ED6"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980" w:type="dxa"/>
            <w:tcBorders>
              <w:top w:val="nil"/>
              <w:left w:val="nil"/>
              <w:bottom w:val="single" w:sz="4" w:space="0" w:color="auto"/>
              <w:right w:val="single" w:sz="4" w:space="0" w:color="auto"/>
            </w:tcBorders>
            <w:noWrap/>
            <w:vAlign w:val="center"/>
          </w:tcPr>
          <w:p w14:paraId="7B75E267"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505" w:type="dxa"/>
            <w:tcBorders>
              <w:top w:val="nil"/>
              <w:left w:val="nil"/>
              <w:bottom w:val="single" w:sz="4" w:space="0" w:color="auto"/>
              <w:right w:val="single" w:sz="4" w:space="0" w:color="auto"/>
            </w:tcBorders>
            <w:noWrap/>
            <w:vAlign w:val="center"/>
          </w:tcPr>
          <w:p w14:paraId="747B8160"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529" w:type="dxa"/>
            <w:gridSpan w:val="2"/>
            <w:tcBorders>
              <w:top w:val="nil"/>
              <w:left w:val="nil"/>
              <w:bottom w:val="single" w:sz="4" w:space="0" w:color="auto"/>
              <w:right w:val="single" w:sz="4" w:space="0" w:color="auto"/>
            </w:tcBorders>
          </w:tcPr>
          <w:p w14:paraId="411F38BC" w14:textId="77777777" w:rsidR="000E2DB3" w:rsidRPr="00430814" w:rsidRDefault="000E2DB3" w:rsidP="00340486">
            <w:pPr>
              <w:jc w:val="center"/>
              <w:rPr>
                <w:color w:val="000000" w:themeColor="text1"/>
                <w:szCs w:val="26"/>
              </w:rPr>
            </w:pPr>
          </w:p>
        </w:tc>
      </w:tr>
      <w:tr w:rsidR="000E2DB3" w:rsidRPr="00430814" w14:paraId="1ADD5F0D" w14:textId="77777777" w:rsidTr="00340486">
        <w:trPr>
          <w:trHeight w:val="420"/>
        </w:trPr>
        <w:tc>
          <w:tcPr>
            <w:tcW w:w="1004" w:type="dxa"/>
            <w:tcBorders>
              <w:top w:val="nil"/>
              <w:left w:val="single" w:sz="4" w:space="0" w:color="auto"/>
              <w:bottom w:val="nil"/>
              <w:right w:val="single" w:sz="4" w:space="0" w:color="auto"/>
            </w:tcBorders>
            <w:noWrap/>
            <w:vAlign w:val="center"/>
          </w:tcPr>
          <w:p w14:paraId="05A6F72B" w14:textId="77777777" w:rsidR="000E2DB3" w:rsidRPr="00430814" w:rsidRDefault="000E2DB3" w:rsidP="00340486">
            <w:pPr>
              <w:rPr>
                <w:color w:val="000000" w:themeColor="text1"/>
                <w:szCs w:val="26"/>
              </w:rPr>
            </w:pPr>
            <w:r w:rsidRPr="00430814">
              <w:rPr>
                <w:color w:val="000000" w:themeColor="text1"/>
                <w:szCs w:val="26"/>
              </w:rPr>
              <w:t> </w:t>
            </w:r>
          </w:p>
        </w:tc>
        <w:tc>
          <w:tcPr>
            <w:tcW w:w="981" w:type="dxa"/>
            <w:tcBorders>
              <w:top w:val="nil"/>
              <w:left w:val="nil"/>
              <w:bottom w:val="single" w:sz="4" w:space="0" w:color="auto"/>
              <w:right w:val="single" w:sz="4" w:space="0" w:color="auto"/>
            </w:tcBorders>
            <w:noWrap/>
            <w:vAlign w:val="center"/>
          </w:tcPr>
          <w:p w14:paraId="7164D202" w14:textId="77777777" w:rsidR="000E2DB3" w:rsidRPr="00430814" w:rsidRDefault="000E2DB3" w:rsidP="00340486">
            <w:pPr>
              <w:jc w:val="center"/>
              <w:rPr>
                <w:color w:val="000000" w:themeColor="text1"/>
                <w:szCs w:val="26"/>
              </w:rPr>
            </w:pPr>
            <w:r w:rsidRPr="00430814">
              <w:rPr>
                <w:color w:val="000000" w:themeColor="text1"/>
                <w:szCs w:val="26"/>
              </w:rPr>
              <w:t>T30</w:t>
            </w:r>
          </w:p>
        </w:tc>
        <w:tc>
          <w:tcPr>
            <w:tcW w:w="1276" w:type="dxa"/>
            <w:tcBorders>
              <w:top w:val="nil"/>
              <w:left w:val="nil"/>
              <w:bottom w:val="single" w:sz="4" w:space="0" w:color="auto"/>
              <w:right w:val="single" w:sz="4" w:space="0" w:color="auto"/>
            </w:tcBorders>
            <w:noWrap/>
            <w:vAlign w:val="center"/>
          </w:tcPr>
          <w:p w14:paraId="43D98911"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648" w:type="dxa"/>
            <w:tcBorders>
              <w:top w:val="nil"/>
              <w:left w:val="nil"/>
              <w:bottom w:val="single" w:sz="4" w:space="0" w:color="auto"/>
              <w:right w:val="single" w:sz="4" w:space="0" w:color="auto"/>
            </w:tcBorders>
            <w:noWrap/>
            <w:vAlign w:val="center"/>
          </w:tcPr>
          <w:p w14:paraId="0B6C3236"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275" w:type="dxa"/>
            <w:tcBorders>
              <w:top w:val="nil"/>
              <w:left w:val="nil"/>
              <w:bottom w:val="single" w:sz="4" w:space="0" w:color="auto"/>
              <w:right w:val="single" w:sz="4" w:space="0" w:color="auto"/>
            </w:tcBorders>
            <w:noWrap/>
            <w:vAlign w:val="center"/>
          </w:tcPr>
          <w:p w14:paraId="50CEFDB5"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088" w:type="dxa"/>
            <w:tcBorders>
              <w:top w:val="nil"/>
              <w:left w:val="nil"/>
              <w:bottom w:val="single" w:sz="4" w:space="0" w:color="auto"/>
              <w:right w:val="single" w:sz="4" w:space="0" w:color="auto"/>
            </w:tcBorders>
            <w:noWrap/>
            <w:vAlign w:val="center"/>
          </w:tcPr>
          <w:p w14:paraId="2FE7FC85"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039" w:type="dxa"/>
            <w:tcBorders>
              <w:top w:val="nil"/>
              <w:left w:val="nil"/>
              <w:bottom w:val="single" w:sz="4" w:space="0" w:color="auto"/>
              <w:right w:val="single" w:sz="4" w:space="0" w:color="auto"/>
            </w:tcBorders>
            <w:noWrap/>
            <w:vAlign w:val="center"/>
          </w:tcPr>
          <w:p w14:paraId="71CF4624"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890" w:type="dxa"/>
            <w:tcBorders>
              <w:top w:val="nil"/>
              <w:left w:val="nil"/>
              <w:bottom w:val="single" w:sz="4" w:space="0" w:color="auto"/>
              <w:right w:val="single" w:sz="4" w:space="0" w:color="auto"/>
            </w:tcBorders>
            <w:noWrap/>
            <w:vAlign w:val="center"/>
          </w:tcPr>
          <w:p w14:paraId="37C2CC63"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896" w:type="dxa"/>
            <w:tcBorders>
              <w:top w:val="nil"/>
              <w:left w:val="nil"/>
              <w:bottom w:val="single" w:sz="4" w:space="0" w:color="auto"/>
              <w:right w:val="single" w:sz="4" w:space="0" w:color="auto"/>
            </w:tcBorders>
            <w:noWrap/>
            <w:vAlign w:val="center"/>
          </w:tcPr>
          <w:p w14:paraId="4727CECD"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198" w:type="dxa"/>
            <w:tcBorders>
              <w:top w:val="nil"/>
              <w:left w:val="nil"/>
              <w:bottom w:val="single" w:sz="4" w:space="0" w:color="auto"/>
              <w:right w:val="single" w:sz="4" w:space="0" w:color="auto"/>
            </w:tcBorders>
            <w:noWrap/>
            <w:vAlign w:val="center"/>
          </w:tcPr>
          <w:p w14:paraId="5D356A55"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980" w:type="dxa"/>
            <w:tcBorders>
              <w:top w:val="nil"/>
              <w:left w:val="nil"/>
              <w:bottom w:val="single" w:sz="4" w:space="0" w:color="auto"/>
              <w:right w:val="single" w:sz="4" w:space="0" w:color="auto"/>
            </w:tcBorders>
            <w:noWrap/>
            <w:vAlign w:val="center"/>
          </w:tcPr>
          <w:p w14:paraId="653D333E"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505" w:type="dxa"/>
            <w:tcBorders>
              <w:top w:val="nil"/>
              <w:left w:val="nil"/>
              <w:bottom w:val="single" w:sz="4" w:space="0" w:color="auto"/>
              <w:right w:val="single" w:sz="4" w:space="0" w:color="auto"/>
            </w:tcBorders>
            <w:noWrap/>
            <w:vAlign w:val="center"/>
          </w:tcPr>
          <w:p w14:paraId="77E3AEBB"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529" w:type="dxa"/>
            <w:gridSpan w:val="2"/>
            <w:tcBorders>
              <w:top w:val="nil"/>
              <w:left w:val="nil"/>
              <w:bottom w:val="single" w:sz="4" w:space="0" w:color="auto"/>
              <w:right w:val="single" w:sz="4" w:space="0" w:color="auto"/>
            </w:tcBorders>
          </w:tcPr>
          <w:p w14:paraId="74B33AA2" w14:textId="77777777" w:rsidR="000E2DB3" w:rsidRPr="00430814" w:rsidRDefault="000E2DB3" w:rsidP="00340486">
            <w:pPr>
              <w:jc w:val="center"/>
              <w:rPr>
                <w:color w:val="000000" w:themeColor="text1"/>
                <w:szCs w:val="26"/>
              </w:rPr>
            </w:pPr>
          </w:p>
        </w:tc>
      </w:tr>
      <w:tr w:rsidR="000E2DB3" w:rsidRPr="00430814" w14:paraId="6FA32D61" w14:textId="77777777" w:rsidTr="00340486">
        <w:trPr>
          <w:trHeight w:val="420"/>
        </w:trPr>
        <w:tc>
          <w:tcPr>
            <w:tcW w:w="1004" w:type="dxa"/>
            <w:tcBorders>
              <w:top w:val="nil"/>
              <w:left w:val="single" w:sz="4" w:space="0" w:color="auto"/>
              <w:bottom w:val="single" w:sz="4" w:space="0" w:color="auto"/>
              <w:right w:val="single" w:sz="4" w:space="0" w:color="auto"/>
            </w:tcBorders>
            <w:noWrap/>
            <w:vAlign w:val="center"/>
          </w:tcPr>
          <w:p w14:paraId="3994357D" w14:textId="77777777" w:rsidR="000E2DB3" w:rsidRPr="00430814" w:rsidRDefault="000E2DB3" w:rsidP="00340486">
            <w:pPr>
              <w:rPr>
                <w:color w:val="000000" w:themeColor="text1"/>
                <w:szCs w:val="26"/>
              </w:rPr>
            </w:pPr>
            <w:r w:rsidRPr="00430814">
              <w:rPr>
                <w:color w:val="000000" w:themeColor="text1"/>
                <w:szCs w:val="26"/>
              </w:rPr>
              <w:t> </w:t>
            </w:r>
          </w:p>
        </w:tc>
        <w:tc>
          <w:tcPr>
            <w:tcW w:w="981" w:type="dxa"/>
            <w:tcBorders>
              <w:top w:val="nil"/>
              <w:left w:val="nil"/>
              <w:bottom w:val="single" w:sz="4" w:space="0" w:color="auto"/>
              <w:right w:val="single" w:sz="4" w:space="0" w:color="auto"/>
            </w:tcBorders>
            <w:noWrap/>
            <w:vAlign w:val="center"/>
          </w:tcPr>
          <w:p w14:paraId="05D4C5FE" w14:textId="77777777" w:rsidR="000E2DB3" w:rsidRPr="00430814" w:rsidRDefault="000E2DB3" w:rsidP="00340486">
            <w:pPr>
              <w:jc w:val="center"/>
              <w:rPr>
                <w:color w:val="000000" w:themeColor="text1"/>
                <w:szCs w:val="26"/>
              </w:rPr>
            </w:pPr>
            <w:r w:rsidRPr="00430814">
              <w:rPr>
                <w:color w:val="000000" w:themeColor="text1"/>
                <w:szCs w:val="26"/>
              </w:rPr>
              <w:t>T10</w:t>
            </w:r>
          </w:p>
        </w:tc>
        <w:tc>
          <w:tcPr>
            <w:tcW w:w="1276" w:type="dxa"/>
            <w:tcBorders>
              <w:top w:val="nil"/>
              <w:left w:val="nil"/>
              <w:bottom w:val="single" w:sz="4" w:space="0" w:color="auto"/>
              <w:right w:val="single" w:sz="4" w:space="0" w:color="auto"/>
            </w:tcBorders>
            <w:noWrap/>
            <w:vAlign w:val="center"/>
          </w:tcPr>
          <w:p w14:paraId="4EBC62FC"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648" w:type="dxa"/>
            <w:tcBorders>
              <w:top w:val="nil"/>
              <w:left w:val="nil"/>
              <w:bottom w:val="single" w:sz="4" w:space="0" w:color="auto"/>
              <w:right w:val="single" w:sz="4" w:space="0" w:color="auto"/>
            </w:tcBorders>
            <w:noWrap/>
            <w:vAlign w:val="center"/>
          </w:tcPr>
          <w:p w14:paraId="2C2E42DA"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275" w:type="dxa"/>
            <w:tcBorders>
              <w:top w:val="nil"/>
              <w:left w:val="nil"/>
              <w:bottom w:val="single" w:sz="4" w:space="0" w:color="auto"/>
              <w:right w:val="single" w:sz="4" w:space="0" w:color="auto"/>
            </w:tcBorders>
            <w:noWrap/>
            <w:vAlign w:val="center"/>
          </w:tcPr>
          <w:p w14:paraId="05C76EDB"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088" w:type="dxa"/>
            <w:tcBorders>
              <w:top w:val="nil"/>
              <w:left w:val="nil"/>
              <w:bottom w:val="single" w:sz="4" w:space="0" w:color="auto"/>
              <w:right w:val="single" w:sz="4" w:space="0" w:color="auto"/>
            </w:tcBorders>
            <w:noWrap/>
            <w:vAlign w:val="center"/>
          </w:tcPr>
          <w:p w14:paraId="4EF469E0"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039" w:type="dxa"/>
            <w:tcBorders>
              <w:top w:val="nil"/>
              <w:left w:val="nil"/>
              <w:bottom w:val="single" w:sz="4" w:space="0" w:color="auto"/>
              <w:right w:val="single" w:sz="4" w:space="0" w:color="auto"/>
            </w:tcBorders>
            <w:noWrap/>
            <w:vAlign w:val="center"/>
          </w:tcPr>
          <w:p w14:paraId="118E978F"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890" w:type="dxa"/>
            <w:tcBorders>
              <w:top w:val="nil"/>
              <w:left w:val="nil"/>
              <w:bottom w:val="single" w:sz="4" w:space="0" w:color="auto"/>
              <w:right w:val="single" w:sz="4" w:space="0" w:color="auto"/>
            </w:tcBorders>
            <w:noWrap/>
            <w:vAlign w:val="center"/>
          </w:tcPr>
          <w:p w14:paraId="265912FB"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896" w:type="dxa"/>
            <w:tcBorders>
              <w:top w:val="nil"/>
              <w:left w:val="nil"/>
              <w:bottom w:val="single" w:sz="4" w:space="0" w:color="auto"/>
              <w:right w:val="single" w:sz="4" w:space="0" w:color="auto"/>
            </w:tcBorders>
            <w:noWrap/>
            <w:vAlign w:val="center"/>
          </w:tcPr>
          <w:p w14:paraId="4239EC58"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198" w:type="dxa"/>
            <w:tcBorders>
              <w:top w:val="nil"/>
              <w:left w:val="nil"/>
              <w:bottom w:val="single" w:sz="4" w:space="0" w:color="auto"/>
              <w:right w:val="single" w:sz="4" w:space="0" w:color="auto"/>
            </w:tcBorders>
            <w:noWrap/>
            <w:vAlign w:val="center"/>
          </w:tcPr>
          <w:p w14:paraId="432CB88C"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980" w:type="dxa"/>
            <w:tcBorders>
              <w:top w:val="nil"/>
              <w:left w:val="nil"/>
              <w:bottom w:val="single" w:sz="4" w:space="0" w:color="auto"/>
              <w:right w:val="single" w:sz="4" w:space="0" w:color="auto"/>
            </w:tcBorders>
            <w:noWrap/>
            <w:vAlign w:val="center"/>
          </w:tcPr>
          <w:p w14:paraId="25B09EC3"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505" w:type="dxa"/>
            <w:tcBorders>
              <w:top w:val="nil"/>
              <w:left w:val="nil"/>
              <w:bottom w:val="single" w:sz="4" w:space="0" w:color="auto"/>
              <w:right w:val="single" w:sz="4" w:space="0" w:color="auto"/>
            </w:tcBorders>
            <w:noWrap/>
            <w:vAlign w:val="center"/>
          </w:tcPr>
          <w:p w14:paraId="03C778C2"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529" w:type="dxa"/>
            <w:gridSpan w:val="2"/>
            <w:tcBorders>
              <w:top w:val="nil"/>
              <w:left w:val="nil"/>
              <w:bottom w:val="single" w:sz="4" w:space="0" w:color="auto"/>
              <w:right w:val="single" w:sz="4" w:space="0" w:color="auto"/>
            </w:tcBorders>
          </w:tcPr>
          <w:p w14:paraId="16705CC2" w14:textId="77777777" w:rsidR="000E2DB3" w:rsidRPr="00430814" w:rsidRDefault="000E2DB3" w:rsidP="00340486">
            <w:pPr>
              <w:jc w:val="center"/>
              <w:rPr>
                <w:color w:val="000000" w:themeColor="text1"/>
                <w:szCs w:val="26"/>
              </w:rPr>
            </w:pPr>
          </w:p>
        </w:tc>
      </w:tr>
    </w:tbl>
    <w:p w14:paraId="6210D733" w14:textId="77777777" w:rsidR="000E2DB3" w:rsidRPr="00430814" w:rsidRDefault="000E2DB3" w:rsidP="000E2DB3">
      <w:pPr>
        <w:widowControl w:val="0"/>
        <w:spacing w:before="120" w:after="120"/>
        <w:ind w:left="360"/>
        <w:rPr>
          <w:snapToGrid w:val="0"/>
          <w:color w:val="000000" w:themeColor="text1"/>
          <w:szCs w:val="26"/>
        </w:rPr>
      </w:pPr>
      <w:r w:rsidRPr="00430814">
        <w:rPr>
          <w:snapToGrid w:val="0"/>
          <w:color w:val="000000" w:themeColor="text1"/>
          <w:szCs w:val="26"/>
        </w:rPr>
        <w:t>Notes:</w:t>
      </w:r>
    </w:p>
    <w:p w14:paraId="3B1CAE32" w14:textId="77777777" w:rsidR="000E2DB3" w:rsidRPr="00430814" w:rsidRDefault="000E2DB3" w:rsidP="000E2DB3">
      <w:pPr>
        <w:widowControl w:val="0"/>
        <w:spacing w:before="120" w:after="120"/>
        <w:ind w:left="360"/>
        <w:rPr>
          <w:snapToGrid w:val="0"/>
          <w:color w:val="000000" w:themeColor="text1"/>
          <w:szCs w:val="26"/>
        </w:rPr>
      </w:pPr>
      <w:r w:rsidRPr="00430814">
        <w:rPr>
          <w:snapToGrid w:val="0"/>
          <w:color w:val="000000" w:themeColor="text1"/>
          <w:szCs w:val="26"/>
        </w:rPr>
        <w:t>- The Bidder shall supply test report (or type test) to prove above values</w:t>
      </w:r>
    </w:p>
    <w:p w14:paraId="565398DE" w14:textId="77777777" w:rsidR="000E2DB3" w:rsidRPr="00430814" w:rsidRDefault="000E2DB3" w:rsidP="000E2DB3">
      <w:pPr>
        <w:widowControl w:val="0"/>
        <w:spacing w:before="120" w:after="120"/>
        <w:ind w:left="360"/>
        <w:rPr>
          <w:snapToGrid w:val="0"/>
          <w:color w:val="000000" w:themeColor="text1"/>
          <w:szCs w:val="26"/>
        </w:rPr>
      </w:pPr>
      <w:r w:rsidRPr="00430814">
        <w:rPr>
          <w:snapToGrid w:val="0"/>
          <w:color w:val="000000" w:themeColor="text1"/>
          <w:szCs w:val="26"/>
        </w:rPr>
        <w:t>- The Bidder must offer all of above parameters.</w:t>
      </w:r>
    </w:p>
    <w:p w14:paraId="601C5B48" w14:textId="77777777" w:rsidR="000E2DB3" w:rsidRPr="00430814" w:rsidRDefault="000E2DB3" w:rsidP="000E2DB3">
      <w:pPr>
        <w:rPr>
          <w:color w:val="000000" w:themeColor="text1"/>
        </w:rPr>
      </w:pPr>
    </w:p>
    <w:p w14:paraId="3AE6C2CE" w14:textId="77777777" w:rsidR="000E2DB3" w:rsidRPr="00430814" w:rsidRDefault="000E2DB3" w:rsidP="000E2DB3">
      <w:pPr>
        <w:rPr>
          <w:color w:val="000000" w:themeColor="text1"/>
        </w:rPr>
      </w:pPr>
      <w:r w:rsidRPr="00430814">
        <w:rPr>
          <w:color w:val="000000" w:themeColor="text1"/>
        </w:rPr>
        <w:br w:type="page"/>
      </w:r>
    </w:p>
    <w:tbl>
      <w:tblPr>
        <w:tblW w:w="14621" w:type="dxa"/>
        <w:tblLook w:val="04A0" w:firstRow="1" w:lastRow="0" w:firstColumn="1" w:lastColumn="0" w:noHBand="0" w:noVBand="1"/>
      </w:tblPr>
      <w:tblGrid>
        <w:gridCol w:w="1011"/>
        <w:gridCol w:w="1169"/>
        <w:gridCol w:w="1222"/>
        <w:gridCol w:w="1401"/>
        <w:gridCol w:w="1384"/>
        <w:gridCol w:w="895"/>
        <w:gridCol w:w="953"/>
        <w:gridCol w:w="913"/>
        <w:gridCol w:w="895"/>
        <w:gridCol w:w="1068"/>
        <w:gridCol w:w="942"/>
        <w:gridCol w:w="1547"/>
        <w:gridCol w:w="32"/>
        <w:gridCol w:w="1397"/>
        <w:gridCol w:w="6"/>
      </w:tblGrid>
      <w:tr w:rsidR="000E2DB3" w:rsidRPr="00430814" w14:paraId="6C990D5D" w14:textId="77777777" w:rsidTr="00340486">
        <w:trPr>
          <w:trHeight w:val="315"/>
        </w:trPr>
        <w:tc>
          <w:tcPr>
            <w:tcW w:w="13216" w:type="dxa"/>
            <w:gridSpan w:val="13"/>
            <w:tcBorders>
              <w:top w:val="nil"/>
              <w:left w:val="nil"/>
              <w:bottom w:val="nil"/>
              <w:right w:val="nil"/>
            </w:tcBorders>
            <w:noWrap/>
            <w:vAlign w:val="center"/>
          </w:tcPr>
          <w:p w14:paraId="41CC3705" w14:textId="3511BF9E" w:rsidR="000E2DB3" w:rsidRPr="00430814" w:rsidRDefault="000E2DB3" w:rsidP="000E2DB3">
            <w:pPr>
              <w:spacing w:before="240" w:after="120"/>
              <w:jc w:val="center"/>
              <w:rPr>
                <w:b/>
                <w:bCs/>
                <w:color w:val="000000" w:themeColor="text1"/>
                <w:szCs w:val="26"/>
              </w:rPr>
            </w:pPr>
            <w:r w:rsidRPr="00430814">
              <w:rPr>
                <w:b/>
                <w:bCs/>
                <w:color w:val="000000" w:themeColor="text1"/>
                <w:szCs w:val="26"/>
              </w:rPr>
              <w:lastRenderedPageBreak/>
              <w:t xml:space="preserve">Values of transient recovery voltage (FOR </w:t>
            </w:r>
            <w:r>
              <w:rPr>
                <w:b/>
                <w:bCs/>
                <w:color w:val="000000" w:themeColor="text1"/>
                <w:szCs w:val="26"/>
              </w:rPr>
              <w:t>THAI BINH</w:t>
            </w:r>
            <w:r w:rsidRPr="00430814">
              <w:rPr>
                <w:b/>
                <w:bCs/>
                <w:color w:val="000000" w:themeColor="text1"/>
                <w:szCs w:val="26"/>
              </w:rPr>
              <w:t xml:space="preserve"> OUTGOING BAYS)</w:t>
            </w:r>
          </w:p>
        </w:tc>
        <w:tc>
          <w:tcPr>
            <w:tcW w:w="1405" w:type="dxa"/>
            <w:gridSpan w:val="2"/>
            <w:tcBorders>
              <w:top w:val="nil"/>
              <w:left w:val="nil"/>
              <w:bottom w:val="nil"/>
              <w:right w:val="nil"/>
            </w:tcBorders>
          </w:tcPr>
          <w:p w14:paraId="5267A105" w14:textId="77777777" w:rsidR="000E2DB3" w:rsidRPr="00430814" w:rsidRDefault="000E2DB3" w:rsidP="00340486">
            <w:pPr>
              <w:spacing w:before="240" w:after="120"/>
              <w:jc w:val="center"/>
              <w:rPr>
                <w:b/>
                <w:bCs/>
                <w:color w:val="000000" w:themeColor="text1"/>
                <w:szCs w:val="26"/>
              </w:rPr>
            </w:pPr>
          </w:p>
        </w:tc>
      </w:tr>
      <w:tr w:rsidR="000E2DB3" w:rsidRPr="00430814" w14:paraId="4540D854" w14:textId="77777777" w:rsidTr="00340486">
        <w:trPr>
          <w:gridAfter w:val="1"/>
          <w:wAfter w:w="8" w:type="dxa"/>
          <w:trHeight w:val="945"/>
        </w:trPr>
        <w:tc>
          <w:tcPr>
            <w:tcW w:w="1011" w:type="dxa"/>
            <w:tcBorders>
              <w:top w:val="single" w:sz="4" w:space="0" w:color="auto"/>
              <w:left w:val="single" w:sz="4" w:space="0" w:color="auto"/>
              <w:bottom w:val="nil"/>
              <w:right w:val="single" w:sz="4" w:space="0" w:color="auto"/>
            </w:tcBorders>
            <w:vAlign w:val="center"/>
          </w:tcPr>
          <w:p w14:paraId="46A28CBD" w14:textId="77777777" w:rsidR="000E2DB3" w:rsidRPr="00430814" w:rsidRDefault="000E2DB3" w:rsidP="00340486">
            <w:pPr>
              <w:spacing w:line="264" w:lineRule="auto"/>
              <w:jc w:val="center"/>
              <w:rPr>
                <w:b/>
                <w:bCs/>
                <w:color w:val="000000" w:themeColor="text1"/>
                <w:szCs w:val="26"/>
              </w:rPr>
            </w:pPr>
            <w:r w:rsidRPr="00430814">
              <w:rPr>
                <w:b/>
                <w:bCs/>
                <w:color w:val="000000" w:themeColor="text1"/>
                <w:szCs w:val="26"/>
              </w:rPr>
              <w:t>Rated</w:t>
            </w:r>
            <w:r w:rsidRPr="00430814">
              <w:rPr>
                <w:b/>
                <w:bCs/>
                <w:color w:val="000000" w:themeColor="text1"/>
                <w:szCs w:val="26"/>
              </w:rPr>
              <w:br/>
              <w:t xml:space="preserve"> voltage </w:t>
            </w:r>
          </w:p>
        </w:tc>
        <w:tc>
          <w:tcPr>
            <w:tcW w:w="1169" w:type="dxa"/>
            <w:tcBorders>
              <w:top w:val="single" w:sz="4" w:space="0" w:color="auto"/>
              <w:left w:val="nil"/>
              <w:bottom w:val="nil"/>
              <w:right w:val="single" w:sz="4" w:space="0" w:color="auto"/>
            </w:tcBorders>
            <w:vAlign w:val="center"/>
          </w:tcPr>
          <w:p w14:paraId="64FE147C" w14:textId="77777777" w:rsidR="000E2DB3" w:rsidRPr="00430814" w:rsidRDefault="000E2DB3" w:rsidP="00340486">
            <w:pPr>
              <w:spacing w:line="264" w:lineRule="auto"/>
              <w:jc w:val="center"/>
              <w:rPr>
                <w:b/>
                <w:bCs/>
                <w:color w:val="000000" w:themeColor="text1"/>
                <w:szCs w:val="26"/>
              </w:rPr>
            </w:pPr>
            <w:r w:rsidRPr="00430814">
              <w:rPr>
                <w:b/>
                <w:bCs/>
                <w:color w:val="000000" w:themeColor="text1"/>
                <w:szCs w:val="26"/>
              </w:rPr>
              <w:t>Test</w:t>
            </w:r>
            <w:r w:rsidRPr="00430814">
              <w:rPr>
                <w:b/>
                <w:bCs/>
                <w:color w:val="000000" w:themeColor="text1"/>
                <w:szCs w:val="26"/>
              </w:rPr>
              <w:br/>
              <w:t xml:space="preserve"> duty</w:t>
            </w:r>
          </w:p>
        </w:tc>
        <w:tc>
          <w:tcPr>
            <w:tcW w:w="1222" w:type="dxa"/>
            <w:tcBorders>
              <w:top w:val="single" w:sz="4" w:space="0" w:color="auto"/>
              <w:left w:val="nil"/>
              <w:bottom w:val="nil"/>
              <w:right w:val="single" w:sz="4" w:space="0" w:color="auto"/>
            </w:tcBorders>
            <w:noWrap/>
            <w:vAlign w:val="center"/>
          </w:tcPr>
          <w:p w14:paraId="0264D37C" w14:textId="77777777" w:rsidR="000E2DB3" w:rsidRPr="00430814" w:rsidRDefault="000E2DB3" w:rsidP="00340486">
            <w:pPr>
              <w:spacing w:line="264" w:lineRule="auto"/>
              <w:jc w:val="center"/>
              <w:rPr>
                <w:b/>
                <w:bCs/>
                <w:color w:val="000000" w:themeColor="text1"/>
                <w:szCs w:val="26"/>
              </w:rPr>
            </w:pPr>
            <w:r w:rsidRPr="00430814">
              <w:rPr>
                <w:b/>
                <w:bCs/>
                <w:color w:val="000000" w:themeColor="text1"/>
                <w:szCs w:val="26"/>
              </w:rPr>
              <w:t>First-pole-to-clear factor</w:t>
            </w:r>
          </w:p>
        </w:tc>
        <w:tc>
          <w:tcPr>
            <w:tcW w:w="1185" w:type="dxa"/>
            <w:tcBorders>
              <w:top w:val="single" w:sz="4" w:space="0" w:color="auto"/>
              <w:left w:val="nil"/>
              <w:bottom w:val="nil"/>
              <w:right w:val="single" w:sz="4" w:space="0" w:color="auto"/>
            </w:tcBorders>
            <w:vAlign w:val="center"/>
          </w:tcPr>
          <w:p w14:paraId="7111E7E1" w14:textId="77777777" w:rsidR="000E2DB3" w:rsidRPr="00430814" w:rsidRDefault="000E2DB3" w:rsidP="00340486">
            <w:pPr>
              <w:spacing w:line="264" w:lineRule="auto"/>
              <w:jc w:val="center"/>
              <w:rPr>
                <w:b/>
                <w:bCs/>
                <w:color w:val="000000" w:themeColor="text1"/>
                <w:szCs w:val="26"/>
              </w:rPr>
            </w:pPr>
            <w:r w:rsidRPr="00430814">
              <w:rPr>
                <w:b/>
                <w:bCs/>
                <w:color w:val="000000" w:themeColor="text1"/>
                <w:szCs w:val="26"/>
              </w:rPr>
              <w:t>Amplitude</w:t>
            </w:r>
            <w:r w:rsidRPr="00430814">
              <w:rPr>
                <w:b/>
                <w:bCs/>
                <w:color w:val="000000" w:themeColor="text1"/>
                <w:szCs w:val="26"/>
              </w:rPr>
              <w:br/>
              <w:t xml:space="preserve"> factor</w:t>
            </w:r>
          </w:p>
        </w:tc>
        <w:tc>
          <w:tcPr>
            <w:tcW w:w="1384" w:type="dxa"/>
            <w:tcBorders>
              <w:top w:val="single" w:sz="4" w:space="0" w:color="auto"/>
              <w:left w:val="nil"/>
              <w:bottom w:val="nil"/>
              <w:right w:val="single" w:sz="4" w:space="0" w:color="auto"/>
            </w:tcBorders>
            <w:vAlign w:val="center"/>
          </w:tcPr>
          <w:p w14:paraId="56F9868B" w14:textId="77777777" w:rsidR="000E2DB3" w:rsidRPr="00430814" w:rsidRDefault="000E2DB3" w:rsidP="00340486">
            <w:pPr>
              <w:spacing w:line="264" w:lineRule="auto"/>
              <w:jc w:val="center"/>
              <w:rPr>
                <w:b/>
                <w:bCs/>
                <w:color w:val="000000" w:themeColor="text1"/>
                <w:szCs w:val="26"/>
              </w:rPr>
            </w:pPr>
            <w:r w:rsidRPr="00430814">
              <w:rPr>
                <w:b/>
                <w:bCs/>
                <w:color w:val="000000" w:themeColor="text1"/>
                <w:szCs w:val="26"/>
              </w:rPr>
              <w:t xml:space="preserve">First </w:t>
            </w:r>
            <w:r w:rsidRPr="00430814">
              <w:rPr>
                <w:b/>
                <w:bCs/>
                <w:color w:val="000000" w:themeColor="text1"/>
                <w:szCs w:val="26"/>
              </w:rPr>
              <w:br/>
              <w:t>reference</w:t>
            </w:r>
            <w:r w:rsidRPr="00430814">
              <w:rPr>
                <w:b/>
                <w:bCs/>
                <w:color w:val="000000" w:themeColor="text1"/>
                <w:szCs w:val="26"/>
              </w:rPr>
              <w:br/>
              <w:t xml:space="preserve"> voltage</w:t>
            </w:r>
          </w:p>
        </w:tc>
        <w:tc>
          <w:tcPr>
            <w:tcW w:w="895" w:type="dxa"/>
            <w:tcBorders>
              <w:top w:val="single" w:sz="4" w:space="0" w:color="auto"/>
              <w:left w:val="nil"/>
              <w:bottom w:val="nil"/>
              <w:right w:val="single" w:sz="4" w:space="0" w:color="auto"/>
            </w:tcBorders>
            <w:noWrap/>
            <w:vAlign w:val="center"/>
          </w:tcPr>
          <w:p w14:paraId="3DAB7151" w14:textId="77777777" w:rsidR="000E2DB3" w:rsidRPr="00430814" w:rsidRDefault="000E2DB3" w:rsidP="00340486">
            <w:pPr>
              <w:spacing w:line="264" w:lineRule="auto"/>
              <w:jc w:val="center"/>
              <w:rPr>
                <w:b/>
                <w:bCs/>
                <w:color w:val="000000" w:themeColor="text1"/>
                <w:szCs w:val="26"/>
              </w:rPr>
            </w:pPr>
            <w:r w:rsidRPr="00430814">
              <w:rPr>
                <w:b/>
                <w:bCs/>
                <w:color w:val="000000" w:themeColor="text1"/>
                <w:szCs w:val="26"/>
              </w:rPr>
              <w:t>Time</w:t>
            </w:r>
          </w:p>
        </w:tc>
        <w:tc>
          <w:tcPr>
            <w:tcW w:w="953" w:type="dxa"/>
            <w:tcBorders>
              <w:top w:val="single" w:sz="4" w:space="0" w:color="auto"/>
              <w:left w:val="nil"/>
              <w:bottom w:val="nil"/>
              <w:right w:val="single" w:sz="4" w:space="0" w:color="auto"/>
            </w:tcBorders>
            <w:vAlign w:val="center"/>
          </w:tcPr>
          <w:p w14:paraId="7526FCB3" w14:textId="77777777" w:rsidR="000E2DB3" w:rsidRPr="00430814" w:rsidRDefault="000E2DB3" w:rsidP="00340486">
            <w:pPr>
              <w:spacing w:line="264" w:lineRule="auto"/>
              <w:jc w:val="center"/>
              <w:rPr>
                <w:b/>
                <w:bCs/>
                <w:color w:val="000000" w:themeColor="text1"/>
                <w:szCs w:val="26"/>
              </w:rPr>
            </w:pPr>
            <w:r w:rsidRPr="00430814">
              <w:rPr>
                <w:b/>
                <w:bCs/>
                <w:color w:val="000000" w:themeColor="text1"/>
                <w:szCs w:val="26"/>
              </w:rPr>
              <w:t xml:space="preserve">TRV </w:t>
            </w:r>
            <w:r w:rsidRPr="00430814">
              <w:rPr>
                <w:b/>
                <w:bCs/>
                <w:color w:val="000000" w:themeColor="text1"/>
                <w:szCs w:val="26"/>
              </w:rPr>
              <w:br/>
              <w:t>peak</w:t>
            </w:r>
            <w:r w:rsidRPr="00430814">
              <w:rPr>
                <w:b/>
                <w:bCs/>
                <w:color w:val="000000" w:themeColor="text1"/>
                <w:szCs w:val="26"/>
              </w:rPr>
              <w:br/>
              <w:t xml:space="preserve"> value</w:t>
            </w:r>
          </w:p>
        </w:tc>
        <w:tc>
          <w:tcPr>
            <w:tcW w:w="913" w:type="dxa"/>
            <w:tcBorders>
              <w:top w:val="single" w:sz="4" w:space="0" w:color="auto"/>
              <w:left w:val="nil"/>
              <w:bottom w:val="nil"/>
              <w:right w:val="single" w:sz="4" w:space="0" w:color="auto"/>
            </w:tcBorders>
            <w:noWrap/>
            <w:vAlign w:val="center"/>
          </w:tcPr>
          <w:p w14:paraId="73B95BC8" w14:textId="77777777" w:rsidR="000E2DB3" w:rsidRPr="00430814" w:rsidRDefault="000E2DB3" w:rsidP="00340486">
            <w:pPr>
              <w:spacing w:line="264" w:lineRule="auto"/>
              <w:jc w:val="center"/>
              <w:rPr>
                <w:b/>
                <w:bCs/>
                <w:color w:val="000000" w:themeColor="text1"/>
                <w:szCs w:val="26"/>
              </w:rPr>
            </w:pPr>
            <w:r w:rsidRPr="00430814">
              <w:rPr>
                <w:b/>
                <w:bCs/>
                <w:color w:val="000000" w:themeColor="text1"/>
                <w:szCs w:val="26"/>
              </w:rPr>
              <w:t>Time</w:t>
            </w:r>
          </w:p>
        </w:tc>
        <w:tc>
          <w:tcPr>
            <w:tcW w:w="895" w:type="dxa"/>
            <w:tcBorders>
              <w:top w:val="single" w:sz="4" w:space="0" w:color="auto"/>
              <w:left w:val="nil"/>
              <w:bottom w:val="nil"/>
              <w:right w:val="single" w:sz="4" w:space="0" w:color="auto"/>
            </w:tcBorders>
            <w:vAlign w:val="center"/>
          </w:tcPr>
          <w:p w14:paraId="2902F222" w14:textId="77777777" w:rsidR="000E2DB3" w:rsidRPr="00430814" w:rsidRDefault="000E2DB3" w:rsidP="00340486">
            <w:pPr>
              <w:spacing w:line="264" w:lineRule="auto"/>
              <w:jc w:val="center"/>
              <w:rPr>
                <w:b/>
                <w:bCs/>
                <w:color w:val="000000" w:themeColor="text1"/>
                <w:szCs w:val="26"/>
              </w:rPr>
            </w:pPr>
            <w:r w:rsidRPr="00430814">
              <w:rPr>
                <w:b/>
                <w:bCs/>
                <w:color w:val="000000" w:themeColor="text1"/>
                <w:szCs w:val="26"/>
              </w:rPr>
              <w:t>Time</w:t>
            </w:r>
            <w:r w:rsidRPr="00430814">
              <w:rPr>
                <w:b/>
                <w:bCs/>
                <w:color w:val="000000" w:themeColor="text1"/>
                <w:szCs w:val="26"/>
              </w:rPr>
              <w:br/>
              <w:t xml:space="preserve"> delay</w:t>
            </w:r>
          </w:p>
        </w:tc>
        <w:tc>
          <w:tcPr>
            <w:tcW w:w="1068" w:type="dxa"/>
            <w:tcBorders>
              <w:top w:val="single" w:sz="4" w:space="0" w:color="auto"/>
              <w:left w:val="nil"/>
              <w:bottom w:val="nil"/>
              <w:right w:val="single" w:sz="4" w:space="0" w:color="auto"/>
            </w:tcBorders>
            <w:noWrap/>
            <w:vAlign w:val="center"/>
          </w:tcPr>
          <w:p w14:paraId="710FBA2C" w14:textId="77777777" w:rsidR="000E2DB3" w:rsidRPr="00430814" w:rsidRDefault="000E2DB3" w:rsidP="00340486">
            <w:pPr>
              <w:spacing w:line="264" w:lineRule="auto"/>
              <w:jc w:val="center"/>
              <w:rPr>
                <w:b/>
                <w:bCs/>
                <w:color w:val="000000" w:themeColor="text1"/>
                <w:szCs w:val="26"/>
              </w:rPr>
            </w:pPr>
            <w:r w:rsidRPr="00430814">
              <w:rPr>
                <w:b/>
                <w:bCs/>
                <w:color w:val="000000" w:themeColor="text1"/>
                <w:szCs w:val="26"/>
              </w:rPr>
              <w:t>Voltage</w:t>
            </w:r>
          </w:p>
        </w:tc>
        <w:tc>
          <w:tcPr>
            <w:tcW w:w="942" w:type="dxa"/>
            <w:tcBorders>
              <w:top w:val="single" w:sz="4" w:space="0" w:color="auto"/>
              <w:left w:val="nil"/>
              <w:bottom w:val="nil"/>
              <w:right w:val="single" w:sz="4" w:space="0" w:color="auto"/>
            </w:tcBorders>
            <w:noWrap/>
            <w:vAlign w:val="center"/>
          </w:tcPr>
          <w:p w14:paraId="03661031" w14:textId="77777777" w:rsidR="000E2DB3" w:rsidRPr="00430814" w:rsidRDefault="000E2DB3" w:rsidP="00340486">
            <w:pPr>
              <w:spacing w:line="264" w:lineRule="auto"/>
              <w:jc w:val="center"/>
              <w:rPr>
                <w:b/>
                <w:bCs/>
                <w:color w:val="000000" w:themeColor="text1"/>
                <w:szCs w:val="26"/>
              </w:rPr>
            </w:pPr>
            <w:r w:rsidRPr="00430814">
              <w:rPr>
                <w:b/>
                <w:bCs/>
                <w:color w:val="000000" w:themeColor="text1"/>
                <w:szCs w:val="26"/>
              </w:rPr>
              <w:t>Time</w:t>
            </w:r>
          </w:p>
        </w:tc>
        <w:tc>
          <w:tcPr>
            <w:tcW w:w="1547" w:type="dxa"/>
            <w:tcBorders>
              <w:top w:val="single" w:sz="4" w:space="0" w:color="auto"/>
              <w:left w:val="nil"/>
              <w:bottom w:val="nil"/>
              <w:right w:val="single" w:sz="4" w:space="0" w:color="auto"/>
            </w:tcBorders>
            <w:vAlign w:val="center"/>
          </w:tcPr>
          <w:p w14:paraId="7D87D1FB" w14:textId="77777777" w:rsidR="000E2DB3" w:rsidRPr="00430814" w:rsidRDefault="000E2DB3" w:rsidP="00340486">
            <w:pPr>
              <w:spacing w:line="264" w:lineRule="auto"/>
              <w:jc w:val="center"/>
              <w:rPr>
                <w:b/>
                <w:bCs/>
                <w:color w:val="000000" w:themeColor="text1"/>
                <w:szCs w:val="26"/>
              </w:rPr>
            </w:pPr>
            <w:r w:rsidRPr="00430814">
              <w:rPr>
                <w:b/>
                <w:bCs/>
                <w:color w:val="000000" w:themeColor="text1"/>
                <w:szCs w:val="26"/>
              </w:rPr>
              <w:t>Rate of rise of recovery voltage</w:t>
            </w:r>
          </w:p>
        </w:tc>
        <w:tc>
          <w:tcPr>
            <w:tcW w:w="1429" w:type="dxa"/>
            <w:gridSpan w:val="2"/>
            <w:tcBorders>
              <w:top w:val="single" w:sz="4" w:space="0" w:color="auto"/>
              <w:left w:val="nil"/>
              <w:bottom w:val="nil"/>
              <w:right w:val="single" w:sz="4" w:space="0" w:color="auto"/>
            </w:tcBorders>
          </w:tcPr>
          <w:p w14:paraId="5E8F9480" w14:textId="77777777" w:rsidR="000E2DB3" w:rsidRPr="00430814" w:rsidRDefault="000E2DB3" w:rsidP="00340486">
            <w:pPr>
              <w:spacing w:line="264" w:lineRule="auto"/>
              <w:jc w:val="center"/>
              <w:rPr>
                <w:b/>
                <w:bCs/>
                <w:color w:val="000000" w:themeColor="text1"/>
                <w:szCs w:val="26"/>
              </w:rPr>
            </w:pPr>
            <w:r w:rsidRPr="00430814">
              <w:rPr>
                <w:b/>
                <w:bCs/>
                <w:color w:val="000000" w:themeColor="text1"/>
                <w:szCs w:val="26"/>
              </w:rPr>
              <w:t>Type test certificates for reference</w:t>
            </w:r>
          </w:p>
        </w:tc>
      </w:tr>
      <w:tr w:rsidR="000E2DB3" w:rsidRPr="00430814" w14:paraId="4004B60C" w14:textId="77777777" w:rsidTr="00340486">
        <w:trPr>
          <w:gridAfter w:val="1"/>
          <w:wAfter w:w="8" w:type="dxa"/>
          <w:trHeight w:val="630"/>
        </w:trPr>
        <w:tc>
          <w:tcPr>
            <w:tcW w:w="1011" w:type="dxa"/>
            <w:tcBorders>
              <w:top w:val="nil"/>
              <w:left w:val="single" w:sz="4" w:space="0" w:color="auto"/>
              <w:bottom w:val="single" w:sz="4" w:space="0" w:color="auto"/>
              <w:right w:val="single" w:sz="4" w:space="0" w:color="auto"/>
            </w:tcBorders>
            <w:noWrap/>
            <w:vAlign w:val="center"/>
          </w:tcPr>
          <w:p w14:paraId="63B7E295" w14:textId="77777777" w:rsidR="000E2DB3" w:rsidRPr="00430814" w:rsidRDefault="000E2DB3" w:rsidP="00340486">
            <w:pPr>
              <w:spacing w:line="240" w:lineRule="exact"/>
              <w:jc w:val="center"/>
              <w:rPr>
                <w:i/>
                <w:iCs/>
                <w:color w:val="000000" w:themeColor="text1"/>
                <w:szCs w:val="26"/>
              </w:rPr>
            </w:pPr>
            <w:r w:rsidRPr="00430814">
              <w:rPr>
                <w:i/>
                <w:iCs/>
                <w:color w:val="000000" w:themeColor="text1"/>
                <w:szCs w:val="26"/>
              </w:rPr>
              <w:t>Ur (kV)</w:t>
            </w:r>
          </w:p>
        </w:tc>
        <w:tc>
          <w:tcPr>
            <w:tcW w:w="1169" w:type="dxa"/>
            <w:tcBorders>
              <w:top w:val="nil"/>
              <w:left w:val="nil"/>
              <w:bottom w:val="single" w:sz="4" w:space="0" w:color="auto"/>
              <w:right w:val="single" w:sz="4" w:space="0" w:color="auto"/>
            </w:tcBorders>
            <w:noWrap/>
            <w:vAlign w:val="center"/>
          </w:tcPr>
          <w:p w14:paraId="207C66B1"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 </w:t>
            </w:r>
          </w:p>
        </w:tc>
        <w:tc>
          <w:tcPr>
            <w:tcW w:w="1222" w:type="dxa"/>
            <w:tcBorders>
              <w:top w:val="nil"/>
              <w:left w:val="nil"/>
              <w:bottom w:val="single" w:sz="4" w:space="0" w:color="auto"/>
              <w:right w:val="single" w:sz="4" w:space="0" w:color="auto"/>
            </w:tcBorders>
            <w:noWrap/>
            <w:vAlign w:val="center"/>
          </w:tcPr>
          <w:p w14:paraId="5F7C51BE"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k</w:t>
            </w:r>
            <w:r w:rsidRPr="00430814">
              <w:rPr>
                <w:i/>
                <w:iCs/>
                <w:color w:val="000000" w:themeColor="text1"/>
                <w:szCs w:val="26"/>
              </w:rPr>
              <w:t>pp</w:t>
            </w:r>
            <w:r w:rsidRPr="00430814">
              <w:rPr>
                <w:color w:val="000000" w:themeColor="text1"/>
                <w:szCs w:val="26"/>
              </w:rPr>
              <w:t xml:space="preserve"> (p.u)</w:t>
            </w:r>
          </w:p>
        </w:tc>
        <w:tc>
          <w:tcPr>
            <w:tcW w:w="1185" w:type="dxa"/>
            <w:tcBorders>
              <w:top w:val="nil"/>
              <w:left w:val="nil"/>
              <w:bottom w:val="single" w:sz="4" w:space="0" w:color="auto"/>
              <w:right w:val="single" w:sz="4" w:space="0" w:color="auto"/>
            </w:tcBorders>
            <w:noWrap/>
            <w:vAlign w:val="center"/>
          </w:tcPr>
          <w:p w14:paraId="3F58BDC4"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k</w:t>
            </w:r>
            <w:r w:rsidRPr="00430814">
              <w:rPr>
                <w:i/>
                <w:iCs/>
                <w:color w:val="000000" w:themeColor="text1"/>
                <w:szCs w:val="26"/>
              </w:rPr>
              <w:t>af</w:t>
            </w:r>
            <w:r w:rsidRPr="00430814">
              <w:rPr>
                <w:color w:val="000000" w:themeColor="text1"/>
                <w:szCs w:val="26"/>
              </w:rPr>
              <w:t xml:space="preserve"> (p.u)</w:t>
            </w:r>
          </w:p>
        </w:tc>
        <w:tc>
          <w:tcPr>
            <w:tcW w:w="1384" w:type="dxa"/>
            <w:tcBorders>
              <w:top w:val="nil"/>
              <w:left w:val="nil"/>
              <w:bottom w:val="single" w:sz="4" w:space="0" w:color="auto"/>
              <w:right w:val="single" w:sz="4" w:space="0" w:color="auto"/>
            </w:tcBorders>
            <w:noWrap/>
            <w:vAlign w:val="center"/>
          </w:tcPr>
          <w:p w14:paraId="4A74D694"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u</w:t>
            </w:r>
            <w:r w:rsidRPr="00430814">
              <w:rPr>
                <w:i/>
                <w:iCs/>
                <w:color w:val="000000" w:themeColor="text1"/>
                <w:szCs w:val="26"/>
              </w:rPr>
              <w:t>1</w:t>
            </w:r>
            <w:r w:rsidRPr="00430814">
              <w:rPr>
                <w:color w:val="000000" w:themeColor="text1"/>
                <w:szCs w:val="26"/>
              </w:rPr>
              <w:t>(kV)</w:t>
            </w:r>
          </w:p>
        </w:tc>
        <w:tc>
          <w:tcPr>
            <w:tcW w:w="895" w:type="dxa"/>
            <w:tcBorders>
              <w:top w:val="nil"/>
              <w:left w:val="nil"/>
              <w:bottom w:val="single" w:sz="4" w:space="0" w:color="auto"/>
              <w:right w:val="single" w:sz="4" w:space="0" w:color="auto"/>
            </w:tcBorders>
            <w:noWrap/>
            <w:vAlign w:val="center"/>
          </w:tcPr>
          <w:p w14:paraId="7F58C574"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t</w:t>
            </w:r>
            <w:r w:rsidRPr="00430814">
              <w:rPr>
                <w:i/>
                <w:iCs/>
                <w:color w:val="000000" w:themeColor="text1"/>
                <w:szCs w:val="26"/>
              </w:rPr>
              <w:t>1</w:t>
            </w:r>
            <w:r w:rsidRPr="00430814">
              <w:rPr>
                <w:color w:val="000000" w:themeColor="text1"/>
                <w:szCs w:val="26"/>
              </w:rPr>
              <w:t>(ms)</w:t>
            </w:r>
          </w:p>
        </w:tc>
        <w:tc>
          <w:tcPr>
            <w:tcW w:w="953" w:type="dxa"/>
            <w:tcBorders>
              <w:top w:val="nil"/>
              <w:left w:val="nil"/>
              <w:bottom w:val="single" w:sz="4" w:space="0" w:color="auto"/>
              <w:right w:val="single" w:sz="4" w:space="0" w:color="auto"/>
            </w:tcBorders>
            <w:noWrap/>
            <w:vAlign w:val="center"/>
          </w:tcPr>
          <w:p w14:paraId="0B9BDD3E"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u</w:t>
            </w:r>
            <w:r w:rsidRPr="00430814">
              <w:rPr>
                <w:i/>
                <w:iCs/>
                <w:color w:val="000000" w:themeColor="text1"/>
                <w:szCs w:val="26"/>
              </w:rPr>
              <w:t>c</w:t>
            </w:r>
            <w:r w:rsidRPr="00430814">
              <w:rPr>
                <w:color w:val="000000" w:themeColor="text1"/>
                <w:szCs w:val="26"/>
              </w:rPr>
              <w:t>(kV)</w:t>
            </w:r>
          </w:p>
        </w:tc>
        <w:tc>
          <w:tcPr>
            <w:tcW w:w="913" w:type="dxa"/>
            <w:tcBorders>
              <w:top w:val="nil"/>
              <w:left w:val="nil"/>
              <w:bottom w:val="single" w:sz="4" w:space="0" w:color="auto"/>
              <w:right w:val="single" w:sz="4" w:space="0" w:color="auto"/>
            </w:tcBorders>
            <w:vAlign w:val="center"/>
          </w:tcPr>
          <w:p w14:paraId="75834ECA"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t</w:t>
            </w:r>
            <w:r w:rsidRPr="00430814">
              <w:rPr>
                <w:i/>
                <w:iCs/>
                <w:color w:val="000000" w:themeColor="text1"/>
                <w:szCs w:val="26"/>
              </w:rPr>
              <w:t xml:space="preserve">2 or </w:t>
            </w:r>
            <w:r w:rsidRPr="00430814">
              <w:rPr>
                <w:color w:val="000000" w:themeColor="text1"/>
                <w:szCs w:val="26"/>
              </w:rPr>
              <w:t>t</w:t>
            </w:r>
            <w:r w:rsidRPr="00430814">
              <w:rPr>
                <w:i/>
                <w:iCs/>
                <w:color w:val="000000" w:themeColor="text1"/>
                <w:szCs w:val="26"/>
              </w:rPr>
              <w:t>3</w:t>
            </w:r>
            <w:r w:rsidRPr="00430814">
              <w:rPr>
                <w:i/>
                <w:iCs/>
                <w:color w:val="000000" w:themeColor="text1"/>
                <w:szCs w:val="26"/>
              </w:rPr>
              <w:br/>
            </w:r>
            <w:r w:rsidRPr="00430814">
              <w:rPr>
                <w:color w:val="000000" w:themeColor="text1"/>
                <w:szCs w:val="26"/>
              </w:rPr>
              <w:t>(ms)</w:t>
            </w:r>
          </w:p>
        </w:tc>
        <w:tc>
          <w:tcPr>
            <w:tcW w:w="895" w:type="dxa"/>
            <w:tcBorders>
              <w:top w:val="nil"/>
              <w:left w:val="nil"/>
              <w:bottom w:val="single" w:sz="4" w:space="0" w:color="auto"/>
              <w:right w:val="single" w:sz="4" w:space="0" w:color="auto"/>
            </w:tcBorders>
            <w:noWrap/>
            <w:vAlign w:val="center"/>
          </w:tcPr>
          <w:p w14:paraId="49728F39"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t</w:t>
            </w:r>
            <w:r w:rsidRPr="00430814">
              <w:rPr>
                <w:i/>
                <w:iCs/>
                <w:color w:val="000000" w:themeColor="text1"/>
                <w:szCs w:val="26"/>
              </w:rPr>
              <w:t>d</w:t>
            </w:r>
            <w:r w:rsidRPr="00430814">
              <w:rPr>
                <w:color w:val="000000" w:themeColor="text1"/>
                <w:szCs w:val="26"/>
              </w:rPr>
              <w:t>(ms)</w:t>
            </w:r>
          </w:p>
        </w:tc>
        <w:tc>
          <w:tcPr>
            <w:tcW w:w="1068" w:type="dxa"/>
            <w:tcBorders>
              <w:top w:val="nil"/>
              <w:left w:val="nil"/>
              <w:bottom w:val="single" w:sz="4" w:space="0" w:color="auto"/>
              <w:right w:val="single" w:sz="4" w:space="0" w:color="auto"/>
            </w:tcBorders>
            <w:noWrap/>
            <w:vAlign w:val="center"/>
          </w:tcPr>
          <w:p w14:paraId="4AED50A7"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u'(kV)</w:t>
            </w:r>
          </w:p>
        </w:tc>
        <w:tc>
          <w:tcPr>
            <w:tcW w:w="942" w:type="dxa"/>
            <w:tcBorders>
              <w:top w:val="nil"/>
              <w:left w:val="nil"/>
              <w:bottom w:val="single" w:sz="4" w:space="0" w:color="auto"/>
              <w:right w:val="single" w:sz="4" w:space="0" w:color="auto"/>
            </w:tcBorders>
            <w:noWrap/>
            <w:vAlign w:val="center"/>
          </w:tcPr>
          <w:p w14:paraId="0D3BF36F"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t'(ms)</w:t>
            </w:r>
          </w:p>
        </w:tc>
        <w:tc>
          <w:tcPr>
            <w:tcW w:w="1547" w:type="dxa"/>
            <w:tcBorders>
              <w:top w:val="nil"/>
              <w:left w:val="nil"/>
              <w:bottom w:val="single" w:sz="4" w:space="0" w:color="auto"/>
              <w:right w:val="single" w:sz="4" w:space="0" w:color="auto"/>
            </w:tcBorders>
            <w:vAlign w:val="center"/>
          </w:tcPr>
          <w:p w14:paraId="4FF697DB"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u1/t</w:t>
            </w:r>
            <w:r w:rsidRPr="00430814">
              <w:rPr>
                <w:i/>
                <w:iCs/>
                <w:color w:val="000000" w:themeColor="text1"/>
                <w:szCs w:val="26"/>
              </w:rPr>
              <w:t>1</w:t>
            </w:r>
            <w:r w:rsidRPr="00430814">
              <w:rPr>
                <w:i/>
                <w:iCs/>
                <w:color w:val="000000" w:themeColor="text1"/>
                <w:szCs w:val="26"/>
              </w:rPr>
              <w:br/>
            </w:r>
            <w:r w:rsidRPr="00430814">
              <w:rPr>
                <w:color w:val="000000" w:themeColor="text1"/>
                <w:szCs w:val="26"/>
              </w:rPr>
              <w:t>(</w:t>
            </w:r>
            <w:r w:rsidRPr="00430814">
              <w:rPr>
                <w:i/>
                <w:iCs/>
                <w:color w:val="000000" w:themeColor="text1"/>
                <w:szCs w:val="26"/>
              </w:rPr>
              <w:t>kV/ms</w:t>
            </w:r>
            <w:r w:rsidRPr="00430814">
              <w:rPr>
                <w:color w:val="000000" w:themeColor="text1"/>
                <w:szCs w:val="26"/>
              </w:rPr>
              <w:t>)</w:t>
            </w:r>
          </w:p>
        </w:tc>
        <w:tc>
          <w:tcPr>
            <w:tcW w:w="1429" w:type="dxa"/>
            <w:gridSpan w:val="2"/>
            <w:tcBorders>
              <w:top w:val="nil"/>
              <w:left w:val="nil"/>
              <w:bottom w:val="single" w:sz="4" w:space="0" w:color="auto"/>
              <w:right w:val="single" w:sz="4" w:space="0" w:color="auto"/>
            </w:tcBorders>
          </w:tcPr>
          <w:p w14:paraId="422C7EAE" w14:textId="77777777" w:rsidR="000E2DB3" w:rsidRPr="00430814" w:rsidRDefault="000E2DB3" w:rsidP="00340486">
            <w:pPr>
              <w:spacing w:line="240" w:lineRule="exact"/>
              <w:jc w:val="center"/>
              <w:rPr>
                <w:color w:val="000000" w:themeColor="text1"/>
                <w:szCs w:val="26"/>
              </w:rPr>
            </w:pPr>
          </w:p>
        </w:tc>
      </w:tr>
      <w:tr w:rsidR="000E2DB3" w:rsidRPr="00430814" w14:paraId="0BCDD1E0" w14:textId="77777777" w:rsidTr="00340486">
        <w:trPr>
          <w:gridAfter w:val="1"/>
          <w:wAfter w:w="8" w:type="dxa"/>
          <w:trHeight w:val="435"/>
        </w:trPr>
        <w:tc>
          <w:tcPr>
            <w:tcW w:w="1011" w:type="dxa"/>
            <w:tcBorders>
              <w:top w:val="nil"/>
              <w:left w:val="single" w:sz="4" w:space="0" w:color="auto"/>
              <w:bottom w:val="nil"/>
              <w:right w:val="single" w:sz="4" w:space="0" w:color="auto"/>
            </w:tcBorders>
            <w:noWrap/>
            <w:vAlign w:val="center"/>
          </w:tcPr>
          <w:p w14:paraId="0FC8C63A" w14:textId="77777777" w:rsidR="000E2DB3" w:rsidRPr="00430814" w:rsidRDefault="000E2DB3" w:rsidP="00340486">
            <w:pPr>
              <w:jc w:val="center"/>
              <w:rPr>
                <w:color w:val="000000" w:themeColor="text1"/>
                <w:szCs w:val="26"/>
              </w:rPr>
            </w:pPr>
            <w:r w:rsidRPr="00430814">
              <w:rPr>
                <w:color w:val="000000" w:themeColor="text1"/>
                <w:szCs w:val="26"/>
              </w:rPr>
              <w:t>550</w:t>
            </w:r>
          </w:p>
        </w:tc>
        <w:tc>
          <w:tcPr>
            <w:tcW w:w="1169" w:type="dxa"/>
            <w:tcBorders>
              <w:top w:val="nil"/>
              <w:left w:val="nil"/>
              <w:bottom w:val="single" w:sz="4" w:space="0" w:color="auto"/>
              <w:right w:val="single" w:sz="4" w:space="0" w:color="auto"/>
            </w:tcBorders>
            <w:noWrap/>
            <w:vAlign w:val="center"/>
          </w:tcPr>
          <w:p w14:paraId="246946B6" w14:textId="77777777" w:rsidR="000E2DB3" w:rsidRPr="00430814" w:rsidRDefault="000E2DB3" w:rsidP="00340486">
            <w:pPr>
              <w:rPr>
                <w:color w:val="000000" w:themeColor="text1"/>
                <w:szCs w:val="26"/>
              </w:rPr>
            </w:pPr>
            <w:r w:rsidRPr="00430814">
              <w:rPr>
                <w:color w:val="000000" w:themeColor="text1"/>
                <w:szCs w:val="26"/>
              </w:rPr>
              <w:t>Terminal fault</w:t>
            </w:r>
          </w:p>
        </w:tc>
        <w:tc>
          <w:tcPr>
            <w:tcW w:w="1222" w:type="dxa"/>
            <w:tcBorders>
              <w:top w:val="nil"/>
              <w:left w:val="nil"/>
              <w:bottom w:val="single" w:sz="4" w:space="0" w:color="auto"/>
              <w:right w:val="single" w:sz="4" w:space="0" w:color="auto"/>
            </w:tcBorders>
            <w:noWrap/>
            <w:vAlign w:val="center"/>
          </w:tcPr>
          <w:p w14:paraId="75CA6AF6"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185" w:type="dxa"/>
            <w:tcBorders>
              <w:top w:val="nil"/>
              <w:left w:val="nil"/>
              <w:bottom w:val="single" w:sz="4" w:space="0" w:color="auto"/>
              <w:right w:val="single" w:sz="4" w:space="0" w:color="auto"/>
            </w:tcBorders>
            <w:noWrap/>
            <w:vAlign w:val="center"/>
          </w:tcPr>
          <w:p w14:paraId="71765E11"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384" w:type="dxa"/>
            <w:tcBorders>
              <w:top w:val="nil"/>
              <w:left w:val="nil"/>
              <w:bottom w:val="single" w:sz="4" w:space="0" w:color="auto"/>
              <w:right w:val="single" w:sz="4" w:space="0" w:color="auto"/>
            </w:tcBorders>
            <w:noWrap/>
            <w:vAlign w:val="center"/>
          </w:tcPr>
          <w:p w14:paraId="6503B85F"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895" w:type="dxa"/>
            <w:tcBorders>
              <w:top w:val="nil"/>
              <w:left w:val="nil"/>
              <w:bottom w:val="single" w:sz="4" w:space="0" w:color="auto"/>
              <w:right w:val="single" w:sz="4" w:space="0" w:color="auto"/>
            </w:tcBorders>
            <w:noWrap/>
            <w:vAlign w:val="center"/>
          </w:tcPr>
          <w:p w14:paraId="5AC4FAA3"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953" w:type="dxa"/>
            <w:tcBorders>
              <w:top w:val="nil"/>
              <w:left w:val="nil"/>
              <w:bottom w:val="single" w:sz="4" w:space="0" w:color="auto"/>
              <w:right w:val="single" w:sz="4" w:space="0" w:color="auto"/>
            </w:tcBorders>
            <w:noWrap/>
            <w:vAlign w:val="center"/>
          </w:tcPr>
          <w:p w14:paraId="51D02F28"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913" w:type="dxa"/>
            <w:tcBorders>
              <w:top w:val="nil"/>
              <w:left w:val="nil"/>
              <w:bottom w:val="single" w:sz="4" w:space="0" w:color="auto"/>
              <w:right w:val="single" w:sz="4" w:space="0" w:color="auto"/>
            </w:tcBorders>
            <w:noWrap/>
            <w:vAlign w:val="center"/>
          </w:tcPr>
          <w:p w14:paraId="3AADF99B"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895" w:type="dxa"/>
            <w:tcBorders>
              <w:top w:val="nil"/>
              <w:left w:val="nil"/>
              <w:bottom w:val="single" w:sz="4" w:space="0" w:color="auto"/>
              <w:right w:val="single" w:sz="4" w:space="0" w:color="auto"/>
            </w:tcBorders>
            <w:noWrap/>
            <w:vAlign w:val="center"/>
          </w:tcPr>
          <w:p w14:paraId="3F4D949D"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068" w:type="dxa"/>
            <w:tcBorders>
              <w:top w:val="nil"/>
              <w:left w:val="nil"/>
              <w:bottom w:val="single" w:sz="4" w:space="0" w:color="auto"/>
              <w:right w:val="single" w:sz="4" w:space="0" w:color="auto"/>
            </w:tcBorders>
            <w:noWrap/>
            <w:vAlign w:val="center"/>
          </w:tcPr>
          <w:p w14:paraId="1E4B14B1"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942" w:type="dxa"/>
            <w:tcBorders>
              <w:top w:val="nil"/>
              <w:left w:val="nil"/>
              <w:bottom w:val="single" w:sz="4" w:space="0" w:color="auto"/>
              <w:right w:val="single" w:sz="4" w:space="0" w:color="auto"/>
            </w:tcBorders>
            <w:noWrap/>
            <w:vAlign w:val="center"/>
          </w:tcPr>
          <w:p w14:paraId="416592FB"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547" w:type="dxa"/>
            <w:tcBorders>
              <w:top w:val="nil"/>
              <w:left w:val="nil"/>
              <w:bottom w:val="single" w:sz="4" w:space="0" w:color="auto"/>
              <w:right w:val="single" w:sz="4" w:space="0" w:color="auto"/>
            </w:tcBorders>
            <w:noWrap/>
            <w:vAlign w:val="center"/>
          </w:tcPr>
          <w:p w14:paraId="70C4885D"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429" w:type="dxa"/>
            <w:gridSpan w:val="2"/>
            <w:tcBorders>
              <w:top w:val="nil"/>
              <w:left w:val="nil"/>
              <w:bottom w:val="single" w:sz="4" w:space="0" w:color="auto"/>
              <w:right w:val="single" w:sz="4" w:space="0" w:color="auto"/>
            </w:tcBorders>
          </w:tcPr>
          <w:p w14:paraId="3EB0482E" w14:textId="77777777" w:rsidR="000E2DB3" w:rsidRPr="00430814" w:rsidRDefault="000E2DB3" w:rsidP="00340486">
            <w:pPr>
              <w:jc w:val="center"/>
              <w:rPr>
                <w:color w:val="000000" w:themeColor="text1"/>
                <w:szCs w:val="26"/>
              </w:rPr>
            </w:pPr>
          </w:p>
        </w:tc>
      </w:tr>
      <w:tr w:rsidR="000E2DB3" w:rsidRPr="00430814" w14:paraId="41648DBB" w14:textId="77777777" w:rsidTr="00340486">
        <w:trPr>
          <w:gridAfter w:val="1"/>
          <w:wAfter w:w="8" w:type="dxa"/>
          <w:trHeight w:val="435"/>
        </w:trPr>
        <w:tc>
          <w:tcPr>
            <w:tcW w:w="1011" w:type="dxa"/>
            <w:tcBorders>
              <w:top w:val="nil"/>
              <w:left w:val="single" w:sz="4" w:space="0" w:color="auto"/>
              <w:bottom w:val="nil"/>
              <w:right w:val="single" w:sz="4" w:space="0" w:color="auto"/>
            </w:tcBorders>
            <w:noWrap/>
            <w:vAlign w:val="center"/>
          </w:tcPr>
          <w:p w14:paraId="71F92496" w14:textId="77777777" w:rsidR="000E2DB3" w:rsidRPr="00430814" w:rsidRDefault="000E2DB3" w:rsidP="00340486">
            <w:pPr>
              <w:rPr>
                <w:color w:val="000000" w:themeColor="text1"/>
                <w:szCs w:val="26"/>
              </w:rPr>
            </w:pPr>
            <w:r w:rsidRPr="00430814">
              <w:rPr>
                <w:color w:val="000000" w:themeColor="text1"/>
                <w:szCs w:val="26"/>
              </w:rPr>
              <w:t> </w:t>
            </w:r>
          </w:p>
        </w:tc>
        <w:tc>
          <w:tcPr>
            <w:tcW w:w="1169" w:type="dxa"/>
            <w:tcBorders>
              <w:top w:val="nil"/>
              <w:left w:val="nil"/>
              <w:bottom w:val="single" w:sz="4" w:space="0" w:color="auto"/>
              <w:right w:val="single" w:sz="4" w:space="0" w:color="auto"/>
            </w:tcBorders>
            <w:noWrap/>
            <w:vAlign w:val="center"/>
          </w:tcPr>
          <w:p w14:paraId="7DFD80C1" w14:textId="77777777" w:rsidR="000E2DB3" w:rsidRPr="00430814" w:rsidRDefault="000E2DB3" w:rsidP="00340486">
            <w:pPr>
              <w:rPr>
                <w:color w:val="000000" w:themeColor="text1"/>
                <w:szCs w:val="26"/>
              </w:rPr>
            </w:pPr>
            <w:r w:rsidRPr="00430814">
              <w:rPr>
                <w:color w:val="000000" w:themeColor="text1"/>
                <w:szCs w:val="26"/>
              </w:rPr>
              <w:t>Short-line fault</w:t>
            </w:r>
          </w:p>
        </w:tc>
        <w:tc>
          <w:tcPr>
            <w:tcW w:w="1222" w:type="dxa"/>
            <w:tcBorders>
              <w:top w:val="nil"/>
              <w:left w:val="nil"/>
              <w:bottom w:val="single" w:sz="4" w:space="0" w:color="auto"/>
              <w:right w:val="single" w:sz="4" w:space="0" w:color="auto"/>
            </w:tcBorders>
            <w:noWrap/>
            <w:vAlign w:val="center"/>
          </w:tcPr>
          <w:p w14:paraId="01416C78"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185" w:type="dxa"/>
            <w:tcBorders>
              <w:top w:val="nil"/>
              <w:left w:val="nil"/>
              <w:bottom w:val="single" w:sz="4" w:space="0" w:color="auto"/>
              <w:right w:val="single" w:sz="4" w:space="0" w:color="auto"/>
            </w:tcBorders>
            <w:noWrap/>
            <w:vAlign w:val="center"/>
          </w:tcPr>
          <w:p w14:paraId="45EAF0EA"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384" w:type="dxa"/>
            <w:tcBorders>
              <w:top w:val="nil"/>
              <w:left w:val="nil"/>
              <w:bottom w:val="single" w:sz="4" w:space="0" w:color="auto"/>
              <w:right w:val="single" w:sz="4" w:space="0" w:color="auto"/>
            </w:tcBorders>
            <w:noWrap/>
            <w:vAlign w:val="center"/>
          </w:tcPr>
          <w:p w14:paraId="6129191F"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895" w:type="dxa"/>
            <w:tcBorders>
              <w:top w:val="nil"/>
              <w:left w:val="nil"/>
              <w:bottom w:val="single" w:sz="4" w:space="0" w:color="auto"/>
              <w:right w:val="single" w:sz="4" w:space="0" w:color="auto"/>
            </w:tcBorders>
            <w:noWrap/>
            <w:vAlign w:val="center"/>
          </w:tcPr>
          <w:p w14:paraId="00B5B6F2"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953" w:type="dxa"/>
            <w:tcBorders>
              <w:top w:val="nil"/>
              <w:left w:val="nil"/>
              <w:bottom w:val="single" w:sz="4" w:space="0" w:color="auto"/>
              <w:right w:val="single" w:sz="4" w:space="0" w:color="auto"/>
            </w:tcBorders>
            <w:noWrap/>
            <w:vAlign w:val="center"/>
          </w:tcPr>
          <w:p w14:paraId="56381EFB"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913" w:type="dxa"/>
            <w:tcBorders>
              <w:top w:val="nil"/>
              <w:left w:val="nil"/>
              <w:bottom w:val="single" w:sz="4" w:space="0" w:color="auto"/>
              <w:right w:val="single" w:sz="4" w:space="0" w:color="auto"/>
            </w:tcBorders>
            <w:noWrap/>
            <w:vAlign w:val="center"/>
          </w:tcPr>
          <w:p w14:paraId="42095E73"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895" w:type="dxa"/>
            <w:tcBorders>
              <w:top w:val="nil"/>
              <w:left w:val="nil"/>
              <w:bottom w:val="single" w:sz="4" w:space="0" w:color="auto"/>
              <w:right w:val="single" w:sz="4" w:space="0" w:color="auto"/>
            </w:tcBorders>
            <w:noWrap/>
            <w:vAlign w:val="center"/>
          </w:tcPr>
          <w:p w14:paraId="7C7929DB"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068" w:type="dxa"/>
            <w:tcBorders>
              <w:top w:val="nil"/>
              <w:left w:val="nil"/>
              <w:bottom w:val="single" w:sz="4" w:space="0" w:color="auto"/>
              <w:right w:val="single" w:sz="4" w:space="0" w:color="auto"/>
            </w:tcBorders>
            <w:noWrap/>
            <w:vAlign w:val="center"/>
          </w:tcPr>
          <w:p w14:paraId="4F47ACB8"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942" w:type="dxa"/>
            <w:tcBorders>
              <w:top w:val="nil"/>
              <w:left w:val="nil"/>
              <w:bottom w:val="single" w:sz="4" w:space="0" w:color="auto"/>
              <w:right w:val="single" w:sz="4" w:space="0" w:color="auto"/>
            </w:tcBorders>
            <w:noWrap/>
            <w:vAlign w:val="center"/>
          </w:tcPr>
          <w:p w14:paraId="0BB9F9EB"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547" w:type="dxa"/>
            <w:tcBorders>
              <w:top w:val="nil"/>
              <w:left w:val="nil"/>
              <w:bottom w:val="single" w:sz="4" w:space="0" w:color="auto"/>
              <w:right w:val="single" w:sz="4" w:space="0" w:color="auto"/>
            </w:tcBorders>
            <w:noWrap/>
            <w:vAlign w:val="center"/>
          </w:tcPr>
          <w:p w14:paraId="78B5757F"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429" w:type="dxa"/>
            <w:gridSpan w:val="2"/>
            <w:tcBorders>
              <w:top w:val="nil"/>
              <w:left w:val="nil"/>
              <w:bottom w:val="single" w:sz="4" w:space="0" w:color="auto"/>
              <w:right w:val="single" w:sz="4" w:space="0" w:color="auto"/>
            </w:tcBorders>
          </w:tcPr>
          <w:p w14:paraId="64699420" w14:textId="77777777" w:rsidR="000E2DB3" w:rsidRPr="00430814" w:rsidRDefault="000E2DB3" w:rsidP="00340486">
            <w:pPr>
              <w:jc w:val="center"/>
              <w:rPr>
                <w:color w:val="000000" w:themeColor="text1"/>
                <w:szCs w:val="26"/>
              </w:rPr>
            </w:pPr>
          </w:p>
        </w:tc>
      </w:tr>
      <w:tr w:rsidR="000E2DB3" w:rsidRPr="00430814" w14:paraId="543F79EB" w14:textId="77777777" w:rsidTr="00340486">
        <w:trPr>
          <w:gridAfter w:val="1"/>
          <w:wAfter w:w="8" w:type="dxa"/>
          <w:trHeight w:val="435"/>
        </w:trPr>
        <w:tc>
          <w:tcPr>
            <w:tcW w:w="1011" w:type="dxa"/>
            <w:tcBorders>
              <w:top w:val="nil"/>
              <w:left w:val="single" w:sz="4" w:space="0" w:color="auto"/>
              <w:bottom w:val="single" w:sz="4" w:space="0" w:color="auto"/>
              <w:right w:val="single" w:sz="4" w:space="0" w:color="auto"/>
            </w:tcBorders>
            <w:noWrap/>
            <w:vAlign w:val="center"/>
          </w:tcPr>
          <w:p w14:paraId="499E0D4F" w14:textId="77777777" w:rsidR="000E2DB3" w:rsidRPr="00430814" w:rsidRDefault="000E2DB3" w:rsidP="00340486">
            <w:pPr>
              <w:rPr>
                <w:color w:val="000000" w:themeColor="text1"/>
                <w:szCs w:val="26"/>
              </w:rPr>
            </w:pPr>
            <w:r w:rsidRPr="00430814">
              <w:rPr>
                <w:color w:val="000000" w:themeColor="text1"/>
                <w:szCs w:val="26"/>
              </w:rPr>
              <w:t> </w:t>
            </w:r>
          </w:p>
        </w:tc>
        <w:tc>
          <w:tcPr>
            <w:tcW w:w="1169" w:type="dxa"/>
            <w:tcBorders>
              <w:top w:val="nil"/>
              <w:left w:val="nil"/>
              <w:bottom w:val="single" w:sz="4" w:space="0" w:color="auto"/>
              <w:right w:val="single" w:sz="4" w:space="0" w:color="auto"/>
            </w:tcBorders>
            <w:noWrap/>
            <w:vAlign w:val="center"/>
          </w:tcPr>
          <w:p w14:paraId="4F716963" w14:textId="77777777" w:rsidR="000E2DB3" w:rsidRPr="00430814" w:rsidRDefault="000E2DB3" w:rsidP="00340486">
            <w:pPr>
              <w:rPr>
                <w:color w:val="000000" w:themeColor="text1"/>
                <w:szCs w:val="26"/>
              </w:rPr>
            </w:pPr>
            <w:r w:rsidRPr="00430814">
              <w:rPr>
                <w:color w:val="000000" w:themeColor="text1"/>
                <w:szCs w:val="26"/>
              </w:rPr>
              <w:t>Out-of-phase</w:t>
            </w:r>
          </w:p>
        </w:tc>
        <w:tc>
          <w:tcPr>
            <w:tcW w:w="1222" w:type="dxa"/>
            <w:tcBorders>
              <w:top w:val="nil"/>
              <w:left w:val="nil"/>
              <w:bottom w:val="single" w:sz="4" w:space="0" w:color="auto"/>
              <w:right w:val="single" w:sz="4" w:space="0" w:color="auto"/>
            </w:tcBorders>
            <w:noWrap/>
            <w:vAlign w:val="center"/>
          </w:tcPr>
          <w:p w14:paraId="4CE4E510"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185" w:type="dxa"/>
            <w:tcBorders>
              <w:top w:val="nil"/>
              <w:left w:val="nil"/>
              <w:bottom w:val="single" w:sz="4" w:space="0" w:color="auto"/>
              <w:right w:val="single" w:sz="4" w:space="0" w:color="auto"/>
            </w:tcBorders>
            <w:noWrap/>
            <w:vAlign w:val="center"/>
          </w:tcPr>
          <w:p w14:paraId="04347873"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384" w:type="dxa"/>
            <w:tcBorders>
              <w:top w:val="nil"/>
              <w:left w:val="nil"/>
              <w:bottom w:val="single" w:sz="4" w:space="0" w:color="auto"/>
              <w:right w:val="single" w:sz="4" w:space="0" w:color="auto"/>
            </w:tcBorders>
            <w:noWrap/>
            <w:vAlign w:val="center"/>
          </w:tcPr>
          <w:p w14:paraId="6BFD7AE3"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895" w:type="dxa"/>
            <w:tcBorders>
              <w:top w:val="nil"/>
              <w:left w:val="nil"/>
              <w:bottom w:val="single" w:sz="4" w:space="0" w:color="auto"/>
              <w:right w:val="single" w:sz="4" w:space="0" w:color="auto"/>
            </w:tcBorders>
            <w:noWrap/>
            <w:vAlign w:val="center"/>
          </w:tcPr>
          <w:p w14:paraId="76604F9F"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953" w:type="dxa"/>
            <w:tcBorders>
              <w:top w:val="nil"/>
              <w:left w:val="nil"/>
              <w:bottom w:val="single" w:sz="4" w:space="0" w:color="auto"/>
              <w:right w:val="single" w:sz="4" w:space="0" w:color="auto"/>
            </w:tcBorders>
            <w:noWrap/>
            <w:vAlign w:val="center"/>
          </w:tcPr>
          <w:p w14:paraId="67DB7C06"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913" w:type="dxa"/>
            <w:tcBorders>
              <w:top w:val="nil"/>
              <w:left w:val="nil"/>
              <w:bottom w:val="single" w:sz="4" w:space="0" w:color="auto"/>
              <w:right w:val="single" w:sz="4" w:space="0" w:color="auto"/>
            </w:tcBorders>
            <w:noWrap/>
            <w:vAlign w:val="center"/>
          </w:tcPr>
          <w:p w14:paraId="6A31D65B"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895" w:type="dxa"/>
            <w:tcBorders>
              <w:top w:val="nil"/>
              <w:left w:val="nil"/>
              <w:bottom w:val="single" w:sz="4" w:space="0" w:color="auto"/>
              <w:right w:val="single" w:sz="4" w:space="0" w:color="auto"/>
            </w:tcBorders>
            <w:noWrap/>
            <w:vAlign w:val="center"/>
          </w:tcPr>
          <w:p w14:paraId="14F95BA5"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068" w:type="dxa"/>
            <w:tcBorders>
              <w:top w:val="nil"/>
              <w:left w:val="nil"/>
              <w:bottom w:val="single" w:sz="4" w:space="0" w:color="auto"/>
              <w:right w:val="single" w:sz="4" w:space="0" w:color="auto"/>
            </w:tcBorders>
            <w:noWrap/>
            <w:vAlign w:val="center"/>
          </w:tcPr>
          <w:p w14:paraId="3D3D82B6"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942" w:type="dxa"/>
            <w:tcBorders>
              <w:top w:val="nil"/>
              <w:left w:val="nil"/>
              <w:bottom w:val="single" w:sz="4" w:space="0" w:color="auto"/>
              <w:right w:val="single" w:sz="4" w:space="0" w:color="auto"/>
            </w:tcBorders>
            <w:noWrap/>
            <w:vAlign w:val="center"/>
          </w:tcPr>
          <w:p w14:paraId="7BCC5BAD"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547" w:type="dxa"/>
            <w:tcBorders>
              <w:top w:val="nil"/>
              <w:left w:val="nil"/>
              <w:bottom w:val="single" w:sz="4" w:space="0" w:color="auto"/>
              <w:right w:val="single" w:sz="4" w:space="0" w:color="auto"/>
            </w:tcBorders>
            <w:noWrap/>
            <w:vAlign w:val="center"/>
          </w:tcPr>
          <w:p w14:paraId="69E5FAB3"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429" w:type="dxa"/>
            <w:gridSpan w:val="2"/>
            <w:tcBorders>
              <w:top w:val="nil"/>
              <w:left w:val="nil"/>
              <w:bottom w:val="single" w:sz="4" w:space="0" w:color="auto"/>
              <w:right w:val="single" w:sz="4" w:space="0" w:color="auto"/>
            </w:tcBorders>
          </w:tcPr>
          <w:p w14:paraId="36CF92CC" w14:textId="77777777" w:rsidR="000E2DB3" w:rsidRPr="00430814" w:rsidRDefault="000E2DB3" w:rsidP="00340486">
            <w:pPr>
              <w:jc w:val="center"/>
              <w:rPr>
                <w:color w:val="000000" w:themeColor="text1"/>
                <w:szCs w:val="26"/>
              </w:rPr>
            </w:pPr>
          </w:p>
        </w:tc>
      </w:tr>
    </w:tbl>
    <w:p w14:paraId="22351619" w14:textId="77777777" w:rsidR="000E2DB3" w:rsidRPr="00430814" w:rsidRDefault="000E2DB3" w:rsidP="000E2DB3">
      <w:pPr>
        <w:widowControl w:val="0"/>
        <w:spacing w:before="120" w:after="120"/>
        <w:ind w:left="360"/>
        <w:rPr>
          <w:snapToGrid w:val="0"/>
          <w:color w:val="000000" w:themeColor="text1"/>
          <w:szCs w:val="26"/>
        </w:rPr>
      </w:pPr>
      <w:r w:rsidRPr="00430814">
        <w:rPr>
          <w:snapToGrid w:val="0"/>
          <w:color w:val="000000" w:themeColor="text1"/>
          <w:szCs w:val="26"/>
        </w:rPr>
        <w:t>Notes:</w:t>
      </w:r>
    </w:p>
    <w:p w14:paraId="699D7BDF" w14:textId="77777777" w:rsidR="000E2DB3" w:rsidRPr="00430814" w:rsidRDefault="000E2DB3" w:rsidP="000E2DB3">
      <w:pPr>
        <w:widowControl w:val="0"/>
        <w:spacing w:before="120" w:after="120"/>
        <w:ind w:left="360"/>
        <w:rPr>
          <w:snapToGrid w:val="0"/>
          <w:color w:val="000000" w:themeColor="text1"/>
          <w:szCs w:val="26"/>
        </w:rPr>
      </w:pPr>
      <w:r w:rsidRPr="00430814">
        <w:rPr>
          <w:snapToGrid w:val="0"/>
          <w:color w:val="000000" w:themeColor="text1"/>
          <w:szCs w:val="26"/>
        </w:rPr>
        <w:t>- The Bidder shall supply test report (or type test) to prove above values</w:t>
      </w:r>
    </w:p>
    <w:p w14:paraId="59A5FC17" w14:textId="77777777" w:rsidR="000E2DB3" w:rsidRPr="00430814" w:rsidRDefault="000E2DB3" w:rsidP="000E2DB3">
      <w:pPr>
        <w:widowControl w:val="0"/>
        <w:spacing w:before="120" w:after="120"/>
        <w:ind w:left="360"/>
        <w:rPr>
          <w:snapToGrid w:val="0"/>
          <w:color w:val="000000" w:themeColor="text1"/>
          <w:szCs w:val="26"/>
        </w:rPr>
      </w:pPr>
      <w:r w:rsidRPr="00430814">
        <w:rPr>
          <w:snapToGrid w:val="0"/>
          <w:color w:val="000000" w:themeColor="text1"/>
          <w:szCs w:val="26"/>
        </w:rPr>
        <w:t>- The Bidder must offer all of above parameters.</w:t>
      </w:r>
    </w:p>
    <w:p w14:paraId="4FC4F5A4" w14:textId="77777777" w:rsidR="000E2DB3" w:rsidRPr="00430814" w:rsidRDefault="000E2DB3" w:rsidP="000E2DB3">
      <w:pPr>
        <w:rPr>
          <w:color w:val="000000" w:themeColor="text1"/>
        </w:rPr>
      </w:pPr>
    </w:p>
    <w:p w14:paraId="52107503" w14:textId="77777777" w:rsidR="000E2DB3" w:rsidRPr="00430814" w:rsidRDefault="000E2DB3" w:rsidP="000E2DB3">
      <w:pPr>
        <w:spacing w:before="120" w:after="120" w:line="288" w:lineRule="auto"/>
        <w:jc w:val="center"/>
        <w:rPr>
          <w:rFonts w:asciiTheme="majorHAnsi" w:hAnsiTheme="majorHAnsi" w:cstheme="majorHAnsi"/>
          <w:color w:val="000000" w:themeColor="text1"/>
          <w:szCs w:val="26"/>
        </w:rPr>
        <w:sectPr w:rsidR="000E2DB3" w:rsidRPr="00430814" w:rsidSect="003B7717">
          <w:pgSz w:w="16840" w:h="11907" w:orient="landscape" w:code="9"/>
          <w:pgMar w:top="1701" w:right="1134" w:bottom="1134" w:left="1134" w:header="680" w:footer="680" w:gutter="0"/>
          <w:cols w:space="720"/>
          <w:noEndnote/>
          <w:docGrid w:linePitch="354"/>
        </w:sectPr>
      </w:pPr>
    </w:p>
    <w:tbl>
      <w:tblPr>
        <w:tblW w:w="15309" w:type="dxa"/>
        <w:tblLayout w:type="fixed"/>
        <w:tblLook w:val="04A0" w:firstRow="1" w:lastRow="0" w:firstColumn="1" w:lastColumn="0" w:noHBand="0" w:noVBand="1"/>
      </w:tblPr>
      <w:tblGrid>
        <w:gridCol w:w="1004"/>
        <w:gridCol w:w="981"/>
        <w:gridCol w:w="1276"/>
        <w:gridCol w:w="1648"/>
        <w:gridCol w:w="1275"/>
        <w:gridCol w:w="1088"/>
        <w:gridCol w:w="1039"/>
        <w:gridCol w:w="890"/>
        <w:gridCol w:w="896"/>
        <w:gridCol w:w="1198"/>
        <w:gridCol w:w="980"/>
        <w:gridCol w:w="1505"/>
        <w:gridCol w:w="36"/>
        <w:gridCol w:w="1493"/>
      </w:tblGrid>
      <w:tr w:rsidR="000E2DB3" w:rsidRPr="00430814" w14:paraId="6F2F8D88" w14:textId="77777777" w:rsidTr="00340486">
        <w:trPr>
          <w:trHeight w:val="315"/>
        </w:trPr>
        <w:tc>
          <w:tcPr>
            <w:tcW w:w="13816" w:type="dxa"/>
            <w:gridSpan w:val="13"/>
            <w:tcBorders>
              <w:top w:val="nil"/>
              <w:left w:val="nil"/>
              <w:bottom w:val="nil"/>
              <w:right w:val="nil"/>
            </w:tcBorders>
            <w:noWrap/>
            <w:vAlign w:val="center"/>
          </w:tcPr>
          <w:p w14:paraId="5C65C529" w14:textId="677B4BE8" w:rsidR="000E2DB3" w:rsidRPr="00430814" w:rsidRDefault="000E2DB3" w:rsidP="000E2DB3">
            <w:pPr>
              <w:spacing w:before="120" w:after="120" w:line="288" w:lineRule="auto"/>
              <w:jc w:val="center"/>
              <w:rPr>
                <w:color w:val="000000" w:themeColor="text1"/>
                <w:szCs w:val="26"/>
              </w:rPr>
            </w:pPr>
            <w:r w:rsidRPr="00430814">
              <w:rPr>
                <w:rFonts w:asciiTheme="majorHAnsi" w:hAnsiTheme="majorHAnsi" w:cstheme="majorHAnsi"/>
                <w:color w:val="000000" w:themeColor="text1"/>
                <w:szCs w:val="26"/>
              </w:rPr>
              <w:lastRenderedPageBreak/>
              <w:br w:type="page"/>
            </w:r>
            <w:r w:rsidRPr="00430814">
              <w:rPr>
                <w:rFonts w:asciiTheme="majorHAnsi" w:hAnsiTheme="majorHAnsi" w:cstheme="majorHAnsi"/>
                <w:color w:val="000000" w:themeColor="text1"/>
                <w:szCs w:val="26"/>
              </w:rPr>
              <w:br w:type="page"/>
            </w:r>
            <w:r w:rsidRPr="00430814">
              <w:rPr>
                <w:rFonts w:asciiTheme="majorHAnsi" w:hAnsiTheme="majorHAnsi" w:cstheme="majorHAnsi"/>
                <w:color w:val="000000" w:themeColor="text1"/>
                <w:szCs w:val="26"/>
              </w:rPr>
              <w:br w:type="page"/>
            </w:r>
            <w:r w:rsidRPr="00430814">
              <w:rPr>
                <w:rFonts w:asciiTheme="majorHAnsi" w:hAnsiTheme="majorHAnsi" w:cstheme="majorHAnsi"/>
                <w:color w:val="000000" w:themeColor="text1"/>
                <w:szCs w:val="26"/>
              </w:rPr>
              <w:br w:type="page"/>
            </w:r>
            <w:r w:rsidRPr="00430814">
              <w:rPr>
                <w:b/>
                <w:bCs/>
                <w:color w:val="000000" w:themeColor="text1"/>
                <w:szCs w:val="26"/>
              </w:rPr>
              <w:t>Values of prospective transient recovery voltage (FOR OTHER BAYS)</w:t>
            </w:r>
          </w:p>
        </w:tc>
        <w:tc>
          <w:tcPr>
            <w:tcW w:w="1493" w:type="dxa"/>
            <w:tcBorders>
              <w:top w:val="nil"/>
              <w:left w:val="nil"/>
              <w:bottom w:val="nil"/>
              <w:right w:val="nil"/>
            </w:tcBorders>
          </w:tcPr>
          <w:p w14:paraId="4749A444" w14:textId="77777777" w:rsidR="000E2DB3" w:rsidRPr="00430814" w:rsidRDefault="000E2DB3" w:rsidP="00340486">
            <w:pPr>
              <w:spacing w:before="120" w:after="120" w:line="288" w:lineRule="auto"/>
              <w:jc w:val="center"/>
              <w:rPr>
                <w:b/>
                <w:bCs/>
                <w:color w:val="000000" w:themeColor="text1"/>
                <w:szCs w:val="26"/>
              </w:rPr>
            </w:pPr>
          </w:p>
        </w:tc>
      </w:tr>
      <w:tr w:rsidR="000E2DB3" w:rsidRPr="00430814" w14:paraId="73903DE4" w14:textId="77777777" w:rsidTr="00340486">
        <w:trPr>
          <w:trHeight w:val="945"/>
        </w:trPr>
        <w:tc>
          <w:tcPr>
            <w:tcW w:w="1004" w:type="dxa"/>
            <w:tcBorders>
              <w:top w:val="single" w:sz="4" w:space="0" w:color="auto"/>
              <w:left w:val="single" w:sz="4" w:space="0" w:color="auto"/>
              <w:bottom w:val="nil"/>
              <w:right w:val="single" w:sz="4" w:space="0" w:color="auto"/>
            </w:tcBorders>
            <w:vAlign w:val="center"/>
          </w:tcPr>
          <w:p w14:paraId="0E558987" w14:textId="77777777" w:rsidR="000E2DB3" w:rsidRPr="00430814" w:rsidRDefault="000E2DB3" w:rsidP="00340486">
            <w:pPr>
              <w:spacing w:line="288" w:lineRule="auto"/>
              <w:jc w:val="center"/>
              <w:rPr>
                <w:b/>
                <w:bCs/>
                <w:color w:val="000000" w:themeColor="text1"/>
                <w:szCs w:val="26"/>
              </w:rPr>
            </w:pPr>
            <w:r w:rsidRPr="00430814">
              <w:rPr>
                <w:b/>
                <w:bCs/>
                <w:color w:val="000000" w:themeColor="text1"/>
                <w:szCs w:val="26"/>
              </w:rPr>
              <w:t>Rated</w:t>
            </w:r>
            <w:r w:rsidRPr="00430814">
              <w:rPr>
                <w:b/>
                <w:bCs/>
                <w:color w:val="000000" w:themeColor="text1"/>
                <w:szCs w:val="26"/>
              </w:rPr>
              <w:br/>
              <w:t xml:space="preserve">voltage </w:t>
            </w:r>
          </w:p>
        </w:tc>
        <w:tc>
          <w:tcPr>
            <w:tcW w:w="981" w:type="dxa"/>
            <w:tcBorders>
              <w:top w:val="single" w:sz="4" w:space="0" w:color="auto"/>
              <w:left w:val="nil"/>
              <w:bottom w:val="nil"/>
              <w:right w:val="single" w:sz="4" w:space="0" w:color="auto"/>
            </w:tcBorders>
            <w:vAlign w:val="center"/>
          </w:tcPr>
          <w:p w14:paraId="0289C1E9" w14:textId="77777777" w:rsidR="000E2DB3" w:rsidRPr="00430814" w:rsidRDefault="000E2DB3" w:rsidP="00340486">
            <w:pPr>
              <w:spacing w:line="288" w:lineRule="auto"/>
              <w:jc w:val="center"/>
              <w:rPr>
                <w:b/>
                <w:bCs/>
                <w:color w:val="000000" w:themeColor="text1"/>
                <w:szCs w:val="26"/>
              </w:rPr>
            </w:pPr>
            <w:r w:rsidRPr="00430814">
              <w:rPr>
                <w:b/>
                <w:bCs/>
                <w:color w:val="000000" w:themeColor="text1"/>
                <w:szCs w:val="26"/>
              </w:rPr>
              <w:t>Test</w:t>
            </w:r>
            <w:r w:rsidRPr="00430814">
              <w:rPr>
                <w:b/>
                <w:bCs/>
                <w:color w:val="000000" w:themeColor="text1"/>
                <w:szCs w:val="26"/>
              </w:rPr>
              <w:br/>
              <w:t xml:space="preserve"> duty</w:t>
            </w:r>
          </w:p>
        </w:tc>
        <w:tc>
          <w:tcPr>
            <w:tcW w:w="1276" w:type="dxa"/>
            <w:tcBorders>
              <w:top w:val="single" w:sz="4" w:space="0" w:color="auto"/>
              <w:left w:val="nil"/>
              <w:bottom w:val="nil"/>
              <w:right w:val="single" w:sz="4" w:space="0" w:color="auto"/>
            </w:tcBorders>
            <w:noWrap/>
            <w:vAlign w:val="center"/>
          </w:tcPr>
          <w:p w14:paraId="79E0AE28" w14:textId="77777777" w:rsidR="000E2DB3" w:rsidRPr="00430814" w:rsidRDefault="000E2DB3" w:rsidP="00340486">
            <w:pPr>
              <w:spacing w:line="288" w:lineRule="auto"/>
              <w:jc w:val="center"/>
              <w:rPr>
                <w:b/>
                <w:bCs/>
                <w:color w:val="000000" w:themeColor="text1"/>
                <w:szCs w:val="26"/>
              </w:rPr>
            </w:pPr>
            <w:r w:rsidRPr="00430814">
              <w:rPr>
                <w:b/>
                <w:bCs/>
                <w:color w:val="000000" w:themeColor="text1"/>
                <w:szCs w:val="26"/>
              </w:rPr>
              <w:t>First-pole-to-clear factor</w:t>
            </w:r>
          </w:p>
        </w:tc>
        <w:tc>
          <w:tcPr>
            <w:tcW w:w="1648" w:type="dxa"/>
            <w:tcBorders>
              <w:top w:val="single" w:sz="4" w:space="0" w:color="auto"/>
              <w:left w:val="nil"/>
              <w:bottom w:val="nil"/>
              <w:right w:val="single" w:sz="4" w:space="0" w:color="auto"/>
            </w:tcBorders>
            <w:vAlign w:val="center"/>
          </w:tcPr>
          <w:p w14:paraId="3B861C4F" w14:textId="77777777" w:rsidR="000E2DB3" w:rsidRPr="00430814" w:rsidRDefault="000E2DB3" w:rsidP="00340486">
            <w:pPr>
              <w:spacing w:line="288" w:lineRule="auto"/>
              <w:jc w:val="center"/>
              <w:rPr>
                <w:b/>
                <w:bCs/>
                <w:color w:val="000000" w:themeColor="text1"/>
                <w:szCs w:val="26"/>
              </w:rPr>
            </w:pPr>
            <w:r w:rsidRPr="00430814">
              <w:rPr>
                <w:b/>
                <w:bCs/>
                <w:color w:val="000000" w:themeColor="text1"/>
                <w:szCs w:val="26"/>
              </w:rPr>
              <w:t>Amplitude</w:t>
            </w:r>
            <w:r w:rsidRPr="00430814">
              <w:rPr>
                <w:b/>
                <w:bCs/>
                <w:color w:val="000000" w:themeColor="text1"/>
                <w:szCs w:val="26"/>
              </w:rPr>
              <w:br/>
              <w:t xml:space="preserve"> factor</w:t>
            </w:r>
          </w:p>
        </w:tc>
        <w:tc>
          <w:tcPr>
            <w:tcW w:w="1275" w:type="dxa"/>
            <w:tcBorders>
              <w:top w:val="single" w:sz="4" w:space="0" w:color="auto"/>
              <w:left w:val="nil"/>
              <w:bottom w:val="nil"/>
              <w:right w:val="single" w:sz="4" w:space="0" w:color="auto"/>
            </w:tcBorders>
            <w:vAlign w:val="center"/>
          </w:tcPr>
          <w:p w14:paraId="22F8E322" w14:textId="77777777" w:rsidR="000E2DB3" w:rsidRPr="00430814" w:rsidRDefault="000E2DB3" w:rsidP="00340486">
            <w:pPr>
              <w:spacing w:line="288" w:lineRule="auto"/>
              <w:jc w:val="center"/>
              <w:rPr>
                <w:b/>
                <w:bCs/>
                <w:color w:val="000000" w:themeColor="text1"/>
                <w:szCs w:val="26"/>
              </w:rPr>
            </w:pPr>
            <w:r w:rsidRPr="00430814">
              <w:rPr>
                <w:b/>
                <w:bCs/>
                <w:color w:val="000000" w:themeColor="text1"/>
                <w:szCs w:val="26"/>
              </w:rPr>
              <w:t xml:space="preserve">First </w:t>
            </w:r>
            <w:r w:rsidRPr="00430814">
              <w:rPr>
                <w:b/>
                <w:bCs/>
                <w:color w:val="000000" w:themeColor="text1"/>
                <w:szCs w:val="26"/>
              </w:rPr>
              <w:br/>
              <w:t>reference</w:t>
            </w:r>
            <w:r w:rsidRPr="00430814">
              <w:rPr>
                <w:b/>
                <w:bCs/>
                <w:color w:val="000000" w:themeColor="text1"/>
                <w:szCs w:val="26"/>
              </w:rPr>
              <w:br/>
              <w:t xml:space="preserve"> voltage</w:t>
            </w:r>
          </w:p>
        </w:tc>
        <w:tc>
          <w:tcPr>
            <w:tcW w:w="1088" w:type="dxa"/>
            <w:tcBorders>
              <w:top w:val="single" w:sz="4" w:space="0" w:color="auto"/>
              <w:left w:val="nil"/>
              <w:bottom w:val="nil"/>
              <w:right w:val="single" w:sz="4" w:space="0" w:color="auto"/>
            </w:tcBorders>
            <w:noWrap/>
            <w:vAlign w:val="center"/>
          </w:tcPr>
          <w:p w14:paraId="412E606D" w14:textId="77777777" w:rsidR="000E2DB3" w:rsidRPr="00430814" w:rsidRDefault="000E2DB3" w:rsidP="00340486">
            <w:pPr>
              <w:spacing w:line="288" w:lineRule="auto"/>
              <w:jc w:val="center"/>
              <w:rPr>
                <w:b/>
                <w:bCs/>
                <w:color w:val="000000" w:themeColor="text1"/>
                <w:szCs w:val="26"/>
              </w:rPr>
            </w:pPr>
            <w:r w:rsidRPr="00430814">
              <w:rPr>
                <w:b/>
                <w:bCs/>
                <w:color w:val="000000" w:themeColor="text1"/>
                <w:szCs w:val="26"/>
              </w:rPr>
              <w:t>Time</w:t>
            </w:r>
          </w:p>
        </w:tc>
        <w:tc>
          <w:tcPr>
            <w:tcW w:w="1039" w:type="dxa"/>
            <w:tcBorders>
              <w:top w:val="single" w:sz="4" w:space="0" w:color="auto"/>
              <w:left w:val="nil"/>
              <w:bottom w:val="nil"/>
              <w:right w:val="single" w:sz="4" w:space="0" w:color="auto"/>
            </w:tcBorders>
            <w:vAlign w:val="center"/>
          </w:tcPr>
          <w:p w14:paraId="2B35FD9B" w14:textId="77777777" w:rsidR="000E2DB3" w:rsidRPr="00430814" w:rsidRDefault="000E2DB3" w:rsidP="00340486">
            <w:pPr>
              <w:spacing w:line="288" w:lineRule="auto"/>
              <w:jc w:val="center"/>
              <w:rPr>
                <w:b/>
                <w:bCs/>
                <w:color w:val="000000" w:themeColor="text1"/>
                <w:szCs w:val="26"/>
              </w:rPr>
            </w:pPr>
            <w:r w:rsidRPr="00430814">
              <w:rPr>
                <w:b/>
                <w:bCs/>
                <w:color w:val="000000" w:themeColor="text1"/>
                <w:szCs w:val="26"/>
              </w:rPr>
              <w:t xml:space="preserve">TRV </w:t>
            </w:r>
            <w:r w:rsidRPr="00430814">
              <w:rPr>
                <w:b/>
                <w:bCs/>
                <w:color w:val="000000" w:themeColor="text1"/>
                <w:szCs w:val="26"/>
              </w:rPr>
              <w:br/>
              <w:t>peak</w:t>
            </w:r>
            <w:r w:rsidRPr="00430814">
              <w:rPr>
                <w:b/>
                <w:bCs/>
                <w:color w:val="000000" w:themeColor="text1"/>
                <w:szCs w:val="26"/>
              </w:rPr>
              <w:br/>
              <w:t xml:space="preserve"> value</w:t>
            </w:r>
          </w:p>
        </w:tc>
        <w:tc>
          <w:tcPr>
            <w:tcW w:w="890" w:type="dxa"/>
            <w:tcBorders>
              <w:top w:val="single" w:sz="4" w:space="0" w:color="auto"/>
              <w:left w:val="nil"/>
              <w:bottom w:val="nil"/>
              <w:right w:val="single" w:sz="4" w:space="0" w:color="auto"/>
            </w:tcBorders>
            <w:noWrap/>
            <w:vAlign w:val="center"/>
          </w:tcPr>
          <w:p w14:paraId="514EEC23" w14:textId="77777777" w:rsidR="000E2DB3" w:rsidRPr="00430814" w:rsidRDefault="000E2DB3" w:rsidP="00340486">
            <w:pPr>
              <w:spacing w:line="288" w:lineRule="auto"/>
              <w:jc w:val="center"/>
              <w:rPr>
                <w:b/>
                <w:bCs/>
                <w:color w:val="000000" w:themeColor="text1"/>
                <w:szCs w:val="26"/>
              </w:rPr>
            </w:pPr>
            <w:r w:rsidRPr="00430814">
              <w:rPr>
                <w:b/>
                <w:bCs/>
                <w:color w:val="000000" w:themeColor="text1"/>
                <w:szCs w:val="26"/>
              </w:rPr>
              <w:t>Time</w:t>
            </w:r>
          </w:p>
        </w:tc>
        <w:tc>
          <w:tcPr>
            <w:tcW w:w="896" w:type="dxa"/>
            <w:tcBorders>
              <w:top w:val="single" w:sz="4" w:space="0" w:color="auto"/>
              <w:left w:val="nil"/>
              <w:bottom w:val="nil"/>
              <w:right w:val="single" w:sz="4" w:space="0" w:color="auto"/>
            </w:tcBorders>
            <w:vAlign w:val="center"/>
          </w:tcPr>
          <w:p w14:paraId="5BC5E9D5" w14:textId="77777777" w:rsidR="000E2DB3" w:rsidRPr="00430814" w:rsidRDefault="000E2DB3" w:rsidP="00340486">
            <w:pPr>
              <w:spacing w:line="288" w:lineRule="auto"/>
              <w:jc w:val="center"/>
              <w:rPr>
                <w:b/>
                <w:bCs/>
                <w:color w:val="000000" w:themeColor="text1"/>
                <w:szCs w:val="26"/>
              </w:rPr>
            </w:pPr>
            <w:r w:rsidRPr="00430814">
              <w:rPr>
                <w:b/>
                <w:bCs/>
                <w:color w:val="000000" w:themeColor="text1"/>
                <w:szCs w:val="26"/>
              </w:rPr>
              <w:t>Time</w:t>
            </w:r>
            <w:r w:rsidRPr="00430814">
              <w:rPr>
                <w:b/>
                <w:bCs/>
                <w:color w:val="000000" w:themeColor="text1"/>
                <w:szCs w:val="26"/>
              </w:rPr>
              <w:br/>
              <w:t xml:space="preserve"> delay</w:t>
            </w:r>
          </w:p>
        </w:tc>
        <w:tc>
          <w:tcPr>
            <w:tcW w:w="1198" w:type="dxa"/>
            <w:tcBorders>
              <w:top w:val="single" w:sz="4" w:space="0" w:color="auto"/>
              <w:left w:val="nil"/>
              <w:bottom w:val="nil"/>
              <w:right w:val="single" w:sz="4" w:space="0" w:color="auto"/>
            </w:tcBorders>
            <w:noWrap/>
            <w:vAlign w:val="center"/>
          </w:tcPr>
          <w:p w14:paraId="52A87887" w14:textId="77777777" w:rsidR="000E2DB3" w:rsidRPr="00430814" w:rsidRDefault="000E2DB3" w:rsidP="00340486">
            <w:pPr>
              <w:spacing w:line="288" w:lineRule="auto"/>
              <w:jc w:val="center"/>
              <w:rPr>
                <w:b/>
                <w:bCs/>
                <w:color w:val="000000" w:themeColor="text1"/>
                <w:szCs w:val="26"/>
              </w:rPr>
            </w:pPr>
            <w:r w:rsidRPr="00430814">
              <w:rPr>
                <w:b/>
                <w:bCs/>
                <w:color w:val="000000" w:themeColor="text1"/>
                <w:szCs w:val="26"/>
              </w:rPr>
              <w:t>Voltage</w:t>
            </w:r>
          </w:p>
        </w:tc>
        <w:tc>
          <w:tcPr>
            <w:tcW w:w="980" w:type="dxa"/>
            <w:tcBorders>
              <w:top w:val="single" w:sz="4" w:space="0" w:color="auto"/>
              <w:left w:val="nil"/>
              <w:bottom w:val="nil"/>
              <w:right w:val="single" w:sz="4" w:space="0" w:color="auto"/>
            </w:tcBorders>
            <w:noWrap/>
            <w:vAlign w:val="center"/>
          </w:tcPr>
          <w:p w14:paraId="2424BF51" w14:textId="77777777" w:rsidR="000E2DB3" w:rsidRPr="00430814" w:rsidRDefault="000E2DB3" w:rsidP="00340486">
            <w:pPr>
              <w:spacing w:line="288" w:lineRule="auto"/>
              <w:jc w:val="center"/>
              <w:rPr>
                <w:b/>
                <w:bCs/>
                <w:color w:val="000000" w:themeColor="text1"/>
                <w:szCs w:val="26"/>
              </w:rPr>
            </w:pPr>
            <w:r w:rsidRPr="00430814">
              <w:rPr>
                <w:b/>
                <w:bCs/>
                <w:color w:val="000000" w:themeColor="text1"/>
                <w:szCs w:val="26"/>
              </w:rPr>
              <w:t>Time</w:t>
            </w:r>
          </w:p>
        </w:tc>
        <w:tc>
          <w:tcPr>
            <w:tcW w:w="1505" w:type="dxa"/>
            <w:tcBorders>
              <w:top w:val="single" w:sz="4" w:space="0" w:color="auto"/>
              <w:left w:val="nil"/>
              <w:bottom w:val="nil"/>
              <w:right w:val="single" w:sz="4" w:space="0" w:color="auto"/>
            </w:tcBorders>
            <w:vAlign w:val="center"/>
          </w:tcPr>
          <w:p w14:paraId="30CC4BF6" w14:textId="77777777" w:rsidR="000E2DB3" w:rsidRPr="00430814" w:rsidRDefault="000E2DB3" w:rsidP="00340486">
            <w:pPr>
              <w:spacing w:line="288" w:lineRule="auto"/>
              <w:jc w:val="center"/>
              <w:rPr>
                <w:b/>
                <w:bCs/>
                <w:color w:val="000000" w:themeColor="text1"/>
                <w:szCs w:val="26"/>
              </w:rPr>
            </w:pPr>
            <w:r w:rsidRPr="00430814">
              <w:rPr>
                <w:b/>
                <w:bCs/>
                <w:color w:val="000000" w:themeColor="text1"/>
                <w:szCs w:val="26"/>
              </w:rPr>
              <w:t>Rate</w:t>
            </w:r>
            <w:r w:rsidRPr="00430814">
              <w:rPr>
                <w:b/>
                <w:bCs/>
                <w:color w:val="000000" w:themeColor="text1"/>
                <w:szCs w:val="26"/>
              </w:rPr>
              <w:br/>
              <w:t>of rise</w:t>
            </w:r>
          </w:p>
        </w:tc>
        <w:tc>
          <w:tcPr>
            <w:tcW w:w="1529" w:type="dxa"/>
            <w:gridSpan w:val="2"/>
            <w:tcBorders>
              <w:top w:val="single" w:sz="4" w:space="0" w:color="auto"/>
              <w:left w:val="nil"/>
              <w:bottom w:val="nil"/>
              <w:right w:val="single" w:sz="4" w:space="0" w:color="auto"/>
            </w:tcBorders>
          </w:tcPr>
          <w:p w14:paraId="288AE56D" w14:textId="77777777" w:rsidR="000E2DB3" w:rsidRPr="00430814" w:rsidRDefault="000E2DB3" w:rsidP="00340486">
            <w:pPr>
              <w:spacing w:line="288" w:lineRule="auto"/>
              <w:jc w:val="center"/>
              <w:rPr>
                <w:b/>
                <w:bCs/>
                <w:color w:val="000000" w:themeColor="text1"/>
                <w:szCs w:val="26"/>
              </w:rPr>
            </w:pPr>
            <w:r w:rsidRPr="00430814">
              <w:rPr>
                <w:b/>
                <w:bCs/>
                <w:color w:val="000000" w:themeColor="text1"/>
                <w:szCs w:val="26"/>
              </w:rPr>
              <w:t>Type test certificates for reference</w:t>
            </w:r>
          </w:p>
        </w:tc>
      </w:tr>
      <w:tr w:rsidR="000E2DB3" w:rsidRPr="00430814" w14:paraId="1829C78C" w14:textId="77777777" w:rsidTr="00340486">
        <w:trPr>
          <w:trHeight w:val="945"/>
        </w:trPr>
        <w:tc>
          <w:tcPr>
            <w:tcW w:w="1004" w:type="dxa"/>
            <w:tcBorders>
              <w:top w:val="nil"/>
              <w:left w:val="single" w:sz="4" w:space="0" w:color="auto"/>
              <w:bottom w:val="single" w:sz="4" w:space="0" w:color="auto"/>
              <w:right w:val="single" w:sz="4" w:space="0" w:color="auto"/>
            </w:tcBorders>
            <w:noWrap/>
            <w:vAlign w:val="center"/>
          </w:tcPr>
          <w:p w14:paraId="7FA355FA" w14:textId="77777777" w:rsidR="000E2DB3" w:rsidRPr="00430814" w:rsidRDefault="000E2DB3" w:rsidP="00340486">
            <w:pPr>
              <w:spacing w:line="240" w:lineRule="exact"/>
              <w:jc w:val="center"/>
              <w:rPr>
                <w:i/>
                <w:iCs/>
                <w:color w:val="000000" w:themeColor="text1"/>
                <w:szCs w:val="26"/>
              </w:rPr>
            </w:pPr>
            <w:r w:rsidRPr="00430814">
              <w:rPr>
                <w:i/>
                <w:iCs/>
                <w:color w:val="000000" w:themeColor="text1"/>
                <w:szCs w:val="26"/>
              </w:rPr>
              <w:t>Ur (kV)</w:t>
            </w:r>
          </w:p>
        </w:tc>
        <w:tc>
          <w:tcPr>
            <w:tcW w:w="981" w:type="dxa"/>
            <w:tcBorders>
              <w:top w:val="nil"/>
              <w:left w:val="nil"/>
              <w:bottom w:val="single" w:sz="4" w:space="0" w:color="auto"/>
              <w:right w:val="single" w:sz="4" w:space="0" w:color="auto"/>
            </w:tcBorders>
            <w:noWrap/>
            <w:vAlign w:val="center"/>
          </w:tcPr>
          <w:p w14:paraId="3826454B"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 </w:t>
            </w:r>
          </w:p>
        </w:tc>
        <w:tc>
          <w:tcPr>
            <w:tcW w:w="1276" w:type="dxa"/>
            <w:tcBorders>
              <w:top w:val="nil"/>
              <w:left w:val="nil"/>
              <w:bottom w:val="single" w:sz="4" w:space="0" w:color="auto"/>
              <w:right w:val="single" w:sz="4" w:space="0" w:color="auto"/>
            </w:tcBorders>
            <w:noWrap/>
            <w:vAlign w:val="center"/>
          </w:tcPr>
          <w:p w14:paraId="2F3D1042"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k</w:t>
            </w:r>
            <w:r w:rsidRPr="00430814">
              <w:rPr>
                <w:i/>
                <w:iCs/>
                <w:color w:val="000000" w:themeColor="text1"/>
                <w:szCs w:val="26"/>
              </w:rPr>
              <w:t>pp</w:t>
            </w:r>
            <w:r w:rsidRPr="00430814">
              <w:rPr>
                <w:color w:val="000000" w:themeColor="text1"/>
                <w:szCs w:val="26"/>
              </w:rPr>
              <w:t xml:space="preserve"> (p.u)</w:t>
            </w:r>
          </w:p>
        </w:tc>
        <w:tc>
          <w:tcPr>
            <w:tcW w:w="1648" w:type="dxa"/>
            <w:tcBorders>
              <w:top w:val="nil"/>
              <w:left w:val="nil"/>
              <w:bottom w:val="single" w:sz="4" w:space="0" w:color="auto"/>
              <w:right w:val="single" w:sz="4" w:space="0" w:color="auto"/>
            </w:tcBorders>
            <w:noWrap/>
            <w:vAlign w:val="center"/>
          </w:tcPr>
          <w:p w14:paraId="54A58ECA"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k</w:t>
            </w:r>
            <w:r w:rsidRPr="00430814">
              <w:rPr>
                <w:i/>
                <w:iCs/>
                <w:color w:val="000000" w:themeColor="text1"/>
                <w:szCs w:val="26"/>
              </w:rPr>
              <w:t>af</w:t>
            </w:r>
            <w:r w:rsidRPr="00430814">
              <w:rPr>
                <w:color w:val="000000" w:themeColor="text1"/>
                <w:szCs w:val="26"/>
              </w:rPr>
              <w:t xml:space="preserve"> (p.u)</w:t>
            </w:r>
          </w:p>
        </w:tc>
        <w:tc>
          <w:tcPr>
            <w:tcW w:w="1275" w:type="dxa"/>
            <w:tcBorders>
              <w:top w:val="nil"/>
              <w:left w:val="nil"/>
              <w:bottom w:val="single" w:sz="4" w:space="0" w:color="auto"/>
              <w:right w:val="single" w:sz="4" w:space="0" w:color="auto"/>
            </w:tcBorders>
            <w:noWrap/>
            <w:vAlign w:val="center"/>
          </w:tcPr>
          <w:p w14:paraId="6E63BAEA"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u</w:t>
            </w:r>
            <w:r w:rsidRPr="00430814">
              <w:rPr>
                <w:i/>
                <w:iCs/>
                <w:color w:val="000000" w:themeColor="text1"/>
                <w:szCs w:val="26"/>
              </w:rPr>
              <w:t>1</w:t>
            </w:r>
            <w:r w:rsidRPr="00430814">
              <w:rPr>
                <w:color w:val="000000" w:themeColor="text1"/>
                <w:szCs w:val="26"/>
              </w:rPr>
              <w:t>(kV)</w:t>
            </w:r>
          </w:p>
        </w:tc>
        <w:tc>
          <w:tcPr>
            <w:tcW w:w="1088" w:type="dxa"/>
            <w:tcBorders>
              <w:top w:val="nil"/>
              <w:left w:val="nil"/>
              <w:bottom w:val="single" w:sz="4" w:space="0" w:color="auto"/>
              <w:right w:val="single" w:sz="4" w:space="0" w:color="auto"/>
            </w:tcBorders>
            <w:noWrap/>
            <w:vAlign w:val="center"/>
          </w:tcPr>
          <w:p w14:paraId="0306938E"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t</w:t>
            </w:r>
            <w:r w:rsidRPr="00430814">
              <w:rPr>
                <w:i/>
                <w:iCs/>
                <w:color w:val="000000" w:themeColor="text1"/>
                <w:szCs w:val="26"/>
              </w:rPr>
              <w:t>1</w:t>
            </w:r>
            <w:r w:rsidRPr="00430814">
              <w:rPr>
                <w:color w:val="000000" w:themeColor="text1"/>
                <w:szCs w:val="26"/>
              </w:rPr>
              <w:t>(ms)</w:t>
            </w:r>
          </w:p>
        </w:tc>
        <w:tc>
          <w:tcPr>
            <w:tcW w:w="1039" w:type="dxa"/>
            <w:tcBorders>
              <w:top w:val="nil"/>
              <w:left w:val="nil"/>
              <w:bottom w:val="single" w:sz="4" w:space="0" w:color="auto"/>
              <w:right w:val="single" w:sz="4" w:space="0" w:color="auto"/>
            </w:tcBorders>
            <w:noWrap/>
            <w:vAlign w:val="center"/>
          </w:tcPr>
          <w:p w14:paraId="2E575B78"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u</w:t>
            </w:r>
            <w:r w:rsidRPr="00430814">
              <w:rPr>
                <w:i/>
                <w:iCs/>
                <w:color w:val="000000" w:themeColor="text1"/>
                <w:szCs w:val="26"/>
              </w:rPr>
              <w:t>c</w:t>
            </w:r>
            <w:r w:rsidRPr="00430814">
              <w:rPr>
                <w:color w:val="000000" w:themeColor="text1"/>
                <w:szCs w:val="26"/>
              </w:rPr>
              <w:t>(kV)</w:t>
            </w:r>
          </w:p>
        </w:tc>
        <w:tc>
          <w:tcPr>
            <w:tcW w:w="890" w:type="dxa"/>
            <w:tcBorders>
              <w:top w:val="nil"/>
              <w:left w:val="nil"/>
              <w:bottom w:val="single" w:sz="4" w:space="0" w:color="auto"/>
              <w:right w:val="single" w:sz="4" w:space="0" w:color="auto"/>
            </w:tcBorders>
            <w:vAlign w:val="center"/>
          </w:tcPr>
          <w:p w14:paraId="685CDCDD"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t</w:t>
            </w:r>
            <w:r w:rsidRPr="00430814">
              <w:rPr>
                <w:i/>
                <w:iCs/>
                <w:color w:val="000000" w:themeColor="text1"/>
                <w:szCs w:val="26"/>
              </w:rPr>
              <w:t xml:space="preserve">2 or </w:t>
            </w:r>
            <w:r w:rsidRPr="00430814">
              <w:rPr>
                <w:color w:val="000000" w:themeColor="text1"/>
                <w:szCs w:val="26"/>
              </w:rPr>
              <w:t>t</w:t>
            </w:r>
            <w:r w:rsidRPr="00430814">
              <w:rPr>
                <w:i/>
                <w:iCs/>
                <w:color w:val="000000" w:themeColor="text1"/>
                <w:szCs w:val="26"/>
              </w:rPr>
              <w:t>3</w:t>
            </w:r>
            <w:r w:rsidRPr="00430814">
              <w:rPr>
                <w:i/>
                <w:iCs/>
                <w:color w:val="000000" w:themeColor="text1"/>
                <w:szCs w:val="26"/>
              </w:rPr>
              <w:br/>
            </w:r>
            <w:r w:rsidRPr="00430814">
              <w:rPr>
                <w:color w:val="000000" w:themeColor="text1"/>
                <w:szCs w:val="26"/>
              </w:rPr>
              <w:t>(ms)</w:t>
            </w:r>
          </w:p>
        </w:tc>
        <w:tc>
          <w:tcPr>
            <w:tcW w:w="896" w:type="dxa"/>
            <w:tcBorders>
              <w:top w:val="nil"/>
              <w:left w:val="nil"/>
              <w:bottom w:val="single" w:sz="4" w:space="0" w:color="auto"/>
              <w:right w:val="single" w:sz="4" w:space="0" w:color="auto"/>
            </w:tcBorders>
            <w:noWrap/>
            <w:vAlign w:val="center"/>
          </w:tcPr>
          <w:p w14:paraId="4D920C0F"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t</w:t>
            </w:r>
            <w:r w:rsidRPr="00430814">
              <w:rPr>
                <w:i/>
                <w:iCs/>
                <w:color w:val="000000" w:themeColor="text1"/>
                <w:szCs w:val="26"/>
              </w:rPr>
              <w:t>d</w:t>
            </w:r>
            <w:r w:rsidRPr="00430814">
              <w:rPr>
                <w:color w:val="000000" w:themeColor="text1"/>
                <w:szCs w:val="26"/>
              </w:rPr>
              <w:t>(ms)</w:t>
            </w:r>
          </w:p>
        </w:tc>
        <w:tc>
          <w:tcPr>
            <w:tcW w:w="1198" w:type="dxa"/>
            <w:tcBorders>
              <w:top w:val="nil"/>
              <w:left w:val="nil"/>
              <w:bottom w:val="single" w:sz="4" w:space="0" w:color="auto"/>
              <w:right w:val="single" w:sz="4" w:space="0" w:color="auto"/>
            </w:tcBorders>
            <w:noWrap/>
            <w:vAlign w:val="center"/>
          </w:tcPr>
          <w:p w14:paraId="76E58C5D"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u'(kV)</w:t>
            </w:r>
          </w:p>
        </w:tc>
        <w:tc>
          <w:tcPr>
            <w:tcW w:w="980" w:type="dxa"/>
            <w:tcBorders>
              <w:top w:val="nil"/>
              <w:left w:val="nil"/>
              <w:bottom w:val="single" w:sz="4" w:space="0" w:color="auto"/>
              <w:right w:val="single" w:sz="4" w:space="0" w:color="auto"/>
            </w:tcBorders>
            <w:noWrap/>
            <w:vAlign w:val="center"/>
          </w:tcPr>
          <w:p w14:paraId="5F46C1B9"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t'(ms)</w:t>
            </w:r>
          </w:p>
        </w:tc>
        <w:tc>
          <w:tcPr>
            <w:tcW w:w="1505" w:type="dxa"/>
            <w:tcBorders>
              <w:top w:val="nil"/>
              <w:left w:val="nil"/>
              <w:bottom w:val="single" w:sz="4" w:space="0" w:color="auto"/>
              <w:right w:val="single" w:sz="4" w:space="0" w:color="auto"/>
            </w:tcBorders>
            <w:vAlign w:val="center"/>
          </w:tcPr>
          <w:p w14:paraId="3882AC73"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u1/t</w:t>
            </w:r>
            <w:r w:rsidRPr="00430814">
              <w:rPr>
                <w:i/>
                <w:iCs/>
                <w:color w:val="000000" w:themeColor="text1"/>
                <w:szCs w:val="26"/>
              </w:rPr>
              <w:t xml:space="preserve">1 </w:t>
            </w:r>
            <w:r w:rsidRPr="00430814">
              <w:rPr>
                <w:i/>
                <w:iCs/>
                <w:color w:val="000000" w:themeColor="text1"/>
                <w:szCs w:val="26"/>
              </w:rPr>
              <w:br/>
            </w:r>
            <w:r w:rsidRPr="00430814">
              <w:rPr>
                <w:color w:val="000000" w:themeColor="text1"/>
                <w:szCs w:val="26"/>
              </w:rPr>
              <w:t>u</w:t>
            </w:r>
            <w:r w:rsidRPr="00430814">
              <w:rPr>
                <w:i/>
                <w:iCs/>
                <w:color w:val="000000" w:themeColor="text1"/>
                <w:szCs w:val="26"/>
              </w:rPr>
              <w:t>c/</w:t>
            </w:r>
            <w:r w:rsidRPr="00430814">
              <w:rPr>
                <w:color w:val="000000" w:themeColor="text1"/>
                <w:szCs w:val="26"/>
              </w:rPr>
              <w:t>t</w:t>
            </w:r>
            <w:r w:rsidRPr="00430814">
              <w:rPr>
                <w:i/>
                <w:iCs/>
                <w:color w:val="000000" w:themeColor="text1"/>
                <w:szCs w:val="26"/>
              </w:rPr>
              <w:t>3</w:t>
            </w:r>
            <w:r w:rsidRPr="00430814">
              <w:rPr>
                <w:i/>
                <w:iCs/>
                <w:color w:val="000000" w:themeColor="text1"/>
                <w:szCs w:val="26"/>
              </w:rPr>
              <w:br/>
            </w:r>
            <w:r w:rsidRPr="00430814">
              <w:rPr>
                <w:color w:val="000000" w:themeColor="text1"/>
                <w:szCs w:val="26"/>
              </w:rPr>
              <w:t>(</w:t>
            </w:r>
            <w:r w:rsidRPr="00430814">
              <w:rPr>
                <w:i/>
                <w:iCs/>
                <w:color w:val="000000" w:themeColor="text1"/>
                <w:szCs w:val="26"/>
              </w:rPr>
              <w:t>kV/ms</w:t>
            </w:r>
            <w:r w:rsidRPr="00430814">
              <w:rPr>
                <w:color w:val="000000" w:themeColor="text1"/>
                <w:szCs w:val="26"/>
              </w:rPr>
              <w:t>)</w:t>
            </w:r>
          </w:p>
        </w:tc>
        <w:tc>
          <w:tcPr>
            <w:tcW w:w="1529" w:type="dxa"/>
            <w:gridSpan w:val="2"/>
            <w:tcBorders>
              <w:top w:val="nil"/>
              <w:left w:val="nil"/>
              <w:bottom w:val="single" w:sz="4" w:space="0" w:color="auto"/>
              <w:right w:val="single" w:sz="4" w:space="0" w:color="auto"/>
            </w:tcBorders>
          </w:tcPr>
          <w:p w14:paraId="081E943E" w14:textId="77777777" w:rsidR="000E2DB3" w:rsidRPr="00430814" w:rsidRDefault="000E2DB3" w:rsidP="00340486">
            <w:pPr>
              <w:spacing w:line="240" w:lineRule="exact"/>
              <w:rPr>
                <w:color w:val="000000" w:themeColor="text1"/>
                <w:szCs w:val="26"/>
              </w:rPr>
            </w:pPr>
          </w:p>
        </w:tc>
      </w:tr>
      <w:tr w:rsidR="000E2DB3" w:rsidRPr="00430814" w14:paraId="3F945C03" w14:textId="77777777" w:rsidTr="00340486">
        <w:trPr>
          <w:trHeight w:val="420"/>
        </w:trPr>
        <w:tc>
          <w:tcPr>
            <w:tcW w:w="1004" w:type="dxa"/>
            <w:tcBorders>
              <w:top w:val="nil"/>
              <w:left w:val="single" w:sz="4" w:space="0" w:color="auto"/>
              <w:bottom w:val="nil"/>
              <w:right w:val="single" w:sz="4" w:space="0" w:color="auto"/>
            </w:tcBorders>
            <w:noWrap/>
            <w:vAlign w:val="center"/>
          </w:tcPr>
          <w:p w14:paraId="15D9021B" w14:textId="77777777" w:rsidR="000E2DB3" w:rsidRPr="00430814" w:rsidRDefault="000E2DB3" w:rsidP="00340486">
            <w:pPr>
              <w:jc w:val="center"/>
              <w:rPr>
                <w:color w:val="000000" w:themeColor="text1"/>
                <w:szCs w:val="26"/>
              </w:rPr>
            </w:pPr>
            <w:r w:rsidRPr="00430814">
              <w:rPr>
                <w:color w:val="000000" w:themeColor="text1"/>
                <w:szCs w:val="26"/>
              </w:rPr>
              <w:t>550</w:t>
            </w:r>
          </w:p>
        </w:tc>
        <w:tc>
          <w:tcPr>
            <w:tcW w:w="981" w:type="dxa"/>
            <w:tcBorders>
              <w:top w:val="nil"/>
              <w:left w:val="nil"/>
              <w:bottom w:val="single" w:sz="4" w:space="0" w:color="auto"/>
              <w:right w:val="single" w:sz="4" w:space="0" w:color="auto"/>
            </w:tcBorders>
            <w:noWrap/>
            <w:vAlign w:val="center"/>
          </w:tcPr>
          <w:p w14:paraId="41327AC8" w14:textId="77777777" w:rsidR="000E2DB3" w:rsidRPr="00430814" w:rsidRDefault="000E2DB3" w:rsidP="00340486">
            <w:pPr>
              <w:jc w:val="center"/>
              <w:rPr>
                <w:color w:val="000000" w:themeColor="text1"/>
                <w:szCs w:val="26"/>
              </w:rPr>
            </w:pPr>
            <w:r w:rsidRPr="00430814">
              <w:rPr>
                <w:color w:val="000000" w:themeColor="text1"/>
                <w:szCs w:val="26"/>
              </w:rPr>
              <w:t>T100</w:t>
            </w:r>
          </w:p>
        </w:tc>
        <w:tc>
          <w:tcPr>
            <w:tcW w:w="1276" w:type="dxa"/>
            <w:tcBorders>
              <w:top w:val="nil"/>
              <w:left w:val="nil"/>
              <w:bottom w:val="single" w:sz="4" w:space="0" w:color="auto"/>
              <w:right w:val="single" w:sz="4" w:space="0" w:color="auto"/>
            </w:tcBorders>
            <w:noWrap/>
            <w:vAlign w:val="center"/>
          </w:tcPr>
          <w:p w14:paraId="489D349B"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648" w:type="dxa"/>
            <w:tcBorders>
              <w:top w:val="nil"/>
              <w:left w:val="nil"/>
              <w:bottom w:val="single" w:sz="4" w:space="0" w:color="auto"/>
              <w:right w:val="single" w:sz="4" w:space="0" w:color="auto"/>
            </w:tcBorders>
            <w:noWrap/>
            <w:vAlign w:val="center"/>
          </w:tcPr>
          <w:p w14:paraId="51F7F201"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275" w:type="dxa"/>
            <w:tcBorders>
              <w:top w:val="nil"/>
              <w:left w:val="nil"/>
              <w:bottom w:val="single" w:sz="4" w:space="0" w:color="auto"/>
              <w:right w:val="single" w:sz="4" w:space="0" w:color="auto"/>
            </w:tcBorders>
            <w:noWrap/>
            <w:vAlign w:val="center"/>
          </w:tcPr>
          <w:p w14:paraId="300BE615"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088" w:type="dxa"/>
            <w:tcBorders>
              <w:top w:val="nil"/>
              <w:left w:val="nil"/>
              <w:bottom w:val="single" w:sz="4" w:space="0" w:color="auto"/>
              <w:right w:val="single" w:sz="4" w:space="0" w:color="auto"/>
            </w:tcBorders>
            <w:noWrap/>
            <w:vAlign w:val="center"/>
          </w:tcPr>
          <w:p w14:paraId="538685AD"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039" w:type="dxa"/>
            <w:tcBorders>
              <w:top w:val="nil"/>
              <w:left w:val="nil"/>
              <w:bottom w:val="single" w:sz="4" w:space="0" w:color="auto"/>
              <w:right w:val="single" w:sz="4" w:space="0" w:color="auto"/>
            </w:tcBorders>
            <w:noWrap/>
            <w:vAlign w:val="center"/>
          </w:tcPr>
          <w:p w14:paraId="6AC313B7"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890" w:type="dxa"/>
            <w:tcBorders>
              <w:top w:val="nil"/>
              <w:left w:val="nil"/>
              <w:bottom w:val="single" w:sz="4" w:space="0" w:color="auto"/>
              <w:right w:val="single" w:sz="4" w:space="0" w:color="auto"/>
            </w:tcBorders>
            <w:noWrap/>
            <w:vAlign w:val="center"/>
          </w:tcPr>
          <w:p w14:paraId="58D83376"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896" w:type="dxa"/>
            <w:tcBorders>
              <w:top w:val="nil"/>
              <w:left w:val="nil"/>
              <w:bottom w:val="single" w:sz="4" w:space="0" w:color="auto"/>
              <w:right w:val="single" w:sz="4" w:space="0" w:color="auto"/>
            </w:tcBorders>
            <w:noWrap/>
            <w:vAlign w:val="center"/>
          </w:tcPr>
          <w:p w14:paraId="793B29DA"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198" w:type="dxa"/>
            <w:tcBorders>
              <w:top w:val="nil"/>
              <w:left w:val="nil"/>
              <w:bottom w:val="single" w:sz="4" w:space="0" w:color="auto"/>
              <w:right w:val="single" w:sz="4" w:space="0" w:color="auto"/>
            </w:tcBorders>
            <w:noWrap/>
            <w:vAlign w:val="center"/>
          </w:tcPr>
          <w:p w14:paraId="6DC1974A"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980" w:type="dxa"/>
            <w:tcBorders>
              <w:top w:val="nil"/>
              <w:left w:val="nil"/>
              <w:bottom w:val="single" w:sz="4" w:space="0" w:color="auto"/>
              <w:right w:val="single" w:sz="4" w:space="0" w:color="auto"/>
            </w:tcBorders>
            <w:noWrap/>
            <w:vAlign w:val="center"/>
          </w:tcPr>
          <w:p w14:paraId="36D5DEE8"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505" w:type="dxa"/>
            <w:tcBorders>
              <w:top w:val="nil"/>
              <w:left w:val="nil"/>
              <w:bottom w:val="single" w:sz="4" w:space="0" w:color="auto"/>
              <w:right w:val="single" w:sz="4" w:space="0" w:color="auto"/>
            </w:tcBorders>
            <w:noWrap/>
            <w:vAlign w:val="center"/>
          </w:tcPr>
          <w:p w14:paraId="45D528D9"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529" w:type="dxa"/>
            <w:gridSpan w:val="2"/>
            <w:tcBorders>
              <w:top w:val="nil"/>
              <w:left w:val="nil"/>
              <w:bottom w:val="single" w:sz="4" w:space="0" w:color="auto"/>
              <w:right w:val="single" w:sz="4" w:space="0" w:color="auto"/>
            </w:tcBorders>
          </w:tcPr>
          <w:p w14:paraId="1D8CDA03" w14:textId="77777777" w:rsidR="000E2DB3" w:rsidRPr="00430814" w:rsidRDefault="000E2DB3" w:rsidP="00340486">
            <w:pPr>
              <w:jc w:val="center"/>
              <w:rPr>
                <w:color w:val="000000" w:themeColor="text1"/>
                <w:szCs w:val="26"/>
              </w:rPr>
            </w:pPr>
          </w:p>
        </w:tc>
      </w:tr>
      <w:tr w:rsidR="000E2DB3" w:rsidRPr="00430814" w14:paraId="0ED87617" w14:textId="77777777" w:rsidTr="00340486">
        <w:trPr>
          <w:trHeight w:val="420"/>
        </w:trPr>
        <w:tc>
          <w:tcPr>
            <w:tcW w:w="1004" w:type="dxa"/>
            <w:tcBorders>
              <w:top w:val="nil"/>
              <w:left w:val="single" w:sz="4" w:space="0" w:color="auto"/>
              <w:bottom w:val="nil"/>
              <w:right w:val="single" w:sz="4" w:space="0" w:color="auto"/>
            </w:tcBorders>
            <w:noWrap/>
            <w:vAlign w:val="center"/>
          </w:tcPr>
          <w:p w14:paraId="399ABE66" w14:textId="77777777" w:rsidR="000E2DB3" w:rsidRPr="00430814" w:rsidRDefault="000E2DB3" w:rsidP="00340486">
            <w:pPr>
              <w:rPr>
                <w:color w:val="000000" w:themeColor="text1"/>
                <w:szCs w:val="26"/>
              </w:rPr>
            </w:pPr>
            <w:r w:rsidRPr="00430814">
              <w:rPr>
                <w:color w:val="000000" w:themeColor="text1"/>
                <w:szCs w:val="26"/>
              </w:rPr>
              <w:t> </w:t>
            </w:r>
          </w:p>
        </w:tc>
        <w:tc>
          <w:tcPr>
            <w:tcW w:w="981" w:type="dxa"/>
            <w:tcBorders>
              <w:top w:val="nil"/>
              <w:left w:val="nil"/>
              <w:bottom w:val="single" w:sz="4" w:space="0" w:color="auto"/>
              <w:right w:val="single" w:sz="4" w:space="0" w:color="auto"/>
            </w:tcBorders>
            <w:noWrap/>
            <w:vAlign w:val="center"/>
          </w:tcPr>
          <w:p w14:paraId="00872AB2" w14:textId="77777777" w:rsidR="000E2DB3" w:rsidRPr="00430814" w:rsidRDefault="000E2DB3" w:rsidP="00340486">
            <w:pPr>
              <w:jc w:val="center"/>
              <w:rPr>
                <w:color w:val="000000" w:themeColor="text1"/>
                <w:szCs w:val="26"/>
              </w:rPr>
            </w:pPr>
            <w:r w:rsidRPr="00430814">
              <w:rPr>
                <w:color w:val="000000" w:themeColor="text1"/>
                <w:szCs w:val="26"/>
              </w:rPr>
              <w:t>T60</w:t>
            </w:r>
          </w:p>
        </w:tc>
        <w:tc>
          <w:tcPr>
            <w:tcW w:w="1276" w:type="dxa"/>
            <w:tcBorders>
              <w:top w:val="nil"/>
              <w:left w:val="nil"/>
              <w:bottom w:val="single" w:sz="4" w:space="0" w:color="auto"/>
              <w:right w:val="single" w:sz="4" w:space="0" w:color="auto"/>
            </w:tcBorders>
            <w:noWrap/>
            <w:vAlign w:val="center"/>
          </w:tcPr>
          <w:p w14:paraId="5C7DA7C2"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648" w:type="dxa"/>
            <w:tcBorders>
              <w:top w:val="nil"/>
              <w:left w:val="nil"/>
              <w:bottom w:val="single" w:sz="4" w:space="0" w:color="auto"/>
              <w:right w:val="single" w:sz="4" w:space="0" w:color="auto"/>
            </w:tcBorders>
            <w:noWrap/>
            <w:vAlign w:val="center"/>
          </w:tcPr>
          <w:p w14:paraId="5B99A70D"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275" w:type="dxa"/>
            <w:tcBorders>
              <w:top w:val="nil"/>
              <w:left w:val="nil"/>
              <w:bottom w:val="single" w:sz="4" w:space="0" w:color="auto"/>
              <w:right w:val="single" w:sz="4" w:space="0" w:color="auto"/>
            </w:tcBorders>
            <w:noWrap/>
            <w:vAlign w:val="center"/>
          </w:tcPr>
          <w:p w14:paraId="30AA8068"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088" w:type="dxa"/>
            <w:tcBorders>
              <w:top w:val="nil"/>
              <w:left w:val="nil"/>
              <w:bottom w:val="single" w:sz="4" w:space="0" w:color="auto"/>
              <w:right w:val="single" w:sz="4" w:space="0" w:color="auto"/>
            </w:tcBorders>
            <w:noWrap/>
            <w:vAlign w:val="center"/>
          </w:tcPr>
          <w:p w14:paraId="180CD1BA"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039" w:type="dxa"/>
            <w:tcBorders>
              <w:top w:val="nil"/>
              <w:left w:val="nil"/>
              <w:bottom w:val="single" w:sz="4" w:space="0" w:color="auto"/>
              <w:right w:val="single" w:sz="4" w:space="0" w:color="auto"/>
            </w:tcBorders>
            <w:noWrap/>
            <w:vAlign w:val="center"/>
          </w:tcPr>
          <w:p w14:paraId="3ED68C09"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890" w:type="dxa"/>
            <w:tcBorders>
              <w:top w:val="nil"/>
              <w:left w:val="nil"/>
              <w:bottom w:val="single" w:sz="4" w:space="0" w:color="auto"/>
              <w:right w:val="single" w:sz="4" w:space="0" w:color="auto"/>
            </w:tcBorders>
            <w:noWrap/>
            <w:vAlign w:val="center"/>
          </w:tcPr>
          <w:p w14:paraId="47C70957"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896" w:type="dxa"/>
            <w:tcBorders>
              <w:top w:val="nil"/>
              <w:left w:val="nil"/>
              <w:bottom w:val="single" w:sz="4" w:space="0" w:color="auto"/>
              <w:right w:val="single" w:sz="4" w:space="0" w:color="auto"/>
            </w:tcBorders>
            <w:noWrap/>
            <w:vAlign w:val="center"/>
          </w:tcPr>
          <w:p w14:paraId="39BE20CD"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198" w:type="dxa"/>
            <w:tcBorders>
              <w:top w:val="nil"/>
              <w:left w:val="nil"/>
              <w:bottom w:val="single" w:sz="4" w:space="0" w:color="auto"/>
              <w:right w:val="single" w:sz="4" w:space="0" w:color="auto"/>
            </w:tcBorders>
            <w:noWrap/>
            <w:vAlign w:val="center"/>
          </w:tcPr>
          <w:p w14:paraId="4DFD3C47"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980" w:type="dxa"/>
            <w:tcBorders>
              <w:top w:val="nil"/>
              <w:left w:val="nil"/>
              <w:bottom w:val="single" w:sz="4" w:space="0" w:color="auto"/>
              <w:right w:val="single" w:sz="4" w:space="0" w:color="auto"/>
            </w:tcBorders>
            <w:noWrap/>
            <w:vAlign w:val="center"/>
          </w:tcPr>
          <w:p w14:paraId="06FE478A"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505" w:type="dxa"/>
            <w:tcBorders>
              <w:top w:val="nil"/>
              <w:left w:val="nil"/>
              <w:bottom w:val="single" w:sz="4" w:space="0" w:color="auto"/>
              <w:right w:val="single" w:sz="4" w:space="0" w:color="auto"/>
            </w:tcBorders>
            <w:noWrap/>
            <w:vAlign w:val="center"/>
          </w:tcPr>
          <w:p w14:paraId="640B2125"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529" w:type="dxa"/>
            <w:gridSpan w:val="2"/>
            <w:tcBorders>
              <w:top w:val="nil"/>
              <w:left w:val="nil"/>
              <w:bottom w:val="single" w:sz="4" w:space="0" w:color="auto"/>
              <w:right w:val="single" w:sz="4" w:space="0" w:color="auto"/>
            </w:tcBorders>
          </w:tcPr>
          <w:p w14:paraId="1A036222" w14:textId="77777777" w:rsidR="000E2DB3" w:rsidRPr="00430814" w:rsidRDefault="000E2DB3" w:rsidP="00340486">
            <w:pPr>
              <w:jc w:val="center"/>
              <w:rPr>
                <w:color w:val="000000" w:themeColor="text1"/>
                <w:szCs w:val="26"/>
              </w:rPr>
            </w:pPr>
          </w:p>
        </w:tc>
      </w:tr>
      <w:tr w:rsidR="000E2DB3" w:rsidRPr="00430814" w14:paraId="3368377F" w14:textId="77777777" w:rsidTr="00340486">
        <w:trPr>
          <w:trHeight w:val="420"/>
        </w:trPr>
        <w:tc>
          <w:tcPr>
            <w:tcW w:w="1004" w:type="dxa"/>
            <w:tcBorders>
              <w:top w:val="nil"/>
              <w:left w:val="single" w:sz="4" w:space="0" w:color="auto"/>
              <w:bottom w:val="nil"/>
              <w:right w:val="single" w:sz="4" w:space="0" w:color="auto"/>
            </w:tcBorders>
            <w:noWrap/>
            <w:vAlign w:val="center"/>
          </w:tcPr>
          <w:p w14:paraId="21370BA0" w14:textId="77777777" w:rsidR="000E2DB3" w:rsidRPr="00430814" w:rsidRDefault="000E2DB3" w:rsidP="00340486">
            <w:pPr>
              <w:rPr>
                <w:color w:val="000000" w:themeColor="text1"/>
                <w:szCs w:val="26"/>
              </w:rPr>
            </w:pPr>
            <w:r w:rsidRPr="00430814">
              <w:rPr>
                <w:color w:val="000000" w:themeColor="text1"/>
                <w:szCs w:val="26"/>
              </w:rPr>
              <w:t> </w:t>
            </w:r>
          </w:p>
        </w:tc>
        <w:tc>
          <w:tcPr>
            <w:tcW w:w="981" w:type="dxa"/>
            <w:tcBorders>
              <w:top w:val="nil"/>
              <w:left w:val="nil"/>
              <w:bottom w:val="single" w:sz="4" w:space="0" w:color="auto"/>
              <w:right w:val="single" w:sz="4" w:space="0" w:color="auto"/>
            </w:tcBorders>
            <w:noWrap/>
            <w:vAlign w:val="center"/>
          </w:tcPr>
          <w:p w14:paraId="57C5C69A" w14:textId="77777777" w:rsidR="000E2DB3" w:rsidRPr="00430814" w:rsidRDefault="000E2DB3" w:rsidP="00340486">
            <w:pPr>
              <w:jc w:val="center"/>
              <w:rPr>
                <w:color w:val="000000" w:themeColor="text1"/>
                <w:szCs w:val="26"/>
              </w:rPr>
            </w:pPr>
            <w:r w:rsidRPr="00430814">
              <w:rPr>
                <w:color w:val="000000" w:themeColor="text1"/>
                <w:szCs w:val="26"/>
              </w:rPr>
              <w:t>T30</w:t>
            </w:r>
          </w:p>
        </w:tc>
        <w:tc>
          <w:tcPr>
            <w:tcW w:w="1276" w:type="dxa"/>
            <w:tcBorders>
              <w:top w:val="nil"/>
              <w:left w:val="nil"/>
              <w:bottom w:val="single" w:sz="4" w:space="0" w:color="auto"/>
              <w:right w:val="single" w:sz="4" w:space="0" w:color="auto"/>
            </w:tcBorders>
            <w:noWrap/>
            <w:vAlign w:val="center"/>
          </w:tcPr>
          <w:p w14:paraId="5960D4BD"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648" w:type="dxa"/>
            <w:tcBorders>
              <w:top w:val="nil"/>
              <w:left w:val="nil"/>
              <w:bottom w:val="single" w:sz="4" w:space="0" w:color="auto"/>
              <w:right w:val="single" w:sz="4" w:space="0" w:color="auto"/>
            </w:tcBorders>
            <w:noWrap/>
            <w:vAlign w:val="center"/>
          </w:tcPr>
          <w:p w14:paraId="72CE4BD8"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275" w:type="dxa"/>
            <w:tcBorders>
              <w:top w:val="nil"/>
              <w:left w:val="nil"/>
              <w:bottom w:val="single" w:sz="4" w:space="0" w:color="auto"/>
              <w:right w:val="single" w:sz="4" w:space="0" w:color="auto"/>
            </w:tcBorders>
            <w:noWrap/>
            <w:vAlign w:val="center"/>
          </w:tcPr>
          <w:p w14:paraId="6F40A0F7"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088" w:type="dxa"/>
            <w:tcBorders>
              <w:top w:val="nil"/>
              <w:left w:val="nil"/>
              <w:bottom w:val="single" w:sz="4" w:space="0" w:color="auto"/>
              <w:right w:val="single" w:sz="4" w:space="0" w:color="auto"/>
            </w:tcBorders>
            <w:noWrap/>
            <w:vAlign w:val="center"/>
          </w:tcPr>
          <w:p w14:paraId="1D6C1B8B"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039" w:type="dxa"/>
            <w:tcBorders>
              <w:top w:val="nil"/>
              <w:left w:val="nil"/>
              <w:bottom w:val="single" w:sz="4" w:space="0" w:color="auto"/>
              <w:right w:val="single" w:sz="4" w:space="0" w:color="auto"/>
            </w:tcBorders>
            <w:noWrap/>
            <w:vAlign w:val="center"/>
          </w:tcPr>
          <w:p w14:paraId="5769680E"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890" w:type="dxa"/>
            <w:tcBorders>
              <w:top w:val="nil"/>
              <w:left w:val="nil"/>
              <w:bottom w:val="single" w:sz="4" w:space="0" w:color="auto"/>
              <w:right w:val="single" w:sz="4" w:space="0" w:color="auto"/>
            </w:tcBorders>
            <w:noWrap/>
            <w:vAlign w:val="center"/>
          </w:tcPr>
          <w:p w14:paraId="01C9C2A6"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896" w:type="dxa"/>
            <w:tcBorders>
              <w:top w:val="nil"/>
              <w:left w:val="nil"/>
              <w:bottom w:val="single" w:sz="4" w:space="0" w:color="auto"/>
              <w:right w:val="single" w:sz="4" w:space="0" w:color="auto"/>
            </w:tcBorders>
            <w:noWrap/>
            <w:vAlign w:val="center"/>
          </w:tcPr>
          <w:p w14:paraId="343CFA73"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198" w:type="dxa"/>
            <w:tcBorders>
              <w:top w:val="nil"/>
              <w:left w:val="nil"/>
              <w:bottom w:val="single" w:sz="4" w:space="0" w:color="auto"/>
              <w:right w:val="single" w:sz="4" w:space="0" w:color="auto"/>
            </w:tcBorders>
            <w:noWrap/>
            <w:vAlign w:val="center"/>
          </w:tcPr>
          <w:p w14:paraId="2260E4B3"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980" w:type="dxa"/>
            <w:tcBorders>
              <w:top w:val="nil"/>
              <w:left w:val="nil"/>
              <w:bottom w:val="single" w:sz="4" w:space="0" w:color="auto"/>
              <w:right w:val="single" w:sz="4" w:space="0" w:color="auto"/>
            </w:tcBorders>
            <w:noWrap/>
            <w:vAlign w:val="center"/>
          </w:tcPr>
          <w:p w14:paraId="7A32661D"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505" w:type="dxa"/>
            <w:tcBorders>
              <w:top w:val="nil"/>
              <w:left w:val="nil"/>
              <w:bottom w:val="single" w:sz="4" w:space="0" w:color="auto"/>
              <w:right w:val="single" w:sz="4" w:space="0" w:color="auto"/>
            </w:tcBorders>
            <w:noWrap/>
            <w:vAlign w:val="center"/>
          </w:tcPr>
          <w:p w14:paraId="7A84647D"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529" w:type="dxa"/>
            <w:gridSpan w:val="2"/>
            <w:tcBorders>
              <w:top w:val="nil"/>
              <w:left w:val="nil"/>
              <w:bottom w:val="single" w:sz="4" w:space="0" w:color="auto"/>
              <w:right w:val="single" w:sz="4" w:space="0" w:color="auto"/>
            </w:tcBorders>
          </w:tcPr>
          <w:p w14:paraId="440FF649" w14:textId="77777777" w:rsidR="000E2DB3" w:rsidRPr="00430814" w:rsidRDefault="000E2DB3" w:rsidP="00340486">
            <w:pPr>
              <w:jc w:val="center"/>
              <w:rPr>
                <w:color w:val="000000" w:themeColor="text1"/>
                <w:szCs w:val="26"/>
              </w:rPr>
            </w:pPr>
          </w:p>
        </w:tc>
      </w:tr>
      <w:tr w:rsidR="000E2DB3" w:rsidRPr="00430814" w14:paraId="02034F3E" w14:textId="77777777" w:rsidTr="00340486">
        <w:trPr>
          <w:trHeight w:val="420"/>
        </w:trPr>
        <w:tc>
          <w:tcPr>
            <w:tcW w:w="1004" w:type="dxa"/>
            <w:tcBorders>
              <w:top w:val="nil"/>
              <w:left w:val="single" w:sz="4" w:space="0" w:color="auto"/>
              <w:bottom w:val="single" w:sz="4" w:space="0" w:color="auto"/>
              <w:right w:val="single" w:sz="4" w:space="0" w:color="auto"/>
            </w:tcBorders>
            <w:noWrap/>
            <w:vAlign w:val="center"/>
          </w:tcPr>
          <w:p w14:paraId="4025C8F8" w14:textId="77777777" w:rsidR="000E2DB3" w:rsidRPr="00430814" w:rsidRDefault="000E2DB3" w:rsidP="00340486">
            <w:pPr>
              <w:rPr>
                <w:color w:val="000000" w:themeColor="text1"/>
                <w:szCs w:val="26"/>
              </w:rPr>
            </w:pPr>
            <w:r w:rsidRPr="00430814">
              <w:rPr>
                <w:color w:val="000000" w:themeColor="text1"/>
                <w:szCs w:val="26"/>
              </w:rPr>
              <w:t> </w:t>
            </w:r>
          </w:p>
        </w:tc>
        <w:tc>
          <w:tcPr>
            <w:tcW w:w="981" w:type="dxa"/>
            <w:tcBorders>
              <w:top w:val="nil"/>
              <w:left w:val="nil"/>
              <w:bottom w:val="single" w:sz="4" w:space="0" w:color="auto"/>
              <w:right w:val="single" w:sz="4" w:space="0" w:color="auto"/>
            </w:tcBorders>
            <w:noWrap/>
            <w:vAlign w:val="center"/>
          </w:tcPr>
          <w:p w14:paraId="049BB707" w14:textId="77777777" w:rsidR="000E2DB3" w:rsidRPr="00430814" w:rsidRDefault="000E2DB3" w:rsidP="00340486">
            <w:pPr>
              <w:jc w:val="center"/>
              <w:rPr>
                <w:color w:val="000000" w:themeColor="text1"/>
                <w:szCs w:val="26"/>
              </w:rPr>
            </w:pPr>
            <w:r w:rsidRPr="00430814">
              <w:rPr>
                <w:color w:val="000000" w:themeColor="text1"/>
                <w:szCs w:val="26"/>
              </w:rPr>
              <w:t>T10</w:t>
            </w:r>
          </w:p>
        </w:tc>
        <w:tc>
          <w:tcPr>
            <w:tcW w:w="1276" w:type="dxa"/>
            <w:tcBorders>
              <w:top w:val="nil"/>
              <w:left w:val="nil"/>
              <w:bottom w:val="single" w:sz="4" w:space="0" w:color="auto"/>
              <w:right w:val="single" w:sz="4" w:space="0" w:color="auto"/>
            </w:tcBorders>
            <w:noWrap/>
            <w:vAlign w:val="center"/>
          </w:tcPr>
          <w:p w14:paraId="64C92E5B"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648" w:type="dxa"/>
            <w:tcBorders>
              <w:top w:val="nil"/>
              <w:left w:val="nil"/>
              <w:bottom w:val="single" w:sz="4" w:space="0" w:color="auto"/>
              <w:right w:val="single" w:sz="4" w:space="0" w:color="auto"/>
            </w:tcBorders>
            <w:noWrap/>
            <w:vAlign w:val="center"/>
          </w:tcPr>
          <w:p w14:paraId="15043659"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275" w:type="dxa"/>
            <w:tcBorders>
              <w:top w:val="nil"/>
              <w:left w:val="nil"/>
              <w:bottom w:val="single" w:sz="4" w:space="0" w:color="auto"/>
              <w:right w:val="single" w:sz="4" w:space="0" w:color="auto"/>
            </w:tcBorders>
            <w:noWrap/>
            <w:vAlign w:val="center"/>
          </w:tcPr>
          <w:p w14:paraId="5DA5AD47"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088" w:type="dxa"/>
            <w:tcBorders>
              <w:top w:val="nil"/>
              <w:left w:val="nil"/>
              <w:bottom w:val="single" w:sz="4" w:space="0" w:color="auto"/>
              <w:right w:val="single" w:sz="4" w:space="0" w:color="auto"/>
            </w:tcBorders>
            <w:noWrap/>
            <w:vAlign w:val="center"/>
          </w:tcPr>
          <w:p w14:paraId="37F5586E"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039" w:type="dxa"/>
            <w:tcBorders>
              <w:top w:val="nil"/>
              <w:left w:val="nil"/>
              <w:bottom w:val="single" w:sz="4" w:space="0" w:color="auto"/>
              <w:right w:val="single" w:sz="4" w:space="0" w:color="auto"/>
            </w:tcBorders>
            <w:noWrap/>
            <w:vAlign w:val="center"/>
          </w:tcPr>
          <w:p w14:paraId="5A4E536B"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890" w:type="dxa"/>
            <w:tcBorders>
              <w:top w:val="nil"/>
              <w:left w:val="nil"/>
              <w:bottom w:val="single" w:sz="4" w:space="0" w:color="auto"/>
              <w:right w:val="single" w:sz="4" w:space="0" w:color="auto"/>
            </w:tcBorders>
            <w:noWrap/>
            <w:vAlign w:val="center"/>
          </w:tcPr>
          <w:p w14:paraId="09E31973"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896" w:type="dxa"/>
            <w:tcBorders>
              <w:top w:val="nil"/>
              <w:left w:val="nil"/>
              <w:bottom w:val="single" w:sz="4" w:space="0" w:color="auto"/>
              <w:right w:val="single" w:sz="4" w:space="0" w:color="auto"/>
            </w:tcBorders>
            <w:noWrap/>
            <w:vAlign w:val="center"/>
          </w:tcPr>
          <w:p w14:paraId="685401A1"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198" w:type="dxa"/>
            <w:tcBorders>
              <w:top w:val="nil"/>
              <w:left w:val="nil"/>
              <w:bottom w:val="single" w:sz="4" w:space="0" w:color="auto"/>
              <w:right w:val="single" w:sz="4" w:space="0" w:color="auto"/>
            </w:tcBorders>
            <w:noWrap/>
            <w:vAlign w:val="center"/>
          </w:tcPr>
          <w:p w14:paraId="79CF67CF"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980" w:type="dxa"/>
            <w:tcBorders>
              <w:top w:val="nil"/>
              <w:left w:val="nil"/>
              <w:bottom w:val="single" w:sz="4" w:space="0" w:color="auto"/>
              <w:right w:val="single" w:sz="4" w:space="0" w:color="auto"/>
            </w:tcBorders>
            <w:noWrap/>
            <w:vAlign w:val="center"/>
          </w:tcPr>
          <w:p w14:paraId="24CE66BD"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505" w:type="dxa"/>
            <w:tcBorders>
              <w:top w:val="nil"/>
              <w:left w:val="nil"/>
              <w:bottom w:val="single" w:sz="4" w:space="0" w:color="auto"/>
              <w:right w:val="single" w:sz="4" w:space="0" w:color="auto"/>
            </w:tcBorders>
            <w:noWrap/>
            <w:vAlign w:val="center"/>
          </w:tcPr>
          <w:p w14:paraId="1D4821ED"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529" w:type="dxa"/>
            <w:gridSpan w:val="2"/>
            <w:tcBorders>
              <w:top w:val="nil"/>
              <w:left w:val="nil"/>
              <w:bottom w:val="single" w:sz="4" w:space="0" w:color="auto"/>
              <w:right w:val="single" w:sz="4" w:space="0" w:color="auto"/>
            </w:tcBorders>
          </w:tcPr>
          <w:p w14:paraId="734A3C97" w14:textId="77777777" w:rsidR="000E2DB3" w:rsidRPr="00430814" w:rsidRDefault="000E2DB3" w:rsidP="00340486">
            <w:pPr>
              <w:jc w:val="center"/>
              <w:rPr>
                <w:color w:val="000000" w:themeColor="text1"/>
                <w:szCs w:val="26"/>
              </w:rPr>
            </w:pPr>
          </w:p>
        </w:tc>
      </w:tr>
    </w:tbl>
    <w:p w14:paraId="54039DAB" w14:textId="77777777" w:rsidR="000E2DB3" w:rsidRPr="00430814" w:rsidRDefault="000E2DB3" w:rsidP="000E2DB3">
      <w:pPr>
        <w:widowControl w:val="0"/>
        <w:spacing w:before="120" w:after="120"/>
        <w:ind w:left="360"/>
        <w:rPr>
          <w:snapToGrid w:val="0"/>
          <w:color w:val="000000" w:themeColor="text1"/>
          <w:szCs w:val="26"/>
        </w:rPr>
      </w:pPr>
      <w:r w:rsidRPr="00430814">
        <w:rPr>
          <w:snapToGrid w:val="0"/>
          <w:color w:val="000000" w:themeColor="text1"/>
          <w:szCs w:val="26"/>
        </w:rPr>
        <w:t>Notes:</w:t>
      </w:r>
    </w:p>
    <w:p w14:paraId="29C4800B" w14:textId="77777777" w:rsidR="000E2DB3" w:rsidRPr="00430814" w:rsidRDefault="000E2DB3" w:rsidP="000E2DB3">
      <w:pPr>
        <w:widowControl w:val="0"/>
        <w:spacing w:before="120" w:after="120"/>
        <w:ind w:left="360"/>
        <w:rPr>
          <w:snapToGrid w:val="0"/>
          <w:color w:val="000000" w:themeColor="text1"/>
          <w:szCs w:val="26"/>
        </w:rPr>
      </w:pPr>
      <w:r w:rsidRPr="00430814">
        <w:rPr>
          <w:snapToGrid w:val="0"/>
          <w:color w:val="000000" w:themeColor="text1"/>
          <w:szCs w:val="26"/>
        </w:rPr>
        <w:t>- The Bidder shall supply test report (or type test) to prove above values</w:t>
      </w:r>
    </w:p>
    <w:p w14:paraId="7270E515" w14:textId="77777777" w:rsidR="000E2DB3" w:rsidRPr="00430814" w:rsidRDefault="000E2DB3" w:rsidP="000E2DB3">
      <w:pPr>
        <w:widowControl w:val="0"/>
        <w:spacing w:before="120" w:after="120"/>
        <w:ind w:left="360"/>
        <w:rPr>
          <w:snapToGrid w:val="0"/>
          <w:color w:val="000000" w:themeColor="text1"/>
          <w:szCs w:val="26"/>
        </w:rPr>
      </w:pPr>
      <w:r w:rsidRPr="00430814">
        <w:rPr>
          <w:snapToGrid w:val="0"/>
          <w:color w:val="000000" w:themeColor="text1"/>
          <w:szCs w:val="26"/>
        </w:rPr>
        <w:t>- The Bidder must offer all of above parameters.</w:t>
      </w:r>
    </w:p>
    <w:p w14:paraId="70115495" w14:textId="77777777" w:rsidR="000E2DB3" w:rsidRPr="00430814" w:rsidRDefault="000E2DB3" w:rsidP="000E2DB3">
      <w:pPr>
        <w:rPr>
          <w:color w:val="000000" w:themeColor="text1"/>
        </w:rPr>
      </w:pPr>
    </w:p>
    <w:p w14:paraId="63E6BF01" w14:textId="77777777" w:rsidR="000E2DB3" w:rsidRPr="00430814" w:rsidRDefault="000E2DB3" w:rsidP="000E2DB3">
      <w:pPr>
        <w:rPr>
          <w:color w:val="000000" w:themeColor="text1"/>
        </w:rPr>
      </w:pPr>
      <w:r w:rsidRPr="00430814">
        <w:rPr>
          <w:color w:val="000000" w:themeColor="text1"/>
        </w:rPr>
        <w:br w:type="page"/>
      </w:r>
    </w:p>
    <w:tbl>
      <w:tblPr>
        <w:tblW w:w="14621" w:type="dxa"/>
        <w:tblLook w:val="04A0" w:firstRow="1" w:lastRow="0" w:firstColumn="1" w:lastColumn="0" w:noHBand="0" w:noVBand="1"/>
      </w:tblPr>
      <w:tblGrid>
        <w:gridCol w:w="1011"/>
        <w:gridCol w:w="1169"/>
        <w:gridCol w:w="1222"/>
        <w:gridCol w:w="1401"/>
        <w:gridCol w:w="1384"/>
        <w:gridCol w:w="895"/>
        <w:gridCol w:w="953"/>
        <w:gridCol w:w="913"/>
        <w:gridCol w:w="895"/>
        <w:gridCol w:w="1068"/>
        <w:gridCol w:w="942"/>
        <w:gridCol w:w="1547"/>
        <w:gridCol w:w="32"/>
        <w:gridCol w:w="1397"/>
        <w:gridCol w:w="6"/>
      </w:tblGrid>
      <w:tr w:rsidR="000E2DB3" w:rsidRPr="00430814" w14:paraId="0045629F" w14:textId="77777777" w:rsidTr="00340486">
        <w:trPr>
          <w:trHeight w:val="315"/>
        </w:trPr>
        <w:tc>
          <w:tcPr>
            <w:tcW w:w="13216" w:type="dxa"/>
            <w:gridSpan w:val="13"/>
            <w:tcBorders>
              <w:top w:val="nil"/>
              <w:left w:val="nil"/>
              <w:bottom w:val="nil"/>
              <w:right w:val="nil"/>
            </w:tcBorders>
            <w:noWrap/>
            <w:vAlign w:val="center"/>
          </w:tcPr>
          <w:p w14:paraId="263A7257" w14:textId="4486E3E5" w:rsidR="000E2DB3" w:rsidRPr="00430814" w:rsidRDefault="000E2DB3" w:rsidP="000E2DB3">
            <w:pPr>
              <w:spacing w:before="240" w:after="120"/>
              <w:jc w:val="center"/>
              <w:rPr>
                <w:b/>
                <w:bCs/>
                <w:color w:val="000000" w:themeColor="text1"/>
                <w:szCs w:val="26"/>
              </w:rPr>
            </w:pPr>
            <w:r w:rsidRPr="00430814">
              <w:rPr>
                <w:b/>
                <w:bCs/>
                <w:color w:val="000000" w:themeColor="text1"/>
                <w:szCs w:val="26"/>
              </w:rPr>
              <w:lastRenderedPageBreak/>
              <w:t>Values of transient recovery voltage (FOR OTHER BAYS)</w:t>
            </w:r>
          </w:p>
        </w:tc>
        <w:tc>
          <w:tcPr>
            <w:tcW w:w="1405" w:type="dxa"/>
            <w:gridSpan w:val="2"/>
            <w:tcBorders>
              <w:top w:val="nil"/>
              <w:left w:val="nil"/>
              <w:bottom w:val="nil"/>
              <w:right w:val="nil"/>
            </w:tcBorders>
          </w:tcPr>
          <w:p w14:paraId="2B413971" w14:textId="77777777" w:rsidR="000E2DB3" w:rsidRPr="00430814" w:rsidRDefault="000E2DB3" w:rsidP="00340486">
            <w:pPr>
              <w:spacing w:before="240" w:after="120"/>
              <w:jc w:val="center"/>
              <w:rPr>
                <w:b/>
                <w:bCs/>
                <w:color w:val="000000" w:themeColor="text1"/>
                <w:szCs w:val="26"/>
              </w:rPr>
            </w:pPr>
          </w:p>
        </w:tc>
      </w:tr>
      <w:tr w:rsidR="000E2DB3" w:rsidRPr="00430814" w14:paraId="568EE724" w14:textId="77777777" w:rsidTr="00340486">
        <w:trPr>
          <w:gridAfter w:val="1"/>
          <w:wAfter w:w="8" w:type="dxa"/>
          <w:trHeight w:val="945"/>
        </w:trPr>
        <w:tc>
          <w:tcPr>
            <w:tcW w:w="1011" w:type="dxa"/>
            <w:tcBorders>
              <w:top w:val="single" w:sz="4" w:space="0" w:color="auto"/>
              <w:left w:val="single" w:sz="4" w:space="0" w:color="auto"/>
              <w:bottom w:val="nil"/>
              <w:right w:val="single" w:sz="4" w:space="0" w:color="auto"/>
            </w:tcBorders>
            <w:vAlign w:val="center"/>
          </w:tcPr>
          <w:p w14:paraId="00E51494" w14:textId="77777777" w:rsidR="000E2DB3" w:rsidRPr="00430814" w:rsidRDefault="000E2DB3" w:rsidP="00340486">
            <w:pPr>
              <w:spacing w:line="264" w:lineRule="auto"/>
              <w:jc w:val="center"/>
              <w:rPr>
                <w:b/>
                <w:bCs/>
                <w:color w:val="000000" w:themeColor="text1"/>
                <w:szCs w:val="26"/>
              </w:rPr>
            </w:pPr>
            <w:r w:rsidRPr="00430814">
              <w:rPr>
                <w:b/>
                <w:bCs/>
                <w:color w:val="000000" w:themeColor="text1"/>
                <w:szCs w:val="26"/>
              </w:rPr>
              <w:t>Rated</w:t>
            </w:r>
            <w:r w:rsidRPr="00430814">
              <w:rPr>
                <w:b/>
                <w:bCs/>
                <w:color w:val="000000" w:themeColor="text1"/>
                <w:szCs w:val="26"/>
              </w:rPr>
              <w:br/>
              <w:t xml:space="preserve"> voltage </w:t>
            </w:r>
          </w:p>
        </w:tc>
        <w:tc>
          <w:tcPr>
            <w:tcW w:w="1169" w:type="dxa"/>
            <w:tcBorders>
              <w:top w:val="single" w:sz="4" w:space="0" w:color="auto"/>
              <w:left w:val="nil"/>
              <w:bottom w:val="nil"/>
              <w:right w:val="single" w:sz="4" w:space="0" w:color="auto"/>
            </w:tcBorders>
            <w:vAlign w:val="center"/>
          </w:tcPr>
          <w:p w14:paraId="6F5328B0" w14:textId="77777777" w:rsidR="000E2DB3" w:rsidRPr="00430814" w:rsidRDefault="000E2DB3" w:rsidP="00340486">
            <w:pPr>
              <w:spacing w:line="264" w:lineRule="auto"/>
              <w:jc w:val="center"/>
              <w:rPr>
                <w:b/>
                <w:bCs/>
                <w:color w:val="000000" w:themeColor="text1"/>
                <w:szCs w:val="26"/>
              </w:rPr>
            </w:pPr>
            <w:r w:rsidRPr="00430814">
              <w:rPr>
                <w:b/>
                <w:bCs/>
                <w:color w:val="000000" w:themeColor="text1"/>
                <w:szCs w:val="26"/>
              </w:rPr>
              <w:t>Test</w:t>
            </w:r>
            <w:r w:rsidRPr="00430814">
              <w:rPr>
                <w:b/>
                <w:bCs/>
                <w:color w:val="000000" w:themeColor="text1"/>
                <w:szCs w:val="26"/>
              </w:rPr>
              <w:br/>
              <w:t xml:space="preserve"> duty</w:t>
            </w:r>
          </w:p>
        </w:tc>
        <w:tc>
          <w:tcPr>
            <w:tcW w:w="1222" w:type="dxa"/>
            <w:tcBorders>
              <w:top w:val="single" w:sz="4" w:space="0" w:color="auto"/>
              <w:left w:val="nil"/>
              <w:bottom w:val="nil"/>
              <w:right w:val="single" w:sz="4" w:space="0" w:color="auto"/>
            </w:tcBorders>
            <w:noWrap/>
            <w:vAlign w:val="center"/>
          </w:tcPr>
          <w:p w14:paraId="644CD59E" w14:textId="77777777" w:rsidR="000E2DB3" w:rsidRPr="00430814" w:rsidRDefault="000E2DB3" w:rsidP="00340486">
            <w:pPr>
              <w:spacing w:line="264" w:lineRule="auto"/>
              <w:jc w:val="center"/>
              <w:rPr>
                <w:b/>
                <w:bCs/>
                <w:color w:val="000000" w:themeColor="text1"/>
                <w:szCs w:val="26"/>
              </w:rPr>
            </w:pPr>
            <w:r w:rsidRPr="00430814">
              <w:rPr>
                <w:b/>
                <w:bCs/>
                <w:color w:val="000000" w:themeColor="text1"/>
                <w:szCs w:val="26"/>
              </w:rPr>
              <w:t>First-pole-to-clear factor</w:t>
            </w:r>
          </w:p>
        </w:tc>
        <w:tc>
          <w:tcPr>
            <w:tcW w:w="1185" w:type="dxa"/>
            <w:tcBorders>
              <w:top w:val="single" w:sz="4" w:space="0" w:color="auto"/>
              <w:left w:val="nil"/>
              <w:bottom w:val="nil"/>
              <w:right w:val="single" w:sz="4" w:space="0" w:color="auto"/>
            </w:tcBorders>
            <w:vAlign w:val="center"/>
          </w:tcPr>
          <w:p w14:paraId="72AC005D" w14:textId="77777777" w:rsidR="000E2DB3" w:rsidRPr="00430814" w:rsidRDefault="000E2DB3" w:rsidP="00340486">
            <w:pPr>
              <w:spacing w:line="264" w:lineRule="auto"/>
              <w:jc w:val="center"/>
              <w:rPr>
                <w:b/>
                <w:bCs/>
                <w:color w:val="000000" w:themeColor="text1"/>
                <w:szCs w:val="26"/>
              </w:rPr>
            </w:pPr>
            <w:r w:rsidRPr="00430814">
              <w:rPr>
                <w:b/>
                <w:bCs/>
                <w:color w:val="000000" w:themeColor="text1"/>
                <w:szCs w:val="26"/>
              </w:rPr>
              <w:t>Amplitude</w:t>
            </w:r>
            <w:r w:rsidRPr="00430814">
              <w:rPr>
                <w:b/>
                <w:bCs/>
                <w:color w:val="000000" w:themeColor="text1"/>
                <w:szCs w:val="26"/>
              </w:rPr>
              <w:br/>
              <w:t xml:space="preserve"> factor</w:t>
            </w:r>
          </w:p>
        </w:tc>
        <w:tc>
          <w:tcPr>
            <w:tcW w:w="1384" w:type="dxa"/>
            <w:tcBorders>
              <w:top w:val="single" w:sz="4" w:space="0" w:color="auto"/>
              <w:left w:val="nil"/>
              <w:bottom w:val="nil"/>
              <w:right w:val="single" w:sz="4" w:space="0" w:color="auto"/>
            </w:tcBorders>
            <w:vAlign w:val="center"/>
          </w:tcPr>
          <w:p w14:paraId="4B96D430" w14:textId="77777777" w:rsidR="000E2DB3" w:rsidRPr="00430814" w:rsidRDefault="000E2DB3" w:rsidP="00340486">
            <w:pPr>
              <w:spacing w:line="264" w:lineRule="auto"/>
              <w:jc w:val="center"/>
              <w:rPr>
                <w:b/>
                <w:bCs/>
                <w:color w:val="000000" w:themeColor="text1"/>
                <w:szCs w:val="26"/>
              </w:rPr>
            </w:pPr>
            <w:r w:rsidRPr="00430814">
              <w:rPr>
                <w:b/>
                <w:bCs/>
                <w:color w:val="000000" w:themeColor="text1"/>
                <w:szCs w:val="26"/>
              </w:rPr>
              <w:t xml:space="preserve">First </w:t>
            </w:r>
            <w:r w:rsidRPr="00430814">
              <w:rPr>
                <w:b/>
                <w:bCs/>
                <w:color w:val="000000" w:themeColor="text1"/>
                <w:szCs w:val="26"/>
              </w:rPr>
              <w:br/>
              <w:t>reference</w:t>
            </w:r>
            <w:r w:rsidRPr="00430814">
              <w:rPr>
                <w:b/>
                <w:bCs/>
                <w:color w:val="000000" w:themeColor="text1"/>
                <w:szCs w:val="26"/>
              </w:rPr>
              <w:br/>
              <w:t xml:space="preserve"> voltage</w:t>
            </w:r>
          </w:p>
        </w:tc>
        <w:tc>
          <w:tcPr>
            <w:tcW w:w="895" w:type="dxa"/>
            <w:tcBorders>
              <w:top w:val="single" w:sz="4" w:space="0" w:color="auto"/>
              <w:left w:val="nil"/>
              <w:bottom w:val="nil"/>
              <w:right w:val="single" w:sz="4" w:space="0" w:color="auto"/>
            </w:tcBorders>
            <w:noWrap/>
            <w:vAlign w:val="center"/>
          </w:tcPr>
          <w:p w14:paraId="74571E8F" w14:textId="77777777" w:rsidR="000E2DB3" w:rsidRPr="00430814" w:rsidRDefault="000E2DB3" w:rsidP="00340486">
            <w:pPr>
              <w:spacing w:line="264" w:lineRule="auto"/>
              <w:jc w:val="center"/>
              <w:rPr>
                <w:b/>
                <w:bCs/>
                <w:color w:val="000000" w:themeColor="text1"/>
                <w:szCs w:val="26"/>
              </w:rPr>
            </w:pPr>
            <w:r w:rsidRPr="00430814">
              <w:rPr>
                <w:b/>
                <w:bCs/>
                <w:color w:val="000000" w:themeColor="text1"/>
                <w:szCs w:val="26"/>
              </w:rPr>
              <w:t>Time</w:t>
            </w:r>
          </w:p>
        </w:tc>
        <w:tc>
          <w:tcPr>
            <w:tcW w:w="953" w:type="dxa"/>
            <w:tcBorders>
              <w:top w:val="single" w:sz="4" w:space="0" w:color="auto"/>
              <w:left w:val="nil"/>
              <w:bottom w:val="nil"/>
              <w:right w:val="single" w:sz="4" w:space="0" w:color="auto"/>
            </w:tcBorders>
            <w:vAlign w:val="center"/>
          </w:tcPr>
          <w:p w14:paraId="4D3C4E15" w14:textId="77777777" w:rsidR="000E2DB3" w:rsidRPr="00430814" w:rsidRDefault="000E2DB3" w:rsidP="00340486">
            <w:pPr>
              <w:spacing w:line="264" w:lineRule="auto"/>
              <w:jc w:val="center"/>
              <w:rPr>
                <w:b/>
                <w:bCs/>
                <w:color w:val="000000" w:themeColor="text1"/>
                <w:szCs w:val="26"/>
              </w:rPr>
            </w:pPr>
            <w:r w:rsidRPr="00430814">
              <w:rPr>
                <w:b/>
                <w:bCs/>
                <w:color w:val="000000" w:themeColor="text1"/>
                <w:szCs w:val="26"/>
              </w:rPr>
              <w:t xml:space="preserve">TRV </w:t>
            </w:r>
            <w:r w:rsidRPr="00430814">
              <w:rPr>
                <w:b/>
                <w:bCs/>
                <w:color w:val="000000" w:themeColor="text1"/>
                <w:szCs w:val="26"/>
              </w:rPr>
              <w:br/>
              <w:t>peak</w:t>
            </w:r>
            <w:r w:rsidRPr="00430814">
              <w:rPr>
                <w:b/>
                <w:bCs/>
                <w:color w:val="000000" w:themeColor="text1"/>
                <w:szCs w:val="26"/>
              </w:rPr>
              <w:br/>
              <w:t xml:space="preserve"> value</w:t>
            </w:r>
          </w:p>
        </w:tc>
        <w:tc>
          <w:tcPr>
            <w:tcW w:w="913" w:type="dxa"/>
            <w:tcBorders>
              <w:top w:val="single" w:sz="4" w:space="0" w:color="auto"/>
              <w:left w:val="nil"/>
              <w:bottom w:val="nil"/>
              <w:right w:val="single" w:sz="4" w:space="0" w:color="auto"/>
            </w:tcBorders>
            <w:noWrap/>
            <w:vAlign w:val="center"/>
          </w:tcPr>
          <w:p w14:paraId="1D8C5878" w14:textId="77777777" w:rsidR="000E2DB3" w:rsidRPr="00430814" w:rsidRDefault="000E2DB3" w:rsidP="00340486">
            <w:pPr>
              <w:spacing w:line="264" w:lineRule="auto"/>
              <w:jc w:val="center"/>
              <w:rPr>
                <w:b/>
                <w:bCs/>
                <w:color w:val="000000" w:themeColor="text1"/>
                <w:szCs w:val="26"/>
              </w:rPr>
            </w:pPr>
            <w:r w:rsidRPr="00430814">
              <w:rPr>
                <w:b/>
                <w:bCs/>
                <w:color w:val="000000" w:themeColor="text1"/>
                <w:szCs w:val="26"/>
              </w:rPr>
              <w:t>Time</w:t>
            </w:r>
          </w:p>
        </w:tc>
        <w:tc>
          <w:tcPr>
            <w:tcW w:w="895" w:type="dxa"/>
            <w:tcBorders>
              <w:top w:val="single" w:sz="4" w:space="0" w:color="auto"/>
              <w:left w:val="nil"/>
              <w:bottom w:val="nil"/>
              <w:right w:val="single" w:sz="4" w:space="0" w:color="auto"/>
            </w:tcBorders>
            <w:vAlign w:val="center"/>
          </w:tcPr>
          <w:p w14:paraId="2C2AA918" w14:textId="77777777" w:rsidR="000E2DB3" w:rsidRPr="00430814" w:rsidRDefault="000E2DB3" w:rsidP="00340486">
            <w:pPr>
              <w:spacing w:line="264" w:lineRule="auto"/>
              <w:jc w:val="center"/>
              <w:rPr>
                <w:b/>
                <w:bCs/>
                <w:color w:val="000000" w:themeColor="text1"/>
                <w:szCs w:val="26"/>
              </w:rPr>
            </w:pPr>
            <w:r w:rsidRPr="00430814">
              <w:rPr>
                <w:b/>
                <w:bCs/>
                <w:color w:val="000000" w:themeColor="text1"/>
                <w:szCs w:val="26"/>
              </w:rPr>
              <w:t>Time</w:t>
            </w:r>
            <w:r w:rsidRPr="00430814">
              <w:rPr>
                <w:b/>
                <w:bCs/>
                <w:color w:val="000000" w:themeColor="text1"/>
                <w:szCs w:val="26"/>
              </w:rPr>
              <w:br/>
              <w:t xml:space="preserve"> delay</w:t>
            </w:r>
          </w:p>
        </w:tc>
        <w:tc>
          <w:tcPr>
            <w:tcW w:w="1068" w:type="dxa"/>
            <w:tcBorders>
              <w:top w:val="single" w:sz="4" w:space="0" w:color="auto"/>
              <w:left w:val="nil"/>
              <w:bottom w:val="nil"/>
              <w:right w:val="single" w:sz="4" w:space="0" w:color="auto"/>
            </w:tcBorders>
            <w:noWrap/>
            <w:vAlign w:val="center"/>
          </w:tcPr>
          <w:p w14:paraId="7BA5CBB7" w14:textId="77777777" w:rsidR="000E2DB3" w:rsidRPr="00430814" w:rsidRDefault="000E2DB3" w:rsidP="00340486">
            <w:pPr>
              <w:spacing w:line="264" w:lineRule="auto"/>
              <w:jc w:val="center"/>
              <w:rPr>
                <w:b/>
                <w:bCs/>
                <w:color w:val="000000" w:themeColor="text1"/>
                <w:szCs w:val="26"/>
              </w:rPr>
            </w:pPr>
            <w:r w:rsidRPr="00430814">
              <w:rPr>
                <w:b/>
                <w:bCs/>
                <w:color w:val="000000" w:themeColor="text1"/>
                <w:szCs w:val="26"/>
              </w:rPr>
              <w:t>Voltage</w:t>
            </w:r>
          </w:p>
        </w:tc>
        <w:tc>
          <w:tcPr>
            <w:tcW w:w="942" w:type="dxa"/>
            <w:tcBorders>
              <w:top w:val="single" w:sz="4" w:space="0" w:color="auto"/>
              <w:left w:val="nil"/>
              <w:bottom w:val="nil"/>
              <w:right w:val="single" w:sz="4" w:space="0" w:color="auto"/>
            </w:tcBorders>
            <w:noWrap/>
            <w:vAlign w:val="center"/>
          </w:tcPr>
          <w:p w14:paraId="22852F0F" w14:textId="77777777" w:rsidR="000E2DB3" w:rsidRPr="00430814" w:rsidRDefault="000E2DB3" w:rsidP="00340486">
            <w:pPr>
              <w:spacing w:line="264" w:lineRule="auto"/>
              <w:jc w:val="center"/>
              <w:rPr>
                <w:b/>
                <w:bCs/>
                <w:color w:val="000000" w:themeColor="text1"/>
                <w:szCs w:val="26"/>
              </w:rPr>
            </w:pPr>
            <w:r w:rsidRPr="00430814">
              <w:rPr>
                <w:b/>
                <w:bCs/>
                <w:color w:val="000000" w:themeColor="text1"/>
                <w:szCs w:val="26"/>
              </w:rPr>
              <w:t>Time</w:t>
            </w:r>
          </w:p>
        </w:tc>
        <w:tc>
          <w:tcPr>
            <w:tcW w:w="1547" w:type="dxa"/>
            <w:tcBorders>
              <w:top w:val="single" w:sz="4" w:space="0" w:color="auto"/>
              <w:left w:val="nil"/>
              <w:bottom w:val="nil"/>
              <w:right w:val="single" w:sz="4" w:space="0" w:color="auto"/>
            </w:tcBorders>
            <w:vAlign w:val="center"/>
          </w:tcPr>
          <w:p w14:paraId="6A6B046D" w14:textId="77777777" w:rsidR="000E2DB3" w:rsidRPr="00430814" w:rsidRDefault="000E2DB3" w:rsidP="00340486">
            <w:pPr>
              <w:spacing w:line="264" w:lineRule="auto"/>
              <w:jc w:val="center"/>
              <w:rPr>
                <w:b/>
                <w:bCs/>
                <w:color w:val="000000" w:themeColor="text1"/>
                <w:szCs w:val="26"/>
              </w:rPr>
            </w:pPr>
            <w:r w:rsidRPr="00430814">
              <w:rPr>
                <w:b/>
                <w:bCs/>
                <w:color w:val="000000" w:themeColor="text1"/>
                <w:szCs w:val="26"/>
              </w:rPr>
              <w:t>Rate of rise of recovery voltage</w:t>
            </w:r>
          </w:p>
        </w:tc>
        <w:tc>
          <w:tcPr>
            <w:tcW w:w="1429" w:type="dxa"/>
            <w:gridSpan w:val="2"/>
            <w:tcBorders>
              <w:top w:val="single" w:sz="4" w:space="0" w:color="auto"/>
              <w:left w:val="nil"/>
              <w:bottom w:val="nil"/>
              <w:right w:val="single" w:sz="4" w:space="0" w:color="auto"/>
            </w:tcBorders>
          </w:tcPr>
          <w:p w14:paraId="2695A95C" w14:textId="77777777" w:rsidR="000E2DB3" w:rsidRPr="00430814" w:rsidRDefault="000E2DB3" w:rsidP="00340486">
            <w:pPr>
              <w:spacing w:line="264" w:lineRule="auto"/>
              <w:jc w:val="center"/>
              <w:rPr>
                <w:b/>
                <w:bCs/>
                <w:color w:val="000000" w:themeColor="text1"/>
                <w:szCs w:val="26"/>
              </w:rPr>
            </w:pPr>
            <w:r w:rsidRPr="00430814">
              <w:rPr>
                <w:b/>
                <w:bCs/>
                <w:color w:val="000000" w:themeColor="text1"/>
                <w:szCs w:val="26"/>
              </w:rPr>
              <w:t>Type test certificates for reference</w:t>
            </w:r>
          </w:p>
        </w:tc>
      </w:tr>
      <w:tr w:rsidR="000E2DB3" w:rsidRPr="00430814" w14:paraId="44B22A70" w14:textId="77777777" w:rsidTr="00340486">
        <w:trPr>
          <w:gridAfter w:val="1"/>
          <w:wAfter w:w="8" w:type="dxa"/>
          <w:trHeight w:val="630"/>
        </w:trPr>
        <w:tc>
          <w:tcPr>
            <w:tcW w:w="1011" w:type="dxa"/>
            <w:tcBorders>
              <w:top w:val="nil"/>
              <w:left w:val="single" w:sz="4" w:space="0" w:color="auto"/>
              <w:bottom w:val="single" w:sz="4" w:space="0" w:color="auto"/>
              <w:right w:val="single" w:sz="4" w:space="0" w:color="auto"/>
            </w:tcBorders>
            <w:noWrap/>
            <w:vAlign w:val="center"/>
          </w:tcPr>
          <w:p w14:paraId="43463D2D" w14:textId="77777777" w:rsidR="000E2DB3" w:rsidRPr="00430814" w:rsidRDefault="000E2DB3" w:rsidP="00340486">
            <w:pPr>
              <w:spacing w:line="240" w:lineRule="exact"/>
              <w:jc w:val="center"/>
              <w:rPr>
                <w:i/>
                <w:iCs/>
                <w:color w:val="000000" w:themeColor="text1"/>
                <w:szCs w:val="26"/>
              </w:rPr>
            </w:pPr>
            <w:r w:rsidRPr="00430814">
              <w:rPr>
                <w:i/>
                <w:iCs/>
                <w:color w:val="000000" w:themeColor="text1"/>
                <w:szCs w:val="26"/>
              </w:rPr>
              <w:t>Ur (kV)</w:t>
            </w:r>
          </w:p>
        </w:tc>
        <w:tc>
          <w:tcPr>
            <w:tcW w:w="1169" w:type="dxa"/>
            <w:tcBorders>
              <w:top w:val="nil"/>
              <w:left w:val="nil"/>
              <w:bottom w:val="single" w:sz="4" w:space="0" w:color="auto"/>
              <w:right w:val="single" w:sz="4" w:space="0" w:color="auto"/>
            </w:tcBorders>
            <w:noWrap/>
            <w:vAlign w:val="center"/>
          </w:tcPr>
          <w:p w14:paraId="78A5ACCE"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 </w:t>
            </w:r>
          </w:p>
        </w:tc>
        <w:tc>
          <w:tcPr>
            <w:tcW w:w="1222" w:type="dxa"/>
            <w:tcBorders>
              <w:top w:val="nil"/>
              <w:left w:val="nil"/>
              <w:bottom w:val="single" w:sz="4" w:space="0" w:color="auto"/>
              <w:right w:val="single" w:sz="4" w:space="0" w:color="auto"/>
            </w:tcBorders>
            <w:noWrap/>
            <w:vAlign w:val="center"/>
          </w:tcPr>
          <w:p w14:paraId="06E3434A"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k</w:t>
            </w:r>
            <w:r w:rsidRPr="00430814">
              <w:rPr>
                <w:i/>
                <w:iCs/>
                <w:color w:val="000000" w:themeColor="text1"/>
                <w:szCs w:val="26"/>
              </w:rPr>
              <w:t>pp</w:t>
            </w:r>
            <w:r w:rsidRPr="00430814">
              <w:rPr>
                <w:color w:val="000000" w:themeColor="text1"/>
                <w:szCs w:val="26"/>
              </w:rPr>
              <w:t xml:space="preserve"> (p.u)</w:t>
            </w:r>
          </w:p>
        </w:tc>
        <w:tc>
          <w:tcPr>
            <w:tcW w:w="1185" w:type="dxa"/>
            <w:tcBorders>
              <w:top w:val="nil"/>
              <w:left w:val="nil"/>
              <w:bottom w:val="single" w:sz="4" w:space="0" w:color="auto"/>
              <w:right w:val="single" w:sz="4" w:space="0" w:color="auto"/>
            </w:tcBorders>
            <w:noWrap/>
            <w:vAlign w:val="center"/>
          </w:tcPr>
          <w:p w14:paraId="57992973"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k</w:t>
            </w:r>
            <w:r w:rsidRPr="00430814">
              <w:rPr>
                <w:i/>
                <w:iCs/>
                <w:color w:val="000000" w:themeColor="text1"/>
                <w:szCs w:val="26"/>
              </w:rPr>
              <w:t>af</w:t>
            </w:r>
            <w:r w:rsidRPr="00430814">
              <w:rPr>
                <w:color w:val="000000" w:themeColor="text1"/>
                <w:szCs w:val="26"/>
              </w:rPr>
              <w:t xml:space="preserve"> (p.u)</w:t>
            </w:r>
          </w:p>
        </w:tc>
        <w:tc>
          <w:tcPr>
            <w:tcW w:w="1384" w:type="dxa"/>
            <w:tcBorders>
              <w:top w:val="nil"/>
              <w:left w:val="nil"/>
              <w:bottom w:val="single" w:sz="4" w:space="0" w:color="auto"/>
              <w:right w:val="single" w:sz="4" w:space="0" w:color="auto"/>
            </w:tcBorders>
            <w:noWrap/>
            <w:vAlign w:val="center"/>
          </w:tcPr>
          <w:p w14:paraId="29D80A21"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u</w:t>
            </w:r>
            <w:r w:rsidRPr="00430814">
              <w:rPr>
                <w:i/>
                <w:iCs/>
                <w:color w:val="000000" w:themeColor="text1"/>
                <w:szCs w:val="26"/>
              </w:rPr>
              <w:t>1</w:t>
            </w:r>
            <w:r w:rsidRPr="00430814">
              <w:rPr>
                <w:color w:val="000000" w:themeColor="text1"/>
                <w:szCs w:val="26"/>
              </w:rPr>
              <w:t>(kV)</w:t>
            </w:r>
          </w:p>
        </w:tc>
        <w:tc>
          <w:tcPr>
            <w:tcW w:w="895" w:type="dxa"/>
            <w:tcBorders>
              <w:top w:val="nil"/>
              <w:left w:val="nil"/>
              <w:bottom w:val="single" w:sz="4" w:space="0" w:color="auto"/>
              <w:right w:val="single" w:sz="4" w:space="0" w:color="auto"/>
            </w:tcBorders>
            <w:noWrap/>
            <w:vAlign w:val="center"/>
          </w:tcPr>
          <w:p w14:paraId="6009564C"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t</w:t>
            </w:r>
            <w:r w:rsidRPr="00430814">
              <w:rPr>
                <w:i/>
                <w:iCs/>
                <w:color w:val="000000" w:themeColor="text1"/>
                <w:szCs w:val="26"/>
              </w:rPr>
              <w:t>1</w:t>
            </w:r>
            <w:r w:rsidRPr="00430814">
              <w:rPr>
                <w:color w:val="000000" w:themeColor="text1"/>
                <w:szCs w:val="26"/>
              </w:rPr>
              <w:t>(ms)</w:t>
            </w:r>
          </w:p>
        </w:tc>
        <w:tc>
          <w:tcPr>
            <w:tcW w:w="953" w:type="dxa"/>
            <w:tcBorders>
              <w:top w:val="nil"/>
              <w:left w:val="nil"/>
              <w:bottom w:val="single" w:sz="4" w:space="0" w:color="auto"/>
              <w:right w:val="single" w:sz="4" w:space="0" w:color="auto"/>
            </w:tcBorders>
            <w:noWrap/>
            <w:vAlign w:val="center"/>
          </w:tcPr>
          <w:p w14:paraId="6140984B"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u</w:t>
            </w:r>
            <w:r w:rsidRPr="00430814">
              <w:rPr>
                <w:i/>
                <w:iCs/>
                <w:color w:val="000000" w:themeColor="text1"/>
                <w:szCs w:val="26"/>
              </w:rPr>
              <w:t>c</w:t>
            </w:r>
            <w:r w:rsidRPr="00430814">
              <w:rPr>
                <w:color w:val="000000" w:themeColor="text1"/>
                <w:szCs w:val="26"/>
              </w:rPr>
              <w:t>(kV)</w:t>
            </w:r>
          </w:p>
        </w:tc>
        <w:tc>
          <w:tcPr>
            <w:tcW w:w="913" w:type="dxa"/>
            <w:tcBorders>
              <w:top w:val="nil"/>
              <w:left w:val="nil"/>
              <w:bottom w:val="single" w:sz="4" w:space="0" w:color="auto"/>
              <w:right w:val="single" w:sz="4" w:space="0" w:color="auto"/>
            </w:tcBorders>
            <w:vAlign w:val="center"/>
          </w:tcPr>
          <w:p w14:paraId="061F6AAA"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t</w:t>
            </w:r>
            <w:r w:rsidRPr="00430814">
              <w:rPr>
                <w:i/>
                <w:iCs/>
                <w:color w:val="000000" w:themeColor="text1"/>
                <w:szCs w:val="26"/>
              </w:rPr>
              <w:t xml:space="preserve">2 or </w:t>
            </w:r>
            <w:r w:rsidRPr="00430814">
              <w:rPr>
                <w:color w:val="000000" w:themeColor="text1"/>
                <w:szCs w:val="26"/>
              </w:rPr>
              <w:t>t</w:t>
            </w:r>
            <w:r w:rsidRPr="00430814">
              <w:rPr>
                <w:i/>
                <w:iCs/>
                <w:color w:val="000000" w:themeColor="text1"/>
                <w:szCs w:val="26"/>
              </w:rPr>
              <w:t>3</w:t>
            </w:r>
            <w:r w:rsidRPr="00430814">
              <w:rPr>
                <w:i/>
                <w:iCs/>
                <w:color w:val="000000" w:themeColor="text1"/>
                <w:szCs w:val="26"/>
              </w:rPr>
              <w:br/>
            </w:r>
            <w:r w:rsidRPr="00430814">
              <w:rPr>
                <w:color w:val="000000" w:themeColor="text1"/>
                <w:szCs w:val="26"/>
              </w:rPr>
              <w:t>(ms)</w:t>
            </w:r>
          </w:p>
        </w:tc>
        <w:tc>
          <w:tcPr>
            <w:tcW w:w="895" w:type="dxa"/>
            <w:tcBorders>
              <w:top w:val="nil"/>
              <w:left w:val="nil"/>
              <w:bottom w:val="single" w:sz="4" w:space="0" w:color="auto"/>
              <w:right w:val="single" w:sz="4" w:space="0" w:color="auto"/>
            </w:tcBorders>
            <w:noWrap/>
            <w:vAlign w:val="center"/>
          </w:tcPr>
          <w:p w14:paraId="7E4BA112"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t</w:t>
            </w:r>
            <w:r w:rsidRPr="00430814">
              <w:rPr>
                <w:i/>
                <w:iCs/>
                <w:color w:val="000000" w:themeColor="text1"/>
                <w:szCs w:val="26"/>
              </w:rPr>
              <w:t>d</w:t>
            </w:r>
            <w:r w:rsidRPr="00430814">
              <w:rPr>
                <w:color w:val="000000" w:themeColor="text1"/>
                <w:szCs w:val="26"/>
              </w:rPr>
              <w:t>(ms)</w:t>
            </w:r>
          </w:p>
        </w:tc>
        <w:tc>
          <w:tcPr>
            <w:tcW w:w="1068" w:type="dxa"/>
            <w:tcBorders>
              <w:top w:val="nil"/>
              <w:left w:val="nil"/>
              <w:bottom w:val="single" w:sz="4" w:space="0" w:color="auto"/>
              <w:right w:val="single" w:sz="4" w:space="0" w:color="auto"/>
            </w:tcBorders>
            <w:noWrap/>
            <w:vAlign w:val="center"/>
          </w:tcPr>
          <w:p w14:paraId="366F1AEA"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u'(kV)</w:t>
            </w:r>
          </w:p>
        </w:tc>
        <w:tc>
          <w:tcPr>
            <w:tcW w:w="942" w:type="dxa"/>
            <w:tcBorders>
              <w:top w:val="nil"/>
              <w:left w:val="nil"/>
              <w:bottom w:val="single" w:sz="4" w:space="0" w:color="auto"/>
              <w:right w:val="single" w:sz="4" w:space="0" w:color="auto"/>
            </w:tcBorders>
            <w:noWrap/>
            <w:vAlign w:val="center"/>
          </w:tcPr>
          <w:p w14:paraId="5F6841B9"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t'(ms)</w:t>
            </w:r>
          </w:p>
        </w:tc>
        <w:tc>
          <w:tcPr>
            <w:tcW w:w="1547" w:type="dxa"/>
            <w:tcBorders>
              <w:top w:val="nil"/>
              <w:left w:val="nil"/>
              <w:bottom w:val="single" w:sz="4" w:space="0" w:color="auto"/>
              <w:right w:val="single" w:sz="4" w:space="0" w:color="auto"/>
            </w:tcBorders>
            <w:vAlign w:val="center"/>
          </w:tcPr>
          <w:p w14:paraId="3DAE3152" w14:textId="77777777" w:rsidR="000E2DB3" w:rsidRPr="00430814" w:rsidRDefault="000E2DB3" w:rsidP="00340486">
            <w:pPr>
              <w:spacing w:line="240" w:lineRule="exact"/>
              <w:jc w:val="center"/>
              <w:rPr>
                <w:color w:val="000000" w:themeColor="text1"/>
                <w:szCs w:val="26"/>
              </w:rPr>
            </w:pPr>
            <w:r w:rsidRPr="00430814">
              <w:rPr>
                <w:color w:val="000000" w:themeColor="text1"/>
                <w:szCs w:val="26"/>
              </w:rPr>
              <w:t>u1/t</w:t>
            </w:r>
            <w:r w:rsidRPr="00430814">
              <w:rPr>
                <w:i/>
                <w:iCs/>
                <w:color w:val="000000" w:themeColor="text1"/>
                <w:szCs w:val="26"/>
              </w:rPr>
              <w:t>1</w:t>
            </w:r>
            <w:r w:rsidRPr="00430814">
              <w:rPr>
                <w:i/>
                <w:iCs/>
                <w:color w:val="000000" w:themeColor="text1"/>
                <w:szCs w:val="26"/>
              </w:rPr>
              <w:br/>
            </w:r>
            <w:r w:rsidRPr="00430814">
              <w:rPr>
                <w:color w:val="000000" w:themeColor="text1"/>
                <w:szCs w:val="26"/>
              </w:rPr>
              <w:t>(</w:t>
            </w:r>
            <w:r w:rsidRPr="00430814">
              <w:rPr>
                <w:i/>
                <w:iCs/>
                <w:color w:val="000000" w:themeColor="text1"/>
                <w:szCs w:val="26"/>
              </w:rPr>
              <w:t>kV/ms</w:t>
            </w:r>
            <w:r w:rsidRPr="00430814">
              <w:rPr>
                <w:color w:val="000000" w:themeColor="text1"/>
                <w:szCs w:val="26"/>
              </w:rPr>
              <w:t>)</w:t>
            </w:r>
          </w:p>
        </w:tc>
        <w:tc>
          <w:tcPr>
            <w:tcW w:w="1429" w:type="dxa"/>
            <w:gridSpan w:val="2"/>
            <w:tcBorders>
              <w:top w:val="nil"/>
              <w:left w:val="nil"/>
              <w:bottom w:val="single" w:sz="4" w:space="0" w:color="auto"/>
              <w:right w:val="single" w:sz="4" w:space="0" w:color="auto"/>
            </w:tcBorders>
          </w:tcPr>
          <w:p w14:paraId="5EA6EBD5" w14:textId="77777777" w:rsidR="000E2DB3" w:rsidRPr="00430814" w:rsidRDefault="000E2DB3" w:rsidP="00340486">
            <w:pPr>
              <w:spacing w:line="240" w:lineRule="exact"/>
              <w:jc w:val="center"/>
              <w:rPr>
                <w:color w:val="000000" w:themeColor="text1"/>
                <w:szCs w:val="26"/>
              </w:rPr>
            </w:pPr>
          </w:p>
        </w:tc>
      </w:tr>
      <w:tr w:rsidR="000E2DB3" w:rsidRPr="00430814" w14:paraId="3A96F319" w14:textId="77777777" w:rsidTr="00340486">
        <w:trPr>
          <w:gridAfter w:val="1"/>
          <w:wAfter w:w="8" w:type="dxa"/>
          <w:trHeight w:val="435"/>
        </w:trPr>
        <w:tc>
          <w:tcPr>
            <w:tcW w:w="1011" w:type="dxa"/>
            <w:tcBorders>
              <w:top w:val="nil"/>
              <w:left w:val="single" w:sz="4" w:space="0" w:color="auto"/>
              <w:bottom w:val="nil"/>
              <w:right w:val="single" w:sz="4" w:space="0" w:color="auto"/>
            </w:tcBorders>
            <w:noWrap/>
            <w:vAlign w:val="center"/>
          </w:tcPr>
          <w:p w14:paraId="0212DF49" w14:textId="77777777" w:rsidR="000E2DB3" w:rsidRPr="00430814" w:rsidRDefault="000E2DB3" w:rsidP="00340486">
            <w:pPr>
              <w:jc w:val="center"/>
              <w:rPr>
                <w:color w:val="000000" w:themeColor="text1"/>
                <w:szCs w:val="26"/>
              </w:rPr>
            </w:pPr>
            <w:r w:rsidRPr="00430814">
              <w:rPr>
                <w:color w:val="000000" w:themeColor="text1"/>
                <w:szCs w:val="26"/>
              </w:rPr>
              <w:t>550</w:t>
            </w:r>
          </w:p>
        </w:tc>
        <w:tc>
          <w:tcPr>
            <w:tcW w:w="1169" w:type="dxa"/>
            <w:tcBorders>
              <w:top w:val="nil"/>
              <w:left w:val="nil"/>
              <w:bottom w:val="single" w:sz="4" w:space="0" w:color="auto"/>
              <w:right w:val="single" w:sz="4" w:space="0" w:color="auto"/>
            </w:tcBorders>
            <w:noWrap/>
            <w:vAlign w:val="center"/>
          </w:tcPr>
          <w:p w14:paraId="290CA9C5" w14:textId="77777777" w:rsidR="000E2DB3" w:rsidRPr="00430814" w:rsidRDefault="000E2DB3" w:rsidP="00340486">
            <w:pPr>
              <w:rPr>
                <w:color w:val="000000" w:themeColor="text1"/>
                <w:szCs w:val="26"/>
              </w:rPr>
            </w:pPr>
            <w:r w:rsidRPr="00430814">
              <w:rPr>
                <w:color w:val="000000" w:themeColor="text1"/>
                <w:szCs w:val="26"/>
              </w:rPr>
              <w:t>Terminal fault</w:t>
            </w:r>
          </w:p>
        </w:tc>
        <w:tc>
          <w:tcPr>
            <w:tcW w:w="1222" w:type="dxa"/>
            <w:tcBorders>
              <w:top w:val="nil"/>
              <w:left w:val="nil"/>
              <w:bottom w:val="single" w:sz="4" w:space="0" w:color="auto"/>
              <w:right w:val="single" w:sz="4" w:space="0" w:color="auto"/>
            </w:tcBorders>
            <w:noWrap/>
            <w:vAlign w:val="center"/>
          </w:tcPr>
          <w:p w14:paraId="65D9B186"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185" w:type="dxa"/>
            <w:tcBorders>
              <w:top w:val="nil"/>
              <w:left w:val="nil"/>
              <w:bottom w:val="single" w:sz="4" w:space="0" w:color="auto"/>
              <w:right w:val="single" w:sz="4" w:space="0" w:color="auto"/>
            </w:tcBorders>
            <w:noWrap/>
            <w:vAlign w:val="center"/>
          </w:tcPr>
          <w:p w14:paraId="6B7C530B"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384" w:type="dxa"/>
            <w:tcBorders>
              <w:top w:val="nil"/>
              <w:left w:val="nil"/>
              <w:bottom w:val="single" w:sz="4" w:space="0" w:color="auto"/>
              <w:right w:val="single" w:sz="4" w:space="0" w:color="auto"/>
            </w:tcBorders>
            <w:noWrap/>
            <w:vAlign w:val="center"/>
          </w:tcPr>
          <w:p w14:paraId="1B8AC662"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895" w:type="dxa"/>
            <w:tcBorders>
              <w:top w:val="nil"/>
              <w:left w:val="nil"/>
              <w:bottom w:val="single" w:sz="4" w:space="0" w:color="auto"/>
              <w:right w:val="single" w:sz="4" w:space="0" w:color="auto"/>
            </w:tcBorders>
            <w:noWrap/>
            <w:vAlign w:val="center"/>
          </w:tcPr>
          <w:p w14:paraId="35E95AF8"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953" w:type="dxa"/>
            <w:tcBorders>
              <w:top w:val="nil"/>
              <w:left w:val="nil"/>
              <w:bottom w:val="single" w:sz="4" w:space="0" w:color="auto"/>
              <w:right w:val="single" w:sz="4" w:space="0" w:color="auto"/>
            </w:tcBorders>
            <w:noWrap/>
            <w:vAlign w:val="center"/>
          </w:tcPr>
          <w:p w14:paraId="5453ACDE"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913" w:type="dxa"/>
            <w:tcBorders>
              <w:top w:val="nil"/>
              <w:left w:val="nil"/>
              <w:bottom w:val="single" w:sz="4" w:space="0" w:color="auto"/>
              <w:right w:val="single" w:sz="4" w:space="0" w:color="auto"/>
            </w:tcBorders>
            <w:noWrap/>
            <w:vAlign w:val="center"/>
          </w:tcPr>
          <w:p w14:paraId="291B9325"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895" w:type="dxa"/>
            <w:tcBorders>
              <w:top w:val="nil"/>
              <w:left w:val="nil"/>
              <w:bottom w:val="single" w:sz="4" w:space="0" w:color="auto"/>
              <w:right w:val="single" w:sz="4" w:space="0" w:color="auto"/>
            </w:tcBorders>
            <w:noWrap/>
            <w:vAlign w:val="center"/>
          </w:tcPr>
          <w:p w14:paraId="21E8CBC2"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068" w:type="dxa"/>
            <w:tcBorders>
              <w:top w:val="nil"/>
              <w:left w:val="nil"/>
              <w:bottom w:val="single" w:sz="4" w:space="0" w:color="auto"/>
              <w:right w:val="single" w:sz="4" w:space="0" w:color="auto"/>
            </w:tcBorders>
            <w:noWrap/>
            <w:vAlign w:val="center"/>
          </w:tcPr>
          <w:p w14:paraId="7ADD98BB"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942" w:type="dxa"/>
            <w:tcBorders>
              <w:top w:val="nil"/>
              <w:left w:val="nil"/>
              <w:bottom w:val="single" w:sz="4" w:space="0" w:color="auto"/>
              <w:right w:val="single" w:sz="4" w:space="0" w:color="auto"/>
            </w:tcBorders>
            <w:noWrap/>
            <w:vAlign w:val="center"/>
          </w:tcPr>
          <w:p w14:paraId="2239342C"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547" w:type="dxa"/>
            <w:tcBorders>
              <w:top w:val="nil"/>
              <w:left w:val="nil"/>
              <w:bottom w:val="single" w:sz="4" w:space="0" w:color="auto"/>
              <w:right w:val="single" w:sz="4" w:space="0" w:color="auto"/>
            </w:tcBorders>
            <w:noWrap/>
            <w:vAlign w:val="center"/>
          </w:tcPr>
          <w:p w14:paraId="079347BE"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429" w:type="dxa"/>
            <w:gridSpan w:val="2"/>
            <w:tcBorders>
              <w:top w:val="nil"/>
              <w:left w:val="nil"/>
              <w:bottom w:val="single" w:sz="4" w:space="0" w:color="auto"/>
              <w:right w:val="single" w:sz="4" w:space="0" w:color="auto"/>
            </w:tcBorders>
          </w:tcPr>
          <w:p w14:paraId="3833E9A3" w14:textId="77777777" w:rsidR="000E2DB3" w:rsidRPr="00430814" w:rsidRDefault="000E2DB3" w:rsidP="00340486">
            <w:pPr>
              <w:jc w:val="center"/>
              <w:rPr>
                <w:color w:val="000000" w:themeColor="text1"/>
                <w:szCs w:val="26"/>
              </w:rPr>
            </w:pPr>
          </w:p>
        </w:tc>
      </w:tr>
      <w:tr w:rsidR="000E2DB3" w:rsidRPr="00430814" w14:paraId="20686F08" w14:textId="77777777" w:rsidTr="00340486">
        <w:trPr>
          <w:gridAfter w:val="1"/>
          <w:wAfter w:w="8" w:type="dxa"/>
          <w:trHeight w:val="435"/>
        </w:trPr>
        <w:tc>
          <w:tcPr>
            <w:tcW w:w="1011" w:type="dxa"/>
            <w:tcBorders>
              <w:top w:val="nil"/>
              <w:left w:val="single" w:sz="4" w:space="0" w:color="auto"/>
              <w:bottom w:val="nil"/>
              <w:right w:val="single" w:sz="4" w:space="0" w:color="auto"/>
            </w:tcBorders>
            <w:noWrap/>
            <w:vAlign w:val="center"/>
          </w:tcPr>
          <w:p w14:paraId="4BF8DA9A" w14:textId="77777777" w:rsidR="000E2DB3" w:rsidRPr="00430814" w:rsidRDefault="000E2DB3" w:rsidP="00340486">
            <w:pPr>
              <w:rPr>
                <w:color w:val="000000" w:themeColor="text1"/>
                <w:szCs w:val="26"/>
              </w:rPr>
            </w:pPr>
            <w:r w:rsidRPr="00430814">
              <w:rPr>
                <w:color w:val="000000" w:themeColor="text1"/>
                <w:szCs w:val="26"/>
              </w:rPr>
              <w:t> </w:t>
            </w:r>
          </w:p>
        </w:tc>
        <w:tc>
          <w:tcPr>
            <w:tcW w:w="1169" w:type="dxa"/>
            <w:tcBorders>
              <w:top w:val="nil"/>
              <w:left w:val="nil"/>
              <w:bottom w:val="single" w:sz="4" w:space="0" w:color="auto"/>
              <w:right w:val="single" w:sz="4" w:space="0" w:color="auto"/>
            </w:tcBorders>
            <w:noWrap/>
            <w:vAlign w:val="center"/>
          </w:tcPr>
          <w:p w14:paraId="24E71B97" w14:textId="77777777" w:rsidR="000E2DB3" w:rsidRPr="00430814" w:rsidRDefault="000E2DB3" w:rsidP="00340486">
            <w:pPr>
              <w:rPr>
                <w:color w:val="000000" w:themeColor="text1"/>
                <w:szCs w:val="26"/>
              </w:rPr>
            </w:pPr>
            <w:r w:rsidRPr="00430814">
              <w:rPr>
                <w:color w:val="000000" w:themeColor="text1"/>
                <w:szCs w:val="26"/>
              </w:rPr>
              <w:t>Short-line fault</w:t>
            </w:r>
          </w:p>
        </w:tc>
        <w:tc>
          <w:tcPr>
            <w:tcW w:w="1222" w:type="dxa"/>
            <w:tcBorders>
              <w:top w:val="nil"/>
              <w:left w:val="nil"/>
              <w:bottom w:val="single" w:sz="4" w:space="0" w:color="auto"/>
              <w:right w:val="single" w:sz="4" w:space="0" w:color="auto"/>
            </w:tcBorders>
            <w:noWrap/>
            <w:vAlign w:val="center"/>
          </w:tcPr>
          <w:p w14:paraId="511A3AEF"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185" w:type="dxa"/>
            <w:tcBorders>
              <w:top w:val="nil"/>
              <w:left w:val="nil"/>
              <w:bottom w:val="single" w:sz="4" w:space="0" w:color="auto"/>
              <w:right w:val="single" w:sz="4" w:space="0" w:color="auto"/>
            </w:tcBorders>
            <w:noWrap/>
            <w:vAlign w:val="center"/>
          </w:tcPr>
          <w:p w14:paraId="7653BCCF"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384" w:type="dxa"/>
            <w:tcBorders>
              <w:top w:val="nil"/>
              <w:left w:val="nil"/>
              <w:bottom w:val="single" w:sz="4" w:space="0" w:color="auto"/>
              <w:right w:val="single" w:sz="4" w:space="0" w:color="auto"/>
            </w:tcBorders>
            <w:noWrap/>
            <w:vAlign w:val="center"/>
          </w:tcPr>
          <w:p w14:paraId="057F572D"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895" w:type="dxa"/>
            <w:tcBorders>
              <w:top w:val="nil"/>
              <w:left w:val="nil"/>
              <w:bottom w:val="single" w:sz="4" w:space="0" w:color="auto"/>
              <w:right w:val="single" w:sz="4" w:space="0" w:color="auto"/>
            </w:tcBorders>
            <w:noWrap/>
            <w:vAlign w:val="center"/>
          </w:tcPr>
          <w:p w14:paraId="01400423"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953" w:type="dxa"/>
            <w:tcBorders>
              <w:top w:val="nil"/>
              <w:left w:val="nil"/>
              <w:bottom w:val="single" w:sz="4" w:space="0" w:color="auto"/>
              <w:right w:val="single" w:sz="4" w:space="0" w:color="auto"/>
            </w:tcBorders>
            <w:noWrap/>
            <w:vAlign w:val="center"/>
          </w:tcPr>
          <w:p w14:paraId="0FEB5B54"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913" w:type="dxa"/>
            <w:tcBorders>
              <w:top w:val="nil"/>
              <w:left w:val="nil"/>
              <w:bottom w:val="single" w:sz="4" w:space="0" w:color="auto"/>
              <w:right w:val="single" w:sz="4" w:space="0" w:color="auto"/>
            </w:tcBorders>
            <w:noWrap/>
            <w:vAlign w:val="center"/>
          </w:tcPr>
          <w:p w14:paraId="531B6A3A"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895" w:type="dxa"/>
            <w:tcBorders>
              <w:top w:val="nil"/>
              <w:left w:val="nil"/>
              <w:bottom w:val="single" w:sz="4" w:space="0" w:color="auto"/>
              <w:right w:val="single" w:sz="4" w:space="0" w:color="auto"/>
            </w:tcBorders>
            <w:noWrap/>
            <w:vAlign w:val="center"/>
          </w:tcPr>
          <w:p w14:paraId="5DC707B3"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068" w:type="dxa"/>
            <w:tcBorders>
              <w:top w:val="nil"/>
              <w:left w:val="nil"/>
              <w:bottom w:val="single" w:sz="4" w:space="0" w:color="auto"/>
              <w:right w:val="single" w:sz="4" w:space="0" w:color="auto"/>
            </w:tcBorders>
            <w:noWrap/>
            <w:vAlign w:val="center"/>
          </w:tcPr>
          <w:p w14:paraId="377F5145"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942" w:type="dxa"/>
            <w:tcBorders>
              <w:top w:val="nil"/>
              <w:left w:val="nil"/>
              <w:bottom w:val="single" w:sz="4" w:space="0" w:color="auto"/>
              <w:right w:val="single" w:sz="4" w:space="0" w:color="auto"/>
            </w:tcBorders>
            <w:noWrap/>
            <w:vAlign w:val="center"/>
          </w:tcPr>
          <w:p w14:paraId="2A5D857B"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547" w:type="dxa"/>
            <w:tcBorders>
              <w:top w:val="nil"/>
              <w:left w:val="nil"/>
              <w:bottom w:val="single" w:sz="4" w:space="0" w:color="auto"/>
              <w:right w:val="single" w:sz="4" w:space="0" w:color="auto"/>
            </w:tcBorders>
            <w:noWrap/>
            <w:vAlign w:val="center"/>
          </w:tcPr>
          <w:p w14:paraId="60D6891D"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429" w:type="dxa"/>
            <w:gridSpan w:val="2"/>
            <w:tcBorders>
              <w:top w:val="nil"/>
              <w:left w:val="nil"/>
              <w:bottom w:val="single" w:sz="4" w:space="0" w:color="auto"/>
              <w:right w:val="single" w:sz="4" w:space="0" w:color="auto"/>
            </w:tcBorders>
          </w:tcPr>
          <w:p w14:paraId="2156F7AD" w14:textId="77777777" w:rsidR="000E2DB3" w:rsidRPr="00430814" w:rsidRDefault="000E2DB3" w:rsidP="00340486">
            <w:pPr>
              <w:jc w:val="center"/>
              <w:rPr>
                <w:color w:val="000000" w:themeColor="text1"/>
                <w:szCs w:val="26"/>
              </w:rPr>
            </w:pPr>
          </w:p>
        </w:tc>
      </w:tr>
      <w:tr w:rsidR="000E2DB3" w:rsidRPr="00430814" w14:paraId="62911ACB" w14:textId="77777777" w:rsidTr="00340486">
        <w:trPr>
          <w:gridAfter w:val="1"/>
          <w:wAfter w:w="8" w:type="dxa"/>
          <w:trHeight w:val="435"/>
        </w:trPr>
        <w:tc>
          <w:tcPr>
            <w:tcW w:w="1011" w:type="dxa"/>
            <w:tcBorders>
              <w:top w:val="nil"/>
              <w:left w:val="single" w:sz="4" w:space="0" w:color="auto"/>
              <w:bottom w:val="single" w:sz="4" w:space="0" w:color="auto"/>
              <w:right w:val="single" w:sz="4" w:space="0" w:color="auto"/>
            </w:tcBorders>
            <w:noWrap/>
            <w:vAlign w:val="center"/>
          </w:tcPr>
          <w:p w14:paraId="61784ECF" w14:textId="77777777" w:rsidR="000E2DB3" w:rsidRPr="00430814" w:rsidRDefault="000E2DB3" w:rsidP="00340486">
            <w:pPr>
              <w:rPr>
                <w:color w:val="000000" w:themeColor="text1"/>
                <w:szCs w:val="26"/>
              </w:rPr>
            </w:pPr>
            <w:r w:rsidRPr="00430814">
              <w:rPr>
                <w:color w:val="000000" w:themeColor="text1"/>
                <w:szCs w:val="26"/>
              </w:rPr>
              <w:t> </w:t>
            </w:r>
          </w:p>
        </w:tc>
        <w:tc>
          <w:tcPr>
            <w:tcW w:w="1169" w:type="dxa"/>
            <w:tcBorders>
              <w:top w:val="nil"/>
              <w:left w:val="nil"/>
              <w:bottom w:val="single" w:sz="4" w:space="0" w:color="auto"/>
              <w:right w:val="single" w:sz="4" w:space="0" w:color="auto"/>
            </w:tcBorders>
            <w:noWrap/>
            <w:vAlign w:val="center"/>
          </w:tcPr>
          <w:p w14:paraId="5F745149" w14:textId="77777777" w:rsidR="000E2DB3" w:rsidRPr="00430814" w:rsidRDefault="000E2DB3" w:rsidP="00340486">
            <w:pPr>
              <w:rPr>
                <w:color w:val="000000" w:themeColor="text1"/>
                <w:szCs w:val="26"/>
              </w:rPr>
            </w:pPr>
            <w:r w:rsidRPr="00430814">
              <w:rPr>
                <w:color w:val="000000" w:themeColor="text1"/>
                <w:szCs w:val="26"/>
              </w:rPr>
              <w:t>Out-of-phase</w:t>
            </w:r>
          </w:p>
        </w:tc>
        <w:tc>
          <w:tcPr>
            <w:tcW w:w="1222" w:type="dxa"/>
            <w:tcBorders>
              <w:top w:val="nil"/>
              <w:left w:val="nil"/>
              <w:bottom w:val="single" w:sz="4" w:space="0" w:color="auto"/>
              <w:right w:val="single" w:sz="4" w:space="0" w:color="auto"/>
            </w:tcBorders>
            <w:noWrap/>
            <w:vAlign w:val="center"/>
          </w:tcPr>
          <w:p w14:paraId="0C5F418D"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185" w:type="dxa"/>
            <w:tcBorders>
              <w:top w:val="nil"/>
              <w:left w:val="nil"/>
              <w:bottom w:val="single" w:sz="4" w:space="0" w:color="auto"/>
              <w:right w:val="single" w:sz="4" w:space="0" w:color="auto"/>
            </w:tcBorders>
            <w:noWrap/>
            <w:vAlign w:val="center"/>
          </w:tcPr>
          <w:p w14:paraId="3D628482"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384" w:type="dxa"/>
            <w:tcBorders>
              <w:top w:val="nil"/>
              <w:left w:val="nil"/>
              <w:bottom w:val="single" w:sz="4" w:space="0" w:color="auto"/>
              <w:right w:val="single" w:sz="4" w:space="0" w:color="auto"/>
            </w:tcBorders>
            <w:noWrap/>
            <w:vAlign w:val="center"/>
          </w:tcPr>
          <w:p w14:paraId="0782313E"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895" w:type="dxa"/>
            <w:tcBorders>
              <w:top w:val="nil"/>
              <w:left w:val="nil"/>
              <w:bottom w:val="single" w:sz="4" w:space="0" w:color="auto"/>
              <w:right w:val="single" w:sz="4" w:space="0" w:color="auto"/>
            </w:tcBorders>
            <w:noWrap/>
            <w:vAlign w:val="center"/>
          </w:tcPr>
          <w:p w14:paraId="28A7CBFA"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953" w:type="dxa"/>
            <w:tcBorders>
              <w:top w:val="nil"/>
              <w:left w:val="nil"/>
              <w:bottom w:val="single" w:sz="4" w:space="0" w:color="auto"/>
              <w:right w:val="single" w:sz="4" w:space="0" w:color="auto"/>
            </w:tcBorders>
            <w:noWrap/>
            <w:vAlign w:val="center"/>
          </w:tcPr>
          <w:p w14:paraId="4848EEFE"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913" w:type="dxa"/>
            <w:tcBorders>
              <w:top w:val="nil"/>
              <w:left w:val="nil"/>
              <w:bottom w:val="single" w:sz="4" w:space="0" w:color="auto"/>
              <w:right w:val="single" w:sz="4" w:space="0" w:color="auto"/>
            </w:tcBorders>
            <w:noWrap/>
            <w:vAlign w:val="center"/>
          </w:tcPr>
          <w:p w14:paraId="31055074"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895" w:type="dxa"/>
            <w:tcBorders>
              <w:top w:val="nil"/>
              <w:left w:val="nil"/>
              <w:bottom w:val="single" w:sz="4" w:space="0" w:color="auto"/>
              <w:right w:val="single" w:sz="4" w:space="0" w:color="auto"/>
            </w:tcBorders>
            <w:noWrap/>
            <w:vAlign w:val="center"/>
          </w:tcPr>
          <w:p w14:paraId="33EC453D"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068" w:type="dxa"/>
            <w:tcBorders>
              <w:top w:val="nil"/>
              <w:left w:val="nil"/>
              <w:bottom w:val="single" w:sz="4" w:space="0" w:color="auto"/>
              <w:right w:val="single" w:sz="4" w:space="0" w:color="auto"/>
            </w:tcBorders>
            <w:noWrap/>
            <w:vAlign w:val="center"/>
          </w:tcPr>
          <w:p w14:paraId="0A28F980"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942" w:type="dxa"/>
            <w:tcBorders>
              <w:top w:val="nil"/>
              <w:left w:val="nil"/>
              <w:bottom w:val="single" w:sz="4" w:space="0" w:color="auto"/>
              <w:right w:val="single" w:sz="4" w:space="0" w:color="auto"/>
            </w:tcBorders>
            <w:noWrap/>
            <w:vAlign w:val="center"/>
          </w:tcPr>
          <w:p w14:paraId="60F849C9"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547" w:type="dxa"/>
            <w:tcBorders>
              <w:top w:val="nil"/>
              <w:left w:val="nil"/>
              <w:bottom w:val="single" w:sz="4" w:space="0" w:color="auto"/>
              <w:right w:val="single" w:sz="4" w:space="0" w:color="auto"/>
            </w:tcBorders>
            <w:noWrap/>
            <w:vAlign w:val="center"/>
          </w:tcPr>
          <w:p w14:paraId="30339D41" w14:textId="77777777" w:rsidR="000E2DB3" w:rsidRPr="00430814" w:rsidRDefault="000E2DB3" w:rsidP="00340486">
            <w:pPr>
              <w:jc w:val="center"/>
              <w:rPr>
                <w:color w:val="000000" w:themeColor="text1"/>
                <w:szCs w:val="26"/>
              </w:rPr>
            </w:pPr>
            <w:r w:rsidRPr="00430814">
              <w:rPr>
                <w:color w:val="000000" w:themeColor="text1"/>
                <w:szCs w:val="26"/>
              </w:rPr>
              <w:t> </w:t>
            </w:r>
          </w:p>
        </w:tc>
        <w:tc>
          <w:tcPr>
            <w:tcW w:w="1429" w:type="dxa"/>
            <w:gridSpan w:val="2"/>
            <w:tcBorders>
              <w:top w:val="nil"/>
              <w:left w:val="nil"/>
              <w:bottom w:val="single" w:sz="4" w:space="0" w:color="auto"/>
              <w:right w:val="single" w:sz="4" w:space="0" w:color="auto"/>
            </w:tcBorders>
          </w:tcPr>
          <w:p w14:paraId="47249C68" w14:textId="77777777" w:rsidR="000E2DB3" w:rsidRPr="00430814" w:rsidRDefault="000E2DB3" w:rsidP="00340486">
            <w:pPr>
              <w:jc w:val="center"/>
              <w:rPr>
                <w:color w:val="000000" w:themeColor="text1"/>
                <w:szCs w:val="26"/>
              </w:rPr>
            </w:pPr>
          </w:p>
        </w:tc>
      </w:tr>
    </w:tbl>
    <w:p w14:paraId="73BDD5DA" w14:textId="77777777" w:rsidR="000E2DB3" w:rsidRPr="00430814" w:rsidRDefault="000E2DB3" w:rsidP="000E2DB3">
      <w:pPr>
        <w:widowControl w:val="0"/>
        <w:spacing w:before="120" w:after="120"/>
        <w:ind w:left="360"/>
        <w:rPr>
          <w:snapToGrid w:val="0"/>
          <w:color w:val="000000" w:themeColor="text1"/>
          <w:szCs w:val="26"/>
        </w:rPr>
      </w:pPr>
      <w:r w:rsidRPr="00430814">
        <w:rPr>
          <w:snapToGrid w:val="0"/>
          <w:color w:val="000000" w:themeColor="text1"/>
          <w:szCs w:val="26"/>
        </w:rPr>
        <w:t>Notes:</w:t>
      </w:r>
    </w:p>
    <w:p w14:paraId="54C212EA" w14:textId="77777777" w:rsidR="000E2DB3" w:rsidRPr="00430814" w:rsidRDefault="000E2DB3" w:rsidP="000E2DB3">
      <w:pPr>
        <w:widowControl w:val="0"/>
        <w:spacing w:before="120" w:after="120"/>
        <w:ind w:left="360"/>
        <w:rPr>
          <w:snapToGrid w:val="0"/>
          <w:color w:val="000000" w:themeColor="text1"/>
          <w:szCs w:val="26"/>
        </w:rPr>
      </w:pPr>
      <w:r w:rsidRPr="00430814">
        <w:rPr>
          <w:snapToGrid w:val="0"/>
          <w:color w:val="000000" w:themeColor="text1"/>
          <w:szCs w:val="26"/>
        </w:rPr>
        <w:t>- The Bidder shall supply test report (or type test) to prove above values</w:t>
      </w:r>
    </w:p>
    <w:p w14:paraId="345C8BA0" w14:textId="77777777" w:rsidR="000E2DB3" w:rsidRPr="00430814" w:rsidRDefault="000E2DB3" w:rsidP="000E2DB3">
      <w:pPr>
        <w:widowControl w:val="0"/>
        <w:spacing w:before="120" w:after="120"/>
        <w:ind w:left="360"/>
        <w:rPr>
          <w:snapToGrid w:val="0"/>
          <w:color w:val="000000" w:themeColor="text1"/>
          <w:szCs w:val="26"/>
        </w:rPr>
      </w:pPr>
      <w:r w:rsidRPr="00430814">
        <w:rPr>
          <w:snapToGrid w:val="0"/>
          <w:color w:val="000000" w:themeColor="text1"/>
          <w:szCs w:val="26"/>
        </w:rPr>
        <w:t>- The Bidder must offer all of above parameters.</w:t>
      </w:r>
    </w:p>
    <w:p w14:paraId="5D655330" w14:textId="77777777" w:rsidR="000E2DB3" w:rsidRPr="00430814" w:rsidRDefault="000E2DB3" w:rsidP="000E2DB3">
      <w:pPr>
        <w:tabs>
          <w:tab w:val="clear" w:pos="0"/>
        </w:tabs>
        <w:autoSpaceDE/>
        <w:autoSpaceDN/>
        <w:adjustRightInd/>
        <w:spacing w:before="0" w:after="0" w:line="240" w:lineRule="auto"/>
        <w:jc w:val="left"/>
        <w:rPr>
          <w:rFonts w:asciiTheme="majorHAnsi" w:hAnsiTheme="majorHAnsi" w:cstheme="majorHAnsi"/>
          <w:b/>
          <w:bCs/>
          <w:caps/>
          <w:color w:val="000000" w:themeColor="text1"/>
          <w:szCs w:val="26"/>
        </w:rPr>
      </w:pPr>
    </w:p>
    <w:p w14:paraId="13353F04" w14:textId="77777777" w:rsidR="000E2DB3" w:rsidRPr="00430814" w:rsidRDefault="000E2DB3" w:rsidP="000E2DB3">
      <w:pPr>
        <w:tabs>
          <w:tab w:val="clear" w:pos="0"/>
        </w:tabs>
        <w:autoSpaceDE/>
        <w:autoSpaceDN/>
        <w:adjustRightInd/>
        <w:spacing w:before="0" w:after="0" w:line="240" w:lineRule="auto"/>
        <w:jc w:val="left"/>
        <w:rPr>
          <w:rFonts w:asciiTheme="majorHAnsi" w:hAnsiTheme="majorHAnsi" w:cstheme="majorHAnsi"/>
          <w:color w:val="000000" w:themeColor="text1"/>
          <w:szCs w:val="26"/>
        </w:rPr>
      </w:pPr>
      <w:r w:rsidRPr="00430814">
        <w:rPr>
          <w:rFonts w:asciiTheme="majorHAnsi" w:hAnsiTheme="majorHAnsi" w:cstheme="majorHAnsi"/>
          <w:color w:val="000000" w:themeColor="text1"/>
          <w:szCs w:val="26"/>
        </w:rPr>
        <w:br w:type="page"/>
      </w:r>
    </w:p>
    <w:p w14:paraId="1AECA06C" w14:textId="77777777" w:rsidR="000E2DB3" w:rsidRDefault="000E2DB3" w:rsidP="00C57BE0">
      <w:pPr>
        <w:pStyle w:val="Heading1-H1"/>
        <w:keepNext w:val="0"/>
        <w:widowControl w:val="0"/>
        <w:tabs>
          <w:tab w:val="num" w:pos="567"/>
        </w:tabs>
        <w:rPr>
          <w:rFonts w:asciiTheme="majorHAnsi" w:hAnsiTheme="majorHAnsi" w:cstheme="majorHAnsi"/>
          <w:color w:val="000000" w:themeColor="text1"/>
          <w:szCs w:val="26"/>
        </w:rPr>
        <w:sectPr w:rsidR="000E2DB3" w:rsidSect="000E2DB3">
          <w:pgSz w:w="16840" w:h="11907" w:orient="landscape" w:code="9"/>
          <w:pgMar w:top="1701" w:right="1134" w:bottom="1134" w:left="1134" w:header="680" w:footer="680" w:gutter="0"/>
          <w:cols w:space="720"/>
          <w:noEndnote/>
          <w:docGrid w:linePitch="354"/>
        </w:sectPr>
      </w:pPr>
    </w:p>
    <w:p w14:paraId="05EC5353" w14:textId="27484786" w:rsidR="00913983" w:rsidRPr="003939DD" w:rsidRDefault="00913983" w:rsidP="00C57BE0">
      <w:pPr>
        <w:pStyle w:val="Heading1-H1"/>
        <w:keepNext w:val="0"/>
        <w:widowControl w:val="0"/>
        <w:tabs>
          <w:tab w:val="num" w:pos="567"/>
        </w:tabs>
        <w:rPr>
          <w:rFonts w:asciiTheme="majorHAnsi" w:hAnsiTheme="majorHAnsi" w:cstheme="majorHAnsi"/>
          <w:color w:val="000000" w:themeColor="text1"/>
          <w:szCs w:val="26"/>
        </w:rPr>
      </w:pPr>
      <w:bookmarkStart w:id="424" w:name="_Toc204611882"/>
      <w:r w:rsidRPr="003939DD">
        <w:rPr>
          <w:rFonts w:asciiTheme="majorHAnsi" w:hAnsiTheme="majorHAnsi" w:cstheme="majorHAnsi"/>
          <w:color w:val="000000" w:themeColor="text1"/>
          <w:szCs w:val="26"/>
        </w:rPr>
        <w:lastRenderedPageBreak/>
        <w:t>220kV Circuit Breaker</w:t>
      </w:r>
      <w:bookmarkEnd w:id="424"/>
    </w:p>
    <w:tbl>
      <w:tblPr>
        <w:tblW w:w="5079" w:type="pct"/>
        <w:jc w:val="center"/>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96"/>
        <w:gridCol w:w="4064"/>
        <w:gridCol w:w="996"/>
        <w:gridCol w:w="2408"/>
        <w:gridCol w:w="1121"/>
      </w:tblGrid>
      <w:tr w:rsidR="00522F6C" w:rsidRPr="003939DD" w14:paraId="6B3579BD" w14:textId="77777777" w:rsidTr="0043554B">
        <w:trPr>
          <w:trHeight w:val="494"/>
          <w:tblHeader/>
          <w:jc w:val="center"/>
        </w:trPr>
        <w:tc>
          <w:tcPr>
            <w:tcW w:w="324" w:type="pct"/>
            <w:tcBorders>
              <w:top w:val="double" w:sz="4" w:space="0" w:color="auto"/>
              <w:left w:val="double" w:sz="4" w:space="0" w:color="auto"/>
              <w:bottom w:val="single" w:sz="8" w:space="0" w:color="auto"/>
              <w:right w:val="single" w:sz="8" w:space="0" w:color="auto"/>
            </w:tcBorders>
            <w:shd w:val="clear" w:color="auto" w:fill="EEECE1" w:themeFill="background2"/>
            <w:tcMar>
              <w:top w:w="0" w:type="dxa"/>
              <w:left w:w="30" w:type="dxa"/>
              <w:bottom w:w="0" w:type="dxa"/>
              <w:right w:w="30" w:type="dxa"/>
            </w:tcMar>
            <w:vAlign w:val="center"/>
            <w:hideMark/>
          </w:tcPr>
          <w:p w14:paraId="0E59573E" w14:textId="77777777" w:rsidR="00B62DB5" w:rsidRPr="00075AC4" w:rsidRDefault="00B62DB5" w:rsidP="0043554B">
            <w:pPr>
              <w:spacing w:before="0" w:after="0" w:line="288" w:lineRule="auto"/>
              <w:jc w:val="center"/>
              <w:rPr>
                <w:rFonts w:asciiTheme="majorHAnsi" w:hAnsiTheme="majorHAnsi" w:cstheme="majorHAnsi"/>
                <w:b/>
                <w:color w:val="000000" w:themeColor="text1"/>
                <w:sz w:val="24"/>
              </w:rPr>
            </w:pPr>
            <w:bookmarkStart w:id="425" w:name="_Toc469471281"/>
            <w:r w:rsidRPr="00075AC4">
              <w:rPr>
                <w:rFonts w:asciiTheme="majorHAnsi" w:hAnsiTheme="majorHAnsi" w:cstheme="majorHAnsi"/>
                <w:b/>
                <w:color w:val="000000" w:themeColor="text1"/>
                <w:sz w:val="24"/>
              </w:rPr>
              <w:t>Item</w:t>
            </w:r>
          </w:p>
          <w:p w14:paraId="1474A06C" w14:textId="77777777" w:rsidR="00B62DB5" w:rsidRPr="00075AC4" w:rsidRDefault="00B62DB5" w:rsidP="0043554B">
            <w:pPr>
              <w:spacing w:before="0" w:after="0" w:line="288" w:lineRule="auto"/>
              <w:jc w:val="center"/>
              <w:rPr>
                <w:rFonts w:asciiTheme="majorHAnsi" w:hAnsiTheme="majorHAnsi" w:cstheme="majorHAnsi"/>
                <w:b/>
                <w:color w:val="000000" w:themeColor="text1"/>
                <w:sz w:val="24"/>
              </w:rPr>
            </w:pPr>
            <w:r w:rsidRPr="00075AC4">
              <w:rPr>
                <w:rFonts w:asciiTheme="majorHAnsi" w:hAnsiTheme="majorHAnsi" w:cstheme="majorHAnsi"/>
                <w:b/>
                <w:color w:val="000000" w:themeColor="text1"/>
                <w:sz w:val="24"/>
              </w:rPr>
              <w:t>No</w:t>
            </w:r>
          </w:p>
        </w:tc>
        <w:tc>
          <w:tcPr>
            <w:tcW w:w="2212" w:type="pct"/>
            <w:tcBorders>
              <w:top w:val="double" w:sz="4" w:space="0" w:color="auto"/>
              <w:left w:val="single" w:sz="8" w:space="0" w:color="auto"/>
              <w:bottom w:val="single" w:sz="8" w:space="0" w:color="auto"/>
              <w:right w:val="single" w:sz="8" w:space="0" w:color="auto"/>
            </w:tcBorders>
            <w:shd w:val="clear" w:color="auto" w:fill="EEECE1" w:themeFill="background2"/>
            <w:tcMar>
              <w:top w:w="0" w:type="dxa"/>
              <w:left w:w="30" w:type="dxa"/>
              <w:bottom w:w="0" w:type="dxa"/>
              <w:right w:w="30" w:type="dxa"/>
            </w:tcMar>
            <w:vAlign w:val="center"/>
            <w:hideMark/>
          </w:tcPr>
          <w:p w14:paraId="593AF9DE" w14:textId="77777777" w:rsidR="00B62DB5" w:rsidRPr="00075AC4" w:rsidRDefault="00B62DB5" w:rsidP="0043554B">
            <w:pPr>
              <w:spacing w:before="0" w:after="0" w:line="288" w:lineRule="auto"/>
              <w:jc w:val="center"/>
              <w:rPr>
                <w:rFonts w:asciiTheme="majorHAnsi" w:hAnsiTheme="majorHAnsi" w:cstheme="majorHAnsi"/>
                <w:b/>
                <w:color w:val="000000" w:themeColor="text1"/>
                <w:sz w:val="24"/>
              </w:rPr>
            </w:pPr>
            <w:r w:rsidRPr="00075AC4">
              <w:rPr>
                <w:rFonts w:asciiTheme="majorHAnsi" w:hAnsiTheme="majorHAnsi" w:cstheme="majorHAnsi"/>
                <w:b/>
                <w:color w:val="000000" w:themeColor="text1"/>
                <w:sz w:val="24"/>
              </w:rPr>
              <w:t>Description</w:t>
            </w:r>
          </w:p>
        </w:tc>
        <w:tc>
          <w:tcPr>
            <w:tcW w:w="542" w:type="pct"/>
            <w:tcBorders>
              <w:top w:val="double" w:sz="4" w:space="0" w:color="auto"/>
              <w:left w:val="single" w:sz="8" w:space="0" w:color="auto"/>
              <w:bottom w:val="single" w:sz="8" w:space="0" w:color="auto"/>
              <w:right w:val="single" w:sz="8" w:space="0" w:color="auto"/>
            </w:tcBorders>
            <w:shd w:val="clear" w:color="auto" w:fill="EEECE1" w:themeFill="background2"/>
            <w:tcMar>
              <w:top w:w="0" w:type="dxa"/>
              <w:left w:w="30" w:type="dxa"/>
              <w:bottom w:w="0" w:type="dxa"/>
              <w:right w:w="30" w:type="dxa"/>
            </w:tcMar>
            <w:vAlign w:val="center"/>
            <w:hideMark/>
          </w:tcPr>
          <w:p w14:paraId="4690A10D" w14:textId="77777777" w:rsidR="00B62DB5" w:rsidRPr="00075AC4" w:rsidRDefault="00B62DB5" w:rsidP="0043554B">
            <w:pPr>
              <w:spacing w:before="0" w:after="0" w:line="288" w:lineRule="auto"/>
              <w:jc w:val="center"/>
              <w:rPr>
                <w:rFonts w:asciiTheme="majorHAnsi" w:hAnsiTheme="majorHAnsi" w:cstheme="majorHAnsi"/>
                <w:b/>
                <w:color w:val="000000" w:themeColor="text1"/>
                <w:sz w:val="24"/>
              </w:rPr>
            </w:pPr>
            <w:r w:rsidRPr="00075AC4">
              <w:rPr>
                <w:rFonts w:asciiTheme="majorHAnsi" w:hAnsiTheme="majorHAnsi" w:cstheme="majorHAnsi"/>
                <w:b/>
                <w:color w:val="000000" w:themeColor="text1"/>
                <w:sz w:val="24"/>
              </w:rPr>
              <w:t>Unit</w:t>
            </w:r>
          </w:p>
        </w:tc>
        <w:tc>
          <w:tcPr>
            <w:tcW w:w="1311" w:type="pct"/>
            <w:tcBorders>
              <w:top w:val="double" w:sz="4" w:space="0" w:color="auto"/>
              <w:left w:val="single" w:sz="8" w:space="0" w:color="auto"/>
              <w:bottom w:val="single" w:sz="8" w:space="0" w:color="auto"/>
              <w:right w:val="single" w:sz="8" w:space="0" w:color="auto"/>
            </w:tcBorders>
            <w:shd w:val="clear" w:color="auto" w:fill="EEECE1" w:themeFill="background2"/>
            <w:tcMar>
              <w:top w:w="0" w:type="dxa"/>
              <w:left w:w="30" w:type="dxa"/>
              <w:bottom w:w="0" w:type="dxa"/>
              <w:right w:w="30" w:type="dxa"/>
            </w:tcMar>
            <w:vAlign w:val="center"/>
            <w:hideMark/>
          </w:tcPr>
          <w:p w14:paraId="357F3CAD" w14:textId="77777777" w:rsidR="00B62DB5" w:rsidRPr="00075AC4" w:rsidRDefault="00B62DB5" w:rsidP="0043554B">
            <w:pPr>
              <w:spacing w:before="0" w:after="0" w:line="288" w:lineRule="auto"/>
              <w:jc w:val="center"/>
              <w:rPr>
                <w:rFonts w:asciiTheme="majorHAnsi" w:hAnsiTheme="majorHAnsi" w:cstheme="majorHAnsi"/>
                <w:b/>
                <w:color w:val="000000" w:themeColor="text1"/>
                <w:sz w:val="24"/>
              </w:rPr>
            </w:pPr>
            <w:r w:rsidRPr="00075AC4">
              <w:rPr>
                <w:rFonts w:asciiTheme="majorHAnsi" w:hAnsiTheme="majorHAnsi" w:cstheme="majorHAnsi"/>
                <w:b/>
                <w:color w:val="000000" w:themeColor="text1"/>
                <w:sz w:val="24"/>
              </w:rPr>
              <w:t>Required</w:t>
            </w:r>
          </w:p>
        </w:tc>
        <w:tc>
          <w:tcPr>
            <w:tcW w:w="610" w:type="pct"/>
            <w:tcBorders>
              <w:top w:val="double" w:sz="4" w:space="0" w:color="auto"/>
              <w:left w:val="single" w:sz="8" w:space="0" w:color="auto"/>
              <w:bottom w:val="single" w:sz="8" w:space="0" w:color="auto"/>
              <w:right w:val="double" w:sz="4" w:space="0" w:color="auto"/>
            </w:tcBorders>
            <w:shd w:val="clear" w:color="auto" w:fill="EEECE1" w:themeFill="background2"/>
            <w:vAlign w:val="center"/>
            <w:hideMark/>
          </w:tcPr>
          <w:p w14:paraId="6D47813A" w14:textId="77777777" w:rsidR="00B62DB5" w:rsidRPr="00075AC4" w:rsidRDefault="00B62DB5" w:rsidP="0043554B">
            <w:pPr>
              <w:spacing w:before="0" w:after="0" w:line="288" w:lineRule="auto"/>
              <w:jc w:val="center"/>
              <w:rPr>
                <w:rFonts w:asciiTheme="majorHAnsi" w:hAnsiTheme="majorHAnsi" w:cstheme="majorHAnsi"/>
                <w:b/>
                <w:color w:val="000000" w:themeColor="text1"/>
                <w:sz w:val="24"/>
              </w:rPr>
            </w:pPr>
            <w:r w:rsidRPr="00075AC4">
              <w:rPr>
                <w:rFonts w:asciiTheme="majorHAnsi" w:hAnsiTheme="majorHAnsi" w:cstheme="majorHAnsi"/>
                <w:b/>
                <w:color w:val="000000" w:themeColor="text1"/>
                <w:sz w:val="24"/>
              </w:rPr>
              <w:t>Offered</w:t>
            </w:r>
          </w:p>
        </w:tc>
      </w:tr>
      <w:tr w:rsidR="00522F6C" w:rsidRPr="003939DD" w14:paraId="70228D3C"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D8C489C"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CA79BE"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Manufacturer/Country of Origin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AD253F"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7AB6B6"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6C008E8"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332D3169"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89138A5"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3709E6"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Model type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83B56A"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D37CE6"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F6B51C7"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7A3B9647"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7CD551F"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476725"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Applicable standard</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4CCAF7"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131502"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 xml:space="preserve">IEC 62271-100, </w:t>
            </w:r>
          </w:p>
          <w:p w14:paraId="3519DF2B"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IEC 62271-1</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C934E9C"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04FC46B1"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B01194D"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349462"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Frequency</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2D65A6"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Hz</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A12FF3"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50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AB96249"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49B65811"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D30A24E"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CF7868"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Method of neutral grounding</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4B011B"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761BAF"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Directly earthed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910EF39"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03F64829"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35D4F67"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BC0A58"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Type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E5A96A"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A0FA03"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Outdoor, live tank, single phase (three phases operation), SF6 insulated, single pressure (puffer) type</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4A408E6"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21F1918A"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A3AEFE4"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11AAA2"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Nominal voltage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CBFA84"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kV</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5688D8" w14:textId="53002AFC" w:rsidR="00B62DB5" w:rsidRPr="00075AC4" w:rsidRDefault="00FD6588"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220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8CCC014"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48A81C48"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B691F8B"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EBEB1E"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Max operator voltage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A7ACA5"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kV</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973279" w14:textId="3FB4DE15" w:rsidR="00B62DB5" w:rsidRPr="00075AC4" w:rsidRDefault="006E7FE1"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w:t>
            </w:r>
            <w:r w:rsidR="00FD6588" w:rsidRPr="00075AC4">
              <w:rPr>
                <w:rFonts w:asciiTheme="majorHAnsi" w:hAnsiTheme="majorHAnsi" w:cstheme="majorHAnsi"/>
                <w:color w:val="000000" w:themeColor="text1"/>
                <w:sz w:val="24"/>
              </w:rPr>
              <w:t>242</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1782174"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76F6062C"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451D862"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E72CD4"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Rated voltage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AF72FD"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kV</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DB5A08" w14:textId="715AC89C"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 xml:space="preserve">≥ </w:t>
            </w:r>
            <w:r w:rsidR="00FD6588" w:rsidRPr="00075AC4">
              <w:rPr>
                <w:rFonts w:asciiTheme="majorHAnsi" w:hAnsiTheme="majorHAnsi" w:cstheme="majorHAnsi"/>
                <w:color w:val="000000" w:themeColor="text1"/>
                <w:sz w:val="24"/>
              </w:rPr>
              <w:t>245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C19DB12"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65F6676A"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757AE82"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CE9A0D"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Rated short-duration power-frequency withstand voltage</w:t>
            </w:r>
          </w:p>
          <w:p w14:paraId="65F8C2FB" w14:textId="77777777" w:rsidR="00B62DB5" w:rsidRPr="00075AC4" w:rsidRDefault="00B62DB5" w:rsidP="0043554B">
            <w:pPr>
              <w:widowControl w:val="0"/>
              <w:spacing w:before="0" w:after="0" w:line="288" w:lineRule="auto"/>
              <w:rPr>
                <w:rFonts w:asciiTheme="majorHAnsi" w:hAnsiTheme="majorHAnsi" w:cstheme="majorHAnsi"/>
                <w:i/>
                <w:color w:val="000000" w:themeColor="text1"/>
                <w:sz w:val="24"/>
              </w:rPr>
            </w:pPr>
            <w:r w:rsidRPr="00075AC4">
              <w:rPr>
                <w:rFonts w:asciiTheme="majorHAnsi" w:hAnsiTheme="majorHAnsi" w:cstheme="majorHAnsi"/>
                <w:i/>
                <w:color w:val="000000" w:themeColor="text1"/>
                <w:sz w:val="24"/>
              </w:rPr>
              <w:t>+ Phase-to-Earth</w:t>
            </w:r>
          </w:p>
          <w:p w14:paraId="135D045B" w14:textId="77777777" w:rsidR="00B62DB5" w:rsidRPr="00075AC4" w:rsidRDefault="00B62DB5" w:rsidP="0043554B">
            <w:pPr>
              <w:widowControl w:val="0"/>
              <w:spacing w:before="0" w:after="0" w:line="288" w:lineRule="auto"/>
              <w:rPr>
                <w:rFonts w:asciiTheme="majorHAnsi" w:hAnsiTheme="majorHAnsi" w:cstheme="majorHAnsi"/>
                <w:i/>
                <w:color w:val="000000" w:themeColor="text1"/>
                <w:sz w:val="24"/>
              </w:rPr>
            </w:pPr>
            <w:r w:rsidRPr="00075AC4">
              <w:rPr>
                <w:rFonts w:asciiTheme="majorHAnsi" w:hAnsiTheme="majorHAnsi" w:cstheme="majorHAnsi"/>
                <w:i/>
                <w:color w:val="000000" w:themeColor="text1"/>
                <w:sz w:val="24"/>
              </w:rPr>
              <w:t>+ Across the isolating distance</w:t>
            </w:r>
          </w:p>
          <w:p w14:paraId="727CE37C"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i/>
                <w:color w:val="000000" w:themeColor="text1"/>
                <w:sz w:val="24"/>
              </w:rPr>
              <w:t>+ Between phases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2FF060"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kV</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D15750"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sym w:font="Symbol" w:char="F0B3"/>
            </w:r>
            <w:r w:rsidRPr="00075AC4">
              <w:rPr>
                <w:rFonts w:asciiTheme="majorHAnsi" w:hAnsiTheme="majorHAnsi" w:cstheme="majorHAnsi"/>
                <w:color w:val="000000" w:themeColor="text1"/>
                <w:sz w:val="24"/>
              </w:rPr>
              <w:t>460</w:t>
            </w:r>
          </w:p>
          <w:p w14:paraId="445DEA6E" w14:textId="79999823"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1F743F1"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4BD17703"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8EA38CE"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9214E0"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Rated Lightning impulse (1.2/50µs) withstand voltage</w:t>
            </w:r>
          </w:p>
          <w:p w14:paraId="5B378747" w14:textId="77777777" w:rsidR="00B62DB5" w:rsidRPr="00075AC4" w:rsidRDefault="00B62DB5" w:rsidP="0043554B">
            <w:pPr>
              <w:widowControl w:val="0"/>
              <w:spacing w:before="0" w:after="0" w:line="288" w:lineRule="auto"/>
              <w:rPr>
                <w:rFonts w:asciiTheme="majorHAnsi" w:hAnsiTheme="majorHAnsi" w:cstheme="majorHAnsi"/>
                <w:i/>
                <w:color w:val="000000" w:themeColor="text1"/>
                <w:sz w:val="24"/>
              </w:rPr>
            </w:pPr>
            <w:r w:rsidRPr="00075AC4">
              <w:rPr>
                <w:rFonts w:asciiTheme="majorHAnsi" w:hAnsiTheme="majorHAnsi" w:cstheme="majorHAnsi"/>
                <w:i/>
                <w:color w:val="000000" w:themeColor="text1"/>
                <w:sz w:val="24"/>
              </w:rPr>
              <w:t>+ Phase-to-Earth</w:t>
            </w:r>
          </w:p>
          <w:p w14:paraId="7C4D8794" w14:textId="77777777" w:rsidR="00B62DB5" w:rsidRPr="00075AC4" w:rsidRDefault="00B62DB5" w:rsidP="0043554B">
            <w:pPr>
              <w:widowControl w:val="0"/>
              <w:spacing w:before="0" w:after="0" w:line="288" w:lineRule="auto"/>
              <w:rPr>
                <w:rFonts w:asciiTheme="majorHAnsi" w:hAnsiTheme="majorHAnsi" w:cstheme="majorHAnsi"/>
                <w:i/>
                <w:color w:val="000000" w:themeColor="text1"/>
                <w:sz w:val="24"/>
              </w:rPr>
            </w:pPr>
            <w:r w:rsidRPr="00075AC4">
              <w:rPr>
                <w:rFonts w:asciiTheme="majorHAnsi" w:hAnsiTheme="majorHAnsi" w:cstheme="majorHAnsi"/>
                <w:i/>
                <w:color w:val="000000" w:themeColor="text1"/>
                <w:sz w:val="24"/>
              </w:rPr>
              <w:t>+ Across the isolating distance</w:t>
            </w:r>
          </w:p>
          <w:p w14:paraId="45574255" w14:textId="77777777" w:rsidR="00B62DB5" w:rsidRPr="00075AC4" w:rsidRDefault="00B62DB5" w:rsidP="0043554B">
            <w:pPr>
              <w:widowControl w:val="0"/>
              <w:spacing w:before="0" w:after="0" w:line="288" w:lineRule="auto"/>
              <w:rPr>
                <w:rFonts w:asciiTheme="majorHAnsi" w:hAnsiTheme="majorHAnsi" w:cstheme="majorHAnsi"/>
                <w:color w:val="000000" w:themeColor="text1"/>
                <w:sz w:val="24"/>
              </w:rPr>
            </w:pPr>
            <w:r w:rsidRPr="00075AC4">
              <w:rPr>
                <w:rFonts w:asciiTheme="majorHAnsi" w:hAnsiTheme="majorHAnsi" w:cstheme="majorHAnsi"/>
                <w:i/>
                <w:color w:val="000000" w:themeColor="text1"/>
                <w:sz w:val="24"/>
              </w:rPr>
              <w:t>+ Between phases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98A39A"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kV peak</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C913ED" w14:textId="77777777" w:rsidR="00B62DB5" w:rsidRPr="00075AC4" w:rsidRDefault="00B62DB5" w:rsidP="0043554B">
            <w:pPr>
              <w:spacing w:before="0" w:after="0" w:line="288" w:lineRule="auto"/>
              <w:rPr>
                <w:rFonts w:asciiTheme="majorHAnsi" w:hAnsiTheme="majorHAnsi" w:cstheme="majorHAnsi"/>
                <w:color w:val="000000" w:themeColor="text1"/>
                <w:sz w:val="24"/>
              </w:rPr>
            </w:pPr>
          </w:p>
          <w:p w14:paraId="060E41CB"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p w14:paraId="6BFEC24A"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sym w:font="Symbol" w:char="F0B3"/>
            </w:r>
            <w:r w:rsidRPr="00075AC4">
              <w:rPr>
                <w:rFonts w:asciiTheme="majorHAnsi" w:hAnsiTheme="majorHAnsi" w:cstheme="majorHAnsi"/>
                <w:color w:val="000000" w:themeColor="text1"/>
                <w:sz w:val="24"/>
              </w:rPr>
              <w:t>1050</w:t>
            </w:r>
          </w:p>
          <w:p w14:paraId="219AEBD9" w14:textId="78D7FD06"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F56B102"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5479DA0B"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DCF8D66"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05DB1" w14:textId="77777777" w:rsidR="00B62DB5" w:rsidRPr="00075AC4" w:rsidRDefault="00B62DB5" w:rsidP="0043554B">
            <w:pPr>
              <w:widowControl w:val="0"/>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TRV peak values of transient recovery voltage, kV</w:t>
            </w:r>
          </w:p>
          <w:p w14:paraId="17C72EC3" w14:textId="77777777" w:rsidR="00B62DB5" w:rsidRPr="00075AC4" w:rsidRDefault="00B62DB5" w:rsidP="0043554B">
            <w:pPr>
              <w:widowControl w:val="0"/>
              <w:spacing w:before="0" w:after="0" w:line="288" w:lineRule="auto"/>
              <w:rPr>
                <w:rFonts w:asciiTheme="majorHAnsi" w:hAnsiTheme="majorHAnsi" w:cstheme="majorHAnsi"/>
                <w:i/>
                <w:color w:val="000000" w:themeColor="text1"/>
                <w:sz w:val="24"/>
              </w:rPr>
            </w:pPr>
            <w:r w:rsidRPr="00075AC4">
              <w:rPr>
                <w:rFonts w:asciiTheme="majorHAnsi" w:hAnsiTheme="majorHAnsi" w:cstheme="majorHAnsi"/>
                <w:i/>
                <w:color w:val="000000" w:themeColor="text1"/>
                <w:sz w:val="24"/>
              </w:rPr>
              <w:t>+ Terminal fault</w:t>
            </w:r>
          </w:p>
          <w:p w14:paraId="4F59B20D" w14:textId="77777777" w:rsidR="00B62DB5" w:rsidRPr="00075AC4" w:rsidRDefault="00B62DB5" w:rsidP="0043554B">
            <w:pPr>
              <w:widowControl w:val="0"/>
              <w:spacing w:before="0" w:after="0" w:line="288" w:lineRule="auto"/>
              <w:rPr>
                <w:rFonts w:asciiTheme="majorHAnsi" w:hAnsiTheme="majorHAnsi" w:cstheme="majorHAnsi"/>
                <w:i/>
                <w:color w:val="000000" w:themeColor="text1"/>
                <w:sz w:val="24"/>
              </w:rPr>
            </w:pPr>
            <w:r w:rsidRPr="00075AC4">
              <w:rPr>
                <w:rFonts w:asciiTheme="majorHAnsi" w:hAnsiTheme="majorHAnsi" w:cstheme="majorHAnsi"/>
                <w:i/>
                <w:color w:val="000000" w:themeColor="text1"/>
                <w:sz w:val="24"/>
              </w:rPr>
              <w:t>+ Short-line fault</w:t>
            </w:r>
          </w:p>
          <w:p w14:paraId="3F1073F1" w14:textId="77777777" w:rsidR="00B62DB5" w:rsidRPr="00075AC4" w:rsidRDefault="00B62DB5" w:rsidP="0043554B">
            <w:pPr>
              <w:widowControl w:val="0"/>
              <w:spacing w:before="0" w:after="0" w:line="288" w:lineRule="auto"/>
              <w:rPr>
                <w:rFonts w:asciiTheme="majorHAnsi" w:hAnsiTheme="majorHAnsi" w:cstheme="majorHAnsi"/>
                <w:color w:val="000000" w:themeColor="text1"/>
                <w:sz w:val="24"/>
              </w:rPr>
            </w:pPr>
            <w:r w:rsidRPr="00075AC4">
              <w:rPr>
                <w:rFonts w:asciiTheme="majorHAnsi" w:hAnsiTheme="majorHAnsi" w:cstheme="majorHAnsi"/>
                <w:i/>
                <w:color w:val="000000" w:themeColor="text1"/>
                <w:sz w:val="24"/>
              </w:rPr>
              <w:t>+ Out-of-Phase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3CA882"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kV</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1979C4"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p w14:paraId="73611576"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p w14:paraId="6E815816"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sym w:font="Symbol" w:char="F0B3"/>
            </w:r>
            <w:r w:rsidRPr="00075AC4">
              <w:rPr>
                <w:rFonts w:asciiTheme="majorHAnsi" w:hAnsiTheme="majorHAnsi" w:cstheme="majorHAnsi"/>
                <w:color w:val="000000" w:themeColor="text1"/>
                <w:sz w:val="24"/>
              </w:rPr>
              <w:t>364</w:t>
            </w:r>
          </w:p>
          <w:p w14:paraId="731D2685"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sym w:font="Symbol" w:char="F0B3"/>
            </w:r>
            <w:r w:rsidRPr="00075AC4">
              <w:rPr>
                <w:rFonts w:asciiTheme="majorHAnsi" w:hAnsiTheme="majorHAnsi" w:cstheme="majorHAnsi"/>
                <w:color w:val="000000" w:themeColor="text1"/>
                <w:sz w:val="24"/>
              </w:rPr>
              <w:t>280</w:t>
            </w:r>
          </w:p>
          <w:p w14:paraId="405BB720"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sym w:font="Symbol" w:char="F0B3"/>
            </w:r>
            <w:r w:rsidRPr="00075AC4">
              <w:rPr>
                <w:rFonts w:asciiTheme="majorHAnsi" w:hAnsiTheme="majorHAnsi" w:cstheme="majorHAnsi"/>
                <w:color w:val="000000" w:themeColor="text1"/>
                <w:sz w:val="24"/>
              </w:rPr>
              <w:t>500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98D1561"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64F8978C"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1AEAD7D"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4277EB"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Rated current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FF2E3D" w14:textId="7D47722F"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9DB906" w14:textId="4EB1278F" w:rsidR="00B62DB5" w:rsidRPr="00075AC4" w:rsidRDefault="00B62DB5" w:rsidP="007371E3">
            <w:pPr>
              <w:widowControl w:val="0"/>
              <w:jc w:val="center"/>
              <w:rPr>
                <w:rFonts w:asciiTheme="majorHAnsi" w:hAnsiTheme="majorHAnsi" w:cstheme="majorHAnsi"/>
                <w:color w:val="000000" w:themeColor="text1"/>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ECFCD01"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7371E3" w:rsidRPr="003939DD" w14:paraId="2CF98BCC"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E165C43" w14:textId="7D3C24BD" w:rsidR="007371E3" w:rsidRPr="00075AC4" w:rsidRDefault="007371E3" w:rsidP="007371E3">
            <w:pPr>
              <w:spacing w:line="288" w:lineRule="auto"/>
              <w:ind w:left="170"/>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w:t>
            </w: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DE5905" w14:textId="3CE29659" w:rsidR="007371E3" w:rsidRPr="00075AC4" w:rsidRDefault="00340486" w:rsidP="00340486">
            <w:pPr>
              <w:spacing w:before="0" w:after="0" w:line="288" w:lineRule="auto"/>
              <w:rPr>
                <w:rFonts w:asciiTheme="majorHAnsi" w:hAnsiTheme="majorHAnsi" w:cstheme="majorHAnsi"/>
                <w:color w:val="000000" w:themeColor="text1"/>
                <w:sz w:val="24"/>
              </w:rPr>
            </w:pPr>
            <w:r>
              <w:rPr>
                <w:rFonts w:asciiTheme="majorHAnsi" w:hAnsiTheme="majorHAnsi" w:cstheme="majorHAnsi"/>
                <w:color w:val="000000" w:themeColor="text1"/>
                <w:sz w:val="24"/>
              </w:rPr>
              <w:t>AT1, AT2 transformer</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09F71F" w14:textId="38F48217" w:rsidR="007371E3" w:rsidRPr="00075AC4" w:rsidRDefault="007371E3"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A</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01857F" w14:textId="146187AB" w:rsidR="007371E3" w:rsidRPr="00075AC4" w:rsidRDefault="007371E3" w:rsidP="007371E3">
            <w:pPr>
              <w:widowControl w:val="0"/>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sym w:font="Symbol" w:char="F0B3"/>
            </w:r>
            <w:r w:rsidRPr="00075AC4">
              <w:rPr>
                <w:rFonts w:asciiTheme="majorHAnsi" w:hAnsiTheme="majorHAnsi" w:cstheme="majorHAnsi"/>
                <w:color w:val="000000" w:themeColor="text1"/>
                <w:sz w:val="24"/>
              </w:rPr>
              <w:t xml:space="preserve"> 3150</w:t>
            </w:r>
          </w:p>
          <w:p w14:paraId="4C5A4617" w14:textId="4BD5B6C5" w:rsidR="007371E3" w:rsidRPr="00075AC4" w:rsidRDefault="007371E3" w:rsidP="000565F0">
            <w:pPr>
              <w:widowControl w:val="0"/>
              <w:jc w:val="center"/>
              <w:rPr>
                <w:rFonts w:asciiTheme="majorHAnsi" w:hAnsiTheme="majorHAnsi" w:cstheme="majorHAnsi"/>
                <w:color w:val="000000" w:themeColor="text1"/>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E3FB46D" w14:textId="77777777" w:rsidR="007371E3" w:rsidRPr="00075AC4" w:rsidRDefault="007371E3" w:rsidP="0043554B">
            <w:pPr>
              <w:spacing w:before="0" w:after="0" w:line="288" w:lineRule="auto"/>
              <w:rPr>
                <w:rFonts w:asciiTheme="majorHAnsi" w:hAnsiTheme="majorHAnsi" w:cstheme="majorHAnsi"/>
                <w:color w:val="000000" w:themeColor="text1"/>
                <w:sz w:val="24"/>
              </w:rPr>
            </w:pPr>
          </w:p>
        </w:tc>
      </w:tr>
      <w:tr w:rsidR="007371E3" w:rsidRPr="003939DD" w14:paraId="283C71FA"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A352EA2" w14:textId="075A6D16" w:rsidR="007371E3" w:rsidRPr="00075AC4" w:rsidRDefault="007371E3" w:rsidP="007371E3">
            <w:pPr>
              <w:spacing w:line="288" w:lineRule="auto"/>
              <w:ind w:left="170"/>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w:t>
            </w: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4AC6CE" w14:textId="0991DDA5" w:rsidR="007371E3" w:rsidRPr="00075AC4" w:rsidRDefault="007371E3"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outgoing bays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B9B164" w14:textId="172F8081" w:rsidR="007371E3" w:rsidRPr="00075AC4" w:rsidRDefault="007371E3"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A</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D71A06" w14:textId="63801B2A" w:rsidR="007371E3" w:rsidRPr="00075AC4" w:rsidRDefault="007371E3" w:rsidP="000565F0">
            <w:pPr>
              <w:widowControl w:val="0"/>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sym w:font="Symbol" w:char="F0B3"/>
            </w:r>
            <w:r w:rsidRPr="00075AC4">
              <w:rPr>
                <w:rFonts w:asciiTheme="majorHAnsi" w:hAnsiTheme="majorHAnsi" w:cstheme="majorHAnsi"/>
                <w:color w:val="000000" w:themeColor="text1"/>
                <w:sz w:val="24"/>
              </w:rPr>
              <w:t xml:space="preserve"> 2000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D0E4A11" w14:textId="77777777" w:rsidR="007371E3" w:rsidRPr="00075AC4" w:rsidRDefault="007371E3" w:rsidP="0043554B">
            <w:pPr>
              <w:spacing w:before="0" w:after="0" w:line="288" w:lineRule="auto"/>
              <w:rPr>
                <w:rFonts w:asciiTheme="majorHAnsi" w:hAnsiTheme="majorHAnsi" w:cstheme="majorHAnsi"/>
                <w:color w:val="000000" w:themeColor="text1"/>
                <w:sz w:val="24"/>
              </w:rPr>
            </w:pPr>
          </w:p>
        </w:tc>
      </w:tr>
      <w:tr w:rsidR="00522F6C" w:rsidRPr="003939DD" w14:paraId="78B266A3"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FDABD30"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98A06B" w14:textId="24FBCB61" w:rsidR="00B62DB5" w:rsidRPr="00075AC4" w:rsidRDefault="00D815C0"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 xml:space="preserve">Rated short-time </w:t>
            </w:r>
            <w:r w:rsidRPr="00075AC4">
              <w:rPr>
                <w:rStyle w:val="fontstyle01"/>
                <w:rFonts w:asciiTheme="majorHAnsi" w:hAnsiTheme="majorHAnsi" w:cstheme="majorHAnsi"/>
                <w:color w:val="000000" w:themeColor="text1"/>
              </w:rPr>
              <w:t>withstand</w:t>
            </w:r>
            <w:r w:rsidRPr="00075AC4">
              <w:rPr>
                <w:rFonts w:asciiTheme="majorHAnsi" w:hAnsiTheme="majorHAnsi" w:cstheme="majorHAnsi"/>
                <w:color w:val="000000" w:themeColor="text1"/>
                <w:sz w:val="24"/>
              </w:rPr>
              <w:t xml:space="preserve"> current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4F1BBC"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kA rms.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E7E6AC"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 50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F891332"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2FBF38B3"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F18769F"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8B91E6"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Rated duration of short-circuits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68D9D4"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sec</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797979"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 1</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1360089"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589C7C25"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5EEF5F4"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5E840E"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 xml:space="preserve">Rated peak withstand current </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FCF4F1"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kA peak</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4D6B97"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 125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7252F83"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5E352B73"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6538331"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DCA9EB"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Rated line – charging breaking current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6F8246"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Arms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E59277" w14:textId="77777777" w:rsidR="00B62DB5" w:rsidRPr="00075AC4" w:rsidRDefault="00B62DB5" w:rsidP="0043554B">
            <w:pPr>
              <w:spacing w:line="264"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 125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A30D3AC"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00F235E6"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8D0BCEF"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ECF4B7"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Rate cable – charging breaking current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74ECCB"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Arms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ACF932"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sym w:font="Symbol" w:char="F0B3"/>
            </w:r>
            <w:r w:rsidRPr="00075AC4">
              <w:rPr>
                <w:rFonts w:asciiTheme="majorHAnsi" w:hAnsiTheme="majorHAnsi" w:cstheme="majorHAnsi"/>
                <w:color w:val="000000" w:themeColor="text1"/>
                <w:sz w:val="24"/>
              </w:rPr>
              <w:t xml:space="preserve"> 250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DE0B7A7"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6E4CB96D"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70A5CD1"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97BAD6"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Rated capacitive breaking current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E75AD1"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Arms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93CACF"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sym w:font="Symbol" w:char="F0B3"/>
            </w:r>
            <w:r w:rsidRPr="00075AC4">
              <w:rPr>
                <w:rFonts w:asciiTheme="majorHAnsi" w:hAnsiTheme="majorHAnsi" w:cstheme="majorHAnsi"/>
                <w:color w:val="000000" w:themeColor="text1"/>
                <w:sz w:val="24"/>
              </w:rPr>
              <w:t xml:space="preserve"> 400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CD83A98"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221C5936"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0726D22"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D15F70"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 DC component of short-circuit breaking current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46F400"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0B7332"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E4F4524"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68A9D958"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4972C02"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8015D4" w14:textId="01C0731E" w:rsidR="00B62DB5" w:rsidRPr="00075AC4" w:rsidRDefault="00B62DB5" w:rsidP="00D815C0">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Resistance of main contact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D23C56"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µΩ</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616C50"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A84EDF6"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6D000043"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7040326"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F99E26"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Operating mechanism drive type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34ED60"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833FFD"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Spring (There is a charge indicator, both manual and motor)</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13A84A7"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1FECB134"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4170573"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8D109"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Maximum noise level according to IEC62271-37-082 when the circuit breaker is in operation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B83252"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dB</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6F2492"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BDAB208"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2FA78578"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656D8A1"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C16FEE"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On/Off Indicator</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EFD654"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FE1854"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8F810C2"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0EF5CB19"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8B81FC4"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A76D81"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 xml:space="preserve">Operating mechanism </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20DCC1"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C1D1B8"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 xml:space="preserve">Single pole </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597787B"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54B22928"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67D2B58" w14:textId="77777777" w:rsidR="00B62DB5" w:rsidRPr="00075AC4" w:rsidRDefault="00B62DB5" w:rsidP="0043554B">
            <w:pPr>
              <w:spacing w:line="288" w:lineRule="auto"/>
              <w:ind w:left="170"/>
              <w:jc w:val="center"/>
              <w:rPr>
                <w:rFonts w:asciiTheme="majorHAnsi" w:hAnsiTheme="majorHAnsi" w:cstheme="majorHAnsi"/>
                <w:color w:val="000000" w:themeColor="text1"/>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F4775C"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Manufacturer’s name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93B439"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75EA90"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6B479D2"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3ABF8CB0"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1E1C264" w14:textId="77777777" w:rsidR="00B62DB5" w:rsidRPr="00075AC4" w:rsidRDefault="00B62DB5" w:rsidP="0043554B">
            <w:pPr>
              <w:spacing w:line="288" w:lineRule="auto"/>
              <w:ind w:left="170"/>
              <w:jc w:val="center"/>
              <w:rPr>
                <w:rFonts w:asciiTheme="majorHAnsi" w:hAnsiTheme="majorHAnsi" w:cstheme="majorHAnsi"/>
                <w:color w:val="000000" w:themeColor="text1"/>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EB4E84"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Country of origin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301623"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CE240B"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C497FFB"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4E5E5756"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18500DF" w14:textId="77777777" w:rsidR="00B62DB5" w:rsidRPr="00075AC4" w:rsidRDefault="00B62DB5" w:rsidP="0043554B">
            <w:pPr>
              <w:spacing w:line="288" w:lineRule="auto"/>
              <w:ind w:left="170"/>
              <w:jc w:val="center"/>
              <w:rPr>
                <w:rFonts w:asciiTheme="majorHAnsi" w:hAnsiTheme="majorHAnsi" w:cstheme="majorHAnsi"/>
                <w:color w:val="000000" w:themeColor="text1"/>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7F490C"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Designation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2229A1"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A3B7EA"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4D36F36"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5FDCEE98"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4496D97" w14:textId="77777777" w:rsidR="00B62DB5" w:rsidRPr="00075AC4" w:rsidRDefault="00B62DB5" w:rsidP="0043554B">
            <w:pPr>
              <w:spacing w:line="288" w:lineRule="auto"/>
              <w:ind w:left="170"/>
              <w:jc w:val="center"/>
              <w:rPr>
                <w:rFonts w:asciiTheme="majorHAnsi" w:hAnsiTheme="majorHAnsi" w:cstheme="majorHAnsi"/>
                <w:color w:val="000000" w:themeColor="text1"/>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FDEA2F"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Mechanical operation duration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0DECFC"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Times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494634" w14:textId="4E4F4768"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sym w:font="Symbol" w:char="F0B3"/>
            </w:r>
            <w:r w:rsidR="00B7470C" w:rsidRPr="00075AC4">
              <w:rPr>
                <w:rFonts w:asciiTheme="majorHAnsi" w:hAnsiTheme="majorHAnsi" w:cstheme="majorHAnsi"/>
                <w:color w:val="000000" w:themeColor="text1"/>
                <w:sz w:val="24"/>
              </w:rPr>
              <w:t xml:space="preserve"> </w:t>
            </w:r>
            <w:r w:rsidRPr="00075AC4">
              <w:rPr>
                <w:rFonts w:asciiTheme="majorHAnsi" w:hAnsiTheme="majorHAnsi" w:cstheme="majorHAnsi"/>
                <w:color w:val="000000" w:themeColor="text1"/>
                <w:sz w:val="24"/>
              </w:rPr>
              <w:t xml:space="preserve">10,000 </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6171DBF"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031CB772"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9BA1EA0" w14:textId="77777777" w:rsidR="00B62DB5" w:rsidRPr="00075AC4" w:rsidRDefault="00B62DB5" w:rsidP="0043554B">
            <w:pPr>
              <w:spacing w:line="288" w:lineRule="auto"/>
              <w:ind w:left="170"/>
              <w:jc w:val="center"/>
              <w:rPr>
                <w:rFonts w:asciiTheme="majorHAnsi" w:hAnsiTheme="majorHAnsi" w:cstheme="majorHAnsi"/>
                <w:color w:val="000000" w:themeColor="text1"/>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35BF0F"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 xml:space="preserve">Number of operation at 100% rated current </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EF819D"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Times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4C0B5F" w14:textId="4280BD9E"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sym w:font="Symbol" w:char="F0B3"/>
            </w:r>
            <w:r w:rsidR="00B7470C" w:rsidRPr="00075AC4">
              <w:rPr>
                <w:rFonts w:asciiTheme="majorHAnsi" w:hAnsiTheme="majorHAnsi" w:cstheme="majorHAnsi"/>
                <w:color w:val="000000" w:themeColor="text1"/>
                <w:sz w:val="24"/>
              </w:rPr>
              <w:t xml:space="preserve"> </w:t>
            </w:r>
            <w:r w:rsidRPr="00075AC4">
              <w:rPr>
                <w:rFonts w:asciiTheme="majorHAnsi" w:hAnsiTheme="majorHAnsi" w:cstheme="majorHAnsi"/>
                <w:color w:val="000000" w:themeColor="text1"/>
                <w:sz w:val="24"/>
              </w:rPr>
              <w:t xml:space="preserve">2500 </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F5D2337"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2001D8D0"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FB6484F" w14:textId="77777777" w:rsidR="00B62DB5" w:rsidRPr="00075AC4" w:rsidRDefault="00B62DB5" w:rsidP="0043554B">
            <w:pPr>
              <w:spacing w:line="288" w:lineRule="auto"/>
              <w:ind w:left="170"/>
              <w:jc w:val="center"/>
              <w:rPr>
                <w:rFonts w:asciiTheme="majorHAnsi" w:hAnsiTheme="majorHAnsi" w:cstheme="majorHAnsi"/>
                <w:color w:val="000000" w:themeColor="text1"/>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00EBE0"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Number of operation with short circuit current is 50% of rating</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65AD71"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Times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BBA351"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lang w:val="sv-SE"/>
              </w:rPr>
              <w:sym w:font="Symbol" w:char="F0B3"/>
            </w:r>
            <w:r w:rsidRPr="00075AC4">
              <w:rPr>
                <w:rFonts w:asciiTheme="majorHAnsi" w:hAnsiTheme="majorHAnsi" w:cstheme="majorHAnsi"/>
                <w:color w:val="000000" w:themeColor="text1"/>
                <w:sz w:val="24"/>
                <w:lang w:val="sv-SE"/>
              </w:rPr>
              <w:t xml:space="preserve"> 30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D75170B"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4A40DF47"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1E778E9" w14:textId="77777777" w:rsidR="00B62DB5" w:rsidRPr="00075AC4" w:rsidRDefault="00B62DB5" w:rsidP="0043554B">
            <w:pPr>
              <w:spacing w:line="288" w:lineRule="auto"/>
              <w:ind w:left="170"/>
              <w:jc w:val="center"/>
              <w:rPr>
                <w:rFonts w:asciiTheme="majorHAnsi" w:hAnsiTheme="majorHAnsi" w:cstheme="majorHAnsi"/>
                <w:color w:val="000000" w:themeColor="text1"/>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1631DA"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Number of operation with short circuit current is 100% of rating</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833C4E"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Times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AD7173"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lang w:val="sv-SE"/>
              </w:rPr>
              <w:sym w:font="Symbol" w:char="F0B3"/>
            </w:r>
            <w:r w:rsidRPr="00075AC4">
              <w:rPr>
                <w:rFonts w:asciiTheme="majorHAnsi" w:hAnsiTheme="majorHAnsi" w:cstheme="majorHAnsi"/>
                <w:color w:val="000000" w:themeColor="text1"/>
                <w:sz w:val="24"/>
                <w:lang w:val="sv-SE"/>
              </w:rPr>
              <w:t xml:space="preserve"> 10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FE61F05"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7A01D25A"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5C2862D"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A24EF5"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Opening time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BBC1FB"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0D7DC5"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 35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59ED944"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71D7605F"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2EFBFEE"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A2E368" w14:textId="77777777" w:rsidR="00B62DB5" w:rsidRPr="00900CBC" w:rsidRDefault="00B62DB5" w:rsidP="0043554B">
            <w:pPr>
              <w:spacing w:before="0" w:after="0" w:line="288" w:lineRule="auto"/>
              <w:rPr>
                <w:rFonts w:asciiTheme="majorHAnsi" w:hAnsiTheme="majorHAnsi" w:cstheme="majorHAnsi"/>
                <w:color w:val="00B050"/>
                <w:sz w:val="24"/>
              </w:rPr>
            </w:pPr>
            <w:r w:rsidRPr="00900CBC">
              <w:rPr>
                <w:rFonts w:asciiTheme="majorHAnsi" w:hAnsiTheme="majorHAnsi" w:cstheme="majorHAnsi"/>
                <w:color w:val="00B050"/>
                <w:sz w:val="24"/>
              </w:rPr>
              <w:t>Closing time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FACD5F" w14:textId="77777777" w:rsidR="00B62DB5" w:rsidRPr="00900CBC" w:rsidRDefault="00B62DB5" w:rsidP="0043554B">
            <w:pPr>
              <w:spacing w:before="0" w:after="0" w:line="288" w:lineRule="auto"/>
              <w:jc w:val="center"/>
              <w:rPr>
                <w:rFonts w:asciiTheme="majorHAnsi" w:hAnsiTheme="majorHAnsi" w:cstheme="majorHAnsi"/>
                <w:color w:val="00B050"/>
                <w:sz w:val="24"/>
              </w:rPr>
            </w:pPr>
            <w:r w:rsidRPr="00900CBC">
              <w:rPr>
                <w:rFonts w:asciiTheme="majorHAnsi" w:hAnsiTheme="majorHAnsi" w:cstheme="majorHAnsi"/>
                <w:color w:val="00B050"/>
                <w:sz w:val="24"/>
              </w:rPr>
              <w:t>ms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A57F05" w14:textId="77777777" w:rsidR="00B62DB5" w:rsidRPr="00900CBC" w:rsidRDefault="00B62DB5" w:rsidP="0043554B">
            <w:pPr>
              <w:spacing w:before="0" w:after="0" w:line="288" w:lineRule="auto"/>
              <w:jc w:val="center"/>
              <w:rPr>
                <w:rFonts w:asciiTheme="majorHAnsi" w:hAnsiTheme="majorHAnsi" w:cstheme="majorHAnsi"/>
                <w:color w:val="00B050"/>
                <w:sz w:val="24"/>
              </w:rPr>
            </w:pPr>
            <w:r w:rsidRPr="00900CBC">
              <w:rPr>
                <w:rFonts w:asciiTheme="majorHAnsi" w:hAnsiTheme="majorHAnsi" w:cstheme="majorHAnsi"/>
                <w:color w:val="00B050"/>
                <w:sz w:val="24"/>
              </w:rPr>
              <w:t>≤70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D069D90"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3F935039"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E990C27"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7426E3"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Open-close time of 3 phases not simultaneously</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04898B"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01D3A04"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≤4</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C478A59"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287E9B" w14:paraId="31471E4F"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1797706"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D7CC43"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Rated Operating Sequence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0C41131"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D4392E"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lang w:val="pl-PL"/>
              </w:rPr>
            </w:pPr>
            <w:r w:rsidRPr="00075AC4">
              <w:rPr>
                <w:rFonts w:asciiTheme="majorHAnsi" w:hAnsiTheme="majorHAnsi" w:cstheme="majorHAnsi"/>
                <w:color w:val="000000" w:themeColor="text1"/>
                <w:sz w:val="24"/>
                <w:lang w:val="pl-PL"/>
              </w:rPr>
              <w:t>O-0.3sec.-CO -3min -CO</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4A24BEA" w14:textId="77777777" w:rsidR="00B62DB5" w:rsidRPr="00075AC4" w:rsidRDefault="00B62DB5" w:rsidP="0043554B">
            <w:pPr>
              <w:spacing w:before="0" w:after="0" w:line="288" w:lineRule="auto"/>
              <w:rPr>
                <w:rFonts w:asciiTheme="majorHAnsi" w:hAnsiTheme="majorHAnsi" w:cstheme="majorHAnsi"/>
                <w:color w:val="000000" w:themeColor="text1"/>
                <w:sz w:val="24"/>
                <w:lang w:val="pl-PL"/>
              </w:rPr>
            </w:pPr>
          </w:p>
        </w:tc>
      </w:tr>
      <w:tr w:rsidR="00522F6C" w:rsidRPr="003939DD" w14:paraId="6D07D6A6"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0628F6C"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lang w:val="pl-PL"/>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24EA18"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Minimum Clearance: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35559E"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223909"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BF2CF4F"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112D22EF"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0C29B6F" w14:textId="77777777" w:rsidR="00B62DB5" w:rsidRPr="00075AC4" w:rsidRDefault="00B62DB5" w:rsidP="0043554B">
            <w:pPr>
              <w:spacing w:line="288" w:lineRule="auto"/>
              <w:ind w:left="170"/>
              <w:jc w:val="center"/>
              <w:rPr>
                <w:rFonts w:asciiTheme="majorHAnsi" w:hAnsiTheme="majorHAnsi" w:cstheme="majorHAnsi"/>
                <w:color w:val="000000" w:themeColor="text1"/>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D1D85A"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Between phases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65C52C"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mm</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49DF9B"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 2100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514271C"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34C5AE25"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BA1E26D" w14:textId="77777777" w:rsidR="00B62DB5" w:rsidRPr="00075AC4" w:rsidRDefault="00B62DB5" w:rsidP="0043554B">
            <w:pPr>
              <w:spacing w:line="288" w:lineRule="auto"/>
              <w:ind w:left="170"/>
              <w:jc w:val="center"/>
              <w:rPr>
                <w:rFonts w:asciiTheme="majorHAnsi" w:hAnsiTheme="majorHAnsi" w:cstheme="majorHAnsi"/>
                <w:color w:val="000000" w:themeColor="text1"/>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781A88"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Between phase and earth</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9EB052"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mm</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DEF642"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 2100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49A0BDB"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469F13EE"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EB69643"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AF537E"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Porcelain insulator:</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22E9BB"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6D866C"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CCAAEC2"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6DC4147F"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FCC67ED" w14:textId="77777777" w:rsidR="00B62DB5" w:rsidRPr="00075AC4" w:rsidRDefault="00B62DB5" w:rsidP="0043554B">
            <w:pPr>
              <w:spacing w:line="288" w:lineRule="auto"/>
              <w:ind w:left="170"/>
              <w:jc w:val="center"/>
              <w:rPr>
                <w:rFonts w:asciiTheme="majorHAnsi" w:hAnsiTheme="majorHAnsi" w:cstheme="majorHAnsi"/>
                <w:color w:val="000000" w:themeColor="text1"/>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BBE077"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 Applicable standard</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9F0841"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0C62FA"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According to IEC 62155 or equivalent</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33E07F5"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33DFBCAB"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6534BD1" w14:textId="77777777" w:rsidR="00B62DB5" w:rsidRPr="00075AC4" w:rsidRDefault="00B62DB5" w:rsidP="0043554B">
            <w:pPr>
              <w:spacing w:line="288" w:lineRule="auto"/>
              <w:ind w:left="170"/>
              <w:jc w:val="center"/>
              <w:rPr>
                <w:rFonts w:asciiTheme="majorHAnsi" w:hAnsiTheme="majorHAnsi" w:cstheme="majorHAnsi"/>
                <w:color w:val="000000" w:themeColor="text1"/>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905830"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 Material</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93D2F4"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107FE1"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Brown porcelain</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E06BF26"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773FBF68"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955B7E0" w14:textId="77777777" w:rsidR="00B62DB5" w:rsidRPr="00075AC4" w:rsidRDefault="00B62DB5" w:rsidP="0043554B">
            <w:pPr>
              <w:spacing w:line="288" w:lineRule="auto"/>
              <w:ind w:left="170"/>
              <w:jc w:val="center"/>
              <w:rPr>
                <w:rFonts w:asciiTheme="majorHAnsi" w:hAnsiTheme="majorHAnsi" w:cstheme="majorHAnsi"/>
                <w:color w:val="000000" w:themeColor="text1"/>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7BD85A"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 Minimum nominal creepage distance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27D594"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mm/kV</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396348"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sym w:font="Symbol" w:char="F0B3"/>
            </w:r>
            <w:r w:rsidRPr="00075AC4">
              <w:rPr>
                <w:rFonts w:asciiTheme="majorHAnsi" w:hAnsiTheme="majorHAnsi" w:cstheme="majorHAnsi"/>
                <w:color w:val="000000" w:themeColor="text1"/>
                <w:sz w:val="24"/>
              </w:rPr>
              <w:t>25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DA2BD29"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78DE0926"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39F001A" w14:textId="77777777" w:rsidR="00B62DB5" w:rsidRPr="00075AC4" w:rsidRDefault="00B62DB5" w:rsidP="0043554B">
            <w:pPr>
              <w:spacing w:line="288" w:lineRule="auto"/>
              <w:ind w:left="170"/>
              <w:jc w:val="center"/>
              <w:rPr>
                <w:rFonts w:asciiTheme="majorHAnsi" w:hAnsiTheme="majorHAnsi" w:cstheme="majorHAnsi"/>
                <w:color w:val="000000" w:themeColor="text1"/>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D3C115"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 Total creepage distance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A32217"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mm</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5F8F92"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51384E5"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1ECB219C"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911ED57" w14:textId="77777777" w:rsidR="00B62DB5" w:rsidRPr="00075AC4" w:rsidRDefault="00B62DB5" w:rsidP="0043554B">
            <w:pPr>
              <w:spacing w:line="288" w:lineRule="auto"/>
              <w:ind w:left="170"/>
              <w:jc w:val="center"/>
              <w:rPr>
                <w:rFonts w:asciiTheme="majorHAnsi" w:hAnsiTheme="majorHAnsi" w:cstheme="majorHAnsi"/>
                <w:color w:val="000000" w:themeColor="text1"/>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CB0A3B"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Maximum impact load when the circuit breaker is in operation, kN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545B5D"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kN</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41E823"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173492D"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7D182B0B"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1D5247A" w14:textId="77777777" w:rsidR="00B62DB5" w:rsidRPr="00075AC4" w:rsidRDefault="00B62DB5" w:rsidP="0043554B">
            <w:pPr>
              <w:spacing w:line="288" w:lineRule="auto"/>
              <w:ind w:left="170"/>
              <w:jc w:val="center"/>
              <w:rPr>
                <w:rFonts w:asciiTheme="majorHAnsi" w:hAnsiTheme="majorHAnsi" w:cstheme="majorHAnsi"/>
                <w:color w:val="000000" w:themeColor="text1"/>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E54F1D"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Circuit Breaker terminal load capacity, kN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18C981"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kN</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F715A8"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F06A5EC"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20D30B12"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3383CCF"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8195C2"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Chamber system, bushing:</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5B1508"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42C0C6"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9EA6936"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35291224"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B5C6BD5" w14:textId="77777777" w:rsidR="00B62DB5" w:rsidRPr="00075AC4" w:rsidRDefault="00B62DB5" w:rsidP="0043554B">
            <w:pPr>
              <w:spacing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w:t>
            </w: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A1B05C"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There is a dehumidifier, decomposition product and pressure release unit rising inside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F77510"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52D721"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noProof/>
                <w:color w:val="000000" w:themeColor="text1"/>
                <w:spacing w:val="-3"/>
                <w:sz w:val="24"/>
              </w:rPr>
              <w:t>Comply</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113F19E"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66B38DE0"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3A9BD75" w14:textId="77777777" w:rsidR="00B62DB5" w:rsidRPr="00075AC4" w:rsidRDefault="00B62DB5" w:rsidP="0043554B">
            <w:pPr>
              <w:spacing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w:t>
            </w: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D5E4D5"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Links between the pole or other parts with bolts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B8831E"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8AD12B"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noProof/>
                <w:color w:val="000000" w:themeColor="text1"/>
                <w:spacing w:val="-3"/>
                <w:sz w:val="24"/>
              </w:rPr>
              <w:t>Comply</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2872C1A"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5959C4C6"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156BF91"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FFD473" w14:textId="77777777" w:rsidR="00B62DB5" w:rsidRPr="00075AC4" w:rsidRDefault="00B62DB5" w:rsidP="0043554B">
            <w:pPr>
              <w:spacing w:before="0" w:after="0" w:line="288" w:lineRule="auto"/>
              <w:rPr>
                <w:rFonts w:asciiTheme="majorHAnsi" w:hAnsiTheme="majorHAnsi" w:cstheme="majorHAnsi"/>
                <w:b/>
                <w:i/>
                <w:color w:val="000000" w:themeColor="text1"/>
                <w:sz w:val="24"/>
              </w:rPr>
            </w:pPr>
            <w:r w:rsidRPr="00075AC4">
              <w:rPr>
                <w:rFonts w:asciiTheme="majorHAnsi" w:hAnsiTheme="majorHAnsi" w:cstheme="majorHAnsi"/>
                <w:color w:val="000000" w:themeColor="text1"/>
                <w:sz w:val="24"/>
              </w:rPr>
              <w:t>Interrupting and arcing chamber</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861126"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4CC2AE"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1D59248"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051644FA"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3DEB9FE" w14:textId="77777777" w:rsidR="00B62DB5" w:rsidRPr="00075AC4" w:rsidRDefault="00B62DB5" w:rsidP="0043554B">
            <w:pPr>
              <w:spacing w:line="288" w:lineRule="auto"/>
              <w:ind w:left="170"/>
              <w:jc w:val="center"/>
              <w:rPr>
                <w:rFonts w:asciiTheme="majorHAnsi" w:hAnsiTheme="majorHAnsi" w:cstheme="majorHAnsi"/>
                <w:color w:val="000000" w:themeColor="text1"/>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922BD9"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Structure of the Interrupting and arcing chamber</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A91738"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ECB50F"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live tank</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CEAC1B6"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2647E283" w14:textId="77777777" w:rsidTr="0043554B">
        <w:trPr>
          <w:trHeight w:val="727"/>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260E6FD"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8A4C48"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Quantity of interrupting chamber per one pole.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9D2DDD"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F54A9C"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01</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B3BF58C"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275970E2" w14:textId="77777777" w:rsidTr="0043554B">
        <w:trPr>
          <w:jc w:val="center"/>
        </w:trPr>
        <w:tc>
          <w:tcPr>
            <w:tcW w:w="324" w:type="pct"/>
            <w:tcBorders>
              <w:top w:val="single" w:sz="8" w:space="0" w:color="auto"/>
              <w:left w:val="double" w:sz="4" w:space="0" w:color="auto"/>
              <w:bottom w:val="nil"/>
              <w:right w:val="single" w:sz="8" w:space="0" w:color="auto"/>
            </w:tcBorders>
            <w:tcMar>
              <w:top w:w="0" w:type="dxa"/>
              <w:left w:w="108" w:type="dxa"/>
              <w:bottom w:w="0" w:type="dxa"/>
              <w:right w:w="108" w:type="dxa"/>
            </w:tcMar>
            <w:vAlign w:val="center"/>
          </w:tcPr>
          <w:p w14:paraId="2EC98F96" w14:textId="77777777" w:rsidR="00B62DB5" w:rsidRPr="00075AC4" w:rsidRDefault="00B62DB5" w:rsidP="0043554B">
            <w:pPr>
              <w:spacing w:line="288" w:lineRule="auto"/>
              <w:ind w:left="170"/>
              <w:jc w:val="center"/>
              <w:rPr>
                <w:rFonts w:asciiTheme="majorHAnsi" w:hAnsiTheme="majorHAnsi" w:cstheme="majorHAnsi"/>
                <w:color w:val="000000" w:themeColor="text1"/>
                <w:sz w:val="24"/>
              </w:rPr>
            </w:pPr>
          </w:p>
        </w:tc>
        <w:tc>
          <w:tcPr>
            <w:tcW w:w="2212"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14:paraId="059638B9"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First-pole-to-clear factor</w:t>
            </w:r>
          </w:p>
        </w:tc>
        <w:tc>
          <w:tcPr>
            <w:tcW w:w="542"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14:paraId="6F0AD2C4"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pu</w:t>
            </w:r>
          </w:p>
        </w:tc>
        <w:tc>
          <w:tcPr>
            <w:tcW w:w="1311"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14:paraId="0D44A6F0"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1.3</w:t>
            </w:r>
          </w:p>
        </w:tc>
        <w:tc>
          <w:tcPr>
            <w:tcW w:w="610" w:type="pct"/>
            <w:tcBorders>
              <w:top w:val="single" w:sz="8" w:space="0" w:color="auto"/>
              <w:left w:val="single" w:sz="8" w:space="0" w:color="auto"/>
              <w:bottom w:val="nil"/>
              <w:right w:val="double" w:sz="4" w:space="0" w:color="auto"/>
            </w:tcBorders>
            <w:tcMar>
              <w:top w:w="0" w:type="dxa"/>
              <w:left w:w="108" w:type="dxa"/>
              <w:bottom w:w="0" w:type="dxa"/>
              <w:right w:w="108" w:type="dxa"/>
            </w:tcMar>
            <w:vAlign w:val="center"/>
          </w:tcPr>
          <w:p w14:paraId="1DC4F0E0"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041378AC" w14:textId="77777777" w:rsidTr="0043554B">
        <w:trPr>
          <w:jc w:val="center"/>
        </w:trPr>
        <w:tc>
          <w:tcPr>
            <w:tcW w:w="324" w:type="pct"/>
            <w:tcBorders>
              <w:top w:val="nil"/>
              <w:left w:val="double" w:sz="4" w:space="0" w:color="auto"/>
              <w:bottom w:val="single" w:sz="8" w:space="0" w:color="auto"/>
              <w:right w:val="single" w:sz="8" w:space="0" w:color="auto"/>
            </w:tcBorders>
            <w:tcMar>
              <w:top w:w="0" w:type="dxa"/>
              <w:left w:w="108" w:type="dxa"/>
              <w:bottom w:w="0" w:type="dxa"/>
              <w:right w:w="108" w:type="dxa"/>
            </w:tcMar>
            <w:vAlign w:val="center"/>
          </w:tcPr>
          <w:p w14:paraId="2D4C47B9"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22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6851D5" w14:textId="77777777" w:rsidR="00B62DB5" w:rsidRPr="00075AC4" w:rsidRDefault="00B62DB5" w:rsidP="0043554B">
            <w:pPr>
              <w:widowControl w:val="0"/>
              <w:spacing w:before="0" w:after="0" w:line="288" w:lineRule="auto"/>
              <w:rPr>
                <w:rFonts w:asciiTheme="majorHAnsi" w:hAnsiTheme="majorHAnsi" w:cstheme="majorHAnsi"/>
                <w:i/>
                <w:color w:val="000000" w:themeColor="text1"/>
                <w:sz w:val="24"/>
              </w:rPr>
            </w:pPr>
            <w:r w:rsidRPr="00075AC4">
              <w:rPr>
                <w:rFonts w:asciiTheme="majorHAnsi" w:hAnsiTheme="majorHAnsi" w:cstheme="majorHAnsi"/>
                <w:i/>
                <w:color w:val="000000" w:themeColor="text1"/>
                <w:sz w:val="24"/>
              </w:rPr>
              <w:t>Terminal fault</w:t>
            </w:r>
          </w:p>
          <w:p w14:paraId="5718391C" w14:textId="77777777" w:rsidR="00B62DB5" w:rsidRPr="00075AC4" w:rsidRDefault="00B62DB5" w:rsidP="0043554B">
            <w:pPr>
              <w:widowControl w:val="0"/>
              <w:spacing w:before="0" w:after="0" w:line="288" w:lineRule="auto"/>
              <w:rPr>
                <w:rFonts w:asciiTheme="majorHAnsi" w:hAnsiTheme="majorHAnsi" w:cstheme="majorHAnsi"/>
                <w:i/>
                <w:color w:val="000000" w:themeColor="text1"/>
                <w:sz w:val="24"/>
              </w:rPr>
            </w:pPr>
            <w:r w:rsidRPr="00075AC4">
              <w:rPr>
                <w:rFonts w:asciiTheme="majorHAnsi" w:hAnsiTheme="majorHAnsi" w:cstheme="majorHAnsi"/>
                <w:i/>
                <w:color w:val="000000" w:themeColor="text1"/>
                <w:sz w:val="24"/>
              </w:rPr>
              <w:t>Short-line fault</w:t>
            </w:r>
          </w:p>
          <w:p w14:paraId="5753D41E"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i/>
                <w:color w:val="000000" w:themeColor="text1"/>
                <w:sz w:val="24"/>
              </w:rPr>
              <w:t>Out-of-phase reverse fault</w:t>
            </w:r>
          </w:p>
        </w:tc>
        <w:tc>
          <w:tcPr>
            <w:tcW w:w="54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FD60C9"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76C95A"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1,3</w:t>
            </w:r>
          </w:p>
          <w:p w14:paraId="7C173C5C"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1</w:t>
            </w:r>
          </w:p>
          <w:p w14:paraId="22739E3E"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2</w:t>
            </w:r>
          </w:p>
        </w:tc>
        <w:tc>
          <w:tcPr>
            <w:tcW w:w="610" w:type="pct"/>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88A7E13"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0B7572A6"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A0902D2"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BE362A" w14:textId="77777777" w:rsidR="00B62DB5" w:rsidRPr="00075AC4" w:rsidRDefault="00B62DB5" w:rsidP="0043554B">
            <w:pPr>
              <w:widowControl w:val="0"/>
              <w:rPr>
                <w:rFonts w:asciiTheme="majorHAnsi" w:hAnsiTheme="majorHAnsi" w:cstheme="majorHAnsi"/>
                <w:i/>
                <w:color w:val="000000" w:themeColor="text1"/>
                <w:sz w:val="24"/>
              </w:rPr>
            </w:pPr>
            <w:r w:rsidRPr="00075AC4">
              <w:rPr>
                <w:rFonts w:asciiTheme="majorHAnsi" w:hAnsiTheme="majorHAnsi" w:cstheme="majorHAnsi"/>
                <w:color w:val="000000" w:themeColor="text1"/>
                <w:sz w:val="24"/>
              </w:rPr>
              <w:t>Insulating medium</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30B71D"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ED7C73"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SF</w:t>
            </w:r>
            <w:r w:rsidRPr="00075AC4">
              <w:rPr>
                <w:rFonts w:asciiTheme="majorHAnsi" w:hAnsiTheme="majorHAnsi" w:cstheme="majorHAnsi"/>
                <w:color w:val="000000" w:themeColor="text1"/>
                <w:sz w:val="24"/>
                <w:vertAlign w:val="subscript"/>
              </w:rPr>
              <w:t>6</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6CC01FE"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7837A3D0" w14:textId="77777777" w:rsidTr="0043554B">
        <w:trPr>
          <w:trHeight w:val="377"/>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3BC0A12"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DB1E1E"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Number of closing coil</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1F4CFA"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D8D1C2"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1 coil/phase</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BF3EF7F"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5741C8A8" w14:textId="77777777" w:rsidTr="0043554B">
        <w:trPr>
          <w:trHeight w:val="377"/>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9946A1D"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B77E47"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Number of tripping coil</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7435EC"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456731"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2 coil /phase</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D948F14"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34012E29"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1BBBF6F"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ABB61A" w14:textId="77777777" w:rsidR="00B62DB5" w:rsidRPr="00075AC4" w:rsidRDefault="00B62DB5" w:rsidP="0043554B">
            <w:pPr>
              <w:spacing w:line="264"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Number of auxiliary contacts</w:t>
            </w:r>
          </w:p>
          <w:p w14:paraId="5875E6CD"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for 1 phase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241AC4"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23B84F"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7625FC8"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0AD88090"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C549EB5"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5947FE"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Normally opened</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2BA4A2"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5787A8"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sym w:font="Symbol" w:char="F0B3"/>
            </w:r>
            <w:r w:rsidRPr="00075AC4">
              <w:rPr>
                <w:rFonts w:asciiTheme="majorHAnsi" w:hAnsiTheme="majorHAnsi" w:cstheme="majorHAnsi"/>
                <w:color w:val="000000" w:themeColor="text1"/>
                <w:sz w:val="24"/>
              </w:rPr>
              <w:t xml:space="preserve"> 12 NO</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EFC29B2"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521A433F"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EC8C132"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A86D6F"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Normally closed</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7B2618"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7160B4"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sym w:font="Symbol" w:char="F0B3"/>
            </w:r>
            <w:r w:rsidRPr="00075AC4">
              <w:rPr>
                <w:rFonts w:asciiTheme="majorHAnsi" w:hAnsiTheme="majorHAnsi" w:cstheme="majorHAnsi"/>
                <w:color w:val="000000" w:themeColor="text1"/>
                <w:sz w:val="24"/>
              </w:rPr>
              <w:t xml:space="preserve"> 12 NC</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197A824"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17211DA1"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4929D61"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AC75BF"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SF</w:t>
            </w:r>
            <w:r w:rsidRPr="00075AC4">
              <w:rPr>
                <w:rFonts w:asciiTheme="majorHAnsi" w:hAnsiTheme="majorHAnsi" w:cstheme="majorHAnsi"/>
                <w:color w:val="000000" w:themeColor="text1"/>
                <w:sz w:val="24"/>
                <w:vertAlign w:val="subscript"/>
              </w:rPr>
              <w:t>6</w:t>
            </w:r>
            <w:r w:rsidRPr="00075AC4">
              <w:rPr>
                <w:rFonts w:asciiTheme="majorHAnsi" w:hAnsiTheme="majorHAnsi" w:cstheme="majorHAnsi"/>
                <w:color w:val="000000" w:themeColor="text1"/>
                <w:sz w:val="24"/>
              </w:rPr>
              <w:t xml:space="preserve"> gas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2DDC41"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678879"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EEB6226"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64FC22B6"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C7A6A73"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52AA20"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The meter indicates gas density</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555A48"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7528AB" w14:textId="77777777" w:rsidR="00B62DB5" w:rsidRPr="00075AC4" w:rsidRDefault="00B62DB5" w:rsidP="00520248">
            <w:pPr>
              <w:numPr>
                <w:ilvl w:val="0"/>
                <w:numId w:val="18"/>
              </w:numPr>
              <w:tabs>
                <w:tab w:val="clear" w:pos="0"/>
                <w:tab w:val="left" w:pos="208"/>
              </w:tabs>
              <w:spacing w:line="264" w:lineRule="auto"/>
              <w:ind w:left="0" w:firstLine="0"/>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Temperature compensation type</w:t>
            </w:r>
          </w:p>
          <w:p w14:paraId="33A5D78D" w14:textId="77777777" w:rsidR="00B62DB5" w:rsidRPr="00075AC4" w:rsidRDefault="00B62DB5" w:rsidP="00520248">
            <w:pPr>
              <w:numPr>
                <w:ilvl w:val="0"/>
                <w:numId w:val="18"/>
              </w:numPr>
              <w:tabs>
                <w:tab w:val="clear" w:pos="0"/>
                <w:tab w:val="left" w:pos="208"/>
              </w:tabs>
              <w:spacing w:line="264" w:lineRule="auto"/>
              <w:ind w:left="0" w:firstLine="0"/>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03 meter for 3 phases.</w:t>
            </w:r>
          </w:p>
          <w:p w14:paraId="7C4B153C" w14:textId="2C8C1223" w:rsidR="00B62DB5" w:rsidRPr="00075AC4" w:rsidRDefault="00152290"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lastRenderedPageBreak/>
              <w:t>Gas alarm circuit level 1 (alarm), level 2 (alarm and operating lock)</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77A96E8"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7E8804DD"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7CC978E"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DEEA98"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One way valve for charge (discharge) SF6</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DA920E"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21C57A"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EA1C178"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29AF8B15"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32F7E2F"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089A22"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Leakage of SF</w:t>
            </w:r>
            <w:r w:rsidRPr="00075AC4">
              <w:rPr>
                <w:rFonts w:asciiTheme="majorHAnsi" w:hAnsiTheme="majorHAnsi" w:cstheme="majorHAnsi"/>
                <w:color w:val="000000" w:themeColor="text1"/>
                <w:sz w:val="24"/>
                <w:vertAlign w:val="subscript"/>
              </w:rPr>
              <w:t>6</w:t>
            </w:r>
            <w:r w:rsidRPr="00075AC4">
              <w:rPr>
                <w:rFonts w:asciiTheme="majorHAnsi" w:hAnsiTheme="majorHAnsi" w:cstheme="majorHAnsi"/>
                <w:color w:val="000000" w:themeColor="text1"/>
                <w:sz w:val="24"/>
              </w:rPr>
              <w:t xml:space="preserve"> per year</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0DC1A6"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%/year</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CAD917"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 0.5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FF734C0"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1E6FA171"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E777C98"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F3B67F"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Purity of SF</w:t>
            </w:r>
            <w:r w:rsidRPr="00075AC4">
              <w:rPr>
                <w:rFonts w:asciiTheme="majorHAnsi" w:hAnsiTheme="majorHAnsi" w:cstheme="majorHAnsi"/>
                <w:color w:val="000000" w:themeColor="text1"/>
                <w:sz w:val="24"/>
                <w:vertAlign w:val="subscript"/>
              </w:rPr>
              <w:t>6</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AD19D4"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C49EE0"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 98,5% V</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90FCE71"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6B0851C3"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B911E1A"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3CB22C"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Dew-point temperature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8C1CF3"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vertAlign w:val="superscript"/>
              </w:rPr>
              <w:t>o</w:t>
            </w:r>
            <w:r w:rsidRPr="00075AC4">
              <w:rPr>
                <w:rFonts w:asciiTheme="majorHAnsi" w:hAnsiTheme="majorHAnsi" w:cstheme="majorHAnsi"/>
                <w:color w:val="000000" w:themeColor="text1"/>
                <w:sz w:val="24"/>
              </w:rPr>
              <w:t>C</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3F5D62"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Comply with IEC 60376</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3EE60E8"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2D80DC93"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935897F"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E89717"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SF</w:t>
            </w:r>
            <w:r w:rsidRPr="00075AC4">
              <w:rPr>
                <w:rFonts w:asciiTheme="majorHAnsi" w:hAnsiTheme="majorHAnsi" w:cstheme="majorHAnsi"/>
                <w:color w:val="000000" w:themeColor="text1"/>
                <w:sz w:val="24"/>
                <w:vertAlign w:val="subscript"/>
              </w:rPr>
              <w:t>6</w:t>
            </w:r>
            <w:r w:rsidRPr="00075AC4">
              <w:rPr>
                <w:rFonts w:asciiTheme="majorHAnsi" w:hAnsiTheme="majorHAnsi" w:cstheme="majorHAnsi"/>
                <w:color w:val="000000" w:themeColor="text1"/>
                <w:sz w:val="24"/>
              </w:rPr>
              <w:t xml:space="preserve"> mass for one three-pole circuit breaker</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F931E8"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kg</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FC8858"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307637F"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53796013"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39ABA49"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E955EB"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Rated SF</w:t>
            </w:r>
            <w:r w:rsidRPr="00075AC4">
              <w:rPr>
                <w:rFonts w:asciiTheme="majorHAnsi" w:hAnsiTheme="majorHAnsi" w:cstheme="majorHAnsi"/>
                <w:color w:val="000000" w:themeColor="text1"/>
                <w:sz w:val="24"/>
                <w:vertAlign w:val="subscript"/>
              </w:rPr>
              <w:t>6</w:t>
            </w:r>
            <w:r w:rsidRPr="00075AC4">
              <w:rPr>
                <w:rFonts w:asciiTheme="majorHAnsi" w:hAnsiTheme="majorHAnsi" w:cstheme="majorHAnsi"/>
                <w:color w:val="000000" w:themeColor="text1"/>
                <w:sz w:val="24"/>
              </w:rPr>
              <w:t xml:space="preserve"> density</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91D238"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kg/m</w:t>
            </w:r>
            <w:r w:rsidRPr="00075AC4">
              <w:rPr>
                <w:rFonts w:asciiTheme="majorHAnsi" w:hAnsiTheme="majorHAnsi" w:cstheme="majorHAnsi"/>
                <w:color w:val="000000" w:themeColor="text1"/>
                <w:sz w:val="24"/>
                <w:vertAlign w:val="superscript"/>
              </w:rPr>
              <w:t>3</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3A6A82"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414F7F6"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3AB1EA3F"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2678C38"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7B3FF3"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 xml:space="preserve">Threshold gas density SF </w:t>
            </w:r>
            <w:r w:rsidRPr="00075AC4">
              <w:rPr>
                <w:rFonts w:asciiTheme="majorHAnsi" w:hAnsiTheme="majorHAnsi" w:cstheme="majorHAnsi"/>
                <w:color w:val="000000" w:themeColor="text1"/>
                <w:sz w:val="24"/>
                <w:vertAlign w:val="subscript"/>
              </w:rPr>
              <w:t xml:space="preserve">6 </w:t>
            </w:r>
            <w:r w:rsidRPr="00075AC4">
              <w:rPr>
                <w:rFonts w:asciiTheme="majorHAnsi" w:hAnsiTheme="majorHAnsi" w:cstheme="majorHAnsi"/>
                <w:color w:val="000000" w:themeColor="text1"/>
                <w:sz w:val="24"/>
              </w:rPr>
              <w:t>level 1</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510DA4"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kg/m</w:t>
            </w:r>
            <w:r w:rsidRPr="00075AC4">
              <w:rPr>
                <w:rFonts w:asciiTheme="majorHAnsi" w:hAnsiTheme="majorHAnsi" w:cstheme="majorHAnsi"/>
                <w:color w:val="000000" w:themeColor="text1"/>
                <w:sz w:val="24"/>
                <w:vertAlign w:val="superscript"/>
              </w:rPr>
              <w:t>3</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85278B"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74AC69A"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0FD6ACB0"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67446BB"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CA5797"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 xml:space="preserve">Threshold gas density SF </w:t>
            </w:r>
            <w:r w:rsidRPr="00075AC4">
              <w:rPr>
                <w:rFonts w:asciiTheme="majorHAnsi" w:hAnsiTheme="majorHAnsi" w:cstheme="majorHAnsi"/>
                <w:color w:val="000000" w:themeColor="text1"/>
                <w:sz w:val="24"/>
                <w:vertAlign w:val="subscript"/>
              </w:rPr>
              <w:t xml:space="preserve">6 </w:t>
            </w:r>
            <w:r w:rsidRPr="00075AC4">
              <w:rPr>
                <w:rFonts w:asciiTheme="majorHAnsi" w:hAnsiTheme="majorHAnsi" w:cstheme="majorHAnsi"/>
                <w:color w:val="000000" w:themeColor="text1"/>
                <w:sz w:val="24"/>
              </w:rPr>
              <w:t>level 2</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8F05A8"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kg/m</w:t>
            </w:r>
            <w:r w:rsidRPr="00075AC4">
              <w:rPr>
                <w:rFonts w:asciiTheme="majorHAnsi" w:hAnsiTheme="majorHAnsi" w:cstheme="majorHAnsi"/>
                <w:color w:val="000000" w:themeColor="text1"/>
                <w:sz w:val="24"/>
                <w:vertAlign w:val="superscript"/>
              </w:rPr>
              <w:t>3</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D8FB03"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2227B07"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4B46AEED"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9AB9A0E"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41D4D2"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Local control cabinet: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8E2594"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445576"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B8F80A2"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120A69DD"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1B19F79"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3FDBF1"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Manufacturer/Country of Origin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E5977A"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F0DE83"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7953476"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34AEE3C8"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48BF257"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DCD024"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Place of factory</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29DB6E"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D3E998"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1B555F1"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1100615D"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4653258"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4926C6"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Designation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61345F"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23146E"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ED3736F"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3AB4BB7B"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6A3DFF6"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D3BC87"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Material of cabinet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F470EB"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9CB418" w14:textId="544A4B00" w:rsidR="00B62DB5" w:rsidRPr="00075AC4" w:rsidRDefault="00F27D9F" w:rsidP="00F27D9F">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Aluminium alloy</w:t>
            </w:r>
            <w:r w:rsidR="00B62DB5" w:rsidRPr="00075AC4">
              <w:rPr>
                <w:rFonts w:asciiTheme="majorHAnsi" w:hAnsiTheme="majorHAnsi" w:cstheme="majorHAnsi"/>
                <w:color w:val="000000" w:themeColor="text1"/>
                <w:sz w:val="24"/>
              </w:rPr>
              <w:t xml:space="preserve"> or stainless steel </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2B5FCEC"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18FF80EC"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2893E0B"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1DF61A"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Protection class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770F92"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9D42DD"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IP55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C1ABE33"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799CB796"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D01AD46"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6115DB"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Minimum thickness of cabinet, mm</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905653"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4C958D" w14:textId="77777777" w:rsidR="00B62DB5" w:rsidRPr="00075AC4" w:rsidRDefault="00B62DB5" w:rsidP="0043554B">
            <w:pPr>
              <w:tabs>
                <w:tab w:val="clear" w:pos="0"/>
              </w:tabs>
              <w:autoSpaceDE/>
              <w:autoSpaceDN/>
              <w:adjustRightInd/>
              <w:spacing w:before="0" w:after="0" w:line="240" w:lineRule="auto"/>
              <w:jc w:val="center"/>
              <w:rPr>
                <w:rFonts w:asciiTheme="majorHAnsi" w:hAnsiTheme="majorHAnsi" w:cstheme="majorHAnsi"/>
                <w:color w:val="000000" w:themeColor="text1"/>
                <w:sz w:val="24"/>
              </w:rPr>
            </w:pPr>
            <w:r w:rsidRPr="00075AC4">
              <w:rPr>
                <w:rStyle w:val="fontstyle01"/>
                <w:rFonts w:asciiTheme="majorHAnsi" w:hAnsiTheme="majorHAnsi" w:cstheme="majorHAnsi"/>
                <w:color w:val="000000" w:themeColor="text1"/>
              </w:rPr>
              <w:t>≥2</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4123589"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6592A2A7"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C3BE836"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4816B0"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Full device and accessories for operational  in “local” and “remote” mode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9B4B2E"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A01D9E"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69D249E"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7F465A40"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576D807"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4A6BF1"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Mechanical opening/ closing operations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1BEFDD"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CDE01A"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01B382A"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3F465F3C"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90155E4"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48E36B"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Operating counter</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4966AD"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F4B66A"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706E9DB"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3A0E60CB"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9C05120"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F4E150"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Other functions circuit (trip coil supervision circuit, power state of circuit, springs charged circuit…)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7485BE"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3B8F09"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EEB0AE9"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6164FAF7"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4A4158D"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DB98D7"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Anti-pumping circuit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83490C"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961C22"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8C24F32"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59610462"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9FCD2B5"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2C690E"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Non-synchronous protection circuit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C72F4E"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6E887F"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0773CB6"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3808E58B"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9F1FD83"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978998"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Overcurrent and overload protection circuit for the motor</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86618F"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59A6E1"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F63F05C"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0E528263"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85AE388"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D7B0AC"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Spring charge indicator</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A18F47"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0253A3"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B4F5A92"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6384A649"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E60C04C"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BDDD28"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System heating and lighting with LED lights, MCB</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DA0E2F"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5F2C4B"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432FF9A"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7FC47850"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2EC3BB9"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BC160D"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Spring charge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A6D5A7"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5F34EC"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Spring charge (Motor and manual drive)</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F7DFFA0"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5D26072F"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F487F76"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4EA903"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Maximum spring charge time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B69514"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821AEC"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15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04FB6D7"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002402DC"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6EE6EF1"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22D75C"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Steel supporting structure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ACCD05"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422889"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419E2F0"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26332079"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08E5418"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3CC99A"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Manufacturer/Country of Origin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0EF998"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89F097"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5DFCFC8"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47D53C29"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2717C54"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BB691A"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Material</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BBC1F7"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0D116D"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Hot dip galvanized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4623D45"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3F0F5295"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A71BE4B"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9E3570"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Auxiliary supply voltage: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74DCA2"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410F9D"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900CEEE"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0E5919DC"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9DFFAF7"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0ED2D2"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Motor</w:t>
            </w:r>
          </w:p>
          <w:p w14:paraId="30ABB198" w14:textId="5FBAB1A2" w:rsidR="00ED7B51" w:rsidRPr="00075AC4" w:rsidRDefault="00ED7B51"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Recommend using an additional 220 VAC source: 220 (+10%; -15%)</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C8E238"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V</w:t>
            </w:r>
            <w:r w:rsidRPr="00075AC4">
              <w:rPr>
                <w:rFonts w:asciiTheme="majorHAnsi" w:hAnsiTheme="majorHAnsi" w:cstheme="majorHAnsi"/>
                <w:color w:val="000000" w:themeColor="text1"/>
                <w:sz w:val="24"/>
                <w:vertAlign w:val="subscript"/>
              </w:rPr>
              <w:t xml:space="preserve">DC </w:t>
            </w:r>
            <w:r w:rsidRPr="00075AC4">
              <w:rPr>
                <w:rFonts w:asciiTheme="majorHAnsi" w:hAnsiTheme="majorHAnsi" w:cstheme="majorHAnsi"/>
                <w:color w:val="000000" w:themeColor="text1"/>
                <w:sz w:val="24"/>
              </w:rPr>
              <w:t>and V</w:t>
            </w:r>
            <w:r w:rsidRPr="00075AC4">
              <w:rPr>
                <w:rFonts w:asciiTheme="majorHAnsi" w:hAnsiTheme="majorHAnsi" w:cstheme="majorHAnsi"/>
                <w:color w:val="000000" w:themeColor="text1"/>
                <w:sz w:val="24"/>
                <w:vertAlign w:val="subscript"/>
              </w:rPr>
              <w:t>AC</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9B5B8E"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220 (+10%; -15%)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1142EED"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7816B0C6"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B41C5A5"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4811AC"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Trip coil</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DADF4E"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V</w:t>
            </w:r>
            <w:r w:rsidRPr="00075AC4">
              <w:rPr>
                <w:rFonts w:asciiTheme="majorHAnsi" w:hAnsiTheme="majorHAnsi" w:cstheme="majorHAnsi"/>
                <w:color w:val="000000" w:themeColor="text1"/>
                <w:sz w:val="24"/>
                <w:vertAlign w:val="subscript"/>
              </w:rPr>
              <w:t>DC</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B59BDD"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220 (+10%; -30%)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5292FAB"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4D1B7619"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9888D39"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9E8FC3"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Close coil</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FDED54"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V</w:t>
            </w:r>
            <w:r w:rsidRPr="00075AC4">
              <w:rPr>
                <w:rFonts w:asciiTheme="majorHAnsi" w:hAnsiTheme="majorHAnsi" w:cstheme="majorHAnsi"/>
                <w:color w:val="000000" w:themeColor="text1"/>
                <w:sz w:val="24"/>
                <w:vertAlign w:val="subscript"/>
              </w:rPr>
              <w:t>DC</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867FEA"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220 (+10%; -25%)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DE60A07"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3575D421"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18E88D5"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240E7F"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Heating and Lighting</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4D040A"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V</w:t>
            </w:r>
            <w:r w:rsidRPr="00075AC4">
              <w:rPr>
                <w:rFonts w:asciiTheme="majorHAnsi" w:hAnsiTheme="majorHAnsi" w:cstheme="majorHAnsi"/>
                <w:color w:val="000000" w:themeColor="text1"/>
                <w:sz w:val="24"/>
                <w:vertAlign w:val="subscript"/>
              </w:rPr>
              <w:t>AC</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A0CEAC"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220 (+10%; -15%)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B256A90"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3F6C5229"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457CA36"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53363"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Maximum power trip coil or close coil for all 3 phases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C13886"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VA</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A26B88"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1200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4042E2D"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3729731F"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998B241"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FB4CC5"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HV terminal:</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BCDD4A"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820A71"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FD7717B"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54C84527"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C32346B"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11C3A3"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Manufacturer/Country of Origin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8B2B17"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00FA42"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38D74D8"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17634C3C"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211DC56"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3E89B0"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Materials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34F27D"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477F2D"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Aluminum alloy</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7E6AC0D"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2142E5E1"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77067A5"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451A95"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Dimensions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19805A"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5DB557"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B02B0BC"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42F1A026"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E79AA74"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8CE315"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Number of holes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F0664A"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90C733"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536D0B6"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4A4AB2CB"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A9996F7"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414E50"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Size of  holes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65F89A"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FF05DB"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590AD06"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315181C6"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EB9FA14"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BB8D0F"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Spacing of  holes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1F5057"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59F5EB"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33C09D2"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6112A861"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EEC6386" w14:textId="77777777" w:rsidR="00B62DB5" w:rsidRPr="00075AC4" w:rsidRDefault="00B62DB5" w:rsidP="0043554B">
            <w:pPr>
              <w:pStyle w:val="ListParagraph"/>
              <w:spacing w:line="288" w:lineRule="auto"/>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B2C6F2"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Bolts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8725C0"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C03010"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Stainless Steel</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5008C49"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58BDA412"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04AFF0B"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271904" w14:textId="75F98F0A"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Requirements for testing (</w:t>
            </w:r>
            <w:r w:rsidR="00B05FEF" w:rsidRPr="00075AC4">
              <w:rPr>
                <w:rFonts w:asciiTheme="majorHAnsi" w:hAnsiTheme="majorHAnsi" w:cstheme="majorHAnsi"/>
                <w:color w:val="000000" w:themeColor="text1"/>
                <w:sz w:val="24"/>
              </w:rPr>
              <w:t>according to Technical Specification</w:t>
            </w:r>
            <w:r w:rsidRPr="00075AC4">
              <w:rPr>
                <w:rFonts w:asciiTheme="majorHAnsi" w:hAnsiTheme="majorHAnsi" w:cstheme="majorHAnsi"/>
                <w:color w:val="000000" w:themeColor="text1"/>
                <w:sz w:val="24"/>
              </w:rPr>
              <w: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F7AE5B"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E8B539"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07D0F39"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4DF8328A"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E4C2060"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830660" w14:textId="77777777" w:rsidR="00B62DB5" w:rsidRPr="00075AC4" w:rsidRDefault="00B62DB5" w:rsidP="0043554B">
            <w:pPr>
              <w:spacing w:before="0" w:after="0" w:line="288" w:lineRule="auto"/>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Catalogues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986252"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00CEA2"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To be supplied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9041DCE"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r w:rsidR="00522F6C" w:rsidRPr="003939DD" w14:paraId="0B3AFAF5"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B854485" w14:textId="77777777" w:rsidR="00B62DB5" w:rsidRPr="00075AC4" w:rsidRDefault="00B62DB5" w:rsidP="00520248">
            <w:pPr>
              <w:pStyle w:val="ListParagraph"/>
              <w:numPr>
                <w:ilvl w:val="0"/>
                <w:numId w:val="55"/>
              </w:numPr>
              <w:spacing w:line="288" w:lineRule="auto"/>
              <w:jc w:val="center"/>
              <w:rPr>
                <w:rFonts w:asciiTheme="majorHAnsi" w:hAnsiTheme="majorHAnsi" w:cstheme="majorHAnsi"/>
                <w:color w:val="000000" w:themeColor="text1"/>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A26382" w14:textId="37750242" w:rsidR="00B62DB5" w:rsidRPr="00075AC4" w:rsidRDefault="0073353B" w:rsidP="000565F0">
            <w:pPr>
              <w:spacing w:before="0" w:after="0" w:line="288" w:lineRule="auto"/>
              <w:rPr>
                <w:rFonts w:asciiTheme="majorHAnsi" w:hAnsiTheme="majorHAnsi" w:cstheme="majorHAnsi"/>
                <w:color w:val="000000" w:themeColor="text1"/>
                <w:sz w:val="24"/>
              </w:rPr>
            </w:pPr>
            <w:r w:rsidRPr="0073353B">
              <w:rPr>
                <w:color w:val="00B050"/>
                <w:sz w:val="24"/>
              </w:rPr>
              <w:t>The remaining parameters or different will comply with the provisions of 1676/QĐ-EVNNPT; 272/QĐ-EVN (EVN)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D026BF"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6B7A41" w14:textId="77777777" w:rsidR="00B62DB5" w:rsidRPr="00075AC4" w:rsidRDefault="00B62DB5" w:rsidP="0043554B">
            <w:pPr>
              <w:spacing w:before="0" w:after="0" w:line="288" w:lineRule="auto"/>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C3DD5AC" w14:textId="77777777" w:rsidR="00B62DB5" w:rsidRPr="00075AC4" w:rsidRDefault="00B62DB5" w:rsidP="0043554B">
            <w:pPr>
              <w:spacing w:before="0" w:after="0" w:line="288" w:lineRule="auto"/>
              <w:rPr>
                <w:rFonts w:asciiTheme="majorHAnsi" w:hAnsiTheme="majorHAnsi" w:cstheme="majorHAnsi"/>
                <w:color w:val="000000" w:themeColor="text1"/>
                <w:sz w:val="24"/>
              </w:rPr>
            </w:pPr>
          </w:p>
        </w:tc>
      </w:tr>
    </w:tbl>
    <w:p w14:paraId="50E582CA" w14:textId="77777777" w:rsidR="000565F0" w:rsidRPr="003939DD" w:rsidRDefault="000565F0" w:rsidP="000565F0">
      <w:pPr>
        <w:pStyle w:val="Heading1-H1"/>
        <w:keepNext w:val="0"/>
        <w:widowControl w:val="0"/>
        <w:numPr>
          <w:ilvl w:val="0"/>
          <w:numId w:val="0"/>
        </w:numPr>
        <w:spacing w:after="120"/>
        <w:rPr>
          <w:rFonts w:asciiTheme="majorHAnsi" w:hAnsiTheme="majorHAnsi" w:cstheme="majorHAnsi"/>
          <w:color w:val="000000" w:themeColor="text1"/>
          <w:szCs w:val="26"/>
        </w:rPr>
      </w:pPr>
    </w:p>
    <w:p w14:paraId="5361530F" w14:textId="77777777" w:rsidR="000565F0" w:rsidRPr="003939DD" w:rsidRDefault="000565F0">
      <w:pPr>
        <w:tabs>
          <w:tab w:val="clear" w:pos="0"/>
        </w:tabs>
        <w:autoSpaceDE/>
        <w:autoSpaceDN/>
        <w:adjustRightInd/>
        <w:spacing w:before="0" w:after="0" w:line="240" w:lineRule="auto"/>
        <w:jc w:val="left"/>
        <w:rPr>
          <w:rFonts w:asciiTheme="majorHAnsi" w:hAnsiTheme="majorHAnsi" w:cstheme="majorHAnsi"/>
          <w:b/>
          <w:bCs/>
          <w:caps/>
          <w:color w:val="000000" w:themeColor="text1"/>
          <w:szCs w:val="26"/>
        </w:rPr>
      </w:pPr>
      <w:r w:rsidRPr="003939DD">
        <w:rPr>
          <w:rFonts w:asciiTheme="majorHAnsi" w:hAnsiTheme="majorHAnsi" w:cstheme="majorHAnsi"/>
          <w:color w:val="000000" w:themeColor="text1"/>
          <w:szCs w:val="26"/>
        </w:rPr>
        <w:br w:type="page"/>
      </w:r>
    </w:p>
    <w:p w14:paraId="23601D62" w14:textId="10919579" w:rsidR="00CF2BA6" w:rsidRPr="00075AC4" w:rsidRDefault="00CF2BA6" w:rsidP="00C57BE0">
      <w:pPr>
        <w:pStyle w:val="Heading1-H1"/>
        <w:keepNext w:val="0"/>
        <w:widowControl w:val="0"/>
        <w:tabs>
          <w:tab w:val="num" w:pos="567"/>
        </w:tabs>
        <w:spacing w:after="120"/>
        <w:rPr>
          <w:rFonts w:asciiTheme="majorHAnsi" w:hAnsiTheme="majorHAnsi" w:cstheme="majorHAnsi"/>
          <w:color w:val="000000" w:themeColor="text1"/>
          <w:sz w:val="24"/>
        </w:rPr>
      </w:pPr>
      <w:bookmarkStart w:id="426" w:name="_Toc204611883"/>
      <w:bookmarkStart w:id="427" w:name="_Toc469471283"/>
      <w:bookmarkEnd w:id="425"/>
      <w:r w:rsidRPr="00075AC4">
        <w:rPr>
          <w:rFonts w:asciiTheme="majorHAnsi" w:hAnsiTheme="majorHAnsi" w:cstheme="majorHAnsi"/>
          <w:color w:val="000000" w:themeColor="text1"/>
          <w:sz w:val="24"/>
        </w:rPr>
        <w:lastRenderedPageBreak/>
        <w:t>500kV Disconnector and Earthing switch</w:t>
      </w:r>
      <w:bookmarkEnd w:id="426"/>
    </w:p>
    <w:tbl>
      <w:tblPr>
        <w:tblW w:w="9754" w:type="dxa"/>
        <w:jc w:val="center"/>
        <w:tblLayout w:type="fixed"/>
        <w:tblCellMar>
          <w:left w:w="0" w:type="dxa"/>
          <w:right w:w="0" w:type="dxa"/>
        </w:tblCellMar>
        <w:tblLook w:val="0000" w:firstRow="0" w:lastRow="0" w:firstColumn="0" w:lastColumn="0" w:noHBand="0" w:noVBand="0"/>
      </w:tblPr>
      <w:tblGrid>
        <w:gridCol w:w="706"/>
        <w:gridCol w:w="4554"/>
        <w:gridCol w:w="901"/>
        <w:gridCol w:w="2077"/>
        <w:gridCol w:w="1516"/>
      </w:tblGrid>
      <w:tr w:rsidR="00E33850" w:rsidRPr="00075AC4" w14:paraId="7F64B010" w14:textId="77777777" w:rsidTr="00E33850">
        <w:trPr>
          <w:trHeight w:val="710"/>
          <w:tblHeader/>
          <w:jc w:val="center"/>
        </w:trPr>
        <w:tc>
          <w:tcPr>
            <w:tcW w:w="706" w:type="dxa"/>
            <w:tcBorders>
              <w:top w:val="single" w:sz="4" w:space="0" w:color="auto"/>
              <w:left w:val="single" w:sz="4" w:space="0" w:color="auto"/>
              <w:right w:val="nil"/>
            </w:tcBorders>
            <w:shd w:val="clear" w:color="auto" w:fill="FFFFFF"/>
            <w:vAlign w:val="center"/>
          </w:tcPr>
          <w:p w14:paraId="067884C4" w14:textId="77777777" w:rsidR="00E33850" w:rsidRPr="00075AC4" w:rsidRDefault="00E33850" w:rsidP="00E33850">
            <w:pPr>
              <w:ind w:left="92" w:right="46"/>
              <w:jc w:val="center"/>
              <w:rPr>
                <w:rFonts w:asciiTheme="majorHAnsi" w:hAnsiTheme="majorHAnsi" w:cstheme="majorHAnsi"/>
                <w:b/>
                <w:bCs/>
                <w:color w:val="000000" w:themeColor="text1"/>
                <w:sz w:val="24"/>
              </w:rPr>
            </w:pPr>
            <w:r w:rsidRPr="00075AC4">
              <w:rPr>
                <w:rFonts w:asciiTheme="majorHAnsi" w:hAnsiTheme="majorHAnsi" w:cstheme="majorHAnsi"/>
                <w:b/>
                <w:bCs/>
                <w:color w:val="000000" w:themeColor="text1"/>
                <w:sz w:val="24"/>
                <w:lang w:eastAsia="vi-VN"/>
              </w:rPr>
              <w:t>Item No.</w:t>
            </w:r>
          </w:p>
        </w:tc>
        <w:tc>
          <w:tcPr>
            <w:tcW w:w="4554" w:type="dxa"/>
            <w:tcBorders>
              <w:top w:val="single" w:sz="4" w:space="0" w:color="auto"/>
              <w:left w:val="single" w:sz="4" w:space="0" w:color="auto"/>
              <w:right w:val="nil"/>
            </w:tcBorders>
            <w:shd w:val="clear" w:color="auto" w:fill="FFFFFF"/>
            <w:vAlign w:val="center"/>
          </w:tcPr>
          <w:p w14:paraId="5889FFA2" w14:textId="77777777" w:rsidR="00E33850" w:rsidRPr="00075AC4" w:rsidRDefault="00E33850" w:rsidP="00E33850">
            <w:pPr>
              <w:ind w:left="124" w:right="145"/>
              <w:jc w:val="center"/>
              <w:rPr>
                <w:rFonts w:asciiTheme="majorHAnsi" w:hAnsiTheme="majorHAnsi" w:cstheme="majorHAnsi"/>
                <w:b/>
                <w:bCs/>
                <w:color w:val="000000" w:themeColor="text1"/>
                <w:sz w:val="24"/>
                <w:lang w:eastAsia="vi-VN"/>
              </w:rPr>
            </w:pPr>
            <w:r w:rsidRPr="00075AC4">
              <w:rPr>
                <w:rFonts w:asciiTheme="majorHAnsi" w:hAnsiTheme="majorHAnsi" w:cstheme="majorHAnsi"/>
                <w:b/>
                <w:bCs/>
                <w:color w:val="000000" w:themeColor="text1"/>
                <w:sz w:val="24"/>
                <w:lang w:eastAsia="vi-VN"/>
              </w:rPr>
              <w:t>Description</w:t>
            </w:r>
          </w:p>
        </w:tc>
        <w:tc>
          <w:tcPr>
            <w:tcW w:w="901" w:type="dxa"/>
            <w:tcBorders>
              <w:top w:val="single" w:sz="4" w:space="0" w:color="auto"/>
              <w:left w:val="single" w:sz="4" w:space="0" w:color="auto"/>
              <w:right w:val="single" w:sz="4" w:space="0" w:color="auto"/>
            </w:tcBorders>
            <w:shd w:val="clear" w:color="auto" w:fill="FFFFFF"/>
            <w:vAlign w:val="center"/>
          </w:tcPr>
          <w:p w14:paraId="4120DF0A" w14:textId="77777777" w:rsidR="00E33850" w:rsidRPr="00075AC4" w:rsidRDefault="00E33850" w:rsidP="00E33850">
            <w:pPr>
              <w:ind w:left="124" w:right="145"/>
              <w:jc w:val="center"/>
              <w:rPr>
                <w:rFonts w:asciiTheme="majorHAnsi" w:hAnsiTheme="majorHAnsi" w:cstheme="majorHAnsi"/>
                <w:b/>
                <w:bCs/>
                <w:color w:val="000000" w:themeColor="text1"/>
                <w:sz w:val="24"/>
              </w:rPr>
            </w:pPr>
            <w:r w:rsidRPr="00075AC4">
              <w:rPr>
                <w:rFonts w:asciiTheme="majorHAnsi" w:hAnsiTheme="majorHAnsi" w:cstheme="majorHAnsi"/>
                <w:b/>
                <w:bCs/>
                <w:color w:val="000000" w:themeColor="text1"/>
                <w:sz w:val="24"/>
              </w:rPr>
              <w:t>Unit</w:t>
            </w:r>
          </w:p>
        </w:tc>
        <w:tc>
          <w:tcPr>
            <w:tcW w:w="2077" w:type="dxa"/>
            <w:tcBorders>
              <w:top w:val="single" w:sz="4" w:space="0" w:color="auto"/>
              <w:left w:val="single" w:sz="4" w:space="0" w:color="auto"/>
              <w:right w:val="single" w:sz="4" w:space="0" w:color="auto"/>
            </w:tcBorders>
            <w:shd w:val="clear" w:color="auto" w:fill="FFFFFF"/>
            <w:vAlign w:val="center"/>
          </w:tcPr>
          <w:p w14:paraId="25195FC5" w14:textId="77777777" w:rsidR="00E33850" w:rsidRPr="00075AC4" w:rsidRDefault="00E33850" w:rsidP="00E33850">
            <w:pPr>
              <w:ind w:left="124" w:right="145"/>
              <w:jc w:val="center"/>
              <w:rPr>
                <w:rFonts w:asciiTheme="majorHAnsi" w:hAnsiTheme="majorHAnsi" w:cstheme="majorHAnsi"/>
                <w:b/>
                <w:bCs/>
                <w:color w:val="000000" w:themeColor="text1"/>
                <w:sz w:val="24"/>
                <w:lang w:eastAsia="vi-VN"/>
              </w:rPr>
            </w:pPr>
            <w:r w:rsidRPr="00075AC4">
              <w:rPr>
                <w:rFonts w:asciiTheme="majorHAnsi" w:hAnsiTheme="majorHAnsi" w:cstheme="majorHAnsi"/>
                <w:b/>
                <w:bCs/>
                <w:color w:val="000000" w:themeColor="text1"/>
                <w:sz w:val="24"/>
              </w:rPr>
              <w:t>Required</w:t>
            </w:r>
            <w:r w:rsidRPr="00075AC4">
              <w:rPr>
                <w:rFonts w:asciiTheme="majorHAnsi" w:hAnsiTheme="majorHAnsi" w:cstheme="majorHAnsi"/>
                <w:b/>
                <w:bCs/>
                <w:color w:val="000000" w:themeColor="text1"/>
                <w:sz w:val="24"/>
                <w:lang w:eastAsia="vi-VN"/>
              </w:rPr>
              <w:t xml:space="preserve"> </w:t>
            </w:r>
          </w:p>
        </w:tc>
        <w:tc>
          <w:tcPr>
            <w:tcW w:w="1516" w:type="dxa"/>
            <w:tcBorders>
              <w:top w:val="single" w:sz="4" w:space="0" w:color="auto"/>
              <w:left w:val="single" w:sz="4" w:space="0" w:color="auto"/>
              <w:right w:val="single" w:sz="4" w:space="0" w:color="auto"/>
            </w:tcBorders>
            <w:shd w:val="clear" w:color="auto" w:fill="FFFFFF"/>
            <w:vAlign w:val="center"/>
          </w:tcPr>
          <w:p w14:paraId="597BD9F0" w14:textId="77777777" w:rsidR="00E33850" w:rsidRPr="00075AC4" w:rsidRDefault="00E33850" w:rsidP="00E33850">
            <w:pPr>
              <w:ind w:left="124" w:right="145"/>
              <w:jc w:val="center"/>
              <w:rPr>
                <w:rFonts w:asciiTheme="majorHAnsi" w:hAnsiTheme="majorHAnsi" w:cstheme="majorHAnsi"/>
                <w:b/>
                <w:bCs/>
                <w:color w:val="000000" w:themeColor="text1"/>
                <w:sz w:val="24"/>
                <w:lang w:eastAsia="vi-VN"/>
              </w:rPr>
            </w:pPr>
            <w:r w:rsidRPr="00075AC4">
              <w:rPr>
                <w:rFonts w:asciiTheme="majorHAnsi" w:hAnsiTheme="majorHAnsi" w:cstheme="majorHAnsi"/>
                <w:b/>
                <w:bCs/>
                <w:color w:val="000000" w:themeColor="text1"/>
                <w:sz w:val="24"/>
                <w:lang w:eastAsia="vi-VN"/>
              </w:rPr>
              <w:t>Offered</w:t>
            </w:r>
          </w:p>
        </w:tc>
      </w:tr>
      <w:tr w:rsidR="00340486" w:rsidRPr="00075AC4" w14:paraId="5106C9E1" w14:textId="77777777" w:rsidTr="00340486">
        <w:trPr>
          <w:trHeight w:hRule="exact" w:val="467"/>
          <w:jc w:val="center"/>
        </w:trPr>
        <w:tc>
          <w:tcPr>
            <w:tcW w:w="706" w:type="dxa"/>
            <w:tcBorders>
              <w:top w:val="single" w:sz="4" w:space="0" w:color="auto"/>
              <w:left w:val="single" w:sz="4" w:space="0" w:color="auto"/>
              <w:bottom w:val="nil"/>
              <w:right w:val="nil"/>
            </w:tcBorders>
            <w:shd w:val="clear" w:color="auto" w:fill="FFFFFF"/>
            <w:vAlign w:val="center"/>
          </w:tcPr>
          <w:p w14:paraId="27FE107E" w14:textId="6B610C78" w:rsidR="00340486" w:rsidRPr="00075AC4" w:rsidRDefault="00340486" w:rsidP="00340486">
            <w:pPr>
              <w:spacing w:before="0" w:after="0"/>
              <w:ind w:left="92" w:right="46"/>
              <w:jc w:val="center"/>
              <w:rPr>
                <w:rFonts w:asciiTheme="majorHAnsi" w:hAnsiTheme="majorHAnsi" w:cstheme="majorHAnsi"/>
                <w:color w:val="000000" w:themeColor="text1"/>
                <w:sz w:val="24"/>
                <w:lang w:eastAsia="vi-VN"/>
              </w:rPr>
            </w:pPr>
            <w:r>
              <w:rPr>
                <w:rFonts w:asciiTheme="majorHAnsi" w:hAnsiTheme="majorHAnsi" w:cstheme="majorHAnsi"/>
                <w:color w:val="000000" w:themeColor="text1"/>
                <w:sz w:val="24"/>
                <w:lang w:eastAsia="vi-VN"/>
              </w:rPr>
              <w:t>1.1</w:t>
            </w:r>
          </w:p>
        </w:tc>
        <w:tc>
          <w:tcPr>
            <w:tcW w:w="4554" w:type="dxa"/>
            <w:tcBorders>
              <w:top w:val="single" w:sz="4" w:space="0" w:color="auto"/>
              <w:left w:val="single" w:sz="4" w:space="0" w:color="auto"/>
              <w:bottom w:val="nil"/>
              <w:right w:val="nil"/>
            </w:tcBorders>
            <w:shd w:val="clear" w:color="auto" w:fill="FFFFFF"/>
            <w:vAlign w:val="center"/>
          </w:tcPr>
          <w:p w14:paraId="58CB8551" w14:textId="19F2B5C4" w:rsidR="00340486" w:rsidRPr="00075AC4" w:rsidRDefault="00340486" w:rsidP="00340486">
            <w:pPr>
              <w:spacing w:before="0" w:after="0"/>
              <w:ind w:left="124" w:right="145"/>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Manufacturer/Country of Origin</w:t>
            </w:r>
          </w:p>
        </w:tc>
        <w:tc>
          <w:tcPr>
            <w:tcW w:w="901" w:type="dxa"/>
            <w:tcBorders>
              <w:top w:val="single" w:sz="4" w:space="0" w:color="auto"/>
              <w:left w:val="single" w:sz="4" w:space="0" w:color="auto"/>
              <w:bottom w:val="nil"/>
              <w:right w:val="single" w:sz="4" w:space="0" w:color="auto"/>
            </w:tcBorders>
            <w:shd w:val="clear" w:color="auto" w:fill="FFFFFF"/>
            <w:vAlign w:val="center"/>
          </w:tcPr>
          <w:p w14:paraId="12C66293"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5FC05553" w14:textId="0F33DFAC" w:rsidR="00340486" w:rsidRPr="00075AC4" w:rsidRDefault="00340486" w:rsidP="00340486">
            <w:pPr>
              <w:spacing w:before="0" w:after="0"/>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To be specified</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70964CA2"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075AC4" w14:paraId="5E080633" w14:textId="77777777" w:rsidTr="00340486">
        <w:trPr>
          <w:trHeight w:hRule="exact" w:val="467"/>
          <w:jc w:val="center"/>
        </w:trPr>
        <w:tc>
          <w:tcPr>
            <w:tcW w:w="706" w:type="dxa"/>
            <w:tcBorders>
              <w:top w:val="single" w:sz="4" w:space="0" w:color="auto"/>
              <w:left w:val="single" w:sz="4" w:space="0" w:color="auto"/>
              <w:bottom w:val="nil"/>
              <w:right w:val="nil"/>
            </w:tcBorders>
            <w:shd w:val="clear" w:color="auto" w:fill="FFFFFF"/>
            <w:vAlign w:val="center"/>
          </w:tcPr>
          <w:p w14:paraId="1E6155DB" w14:textId="1E3075E4" w:rsidR="00340486" w:rsidRPr="00075AC4" w:rsidRDefault="00340486" w:rsidP="00340486">
            <w:pPr>
              <w:spacing w:before="0" w:after="0"/>
              <w:ind w:left="92" w:right="46"/>
              <w:jc w:val="center"/>
              <w:rPr>
                <w:rFonts w:asciiTheme="majorHAnsi" w:hAnsiTheme="majorHAnsi" w:cstheme="majorHAnsi"/>
                <w:color w:val="000000" w:themeColor="text1"/>
                <w:sz w:val="24"/>
                <w:lang w:eastAsia="vi-VN"/>
              </w:rPr>
            </w:pPr>
            <w:r>
              <w:rPr>
                <w:rFonts w:asciiTheme="majorHAnsi" w:hAnsiTheme="majorHAnsi" w:cstheme="majorHAnsi"/>
                <w:color w:val="000000" w:themeColor="text1"/>
                <w:sz w:val="24"/>
                <w:lang w:eastAsia="vi-VN"/>
              </w:rPr>
              <w:t>1.2</w:t>
            </w:r>
          </w:p>
        </w:tc>
        <w:tc>
          <w:tcPr>
            <w:tcW w:w="4554" w:type="dxa"/>
            <w:tcBorders>
              <w:top w:val="single" w:sz="4" w:space="0" w:color="auto"/>
              <w:left w:val="single" w:sz="4" w:space="0" w:color="auto"/>
              <w:bottom w:val="nil"/>
              <w:right w:val="nil"/>
            </w:tcBorders>
            <w:shd w:val="clear" w:color="auto" w:fill="FFFFFF"/>
            <w:vAlign w:val="center"/>
          </w:tcPr>
          <w:p w14:paraId="172765AA" w14:textId="54187731" w:rsidR="00340486" w:rsidRPr="00075AC4" w:rsidRDefault="00340486" w:rsidP="00340486">
            <w:pPr>
              <w:spacing w:before="0" w:after="0"/>
              <w:ind w:left="124" w:right="145"/>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Model type</w:t>
            </w:r>
          </w:p>
        </w:tc>
        <w:tc>
          <w:tcPr>
            <w:tcW w:w="901" w:type="dxa"/>
            <w:tcBorders>
              <w:top w:val="single" w:sz="4" w:space="0" w:color="auto"/>
              <w:left w:val="single" w:sz="4" w:space="0" w:color="auto"/>
              <w:bottom w:val="nil"/>
              <w:right w:val="single" w:sz="4" w:space="0" w:color="auto"/>
            </w:tcBorders>
            <w:shd w:val="clear" w:color="auto" w:fill="FFFFFF"/>
            <w:vAlign w:val="center"/>
          </w:tcPr>
          <w:p w14:paraId="5D73D996"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406F3D7D" w14:textId="49A164FF" w:rsidR="00340486" w:rsidRPr="00075AC4" w:rsidRDefault="00340486" w:rsidP="00340486">
            <w:pPr>
              <w:spacing w:before="0" w:after="0"/>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To be specified</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0696B0C4"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075AC4" w14:paraId="260C83A1" w14:textId="77777777" w:rsidTr="00D57E00">
        <w:trPr>
          <w:trHeight w:hRule="exact" w:val="467"/>
          <w:jc w:val="center"/>
        </w:trPr>
        <w:tc>
          <w:tcPr>
            <w:tcW w:w="706" w:type="dxa"/>
            <w:tcBorders>
              <w:top w:val="single" w:sz="4" w:space="0" w:color="auto"/>
              <w:left w:val="single" w:sz="4" w:space="0" w:color="auto"/>
              <w:bottom w:val="nil"/>
              <w:right w:val="nil"/>
            </w:tcBorders>
            <w:shd w:val="clear" w:color="auto" w:fill="FFFFFF"/>
            <w:vAlign w:val="center"/>
          </w:tcPr>
          <w:p w14:paraId="54C35AE2" w14:textId="511D9FB2" w:rsidR="00340486" w:rsidRPr="00075AC4" w:rsidRDefault="00340486" w:rsidP="00340486">
            <w:pPr>
              <w:spacing w:before="0" w:after="0"/>
              <w:ind w:left="92" w:right="46"/>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lang w:eastAsia="vi-VN"/>
              </w:rPr>
              <w:t>1</w:t>
            </w:r>
            <w:r>
              <w:rPr>
                <w:rFonts w:asciiTheme="majorHAnsi" w:hAnsiTheme="majorHAnsi" w:cstheme="majorHAnsi"/>
                <w:color w:val="000000" w:themeColor="text1"/>
                <w:sz w:val="24"/>
                <w:lang w:eastAsia="vi-VN"/>
              </w:rPr>
              <w:t>.3</w:t>
            </w:r>
          </w:p>
        </w:tc>
        <w:tc>
          <w:tcPr>
            <w:tcW w:w="4554" w:type="dxa"/>
            <w:tcBorders>
              <w:top w:val="single" w:sz="4" w:space="0" w:color="auto"/>
              <w:left w:val="single" w:sz="4" w:space="0" w:color="auto"/>
              <w:bottom w:val="nil"/>
              <w:right w:val="nil"/>
            </w:tcBorders>
            <w:shd w:val="clear" w:color="auto" w:fill="FFFFFF"/>
            <w:vAlign w:val="center"/>
          </w:tcPr>
          <w:p w14:paraId="658280B8" w14:textId="77777777" w:rsidR="00340486" w:rsidRPr="00075AC4" w:rsidRDefault="00340486" w:rsidP="00340486">
            <w:pPr>
              <w:spacing w:before="0" w:after="0"/>
              <w:ind w:left="124" w:right="145"/>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Applicable standard</w:t>
            </w:r>
          </w:p>
        </w:tc>
        <w:tc>
          <w:tcPr>
            <w:tcW w:w="901" w:type="dxa"/>
            <w:tcBorders>
              <w:top w:val="single" w:sz="4" w:space="0" w:color="auto"/>
              <w:left w:val="single" w:sz="4" w:space="0" w:color="auto"/>
              <w:bottom w:val="nil"/>
              <w:right w:val="single" w:sz="4" w:space="0" w:color="auto"/>
            </w:tcBorders>
            <w:shd w:val="clear" w:color="auto" w:fill="FFFFFF"/>
          </w:tcPr>
          <w:p w14:paraId="5A90ECE8"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04DD66DD"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 xml:space="preserve">IEC </w:t>
            </w:r>
            <w:r w:rsidRPr="00075AC4">
              <w:rPr>
                <w:rFonts w:asciiTheme="majorHAnsi" w:hAnsiTheme="majorHAnsi" w:cstheme="majorHAnsi"/>
                <w:color w:val="000000" w:themeColor="text1"/>
                <w:sz w:val="24"/>
                <w:lang w:eastAsia="vi-VN"/>
              </w:rPr>
              <w:t>62271-102</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3CBFD2F3"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075AC4" w14:paraId="04C2338E" w14:textId="77777777" w:rsidTr="00D57E00">
        <w:trPr>
          <w:trHeight w:hRule="exact" w:val="431"/>
          <w:jc w:val="center"/>
        </w:trPr>
        <w:tc>
          <w:tcPr>
            <w:tcW w:w="706" w:type="dxa"/>
            <w:tcBorders>
              <w:top w:val="single" w:sz="4" w:space="0" w:color="auto"/>
              <w:left w:val="single" w:sz="4" w:space="0" w:color="auto"/>
              <w:bottom w:val="nil"/>
              <w:right w:val="nil"/>
            </w:tcBorders>
            <w:shd w:val="clear" w:color="auto" w:fill="FFFFFF"/>
            <w:vAlign w:val="center"/>
          </w:tcPr>
          <w:p w14:paraId="492278AD" w14:textId="77777777" w:rsidR="00340486" w:rsidRPr="00075AC4" w:rsidRDefault="00340486" w:rsidP="00340486">
            <w:pPr>
              <w:spacing w:before="0" w:after="0"/>
              <w:ind w:left="92" w:right="46"/>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lang w:eastAsia="vi-VN"/>
              </w:rPr>
              <w:t>2</w:t>
            </w:r>
          </w:p>
        </w:tc>
        <w:tc>
          <w:tcPr>
            <w:tcW w:w="4554" w:type="dxa"/>
            <w:tcBorders>
              <w:top w:val="single" w:sz="4" w:space="0" w:color="auto"/>
              <w:left w:val="single" w:sz="4" w:space="0" w:color="auto"/>
              <w:bottom w:val="nil"/>
              <w:right w:val="nil"/>
            </w:tcBorders>
            <w:shd w:val="clear" w:color="auto" w:fill="FFFFFF"/>
            <w:vAlign w:val="center"/>
          </w:tcPr>
          <w:p w14:paraId="4A7C5FBC" w14:textId="77777777" w:rsidR="00340486" w:rsidRPr="00075AC4" w:rsidRDefault="00340486" w:rsidP="00340486">
            <w:pPr>
              <w:spacing w:before="0" w:after="0"/>
              <w:ind w:left="124" w:right="145"/>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Rated frequency, Hz</w:t>
            </w:r>
          </w:p>
        </w:tc>
        <w:tc>
          <w:tcPr>
            <w:tcW w:w="901" w:type="dxa"/>
            <w:tcBorders>
              <w:top w:val="single" w:sz="4" w:space="0" w:color="auto"/>
              <w:left w:val="single" w:sz="4" w:space="0" w:color="auto"/>
              <w:bottom w:val="nil"/>
              <w:right w:val="single" w:sz="4" w:space="0" w:color="auto"/>
            </w:tcBorders>
            <w:shd w:val="clear" w:color="auto" w:fill="FFFFFF"/>
          </w:tcPr>
          <w:p w14:paraId="207195CD"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408C9F88"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lang w:eastAsia="vi-VN"/>
              </w:rPr>
              <w:t>50</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6DD0F7E0" w14:textId="77777777" w:rsidR="00340486" w:rsidRPr="00075AC4" w:rsidRDefault="00340486" w:rsidP="00340486">
            <w:pPr>
              <w:spacing w:before="0" w:after="0"/>
              <w:ind w:right="145"/>
              <w:jc w:val="center"/>
              <w:rPr>
                <w:rFonts w:asciiTheme="majorHAnsi" w:hAnsiTheme="majorHAnsi" w:cstheme="majorHAnsi"/>
                <w:color w:val="000000" w:themeColor="text1"/>
                <w:sz w:val="24"/>
              </w:rPr>
            </w:pPr>
          </w:p>
        </w:tc>
      </w:tr>
      <w:tr w:rsidR="00340486" w:rsidRPr="00075AC4" w14:paraId="6D3C5204" w14:textId="77777777" w:rsidTr="00D57E00">
        <w:trPr>
          <w:trHeight w:hRule="exact" w:val="410"/>
          <w:jc w:val="center"/>
        </w:trPr>
        <w:tc>
          <w:tcPr>
            <w:tcW w:w="706" w:type="dxa"/>
            <w:tcBorders>
              <w:top w:val="single" w:sz="4" w:space="0" w:color="auto"/>
              <w:left w:val="single" w:sz="4" w:space="0" w:color="auto"/>
              <w:bottom w:val="nil"/>
              <w:right w:val="nil"/>
            </w:tcBorders>
            <w:shd w:val="clear" w:color="auto" w:fill="FFFFFF"/>
            <w:vAlign w:val="center"/>
          </w:tcPr>
          <w:p w14:paraId="294086B5" w14:textId="77777777" w:rsidR="00340486" w:rsidRPr="00075AC4" w:rsidRDefault="00340486" w:rsidP="00340486">
            <w:pPr>
              <w:spacing w:before="0" w:after="0"/>
              <w:ind w:left="92" w:right="46"/>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lang w:eastAsia="vi-VN"/>
              </w:rPr>
              <w:t>3</w:t>
            </w:r>
          </w:p>
        </w:tc>
        <w:tc>
          <w:tcPr>
            <w:tcW w:w="4554" w:type="dxa"/>
            <w:tcBorders>
              <w:top w:val="single" w:sz="4" w:space="0" w:color="auto"/>
              <w:left w:val="single" w:sz="4" w:space="0" w:color="auto"/>
              <w:bottom w:val="nil"/>
              <w:right w:val="nil"/>
            </w:tcBorders>
            <w:shd w:val="clear" w:color="auto" w:fill="FFFFFF"/>
            <w:vAlign w:val="center"/>
          </w:tcPr>
          <w:p w14:paraId="2B7CA978" w14:textId="77777777" w:rsidR="00340486" w:rsidRPr="00075AC4" w:rsidRDefault="00340486" w:rsidP="00340486">
            <w:pPr>
              <w:spacing w:before="0" w:after="0"/>
              <w:ind w:left="124" w:right="145"/>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Method of neutral grounding</w:t>
            </w:r>
          </w:p>
        </w:tc>
        <w:tc>
          <w:tcPr>
            <w:tcW w:w="901" w:type="dxa"/>
            <w:tcBorders>
              <w:top w:val="single" w:sz="4" w:space="0" w:color="auto"/>
              <w:left w:val="single" w:sz="4" w:space="0" w:color="auto"/>
              <w:bottom w:val="nil"/>
              <w:right w:val="single" w:sz="4" w:space="0" w:color="auto"/>
            </w:tcBorders>
            <w:shd w:val="clear" w:color="auto" w:fill="FFFFFF"/>
          </w:tcPr>
          <w:p w14:paraId="687E20A8"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49B7B27C"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Directly earthed</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274716A4"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075AC4" w14:paraId="0ABDD8B5" w14:textId="77777777" w:rsidTr="00D57E00">
        <w:trPr>
          <w:trHeight w:hRule="exact" w:val="443"/>
          <w:jc w:val="center"/>
        </w:trPr>
        <w:tc>
          <w:tcPr>
            <w:tcW w:w="706" w:type="dxa"/>
            <w:tcBorders>
              <w:top w:val="single" w:sz="4" w:space="0" w:color="auto"/>
              <w:left w:val="single" w:sz="4" w:space="0" w:color="auto"/>
              <w:bottom w:val="nil"/>
              <w:right w:val="nil"/>
            </w:tcBorders>
            <w:shd w:val="clear" w:color="auto" w:fill="FFFFFF"/>
            <w:vAlign w:val="center"/>
          </w:tcPr>
          <w:p w14:paraId="3E234563" w14:textId="77777777" w:rsidR="00340486" w:rsidRPr="00075AC4" w:rsidRDefault="00340486" w:rsidP="00340486">
            <w:pPr>
              <w:spacing w:before="0" w:after="0"/>
              <w:ind w:left="92" w:right="46"/>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lang w:eastAsia="vi-VN"/>
              </w:rPr>
              <w:t>4</w:t>
            </w:r>
          </w:p>
        </w:tc>
        <w:tc>
          <w:tcPr>
            <w:tcW w:w="4554" w:type="dxa"/>
            <w:tcBorders>
              <w:top w:val="single" w:sz="4" w:space="0" w:color="auto"/>
              <w:left w:val="single" w:sz="4" w:space="0" w:color="auto"/>
              <w:bottom w:val="nil"/>
              <w:right w:val="nil"/>
            </w:tcBorders>
            <w:shd w:val="clear" w:color="auto" w:fill="FFFFFF"/>
            <w:vAlign w:val="center"/>
          </w:tcPr>
          <w:p w14:paraId="6A29AA06" w14:textId="77777777" w:rsidR="00340486" w:rsidRPr="00075AC4" w:rsidRDefault="00340486" w:rsidP="00340486">
            <w:pPr>
              <w:spacing w:before="0" w:after="0"/>
              <w:ind w:left="124" w:right="145"/>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Type</w:t>
            </w:r>
          </w:p>
        </w:tc>
        <w:tc>
          <w:tcPr>
            <w:tcW w:w="901" w:type="dxa"/>
            <w:tcBorders>
              <w:top w:val="single" w:sz="4" w:space="0" w:color="auto"/>
              <w:left w:val="single" w:sz="4" w:space="0" w:color="auto"/>
              <w:bottom w:val="nil"/>
              <w:right w:val="single" w:sz="4" w:space="0" w:color="auto"/>
            </w:tcBorders>
            <w:shd w:val="clear" w:color="auto" w:fill="FFFFFF"/>
          </w:tcPr>
          <w:p w14:paraId="5B6C97D2"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700945DA"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outdoor</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2EC9B1FC"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075AC4" w14:paraId="391D379D" w14:textId="77777777" w:rsidTr="00F04E63">
        <w:trPr>
          <w:trHeight w:hRule="exact" w:val="1130"/>
          <w:jc w:val="center"/>
        </w:trPr>
        <w:tc>
          <w:tcPr>
            <w:tcW w:w="706" w:type="dxa"/>
            <w:tcBorders>
              <w:top w:val="single" w:sz="4" w:space="0" w:color="auto"/>
              <w:left w:val="single" w:sz="4" w:space="0" w:color="auto"/>
              <w:bottom w:val="nil"/>
              <w:right w:val="nil"/>
            </w:tcBorders>
            <w:shd w:val="clear" w:color="auto" w:fill="FFFFFF"/>
            <w:vAlign w:val="center"/>
          </w:tcPr>
          <w:p w14:paraId="302F4829" w14:textId="77777777" w:rsidR="00340486" w:rsidRPr="00075AC4" w:rsidRDefault="00340486" w:rsidP="00340486">
            <w:pPr>
              <w:ind w:left="92" w:right="46"/>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lang w:eastAsia="vi-VN"/>
              </w:rPr>
              <w:t>4.1</w:t>
            </w:r>
          </w:p>
        </w:tc>
        <w:tc>
          <w:tcPr>
            <w:tcW w:w="4554" w:type="dxa"/>
            <w:tcBorders>
              <w:top w:val="single" w:sz="4" w:space="0" w:color="auto"/>
              <w:left w:val="single" w:sz="4" w:space="0" w:color="auto"/>
              <w:bottom w:val="nil"/>
              <w:right w:val="nil"/>
            </w:tcBorders>
            <w:shd w:val="clear" w:color="auto" w:fill="FFFFFF"/>
            <w:vAlign w:val="center"/>
          </w:tcPr>
          <w:p w14:paraId="20F00D69" w14:textId="77777777" w:rsidR="00340486" w:rsidRPr="00075AC4" w:rsidRDefault="00340486" w:rsidP="00340486">
            <w:pPr>
              <w:ind w:left="124" w:right="145"/>
              <w:rPr>
                <w:rFonts w:asciiTheme="majorHAnsi" w:hAnsiTheme="majorHAnsi" w:cstheme="majorHAnsi"/>
                <w:color w:val="000000" w:themeColor="text1"/>
                <w:sz w:val="24"/>
              </w:rPr>
            </w:pPr>
            <w:r w:rsidRPr="00075AC4">
              <w:rPr>
                <w:rStyle w:val="rynqvb"/>
                <w:rFonts w:asciiTheme="majorHAnsi" w:hAnsiTheme="majorHAnsi" w:cstheme="majorHAnsi"/>
                <w:color w:val="000000" w:themeColor="text1"/>
                <w:sz w:val="24"/>
                <w:lang w:val="en"/>
              </w:rPr>
              <w:t>Structure of one set</w:t>
            </w:r>
          </w:p>
        </w:tc>
        <w:tc>
          <w:tcPr>
            <w:tcW w:w="901" w:type="dxa"/>
            <w:tcBorders>
              <w:top w:val="single" w:sz="4" w:space="0" w:color="auto"/>
              <w:left w:val="single" w:sz="4" w:space="0" w:color="auto"/>
              <w:bottom w:val="nil"/>
              <w:right w:val="single" w:sz="4" w:space="0" w:color="auto"/>
            </w:tcBorders>
            <w:shd w:val="clear" w:color="auto" w:fill="FFFFFF"/>
          </w:tcPr>
          <w:p w14:paraId="343F37AF" w14:textId="77777777" w:rsidR="00340486" w:rsidRPr="00075AC4" w:rsidRDefault="00340486" w:rsidP="00340486">
            <w:pPr>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7847F370"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lang w:eastAsia="vi-VN"/>
              </w:rPr>
              <w:t>single phase/three phase</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7B52F8BC" w14:textId="77777777" w:rsidR="00340486" w:rsidRPr="00075AC4" w:rsidRDefault="00340486" w:rsidP="00340486">
            <w:pPr>
              <w:ind w:left="124" w:right="145"/>
              <w:jc w:val="center"/>
              <w:rPr>
                <w:rFonts w:asciiTheme="majorHAnsi" w:hAnsiTheme="majorHAnsi" w:cstheme="majorHAnsi"/>
                <w:color w:val="000000" w:themeColor="text1"/>
                <w:sz w:val="24"/>
              </w:rPr>
            </w:pPr>
          </w:p>
        </w:tc>
      </w:tr>
      <w:tr w:rsidR="00340486" w:rsidRPr="00075AC4" w14:paraId="344BE116" w14:textId="77777777" w:rsidTr="004D747F">
        <w:trPr>
          <w:trHeight w:hRule="exact" w:val="842"/>
          <w:jc w:val="center"/>
        </w:trPr>
        <w:tc>
          <w:tcPr>
            <w:tcW w:w="706" w:type="dxa"/>
            <w:tcBorders>
              <w:top w:val="single" w:sz="4" w:space="0" w:color="auto"/>
              <w:left w:val="single" w:sz="4" w:space="0" w:color="auto"/>
              <w:bottom w:val="nil"/>
              <w:right w:val="nil"/>
            </w:tcBorders>
            <w:shd w:val="clear" w:color="auto" w:fill="FFFFFF"/>
            <w:vAlign w:val="center"/>
          </w:tcPr>
          <w:p w14:paraId="30EB4A7E" w14:textId="77777777" w:rsidR="00340486" w:rsidRPr="00075AC4" w:rsidRDefault="00340486" w:rsidP="00340486">
            <w:pPr>
              <w:ind w:left="92" w:right="46"/>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lang w:eastAsia="vi-VN"/>
              </w:rPr>
              <w:t>4.2</w:t>
            </w:r>
          </w:p>
        </w:tc>
        <w:tc>
          <w:tcPr>
            <w:tcW w:w="4554" w:type="dxa"/>
            <w:tcBorders>
              <w:top w:val="single" w:sz="4" w:space="0" w:color="auto"/>
              <w:left w:val="single" w:sz="4" w:space="0" w:color="auto"/>
              <w:bottom w:val="nil"/>
              <w:right w:val="nil"/>
            </w:tcBorders>
            <w:shd w:val="clear" w:color="auto" w:fill="FFFFFF"/>
            <w:vAlign w:val="center"/>
          </w:tcPr>
          <w:p w14:paraId="4D95900D" w14:textId="77777777" w:rsidR="00340486" w:rsidRPr="00075AC4" w:rsidRDefault="00340486" w:rsidP="00340486">
            <w:pPr>
              <w:ind w:left="124" w:right="145"/>
              <w:rPr>
                <w:rFonts w:asciiTheme="majorHAnsi" w:hAnsiTheme="majorHAnsi" w:cstheme="majorHAnsi"/>
                <w:color w:val="000000" w:themeColor="text1"/>
                <w:sz w:val="24"/>
              </w:rPr>
            </w:pPr>
            <w:r w:rsidRPr="00075AC4">
              <w:rPr>
                <w:rFonts w:asciiTheme="majorHAnsi" w:hAnsiTheme="majorHAnsi" w:cstheme="majorHAnsi"/>
                <w:color w:val="000000" w:themeColor="text1"/>
                <w:sz w:val="24"/>
                <w:lang w:eastAsia="vi-VN"/>
              </w:rPr>
              <w:t>Break type</w:t>
            </w:r>
          </w:p>
        </w:tc>
        <w:tc>
          <w:tcPr>
            <w:tcW w:w="901" w:type="dxa"/>
            <w:tcBorders>
              <w:top w:val="single" w:sz="4" w:space="0" w:color="auto"/>
              <w:left w:val="single" w:sz="4" w:space="0" w:color="auto"/>
              <w:bottom w:val="nil"/>
              <w:right w:val="single" w:sz="4" w:space="0" w:color="auto"/>
            </w:tcBorders>
            <w:shd w:val="clear" w:color="auto" w:fill="FFFFFF"/>
          </w:tcPr>
          <w:p w14:paraId="7DC4191D" w14:textId="77777777" w:rsidR="00340486" w:rsidRPr="00075AC4"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nil"/>
            </w:tcBorders>
            <w:shd w:val="clear" w:color="auto" w:fill="FFFFFF"/>
            <w:vAlign w:val="center"/>
          </w:tcPr>
          <w:p w14:paraId="670457EE" w14:textId="77777777" w:rsidR="00340486" w:rsidRPr="00075AC4" w:rsidRDefault="00340486" w:rsidP="00340486">
            <w:pPr>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Vertical break, knee type</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2CAE42F8" w14:textId="3598F916" w:rsidR="00340486" w:rsidRPr="00075AC4" w:rsidRDefault="00340486" w:rsidP="00340486">
            <w:pPr>
              <w:ind w:left="124" w:right="145"/>
              <w:jc w:val="center"/>
              <w:rPr>
                <w:rFonts w:asciiTheme="majorHAnsi" w:hAnsiTheme="majorHAnsi" w:cstheme="majorHAnsi"/>
                <w:color w:val="000000" w:themeColor="text1"/>
                <w:sz w:val="24"/>
              </w:rPr>
            </w:pPr>
          </w:p>
        </w:tc>
      </w:tr>
      <w:tr w:rsidR="00340486" w:rsidRPr="00075AC4" w14:paraId="4C87091E" w14:textId="77777777" w:rsidTr="004D747F">
        <w:trPr>
          <w:trHeight w:hRule="exact" w:val="855"/>
          <w:jc w:val="center"/>
        </w:trPr>
        <w:tc>
          <w:tcPr>
            <w:tcW w:w="706" w:type="dxa"/>
            <w:tcBorders>
              <w:top w:val="single" w:sz="4" w:space="0" w:color="auto"/>
              <w:left w:val="single" w:sz="4" w:space="0" w:color="auto"/>
              <w:bottom w:val="nil"/>
              <w:right w:val="nil"/>
            </w:tcBorders>
            <w:shd w:val="clear" w:color="auto" w:fill="FFFFFF"/>
            <w:vAlign w:val="center"/>
          </w:tcPr>
          <w:p w14:paraId="5E06DD49" w14:textId="77777777" w:rsidR="00340486" w:rsidRPr="00075AC4" w:rsidRDefault="00340486" w:rsidP="00340486">
            <w:pPr>
              <w:ind w:left="92" w:right="46"/>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lang w:eastAsia="vi-VN"/>
              </w:rPr>
              <w:t>4.2</w:t>
            </w:r>
          </w:p>
        </w:tc>
        <w:tc>
          <w:tcPr>
            <w:tcW w:w="4554" w:type="dxa"/>
            <w:tcBorders>
              <w:top w:val="single" w:sz="4" w:space="0" w:color="auto"/>
              <w:left w:val="single" w:sz="4" w:space="0" w:color="auto"/>
              <w:bottom w:val="nil"/>
              <w:right w:val="nil"/>
            </w:tcBorders>
            <w:shd w:val="clear" w:color="auto" w:fill="FFFFFF"/>
            <w:vAlign w:val="center"/>
          </w:tcPr>
          <w:p w14:paraId="4864209F" w14:textId="77777777" w:rsidR="00340486" w:rsidRPr="00075AC4" w:rsidRDefault="00340486" w:rsidP="00340486">
            <w:pPr>
              <w:ind w:left="124" w:right="145"/>
              <w:rPr>
                <w:rFonts w:asciiTheme="majorHAnsi" w:hAnsiTheme="majorHAnsi" w:cstheme="majorHAnsi"/>
                <w:color w:val="000000" w:themeColor="text1"/>
                <w:sz w:val="24"/>
              </w:rPr>
            </w:pPr>
            <w:r w:rsidRPr="00075AC4">
              <w:rPr>
                <w:rStyle w:val="rynqvb"/>
                <w:rFonts w:asciiTheme="majorHAnsi" w:hAnsiTheme="majorHAnsi" w:cstheme="majorHAnsi"/>
                <w:color w:val="000000" w:themeColor="text1"/>
                <w:sz w:val="24"/>
                <w:lang w:val="en"/>
              </w:rPr>
              <w:t>Number of earthing switches can be equipped for disconnector</w:t>
            </w:r>
          </w:p>
        </w:tc>
        <w:tc>
          <w:tcPr>
            <w:tcW w:w="901" w:type="dxa"/>
            <w:tcBorders>
              <w:top w:val="single" w:sz="4" w:space="0" w:color="auto"/>
              <w:left w:val="single" w:sz="4" w:space="0" w:color="auto"/>
              <w:bottom w:val="nil"/>
              <w:right w:val="single" w:sz="4" w:space="0" w:color="auto"/>
            </w:tcBorders>
            <w:shd w:val="clear" w:color="auto" w:fill="FFFFFF"/>
          </w:tcPr>
          <w:p w14:paraId="44444B34" w14:textId="77777777" w:rsidR="00340486" w:rsidRPr="00075AC4"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0B05E2C2" w14:textId="77777777" w:rsidR="00340486" w:rsidRPr="00075AC4" w:rsidRDefault="00340486" w:rsidP="00340486">
            <w:pPr>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(0, 1, 2) earthing blade</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7BD8F049" w14:textId="77777777" w:rsidR="00340486" w:rsidRPr="00075AC4" w:rsidRDefault="00340486" w:rsidP="00340486">
            <w:pPr>
              <w:ind w:left="124" w:right="145"/>
              <w:jc w:val="center"/>
              <w:rPr>
                <w:rFonts w:asciiTheme="majorHAnsi" w:hAnsiTheme="majorHAnsi" w:cstheme="majorHAnsi"/>
                <w:color w:val="000000" w:themeColor="text1"/>
                <w:sz w:val="24"/>
              </w:rPr>
            </w:pPr>
          </w:p>
        </w:tc>
      </w:tr>
      <w:tr w:rsidR="00340486" w:rsidRPr="00075AC4" w14:paraId="6FCE79CD" w14:textId="77777777" w:rsidTr="00E33850">
        <w:trPr>
          <w:trHeight w:hRule="exact" w:val="442"/>
          <w:jc w:val="center"/>
        </w:trPr>
        <w:tc>
          <w:tcPr>
            <w:tcW w:w="706" w:type="dxa"/>
            <w:tcBorders>
              <w:top w:val="single" w:sz="4" w:space="0" w:color="auto"/>
              <w:left w:val="single" w:sz="4" w:space="0" w:color="auto"/>
              <w:bottom w:val="nil"/>
              <w:right w:val="nil"/>
            </w:tcBorders>
            <w:shd w:val="clear" w:color="auto" w:fill="FFFFFF"/>
            <w:vAlign w:val="center"/>
          </w:tcPr>
          <w:p w14:paraId="7375B39D" w14:textId="77777777" w:rsidR="00340486" w:rsidRPr="00075AC4" w:rsidRDefault="00340486" w:rsidP="00340486">
            <w:pPr>
              <w:ind w:left="92" w:right="46"/>
              <w:jc w:val="center"/>
              <w:rPr>
                <w:rFonts w:asciiTheme="majorHAnsi" w:hAnsiTheme="majorHAnsi" w:cstheme="majorHAnsi"/>
                <w:color w:val="000000" w:themeColor="text1"/>
                <w:sz w:val="24"/>
              </w:rPr>
            </w:pPr>
            <w:r w:rsidRPr="00075AC4">
              <w:rPr>
                <w:rStyle w:val="BodytextNotBold"/>
                <w:rFonts w:asciiTheme="majorHAnsi" w:hAnsiTheme="majorHAnsi" w:cstheme="majorHAnsi"/>
                <w:bCs/>
                <w:color w:val="000000" w:themeColor="text1"/>
                <w:sz w:val="24"/>
                <w:szCs w:val="24"/>
                <w:lang w:eastAsia="vi-VN"/>
              </w:rPr>
              <w:t>5</w:t>
            </w:r>
          </w:p>
        </w:tc>
        <w:tc>
          <w:tcPr>
            <w:tcW w:w="4554" w:type="dxa"/>
            <w:tcBorders>
              <w:top w:val="single" w:sz="4" w:space="0" w:color="auto"/>
              <w:left w:val="single" w:sz="4" w:space="0" w:color="auto"/>
              <w:bottom w:val="nil"/>
              <w:right w:val="nil"/>
            </w:tcBorders>
            <w:shd w:val="clear" w:color="auto" w:fill="FFFFFF"/>
            <w:vAlign w:val="center"/>
          </w:tcPr>
          <w:p w14:paraId="05788793" w14:textId="77777777" w:rsidR="00340486" w:rsidRPr="00075AC4" w:rsidRDefault="00340486" w:rsidP="00340486">
            <w:pPr>
              <w:ind w:left="124" w:right="145"/>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Voltage parameters</w:t>
            </w:r>
          </w:p>
        </w:tc>
        <w:tc>
          <w:tcPr>
            <w:tcW w:w="901" w:type="dxa"/>
            <w:tcBorders>
              <w:top w:val="single" w:sz="4" w:space="0" w:color="auto"/>
              <w:left w:val="single" w:sz="4" w:space="0" w:color="auto"/>
              <w:bottom w:val="nil"/>
              <w:right w:val="single" w:sz="4" w:space="0" w:color="auto"/>
            </w:tcBorders>
            <w:shd w:val="clear" w:color="auto" w:fill="FFFFFF"/>
          </w:tcPr>
          <w:p w14:paraId="7BF5B77D" w14:textId="77777777" w:rsidR="00340486" w:rsidRPr="00075AC4"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1C8D333E" w14:textId="77777777" w:rsidR="00340486" w:rsidRPr="00075AC4" w:rsidRDefault="00340486" w:rsidP="00340486">
            <w:pPr>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nil"/>
              <w:right w:val="single" w:sz="4" w:space="0" w:color="auto"/>
            </w:tcBorders>
            <w:shd w:val="clear" w:color="auto" w:fill="FFFFFF"/>
            <w:vAlign w:val="center"/>
          </w:tcPr>
          <w:p w14:paraId="6FF39CAD" w14:textId="77777777" w:rsidR="00340486" w:rsidRPr="00075AC4" w:rsidRDefault="00340486" w:rsidP="00340486">
            <w:pPr>
              <w:ind w:left="124" w:right="145"/>
              <w:jc w:val="center"/>
              <w:rPr>
                <w:rFonts w:asciiTheme="majorHAnsi" w:hAnsiTheme="majorHAnsi" w:cstheme="majorHAnsi"/>
                <w:color w:val="000000" w:themeColor="text1"/>
                <w:sz w:val="24"/>
              </w:rPr>
            </w:pPr>
          </w:p>
        </w:tc>
      </w:tr>
      <w:tr w:rsidR="00340486" w:rsidRPr="00075AC4" w14:paraId="4A48BB12" w14:textId="77777777" w:rsidTr="00E33850">
        <w:trPr>
          <w:trHeight w:hRule="exact" w:val="331"/>
          <w:jc w:val="center"/>
        </w:trPr>
        <w:tc>
          <w:tcPr>
            <w:tcW w:w="706" w:type="dxa"/>
            <w:tcBorders>
              <w:top w:val="single" w:sz="4" w:space="0" w:color="auto"/>
              <w:left w:val="single" w:sz="4" w:space="0" w:color="auto"/>
              <w:bottom w:val="nil"/>
              <w:right w:val="nil"/>
            </w:tcBorders>
            <w:shd w:val="clear" w:color="auto" w:fill="FFFFFF"/>
            <w:vAlign w:val="center"/>
          </w:tcPr>
          <w:p w14:paraId="5F23AF79" w14:textId="77777777" w:rsidR="00340486" w:rsidRPr="00075AC4" w:rsidRDefault="00340486" w:rsidP="00340486">
            <w:pPr>
              <w:spacing w:before="0" w:after="0"/>
              <w:ind w:left="92" w:right="46"/>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lang w:eastAsia="vi-VN"/>
              </w:rPr>
              <w:t>5.1</w:t>
            </w:r>
          </w:p>
        </w:tc>
        <w:tc>
          <w:tcPr>
            <w:tcW w:w="4554" w:type="dxa"/>
            <w:tcBorders>
              <w:top w:val="single" w:sz="4" w:space="0" w:color="auto"/>
              <w:left w:val="single" w:sz="4" w:space="0" w:color="auto"/>
              <w:bottom w:val="nil"/>
              <w:right w:val="nil"/>
            </w:tcBorders>
            <w:shd w:val="clear" w:color="auto" w:fill="FFFFFF"/>
            <w:vAlign w:val="center"/>
          </w:tcPr>
          <w:p w14:paraId="770F947D" w14:textId="77777777" w:rsidR="00340486" w:rsidRPr="00075AC4" w:rsidRDefault="00340486" w:rsidP="00340486">
            <w:pPr>
              <w:spacing w:before="0" w:after="0"/>
              <w:ind w:left="124" w:right="145"/>
              <w:rPr>
                <w:rFonts w:asciiTheme="majorHAnsi" w:hAnsiTheme="majorHAnsi" w:cstheme="majorHAnsi"/>
                <w:color w:val="000000" w:themeColor="text1"/>
                <w:sz w:val="24"/>
              </w:rPr>
            </w:pPr>
            <w:r w:rsidRPr="00075AC4">
              <w:rPr>
                <w:rFonts w:asciiTheme="majorHAnsi" w:hAnsiTheme="majorHAnsi" w:cstheme="majorHAnsi"/>
                <w:color w:val="000000" w:themeColor="text1"/>
                <w:sz w:val="24"/>
                <w:lang w:eastAsia="vi-VN"/>
              </w:rPr>
              <w:t>System voltage</w:t>
            </w:r>
          </w:p>
        </w:tc>
        <w:tc>
          <w:tcPr>
            <w:tcW w:w="901" w:type="dxa"/>
            <w:tcBorders>
              <w:top w:val="single" w:sz="4" w:space="0" w:color="auto"/>
              <w:left w:val="single" w:sz="4" w:space="0" w:color="auto"/>
              <w:bottom w:val="nil"/>
              <w:right w:val="single" w:sz="4" w:space="0" w:color="auto"/>
            </w:tcBorders>
            <w:shd w:val="clear" w:color="auto" w:fill="FFFFFF"/>
          </w:tcPr>
          <w:p w14:paraId="2BC06FF4"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lang w:eastAsia="vi-VN"/>
              </w:rPr>
              <w:t>kV</w:t>
            </w:r>
          </w:p>
        </w:tc>
        <w:tc>
          <w:tcPr>
            <w:tcW w:w="2077" w:type="dxa"/>
            <w:tcBorders>
              <w:top w:val="single" w:sz="4" w:space="0" w:color="auto"/>
              <w:left w:val="single" w:sz="4" w:space="0" w:color="auto"/>
              <w:bottom w:val="nil"/>
              <w:right w:val="nil"/>
            </w:tcBorders>
            <w:shd w:val="clear" w:color="auto" w:fill="FFFFFF"/>
            <w:vAlign w:val="center"/>
          </w:tcPr>
          <w:p w14:paraId="1093B6E4"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lang w:eastAsia="vi-VN"/>
              </w:rPr>
              <w:t>500</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0DDBF4BD"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075AC4" w14:paraId="67A8B892" w14:textId="77777777" w:rsidTr="00E33850">
        <w:trPr>
          <w:trHeight w:hRule="exact" w:val="331"/>
          <w:jc w:val="center"/>
        </w:trPr>
        <w:tc>
          <w:tcPr>
            <w:tcW w:w="706" w:type="dxa"/>
            <w:tcBorders>
              <w:top w:val="single" w:sz="4" w:space="0" w:color="auto"/>
              <w:left w:val="single" w:sz="4" w:space="0" w:color="auto"/>
              <w:bottom w:val="nil"/>
              <w:right w:val="nil"/>
            </w:tcBorders>
            <w:shd w:val="clear" w:color="auto" w:fill="FFFFFF"/>
            <w:vAlign w:val="center"/>
          </w:tcPr>
          <w:p w14:paraId="633D7528" w14:textId="77777777" w:rsidR="00340486" w:rsidRPr="00075AC4" w:rsidRDefault="00340486" w:rsidP="00340486">
            <w:pPr>
              <w:spacing w:before="0" w:after="0"/>
              <w:ind w:left="92" w:right="46"/>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lang w:eastAsia="vi-VN"/>
              </w:rPr>
              <w:t>5.2</w:t>
            </w:r>
          </w:p>
        </w:tc>
        <w:tc>
          <w:tcPr>
            <w:tcW w:w="4554" w:type="dxa"/>
            <w:tcBorders>
              <w:top w:val="single" w:sz="4" w:space="0" w:color="auto"/>
              <w:left w:val="single" w:sz="4" w:space="0" w:color="auto"/>
              <w:bottom w:val="nil"/>
              <w:right w:val="nil"/>
            </w:tcBorders>
            <w:shd w:val="clear" w:color="auto" w:fill="FFFFFF"/>
            <w:vAlign w:val="center"/>
          </w:tcPr>
          <w:p w14:paraId="47C474A5" w14:textId="77777777" w:rsidR="00340486" w:rsidRPr="00075AC4" w:rsidRDefault="00340486" w:rsidP="00340486">
            <w:pPr>
              <w:spacing w:before="0" w:after="0"/>
              <w:ind w:left="124" w:right="145"/>
              <w:rPr>
                <w:rFonts w:asciiTheme="majorHAnsi" w:hAnsiTheme="majorHAnsi" w:cstheme="majorHAnsi"/>
                <w:color w:val="000000" w:themeColor="text1"/>
                <w:sz w:val="24"/>
              </w:rPr>
            </w:pPr>
            <w:r w:rsidRPr="00075AC4">
              <w:rPr>
                <w:rFonts w:asciiTheme="majorHAnsi" w:hAnsiTheme="majorHAnsi" w:cstheme="majorHAnsi"/>
                <w:color w:val="000000" w:themeColor="text1"/>
                <w:sz w:val="24"/>
                <w:lang w:eastAsia="vi-VN"/>
              </w:rPr>
              <w:t>Maximum voltage</w:t>
            </w:r>
          </w:p>
        </w:tc>
        <w:tc>
          <w:tcPr>
            <w:tcW w:w="901" w:type="dxa"/>
            <w:tcBorders>
              <w:top w:val="single" w:sz="4" w:space="0" w:color="auto"/>
              <w:left w:val="single" w:sz="4" w:space="0" w:color="auto"/>
              <w:bottom w:val="nil"/>
              <w:right w:val="single" w:sz="4" w:space="0" w:color="auto"/>
            </w:tcBorders>
            <w:shd w:val="clear" w:color="auto" w:fill="FFFFFF"/>
          </w:tcPr>
          <w:p w14:paraId="56BBB41C"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lang w:eastAsia="vi-VN"/>
              </w:rPr>
              <w:t>kV</w:t>
            </w:r>
          </w:p>
        </w:tc>
        <w:tc>
          <w:tcPr>
            <w:tcW w:w="2077" w:type="dxa"/>
            <w:tcBorders>
              <w:top w:val="single" w:sz="4" w:space="0" w:color="auto"/>
              <w:left w:val="single" w:sz="4" w:space="0" w:color="auto"/>
              <w:bottom w:val="nil"/>
              <w:right w:val="nil"/>
            </w:tcBorders>
            <w:shd w:val="clear" w:color="auto" w:fill="FFFFFF"/>
            <w:vAlign w:val="center"/>
          </w:tcPr>
          <w:p w14:paraId="79F96BA9" w14:textId="7532909A" w:rsidR="00340486" w:rsidRPr="00075AC4" w:rsidRDefault="00340486" w:rsidP="00340486">
            <w:pPr>
              <w:spacing w:before="0" w:after="0"/>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w:t>
            </w:r>
            <w:r w:rsidRPr="00075AC4">
              <w:rPr>
                <w:rFonts w:asciiTheme="majorHAnsi" w:hAnsiTheme="majorHAnsi" w:cstheme="majorHAnsi"/>
                <w:color w:val="000000" w:themeColor="text1"/>
                <w:sz w:val="24"/>
                <w:lang w:eastAsia="vi-VN"/>
              </w:rPr>
              <w:t>550</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70A43C43"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075AC4" w14:paraId="2BD1F105" w14:textId="77777777" w:rsidTr="00E33850">
        <w:trPr>
          <w:trHeight w:hRule="exact" w:val="331"/>
          <w:jc w:val="center"/>
        </w:trPr>
        <w:tc>
          <w:tcPr>
            <w:tcW w:w="706" w:type="dxa"/>
            <w:tcBorders>
              <w:top w:val="single" w:sz="4" w:space="0" w:color="auto"/>
              <w:left w:val="single" w:sz="4" w:space="0" w:color="auto"/>
              <w:bottom w:val="nil"/>
              <w:right w:val="nil"/>
            </w:tcBorders>
            <w:shd w:val="clear" w:color="auto" w:fill="FFFFFF"/>
            <w:vAlign w:val="center"/>
          </w:tcPr>
          <w:p w14:paraId="4EBD97F9" w14:textId="77777777" w:rsidR="00340486" w:rsidRPr="00075AC4" w:rsidRDefault="00340486" w:rsidP="00340486">
            <w:pPr>
              <w:spacing w:before="0" w:after="0"/>
              <w:ind w:left="92" w:right="46"/>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lang w:eastAsia="vi-VN"/>
              </w:rPr>
              <w:t>5.3</w:t>
            </w:r>
          </w:p>
        </w:tc>
        <w:tc>
          <w:tcPr>
            <w:tcW w:w="4554" w:type="dxa"/>
            <w:tcBorders>
              <w:top w:val="single" w:sz="4" w:space="0" w:color="auto"/>
              <w:left w:val="single" w:sz="4" w:space="0" w:color="auto"/>
              <w:bottom w:val="nil"/>
              <w:right w:val="nil"/>
            </w:tcBorders>
            <w:shd w:val="clear" w:color="auto" w:fill="FFFFFF"/>
            <w:vAlign w:val="center"/>
          </w:tcPr>
          <w:p w14:paraId="5A7C0A9D" w14:textId="77777777" w:rsidR="00340486" w:rsidRPr="00075AC4" w:rsidRDefault="00340486" w:rsidP="00340486">
            <w:pPr>
              <w:spacing w:before="0" w:after="0"/>
              <w:ind w:left="124" w:right="145"/>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Rated voltage</w:t>
            </w:r>
          </w:p>
        </w:tc>
        <w:tc>
          <w:tcPr>
            <w:tcW w:w="901" w:type="dxa"/>
            <w:tcBorders>
              <w:top w:val="single" w:sz="4" w:space="0" w:color="auto"/>
              <w:left w:val="single" w:sz="4" w:space="0" w:color="auto"/>
              <w:bottom w:val="nil"/>
              <w:right w:val="single" w:sz="4" w:space="0" w:color="auto"/>
            </w:tcBorders>
            <w:shd w:val="clear" w:color="auto" w:fill="FFFFFF"/>
          </w:tcPr>
          <w:p w14:paraId="63B01D19"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lang w:eastAsia="vi-VN"/>
              </w:rPr>
              <w:t>kV</w:t>
            </w:r>
          </w:p>
        </w:tc>
        <w:tc>
          <w:tcPr>
            <w:tcW w:w="2077" w:type="dxa"/>
            <w:tcBorders>
              <w:top w:val="single" w:sz="4" w:space="0" w:color="auto"/>
              <w:left w:val="single" w:sz="4" w:space="0" w:color="auto"/>
              <w:bottom w:val="nil"/>
              <w:right w:val="nil"/>
            </w:tcBorders>
            <w:shd w:val="clear" w:color="auto" w:fill="FFFFFF"/>
            <w:vAlign w:val="center"/>
          </w:tcPr>
          <w:p w14:paraId="76592FC8" w14:textId="2FE24820" w:rsidR="00340486" w:rsidRPr="00075AC4" w:rsidRDefault="00340486" w:rsidP="00340486">
            <w:pPr>
              <w:spacing w:before="0" w:after="0"/>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w:t>
            </w:r>
            <w:r w:rsidRPr="00075AC4">
              <w:rPr>
                <w:rFonts w:asciiTheme="majorHAnsi" w:hAnsiTheme="majorHAnsi" w:cstheme="majorHAnsi"/>
                <w:color w:val="000000" w:themeColor="text1"/>
                <w:sz w:val="24"/>
                <w:lang w:eastAsia="vi-VN"/>
              </w:rPr>
              <w:t>550</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568AF47B"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075AC4" w14:paraId="59830448" w14:textId="77777777" w:rsidTr="004D747F">
        <w:trPr>
          <w:trHeight w:hRule="exact" w:val="2106"/>
          <w:jc w:val="center"/>
        </w:trPr>
        <w:tc>
          <w:tcPr>
            <w:tcW w:w="706" w:type="dxa"/>
            <w:tcBorders>
              <w:top w:val="single" w:sz="4" w:space="0" w:color="auto"/>
              <w:left w:val="single" w:sz="4" w:space="0" w:color="auto"/>
              <w:bottom w:val="nil"/>
              <w:right w:val="nil"/>
            </w:tcBorders>
            <w:shd w:val="clear" w:color="auto" w:fill="FFFFFF"/>
            <w:vAlign w:val="center"/>
          </w:tcPr>
          <w:p w14:paraId="30181A98" w14:textId="77777777" w:rsidR="00340486" w:rsidRPr="00075AC4" w:rsidRDefault="00340486" w:rsidP="00340486">
            <w:pPr>
              <w:ind w:left="92" w:right="46"/>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lang w:eastAsia="vi-VN"/>
              </w:rPr>
              <w:t>5.4</w:t>
            </w:r>
          </w:p>
        </w:tc>
        <w:tc>
          <w:tcPr>
            <w:tcW w:w="4554" w:type="dxa"/>
            <w:tcBorders>
              <w:top w:val="single" w:sz="4" w:space="0" w:color="auto"/>
              <w:left w:val="single" w:sz="4" w:space="0" w:color="auto"/>
              <w:bottom w:val="nil"/>
              <w:right w:val="nil"/>
            </w:tcBorders>
            <w:shd w:val="clear" w:color="auto" w:fill="FFFFFF"/>
            <w:vAlign w:val="center"/>
          </w:tcPr>
          <w:p w14:paraId="27C10187" w14:textId="015A2C65" w:rsidR="00340486" w:rsidRPr="00075AC4" w:rsidRDefault="00340486" w:rsidP="00340486">
            <w:pPr>
              <w:ind w:left="124" w:right="145"/>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lang w:eastAsia="vi-VN"/>
              </w:rPr>
              <w:t>Rated short-duration power-frequency withstand voltage</w:t>
            </w:r>
          </w:p>
          <w:p w14:paraId="32645662" w14:textId="77777777" w:rsidR="00340486" w:rsidRPr="00075AC4" w:rsidRDefault="00340486" w:rsidP="00340486">
            <w:pPr>
              <w:ind w:left="124" w:right="145"/>
              <w:rPr>
                <w:rFonts w:asciiTheme="majorHAnsi" w:hAnsiTheme="majorHAnsi" w:cstheme="majorHAnsi"/>
                <w:i/>
                <w:iCs/>
                <w:color w:val="000000" w:themeColor="text1"/>
                <w:sz w:val="24"/>
              </w:rPr>
            </w:pPr>
            <w:r w:rsidRPr="00075AC4">
              <w:rPr>
                <w:rFonts w:asciiTheme="majorHAnsi" w:hAnsiTheme="majorHAnsi" w:cstheme="majorHAnsi"/>
                <w:color w:val="000000" w:themeColor="text1"/>
                <w:sz w:val="24"/>
                <w:lang w:eastAsia="vi-VN"/>
              </w:rPr>
              <w:t xml:space="preserve">+ </w:t>
            </w:r>
            <w:r w:rsidRPr="00075AC4">
              <w:rPr>
                <w:rFonts w:asciiTheme="majorHAnsi" w:hAnsiTheme="majorHAnsi" w:cstheme="majorHAnsi"/>
                <w:i/>
                <w:iCs/>
                <w:color w:val="000000" w:themeColor="text1"/>
                <w:sz w:val="24"/>
              </w:rPr>
              <w:t xml:space="preserve">Phase-to-Earth </w:t>
            </w:r>
          </w:p>
          <w:p w14:paraId="4E52CC3C" w14:textId="77777777" w:rsidR="00340486" w:rsidRPr="00075AC4" w:rsidRDefault="00340486" w:rsidP="00340486">
            <w:pPr>
              <w:ind w:left="124" w:right="145"/>
              <w:rPr>
                <w:rFonts w:asciiTheme="majorHAnsi" w:hAnsiTheme="majorHAnsi" w:cstheme="majorHAnsi"/>
                <w:i/>
                <w:iCs/>
                <w:color w:val="000000" w:themeColor="text1"/>
                <w:sz w:val="24"/>
                <w:lang w:eastAsia="vi-VN"/>
              </w:rPr>
            </w:pPr>
            <w:r w:rsidRPr="00075AC4">
              <w:rPr>
                <w:rFonts w:asciiTheme="majorHAnsi" w:hAnsiTheme="majorHAnsi" w:cstheme="majorHAnsi"/>
                <w:i/>
                <w:iCs/>
                <w:color w:val="000000" w:themeColor="text1"/>
                <w:sz w:val="24"/>
              </w:rPr>
              <w:t xml:space="preserve">+ </w:t>
            </w:r>
            <w:r w:rsidRPr="00075AC4">
              <w:rPr>
                <w:rFonts w:asciiTheme="majorHAnsi" w:hAnsiTheme="majorHAnsi" w:cstheme="majorHAnsi"/>
                <w:i/>
                <w:iCs/>
                <w:color w:val="000000" w:themeColor="text1"/>
                <w:sz w:val="24"/>
                <w:lang w:eastAsia="vi-VN"/>
              </w:rPr>
              <w:t xml:space="preserve">Across the isolating distance </w:t>
            </w:r>
          </w:p>
          <w:p w14:paraId="59720372" w14:textId="77777777" w:rsidR="00340486" w:rsidRPr="00075AC4" w:rsidRDefault="00340486" w:rsidP="00340486">
            <w:pPr>
              <w:ind w:left="124" w:right="145"/>
              <w:rPr>
                <w:rFonts w:asciiTheme="majorHAnsi" w:hAnsiTheme="majorHAnsi" w:cstheme="majorHAnsi"/>
                <w:color w:val="000000" w:themeColor="text1"/>
                <w:sz w:val="24"/>
              </w:rPr>
            </w:pPr>
            <w:r w:rsidRPr="00075AC4">
              <w:rPr>
                <w:rFonts w:asciiTheme="majorHAnsi" w:hAnsiTheme="majorHAnsi" w:cstheme="majorHAnsi"/>
                <w:i/>
                <w:iCs/>
                <w:color w:val="000000" w:themeColor="text1"/>
                <w:sz w:val="24"/>
              </w:rPr>
              <w:t xml:space="preserve">+ </w:t>
            </w:r>
            <w:r w:rsidRPr="00075AC4">
              <w:rPr>
                <w:rFonts w:asciiTheme="majorHAnsi" w:hAnsiTheme="majorHAnsi" w:cstheme="majorHAnsi"/>
                <w:i/>
                <w:iCs/>
                <w:color w:val="000000" w:themeColor="text1"/>
                <w:sz w:val="24"/>
                <w:lang w:eastAsia="vi-VN"/>
              </w:rPr>
              <w:t>Between phases</w:t>
            </w:r>
          </w:p>
        </w:tc>
        <w:tc>
          <w:tcPr>
            <w:tcW w:w="901" w:type="dxa"/>
            <w:tcBorders>
              <w:top w:val="single" w:sz="4" w:space="0" w:color="auto"/>
              <w:left w:val="single" w:sz="4" w:space="0" w:color="auto"/>
              <w:bottom w:val="nil"/>
              <w:right w:val="single" w:sz="4" w:space="0" w:color="auto"/>
            </w:tcBorders>
            <w:shd w:val="clear" w:color="auto" w:fill="FFFFFF"/>
            <w:vAlign w:val="center"/>
          </w:tcPr>
          <w:p w14:paraId="05FB0A9A" w14:textId="59DA580D" w:rsidR="00340486" w:rsidRPr="00075AC4" w:rsidRDefault="00340486" w:rsidP="00340486">
            <w:pPr>
              <w:ind w:left="124" w:right="145"/>
              <w:jc w:val="center"/>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lang w:eastAsia="vi-VN"/>
              </w:rPr>
              <w:t>kV</w:t>
            </w:r>
          </w:p>
        </w:tc>
        <w:tc>
          <w:tcPr>
            <w:tcW w:w="2077" w:type="dxa"/>
            <w:tcBorders>
              <w:top w:val="single" w:sz="4" w:space="0" w:color="auto"/>
              <w:left w:val="single" w:sz="4" w:space="0" w:color="auto"/>
              <w:bottom w:val="nil"/>
              <w:right w:val="nil"/>
            </w:tcBorders>
            <w:shd w:val="clear" w:color="auto" w:fill="FFFFFF"/>
            <w:vAlign w:val="center"/>
          </w:tcPr>
          <w:p w14:paraId="0AD275CA" w14:textId="77777777" w:rsidR="00340486" w:rsidRPr="00075AC4" w:rsidRDefault="00340486" w:rsidP="00340486">
            <w:pPr>
              <w:ind w:left="124" w:right="145"/>
              <w:jc w:val="center"/>
              <w:rPr>
                <w:rFonts w:asciiTheme="majorHAnsi" w:hAnsiTheme="majorHAnsi" w:cstheme="majorHAnsi"/>
                <w:color w:val="000000" w:themeColor="text1"/>
                <w:sz w:val="24"/>
                <w:lang w:eastAsia="vi-VN"/>
              </w:rPr>
            </w:pPr>
          </w:p>
          <w:p w14:paraId="46FD7091" w14:textId="77777777" w:rsidR="00340486" w:rsidRPr="00075AC4" w:rsidRDefault="00340486" w:rsidP="00340486">
            <w:pPr>
              <w:ind w:left="124" w:right="145"/>
              <w:jc w:val="center"/>
              <w:rPr>
                <w:rFonts w:asciiTheme="majorHAnsi" w:hAnsiTheme="majorHAnsi" w:cstheme="majorHAnsi"/>
                <w:color w:val="000000" w:themeColor="text1"/>
                <w:sz w:val="24"/>
                <w:lang w:eastAsia="vi-VN"/>
              </w:rPr>
            </w:pPr>
          </w:p>
          <w:p w14:paraId="03D44EA2" w14:textId="5F343883" w:rsidR="00340486" w:rsidRPr="00075AC4" w:rsidRDefault="00340486" w:rsidP="00340486">
            <w:pPr>
              <w:ind w:left="124" w:right="145"/>
              <w:jc w:val="center"/>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rPr>
              <w:t>≥</w:t>
            </w:r>
            <w:r w:rsidRPr="00075AC4">
              <w:rPr>
                <w:rFonts w:asciiTheme="majorHAnsi" w:hAnsiTheme="majorHAnsi" w:cstheme="majorHAnsi"/>
                <w:color w:val="000000" w:themeColor="text1"/>
                <w:sz w:val="24"/>
                <w:lang w:eastAsia="vi-VN"/>
              </w:rPr>
              <w:t>620</w:t>
            </w:r>
          </w:p>
          <w:p w14:paraId="02D95C2C" w14:textId="1E4F31BF" w:rsidR="00340486" w:rsidRPr="00075AC4" w:rsidRDefault="00340486" w:rsidP="00340486">
            <w:pPr>
              <w:ind w:left="124" w:right="145"/>
              <w:jc w:val="center"/>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rPr>
              <w:t>≥</w:t>
            </w:r>
            <w:r w:rsidRPr="00075AC4">
              <w:rPr>
                <w:rFonts w:asciiTheme="majorHAnsi" w:hAnsiTheme="majorHAnsi" w:cstheme="majorHAnsi"/>
                <w:color w:val="000000" w:themeColor="text1"/>
                <w:sz w:val="24"/>
                <w:lang w:eastAsia="vi-VN"/>
              </w:rPr>
              <w:t>800</w:t>
            </w:r>
          </w:p>
          <w:p w14:paraId="67B1A3C0" w14:textId="3529C3F4" w:rsidR="00340486" w:rsidRPr="00075AC4" w:rsidRDefault="00340486" w:rsidP="00340486">
            <w:pPr>
              <w:ind w:left="124" w:right="145"/>
              <w:jc w:val="center"/>
              <w:rPr>
                <w:rFonts w:asciiTheme="majorHAnsi" w:hAnsiTheme="majorHAnsi" w:cstheme="majorHAnsi"/>
                <w:i/>
                <w:iCs/>
                <w:color w:val="000000" w:themeColor="text1"/>
                <w:sz w:val="24"/>
              </w:rPr>
            </w:pPr>
            <w:r w:rsidRPr="00075AC4">
              <w:rPr>
                <w:rFonts w:asciiTheme="majorHAnsi" w:hAnsiTheme="majorHAnsi" w:cstheme="majorHAnsi"/>
                <w:color w:val="000000" w:themeColor="text1"/>
                <w:sz w:val="24"/>
              </w:rPr>
              <w:t>≥</w:t>
            </w:r>
            <w:r w:rsidRPr="00075AC4">
              <w:rPr>
                <w:rFonts w:asciiTheme="majorHAnsi" w:hAnsiTheme="majorHAnsi" w:cstheme="majorHAnsi"/>
                <w:color w:val="000000" w:themeColor="text1"/>
                <w:sz w:val="24"/>
                <w:lang w:eastAsia="vi-VN"/>
              </w:rPr>
              <w:t>620</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24E3FD8E" w14:textId="77777777" w:rsidR="00340486" w:rsidRPr="00075AC4" w:rsidRDefault="00340486" w:rsidP="00340486">
            <w:pPr>
              <w:ind w:left="124" w:right="145"/>
              <w:jc w:val="center"/>
              <w:rPr>
                <w:rFonts w:asciiTheme="majorHAnsi" w:hAnsiTheme="majorHAnsi" w:cstheme="majorHAnsi"/>
                <w:i/>
                <w:iCs/>
                <w:color w:val="000000" w:themeColor="text1"/>
                <w:sz w:val="24"/>
              </w:rPr>
            </w:pPr>
          </w:p>
        </w:tc>
      </w:tr>
      <w:tr w:rsidR="00340486" w:rsidRPr="00075AC4" w14:paraId="303AEA55" w14:textId="77777777" w:rsidTr="004D747F">
        <w:trPr>
          <w:trHeight w:hRule="exact" w:val="2137"/>
          <w:jc w:val="center"/>
        </w:trPr>
        <w:tc>
          <w:tcPr>
            <w:tcW w:w="706" w:type="dxa"/>
            <w:tcBorders>
              <w:top w:val="single" w:sz="4" w:space="0" w:color="auto"/>
              <w:left w:val="single" w:sz="4" w:space="0" w:color="auto"/>
              <w:bottom w:val="nil"/>
              <w:right w:val="nil"/>
            </w:tcBorders>
            <w:shd w:val="clear" w:color="auto" w:fill="FFFFFF"/>
            <w:vAlign w:val="center"/>
          </w:tcPr>
          <w:p w14:paraId="124813E1" w14:textId="77777777" w:rsidR="00340486" w:rsidRPr="00075AC4" w:rsidRDefault="00340486" w:rsidP="00340486">
            <w:pPr>
              <w:spacing w:before="0"/>
              <w:ind w:left="92" w:right="46"/>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lang w:eastAsia="vi-VN"/>
              </w:rPr>
              <w:t>5.5</w:t>
            </w:r>
          </w:p>
        </w:tc>
        <w:tc>
          <w:tcPr>
            <w:tcW w:w="4554" w:type="dxa"/>
            <w:tcBorders>
              <w:top w:val="single" w:sz="4" w:space="0" w:color="auto"/>
              <w:left w:val="single" w:sz="4" w:space="0" w:color="auto"/>
              <w:bottom w:val="nil"/>
              <w:right w:val="nil"/>
            </w:tcBorders>
            <w:shd w:val="clear" w:color="auto" w:fill="FFFFFF"/>
            <w:vAlign w:val="center"/>
          </w:tcPr>
          <w:p w14:paraId="722F4A6B" w14:textId="77777777" w:rsidR="00340486" w:rsidRPr="00075AC4" w:rsidRDefault="00340486" w:rsidP="00340486">
            <w:pPr>
              <w:spacing w:before="0"/>
              <w:ind w:left="124" w:right="145"/>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lang w:eastAsia="vi-VN"/>
              </w:rPr>
              <w:t>Rated lightning impulse withstand voltage (1,2/50 µs-BIL)</w:t>
            </w:r>
          </w:p>
          <w:p w14:paraId="1B46E71B" w14:textId="77777777" w:rsidR="00340486" w:rsidRPr="00075AC4" w:rsidRDefault="00340486" w:rsidP="00340486">
            <w:pPr>
              <w:spacing w:before="0"/>
              <w:ind w:left="124" w:right="145"/>
              <w:rPr>
                <w:rFonts w:asciiTheme="majorHAnsi" w:hAnsiTheme="majorHAnsi" w:cstheme="majorHAnsi"/>
                <w:i/>
                <w:iCs/>
                <w:color w:val="000000" w:themeColor="text1"/>
                <w:sz w:val="24"/>
              </w:rPr>
            </w:pPr>
            <w:r w:rsidRPr="00075AC4">
              <w:rPr>
                <w:rFonts w:asciiTheme="majorHAnsi" w:hAnsiTheme="majorHAnsi" w:cstheme="majorHAnsi"/>
                <w:color w:val="000000" w:themeColor="text1"/>
                <w:sz w:val="24"/>
                <w:lang w:eastAsia="vi-VN"/>
              </w:rPr>
              <w:t xml:space="preserve">+ </w:t>
            </w:r>
            <w:r w:rsidRPr="00075AC4">
              <w:rPr>
                <w:rFonts w:asciiTheme="majorHAnsi" w:hAnsiTheme="majorHAnsi" w:cstheme="majorHAnsi"/>
                <w:i/>
                <w:iCs/>
                <w:color w:val="000000" w:themeColor="text1"/>
                <w:sz w:val="24"/>
              </w:rPr>
              <w:t xml:space="preserve">Phase-to-Earth </w:t>
            </w:r>
          </w:p>
          <w:p w14:paraId="0A1CB095" w14:textId="77777777" w:rsidR="00340486" w:rsidRPr="00075AC4" w:rsidRDefault="00340486" w:rsidP="00340486">
            <w:pPr>
              <w:spacing w:before="0"/>
              <w:ind w:left="124" w:right="145"/>
              <w:rPr>
                <w:rFonts w:asciiTheme="majorHAnsi" w:hAnsiTheme="majorHAnsi" w:cstheme="majorHAnsi"/>
                <w:i/>
                <w:iCs/>
                <w:color w:val="000000" w:themeColor="text1"/>
                <w:sz w:val="24"/>
                <w:lang w:eastAsia="vi-VN"/>
              </w:rPr>
            </w:pPr>
            <w:r w:rsidRPr="00075AC4">
              <w:rPr>
                <w:rFonts w:asciiTheme="majorHAnsi" w:hAnsiTheme="majorHAnsi" w:cstheme="majorHAnsi"/>
                <w:i/>
                <w:iCs/>
                <w:color w:val="000000" w:themeColor="text1"/>
                <w:sz w:val="24"/>
              </w:rPr>
              <w:t xml:space="preserve">+ </w:t>
            </w:r>
            <w:r w:rsidRPr="00075AC4">
              <w:rPr>
                <w:rFonts w:asciiTheme="majorHAnsi" w:hAnsiTheme="majorHAnsi" w:cstheme="majorHAnsi"/>
                <w:i/>
                <w:iCs/>
                <w:color w:val="000000" w:themeColor="text1"/>
                <w:sz w:val="24"/>
                <w:lang w:eastAsia="vi-VN"/>
              </w:rPr>
              <w:t xml:space="preserve">Across the isolating distance </w:t>
            </w:r>
          </w:p>
          <w:p w14:paraId="09AEF955" w14:textId="77777777" w:rsidR="00340486" w:rsidRPr="00075AC4" w:rsidRDefault="00340486" w:rsidP="00340486">
            <w:pPr>
              <w:spacing w:before="0"/>
              <w:ind w:left="124" w:right="145"/>
              <w:rPr>
                <w:rFonts w:asciiTheme="majorHAnsi" w:hAnsiTheme="majorHAnsi" w:cstheme="majorHAnsi"/>
                <w:color w:val="000000" w:themeColor="text1"/>
                <w:sz w:val="24"/>
                <w:lang w:eastAsia="vi-VN"/>
              </w:rPr>
            </w:pPr>
            <w:r w:rsidRPr="00075AC4">
              <w:rPr>
                <w:rFonts w:asciiTheme="majorHAnsi" w:hAnsiTheme="majorHAnsi" w:cstheme="majorHAnsi"/>
                <w:i/>
                <w:iCs/>
                <w:color w:val="000000" w:themeColor="text1"/>
                <w:sz w:val="24"/>
              </w:rPr>
              <w:t xml:space="preserve">+ </w:t>
            </w:r>
            <w:r w:rsidRPr="00075AC4">
              <w:rPr>
                <w:rFonts w:asciiTheme="majorHAnsi" w:hAnsiTheme="majorHAnsi" w:cstheme="majorHAnsi"/>
                <w:i/>
                <w:iCs/>
                <w:color w:val="000000" w:themeColor="text1"/>
                <w:sz w:val="24"/>
                <w:lang w:eastAsia="vi-VN"/>
              </w:rPr>
              <w:t>Between phases</w:t>
            </w:r>
          </w:p>
        </w:tc>
        <w:tc>
          <w:tcPr>
            <w:tcW w:w="901" w:type="dxa"/>
            <w:tcBorders>
              <w:top w:val="single" w:sz="4" w:space="0" w:color="auto"/>
              <w:left w:val="single" w:sz="4" w:space="0" w:color="auto"/>
              <w:bottom w:val="nil"/>
              <w:right w:val="single" w:sz="4" w:space="0" w:color="auto"/>
            </w:tcBorders>
            <w:shd w:val="clear" w:color="auto" w:fill="FFFFFF"/>
            <w:vAlign w:val="center"/>
          </w:tcPr>
          <w:p w14:paraId="189FE402" w14:textId="77777777" w:rsidR="00340486" w:rsidRPr="00075AC4" w:rsidRDefault="00340486" w:rsidP="00340486">
            <w:pPr>
              <w:spacing w:before="0"/>
              <w:ind w:left="124" w:right="145"/>
              <w:jc w:val="center"/>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lang w:eastAsia="vi-VN"/>
              </w:rPr>
              <w:t>kV peak</w:t>
            </w:r>
          </w:p>
        </w:tc>
        <w:tc>
          <w:tcPr>
            <w:tcW w:w="2077" w:type="dxa"/>
            <w:tcBorders>
              <w:top w:val="single" w:sz="4" w:space="0" w:color="auto"/>
              <w:left w:val="single" w:sz="4" w:space="0" w:color="auto"/>
              <w:bottom w:val="nil"/>
              <w:right w:val="nil"/>
            </w:tcBorders>
            <w:shd w:val="clear" w:color="auto" w:fill="FFFFFF"/>
            <w:vAlign w:val="center"/>
          </w:tcPr>
          <w:p w14:paraId="48FAE80F" w14:textId="77777777" w:rsidR="00340486" w:rsidRPr="00075AC4" w:rsidRDefault="00340486" w:rsidP="00340486">
            <w:pPr>
              <w:spacing w:before="0"/>
              <w:ind w:left="124" w:right="145"/>
              <w:jc w:val="center"/>
              <w:rPr>
                <w:rFonts w:asciiTheme="majorHAnsi" w:hAnsiTheme="majorHAnsi" w:cstheme="majorHAnsi"/>
                <w:color w:val="000000" w:themeColor="text1"/>
                <w:sz w:val="24"/>
                <w:lang w:eastAsia="vi-VN"/>
              </w:rPr>
            </w:pPr>
          </w:p>
          <w:p w14:paraId="5CA55E4A" w14:textId="77777777" w:rsidR="00340486" w:rsidRPr="00075AC4" w:rsidRDefault="00340486" w:rsidP="00340486">
            <w:pPr>
              <w:spacing w:before="0"/>
              <w:ind w:left="124" w:right="145"/>
              <w:jc w:val="center"/>
              <w:rPr>
                <w:rFonts w:asciiTheme="majorHAnsi" w:hAnsiTheme="majorHAnsi" w:cstheme="majorHAnsi"/>
                <w:color w:val="000000" w:themeColor="text1"/>
                <w:sz w:val="24"/>
                <w:lang w:eastAsia="vi-VN"/>
              </w:rPr>
            </w:pPr>
          </w:p>
          <w:p w14:paraId="4F1F2ABA" w14:textId="3EB80878" w:rsidR="00340486" w:rsidRPr="00075AC4" w:rsidRDefault="00340486" w:rsidP="00340486">
            <w:pPr>
              <w:spacing w:before="0"/>
              <w:ind w:left="124" w:right="145"/>
              <w:jc w:val="center"/>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rPr>
              <w:t>≥</w:t>
            </w:r>
            <w:r w:rsidRPr="00075AC4">
              <w:rPr>
                <w:rFonts w:asciiTheme="majorHAnsi" w:hAnsiTheme="majorHAnsi" w:cstheme="majorHAnsi"/>
                <w:color w:val="000000" w:themeColor="text1"/>
                <w:sz w:val="24"/>
                <w:lang w:eastAsia="vi-VN"/>
              </w:rPr>
              <w:t>1550</w:t>
            </w:r>
          </w:p>
          <w:p w14:paraId="79B70658" w14:textId="04B2140E" w:rsidR="00340486" w:rsidRPr="00075AC4" w:rsidRDefault="00340486" w:rsidP="00340486">
            <w:pPr>
              <w:spacing w:before="0"/>
              <w:ind w:left="124" w:right="145"/>
              <w:jc w:val="center"/>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rPr>
              <w:t>≥</w:t>
            </w:r>
            <w:r w:rsidRPr="00075AC4">
              <w:rPr>
                <w:rFonts w:asciiTheme="majorHAnsi" w:hAnsiTheme="majorHAnsi" w:cstheme="majorHAnsi"/>
                <w:color w:val="000000" w:themeColor="text1"/>
                <w:sz w:val="24"/>
                <w:lang w:eastAsia="vi-VN"/>
              </w:rPr>
              <w:t>1550 (+315)</w:t>
            </w:r>
          </w:p>
          <w:p w14:paraId="7D7B69EE" w14:textId="0D01449E" w:rsidR="00340486" w:rsidRPr="00075AC4" w:rsidRDefault="00340486" w:rsidP="00340486">
            <w:pPr>
              <w:spacing w:before="0"/>
              <w:ind w:left="124" w:right="145"/>
              <w:jc w:val="center"/>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rPr>
              <w:t>≥</w:t>
            </w:r>
            <w:r w:rsidRPr="00075AC4">
              <w:rPr>
                <w:rFonts w:asciiTheme="majorHAnsi" w:hAnsiTheme="majorHAnsi" w:cstheme="majorHAnsi"/>
                <w:color w:val="000000" w:themeColor="text1"/>
                <w:sz w:val="24"/>
                <w:lang w:eastAsia="vi-VN"/>
              </w:rPr>
              <w:t>1550</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029BDB5B" w14:textId="77777777" w:rsidR="00340486" w:rsidRPr="00075AC4" w:rsidRDefault="00340486" w:rsidP="00340486">
            <w:pPr>
              <w:spacing w:before="0"/>
              <w:ind w:left="124" w:right="145"/>
              <w:jc w:val="center"/>
              <w:rPr>
                <w:rFonts w:asciiTheme="majorHAnsi" w:hAnsiTheme="majorHAnsi" w:cstheme="majorHAnsi"/>
                <w:color w:val="000000" w:themeColor="text1"/>
                <w:sz w:val="24"/>
                <w:lang w:eastAsia="vi-VN"/>
              </w:rPr>
            </w:pPr>
          </w:p>
        </w:tc>
      </w:tr>
      <w:tr w:rsidR="00340486" w:rsidRPr="00075AC4" w14:paraId="4B06EE55" w14:textId="77777777" w:rsidTr="004D747F">
        <w:trPr>
          <w:trHeight w:hRule="exact" w:val="155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F3C822A" w14:textId="77777777" w:rsidR="00340486" w:rsidRPr="00075AC4" w:rsidRDefault="00340486" w:rsidP="00340486">
            <w:pPr>
              <w:spacing w:before="0" w:after="0"/>
              <w:ind w:left="92" w:right="46"/>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lang w:eastAsia="vi-VN"/>
              </w:rPr>
              <w:t>5.6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F5A7A72" w14:textId="77777777" w:rsidR="00340486" w:rsidRPr="00075AC4" w:rsidRDefault="00340486" w:rsidP="00340486">
            <w:pPr>
              <w:spacing w:before="0" w:after="0"/>
              <w:ind w:left="124" w:right="145"/>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lang w:eastAsia="vi-VN"/>
              </w:rPr>
              <w:t xml:space="preserve">Rated switching </w:t>
            </w:r>
            <w:r w:rsidRPr="00075AC4">
              <w:rPr>
                <w:rStyle w:val="fontstyle01"/>
                <w:rFonts w:asciiTheme="majorHAnsi" w:hAnsiTheme="majorHAnsi" w:cstheme="majorHAnsi"/>
                <w:color w:val="000000" w:themeColor="text1"/>
              </w:rPr>
              <w:t>impulse</w:t>
            </w:r>
            <w:r w:rsidRPr="00075AC4">
              <w:rPr>
                <w:rFonts w:asciiTheme="majorHAnsi" w:hAnsiTheme="majorHAnsi" w:cstheme="majorHAnsi"/>
                <w:color w:val="000000" w:themeColor="text1"/>
                <w:sz w:val="24"/>
                <w:lang w:eastAsia="vi-VN"/>
              </w:rPr>
              <w:t xml:space="preserve"> voltage </w:t>
            </w:r>
          </w:p>
          <w:p w14:paraId="3D18448D" w14:textId="77777777" w:rsidR="00340486" w:rsidRPr="00075AC4" w:rsidRDefault="00340486" w:rsidP="00340486">
            <w:pPr>
              <w:spacing w:before="0" w:after="0"/>
              <w:ind w:left="124" w:right="145"/>
              <w:rPr>
                <w:rFonts w:asciiTheme="majorHAnsi" w:hAnsiTheme="majorHAnsi" w:cstheme="majorHAnsi"/>
                <w:i/>
                <w:iCs/>
                <w:color w:val="000000" w:themeColor="text1"/>
                <w:sz w:val="24"/>
              </w:rPr>
            </w:pPr>
            <w:r w:rsidRPr="00075AC4">
              <w:rPr>
                <w:rFonts w:asciiTheme="majorHAnsi" w:hAnsiTheme="majorHAnsi" w:cstheme="majorHAnsi"/>
                <w:color w:val="000000" w:themeColor="text1"/>
                <w:sz w:val="24"/>
                <w:lang w:eastAsia="vi-VN"/>
              </w:rPr>
              <w:t xml:space="preserve">+ </w:t>
            </w:r>
            <w:r w:rsidRPr="00075AC4">
              <w:rPr>
                <w:rFonts w:asciiTheme="majorHAnsi" w:hAnsiTheme="majorHAnsi" w:cstheme="majorHAnsi"/>
                <w:i/>
                <w:iCs/>
                <w:color w:val="000000" w:themeColor="text1"/>
                <w:sz w:val="24"/>
              </w:rPr>
              <w:t xml:space="preserve">Phase-to-Earth </w:t>
            </w:r>
          </w:p>
          <w:p w14:paraId="670AA698" w14:textId="77777777" w:rsidR="00340486" w:rsidRPr="00075AC4" w:rsidRDefault="00340486" w:rsidP="00340486">
            <w:pPr>
              <w:spacing w:before="0" w:after="0"/>
              <w:ind w:left="124" w:right="145"/>
              <w:rPr>
                <w:rFonts w:asciiTheme="majorHAnsi" w:hAnsiTheme="majorHAnsi" w:cstheme="majorHAnsi"/>
                <w:i/>
                <w:iCs/>
                <w:color w:val="000000" w:themeColor="text1"/>
                <w:sz w:val="24"/>
                <w:lang w:eastAsia="vi-VN"/>
              </w:rPr>
            </w:pPr>
            <w:r w:rsidRPr="00075AC4">
              <w:rPr>
                <w:rFonts w:asciiTheme="majorHAnsi" w:hAnsiTheme="majorHAnsi" w:cstheme="majorHAnsi"/>
                <w:i/>
                <w:iCs/>
                <w:color w:val="000000" w:themeColor="text1"/>
                <w:sz w:val="24"/>
              </w:rPr>
              <w:t xml:space="preserve">+ </w:t>
            </w:r>
            <w:r w:rsidRPr="00075AC4">
              <w:rPr>
                <w:rFonts w:asciiTheme="majorHAnsi" w:hAnsiTheme="majorHAnsi" w:cstheme="majorHAnsi"/>
                <w:i/>
                <w:iCs/>
                <w:color w:val="000000" w:themeColor="text1"/>
                <w:sz w:val="24"/>
                <w:lang w:eastAsia="vi-VN"/>
              </w:rPr>
              <w:t>Across the isolating distance</w:t>
            </w:r>
          </w:p>
          <w:p w14:paraId="1EA5F91A" w14:textId="77777777" w:rsidR="00340486" w:rsidRPr="00075AC4" w:rsidRDefault="00340486" w:rsidP="00340486">
            <w:pPr>
              <w:spacing w:before="0" w:after="0"/>
              <w:ind w:left="124" w:right="145"/>
              <w:rPr>
                <w:rFonts w:asciiTheme="majorHAnsi" w:hAnsiTheme="majorHAnsi" w:cstheme="majorHAnsi"/>
                <w:color w:val="000000" w:themeColor="text1"/>
                <w:sz w:val="24"/>
                <w:lang w:eastAsia="vi-VN"/>
              </w:rPr>
            </w:pPr>
            <w:r w:rsidRPr="00075AC4">
              <w:rPr>
                <w:rFonts w:asciiTheme="majorHAnsi" w:hAnsiTheme="majorHAnsi" w:cstheme="majorHAnsi"/>
                <w:i/>
                <w:iCs/>
                <w:color w:val="000000" w:themeColor="text1"/>
                <w:sz w:val="24"/>
              </w:rPr>
              <w:t xml:space="preserve">+ </w:t>
            </w:r>
            <w:r w:rsidRPr="00075AC4">
              <w:rPr>
                <w:rFonts w:asciiTheme="majorHAnsi" w:hAnsiTheme="majorHAnsi" w:cstheme="majorHAnsi"/>
                <w:i/>
                <w:iCs/>
                <w:color w:val="000000" w:themeColor="text1"/>
                <w:sz w:val="24"/>
                <w:lang w:eastAsia="vi-VN"/>
              </w:rPr>
              <w:t>Between phases</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605212CA"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lang w:eastAsia="vi-VN"/>
              </w:rPr>
              <w:t>kV peak</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47A7C000"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lang w:eastAsia="vi-VN"/>
              </w:rPr>
            </w:pPr>
          </w:p>
          <w:p w14:paraId="097D9A11" w14:textId="15B5B27A" w:rsidR="00340486" w:rsidRPr="00075AC4" w:rsidRDefault="00340486" w:rsidP="00340486">
            <w:pPr>
              <w:spacing w:before="0" w:after="0"/>
              <w:ind w:left="124" w:right="145"/>
              <w:jc w:val="center"/>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rPr>
              <w:t>≥</w:t>
            </w:r>
            <w:r w:rsidRPr="00075AC4">
              <w:rPr>
                <w:rFonts w:asciiTheme="majorHAnsi" w:hAnsiTheme="majorHAnsi" w:cstheme="majorHAnsi"/>
                <w:color w:val="000000" w:themeColor="text1"/>
                <w:sz w:val="24"/>
                <w:lang w:eastAsia="vi-VN"/>
              </w:rPr>
              <w:t>1175</w:t>
            </w:r>
          </w:p>
          <w:p w14:paraId="328C3E64" w14:textId="768CB5E7" w:rsidR="00340486" w:rsidRPr="00075AC4" w:rsidRDefault="00340486" w:rsidP="00340486">
            <w:pPr>
              <w:spacing w:before="0" w:after="0"/>
              <w:ind w:left="124" w:right="145"/>
              <w:jc w:val="center"/>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rPr>
              <w:t>≥</w:t>
            </w:r>
            <w:r w:rsidRPr="00075AC4">
              <w:rPr>
                <w:rFonts w:asciiTheme="majorHAnsi" w:hAnsiTheme="majorHAnsi" w:cstheme="majorHAnsi"/>
                <w:color w:val="000000" w:themeColor="text1"/>
                <w:sz w:val="24"/>
                <w:lang w:eastAsia="vi-VN"/>
              </w:rPr>
              <w:t>900 (+450)</w:t>
            </w:r>
          </w:p>
          <w:p w14:paraId="49424F5B" w14:textId="0F2B58FB" w:rsidR="00340486" w:rsidRPr="00075AC4" w:rsidRDefault="00340486" w:rsidP="00340486">
            <w:pPr>
              <w:spacing w:before="0" w:after="0"/>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w:t>
            </w:r>
            <w:r w:rsidRPr="00075AC4">
              <w:rPr>
                <w:rFonts w:asciiTheme="majorHAnsi" w:hAnsiTheme="majorHAnsi" w:cstheme="majorHAnsi"/>
                <w:color w:val="000000" w:themeColor="text1"/>
                <w:sz w:val="24"/>
                <w:lang w:eastAsia="vi-VN"/>
              </w:rPr>
              <w:t>1760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FEB2569"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075AC4" w14:paraId="78708409" w14:textId="77777777" w:rsidTr="00E33850">
        <w:trPr>
          <w:trHeight w:hRule="exact" w:val="41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3F20DC4" w14:textId="77777777" w:rsidR="00340486" w:rsidRPr="00075AC4" w:rsidRDefault="00340486" w:rsidP="00340486">
            <w:pPr>
              <w:spacing w:before="0" w:after="0"/>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lastRenderedPageBreak/>
              <w:t>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806FEB4" w14:textId="77777777" w:rsidR="00340486" w:rsidRPr="00075AC4" w:rsidRDefault="00340486" w:rsidP="00340486">
            <w:pPr>
              <w:spacing w:before="0" w:after="0"/>
              <w:ind w:left="124" w:right="145"/>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rPr>
              <w:t>Current parameters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F662BD0"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2DAB9E09"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BDA8016"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075AC4" w14:paraId="11A32178" w14:textId="77777777" w:rsidTr="00F04E63">
        <w:trPr>
          <w:trHeight w:hRule="exact" w:val="51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F864861" w14:textId="77777777" w:rsidR="00340486" w:rsidRPr="00075AC4" w:rsidRDefault="00340486" w:rsidP="00340486">
            <w:pPr>
              <w:spacing w:before="0" w:after="0"/>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6.1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D937580" w14:textId="77777777" w:rsidR="00340486" w:rsidRPr="00075AC4" w:rsidRDefault="00340486" w:rsidP="00340486">
            <w:pPr>
              <w:spacing w:before="0" w:after="0"/>
              <w:ind w:left="124" w:right="145"/>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Rated normal current Ir</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0D0F7530" w14:textId="77777777" w:rsidR="00340486" w:rsidRPr="00075AC4" w:rsidRDefault="00340486" w:rsidP="00340486">
            <w:pPr>
              <w:spacing w:before="0" w:after="0"/>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A</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5A585898" w14:textId="4112AFE6" w:rsidR="00340486" w:rsidRPr="00075AC4" w:rsidRDefault="00340486" w:rsidP="00340486">
            <w:pPr>
              <w:spacing w:before="0" w:after="0"/>
              <w:ind w:left="124" w:right="145"/>
              <w:jc w:val="center"/>
              <w:rPr>
                <w:rFonts w:asciiTheme="majorHAnsi" w:hAnsiTheme="majorHAnsi" w:cstheme="majorHAnsi"/>
                <w:color w:val="000000" w:themeColor="text1"/>
                <w:sz w:val="24"/>
              </w:rPr>
            </w:pPr>
            <w:r w:rsidRPr="00075AC4">
              <w:rPr>
                <w:rStyle w:val="fontstyle01"/>
                <w:rFonts w:asciiTheme="majorHAnsi" w:hAnsiTheme="majorHAnsi" w:cstheme="majorHAnsi"/>
                <w:bCs/>
                <w:color w:val="000000" w:themeColor="text1"/>
              </w:rPr>
              <w:t>≥ 3150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A4B9BC2"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075AC4" w14:paraId="715CF7B4" w14:textId="77777777" w:rsidTr="00E33850">
        <w:trPr>
          <w:trHeight w:hRule="exact" w:val="57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A47B0B7" w14:textId="77777777" w:rsidR="00340486" w:rsidRPr="00075AC4" w:rsidRDefault="00340486" w:rsidP="00340486">
            <w:pPr>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6.2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B533831" w14:textId="77777777" w:rsidR="00340486" w:rsidRPr="00075AC4" w:rsidRDefault="00340486" w:rsidP="00340486">
            <w:pPr>
              <w:ind w:left="124" w:right="145"/>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 xml:space="preserve">Rated short-time withstand current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729F963A"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kA rms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6F531498" w14:textId="77777777" w:rsidR="00340486" w:rsidRPr="00075AC4" w:rsidRDefault="00340486" w:rsidP="00340486">
            <w:pPr>
              <w:ind w:left="124" w:right="145"/>
              <w:jc w:val="center"/>
              <w:rPr>
                <w:rFonts w:asciiTheme="majorHAnsi" w:hAnsiTheme="majorHAnsi" w:cstheme="majorHAnsi"/>
                <w:color w:val="000000" w:themeColor="text1"/>
                <w:sz w:val="24"/>
              </w:rPr>
            </w:pPr>
            <w:r w:rsidRPr="00075AC4">
              <w:rPr>
                <w:rStyle w:val="fontstyle01"/>
                <w:rFonts w:asciiTheme="majorHAnsi" w:hAnsiTheme="majorHAnsi" w:cstheme="majorHAnsi"/>
                <w:bCs/>
                <w:color w:val="000000" w:themeColor="text1"/>
              </w:rPr>
              <w:t>≥50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14A1037" w14:textId="77777777" w:rsidR="00340486" w:rsidRPr="00075AC4" w:rsidRDefault="00340486" w:rsidP="00340486">
            <w:pPr>
              <w:ind w:left="124" w:right="145"/>
              <w:jc w:val="center"/>
              <w:rPr>
                <w:rFonts w:asciiTheme="majorHAnsi" w:hAnsiTheme="majorHAnsi" w:cstheme="majorHAnsi"/>
                <w:color w:val="000000" w:themeColor="text1"/>
                <w:sz w:val="24"/>
              </w:rPr>
            </w:pPr>
          </w:p>
        </w:tc>
      </w:tr>
      <w:tr w:rsidR="00340486" w:rsidRPr="00075AC4" w14:paraId="7CCB1B3C" w14:textId="77777777" w:rsidTr="00E33850">
        <w:trPr>
          <w:trHeight w:hRule="exact" w:val="59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697998C" w14:textId="77777777" w:rsidR="00340486" w:rsidRPr="00075AC4" w:rsidRDefault="00340486" w:rsidP="00340486">
            <w:pPr>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6.3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0EA4BBA" w14:textId="77777777" w:rsidR="00340486" w:rsidRPr="00075AC4" w:rsidRDefault="00340486" w:rsidP="00340486">
            <w:pPr>
              <w:ind w:left="124" w:right="145"/>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Rated duration of short-circuit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4767FD6E"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7B723D26" w14:textId="77777777" w:rsidR="00340486" w:rsidRPr="00075AC4" w:rsidRDefault="00340486" w:rsidP="00340486">
            <w:pPr>
              <w:ind w:left="124" w:right="145"/>
              <w:jc w:val="center"/>
              <w:rPr>
                <w:rFonts w:asciiTheme="majorHAnsi" w:hAnsiTheme="majorHAnsi" w:cstheme="majorHAnsi"/>
                <w:color w:val="000000" w:themeColor="text1"/>
                <w:sz w:val="24"/>
              </w:rPr>
            </w:pPr>
            <w:r w:rsidRPr="00075AC4">
              <w:rPr>
                <w:rStyle w:val="fontstyle01"/>
                <w:rFonts w:asciiTheme="majorHAnsi" w:hAnsiTheme="majorHAnsi" w:cstheme="majorHAnsi"/>
                <w:bCs/>
                <w:color w:val="000000" w:themeColor="text1"/>
              </w:rPr>
              <w:t>≥1</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8A0D2FD" w14:textId="77777777" w:rsidR="00340486" w:rsidRPr="00075AC4" w:rsidRDefault="00340486" w:rsidP="00340486">
            <w:pPr>
              <w:ind w:left="124" w:right="145"/>
              <w:jc w:val="center"/>
              <w:rPr>
                <w:rFonts w:asciiTheme="majorHAnsi" w:hAnsiTheme="majorHAnsi" w:cstheme="majorHAnsi"/>
                <w:color w:val="000000" w:themeColor="text1"/>
                <w:sz w:val="24"/>
              </w:rPr>
            </w:pPr>
          </w:p>
        </w:tc>
      </w:tr>
      <w:tr w:rsidR="00340486" w:rsidRPr="00075AC4" w14:paraId="136C2A8A" w14:textId="77777777" w:rsidTr="00E33850">
        <w:trPr>
          <w:trHeight w:hRule="exact" w:val="53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6E0B925" w14:textId="77777777" w:rsidR="00340486" w:rsidRPr="00075AC4" w:rsidRDefault="00340486" w:rsidP="00340486">
            <w:pPr>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6.4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62B8D18" w14:textId="77777777" w:rsidR="00340486" w:rsidRPr="00075AC4" w:rsidRDefault="00340486" w:rsidP="00340486">
            <w:pPr>
              <w:ind w:left="124" w:right="145"/>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Rated peak withstand current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0FD0A498"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kA peak</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52470AA6" w14:textId="77777777" w:rsidR="00340486" w:rsidRPr="00075AC4" w:rsidRDefault="00340486" w:rsidP="00340486">
            <w:pPr>
              <w:ind w:left="124" w:right="145"/>
              <w:jc w:val="center"/>
              <w:rPr>
                <w:rFonts w:asciiTheme="majorHAnsi" w:hAnsiTheme="majorHAnsi" w:cstheme="majorHAnsi"/>
                <w:color w:val="000000" w:themeColor="text1"/>
                <w:sz w:val="24"/>
              </w:rPr>
            </w:pPr>
            <w:r w:rsidRPr="00075AC4">
              <w:rPr>
                <w:rStyle w:val="fontstyle01"/>
                <w:rFonts w:asciiTheme="majorHAnsi" w:hAnsiTheme="majorHAnsi" w:cstheme="majorHAnsi"/>
                <w:bCs/>
                <w:color w:val="000000" w:themeColor="text1"/>
              </w:rPr>
              <w:t>≥125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A705B53" w14:textId="77777777" w:rsidR="00340486" w:rsidRPr="00075AC4" w:rsidRDefault="00340486" w:rsidP="00340486">
            <w:pPr>
              <w:ind w:left="124" w:right="145"/>
              <w:jc w:val="center"/>
              <w:rPr>
                <w:rFonts w:asciiTheme="majorHAnsi" w:hAnsiTheme="majorHAnsi" w:cstheme="majorHAnsi"/>
                <w:color w:val="000000" w:themeColor="text1"/>
                <w:sz w:val="24"/>
              </w:rPr>
            </w:pPr>
          </w:p>
        </w:tc>
      </w:tr>
      <w:tr w:rsidR="00340486" w:rsidRPr="00075AC4" w14:paraId="276AB970" w14:textId="77777777" w:rsidTr="00E33850">
        <w:trPr>
          <w:trHeight w:hRule="exact" w:val="365"/>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7A8AA21" w14:textId="77777777" w:rsidR="00340486" w:rsidRPr="00075AC4" w:rsidRDefault="00340486" w:rsidP="00340486">
            <w:pPr>
              <w:spacing w:before="0" w:after="0"/>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C937E17" w14:textId="77777777" w:rsidR="00340486" w:rsidRPr="00075AC4" w:rsidRDefault="00340486" w:rsidP="00340486">
            <w:pPr>
              <w:spacing w:before="0" w:after="0"/>
              <w:ind w:left="124" w:right="145"/>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Main circuit contact resistance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1592AD9" w14:textId="77777777" w:rsidR="00340486" w:rsidRPr="00075AC4" w:rsidRDefault="00340486" w:rsidP="00340486">
            <w:pPr>
              <w:spacing w:before="0" w:after="0"/>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µΩ</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4CD8F49" w14:textId="77777777" w:rsidR="00340486" w:rsidRPr="00075AC4" w:rsidRDefault="00340486" w:rsidP="00340486">
            <w:pPr>
              <w:spacing w:before="0" w:after="0"/>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CFED62A" w14:textId="77777777" w:rsidR="00340486" w:rsidRPr="00075AC4" w:rsidRDefault="00340486" w:rsidP="00340486">
            <w:pPr>
              <w:spacing w:before="0" w:after="0"/>
              <w:ind w:left="124" w:right="145"/>
              <w:jc w:val="center"/>
              <w:rPr>
                <w:rStyle w:val="fontstyle01"/>
                <w:rFonts w:asciiTheme="majorHAnsi" w:hAnsiTheme="majorHAnsi" w:cstheme="majorHAnsi"/>
                <w:bCs/>
                <w:color w:val="000000" w:themeColor="text1"/>
              </w:rPr>
            </w:pPr>
          </w:p>
        </w:tc>
      </w:tr>
      <w:tr w:rsidR="00340486" w:rsidRPr="00075AC4" w14:paraId="74B32FCE"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458CFA9" w14:textId="77777777" w:rsidR="00340486" w:rsidRPr="00075AC4" w:rsidRDefault="00340486" w:rsidP="00340486">
            <w:pPr>
              <w:spacing w:before="0" w:after="0"/>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8</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E23554C" w14:textId="77777777" w:rsidR="00340486" w:rsidRPr="00075AC4" w:rsidRDefault="00340486" w:rsidP="00340486">
            <w:pPr>
              <w:spacing w:before="0" w:after="0"/>
              <w:ind w:left="124" w:right="145"/>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rPr>
              <w:t>Earthing switch parameters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C8C025A"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324303F3"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FFB3F2B"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075AC4" w14:paraId="5662C854" w14:textId="77777777" w:rsidTr="00E33850">
        <w:trPr>
          <w:trHeight w:hRule="exact" w:val="46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93DF437" w14:textId="77777777" w:rsidR="00340486" w:rsidRPr="00075AC4" w:rsidRDefault="00340486" w:rsidP="00340486">
            <w:pPr>
              <w:spacing w:before="0" w:after="0"/>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8.1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8CE978D" w14:textId="77777777" w:rsidR="00340486" w:rsidRPr="00075AC4" w:rsidRDefault="00340486" w:rsidP="00340486">
            <w:pPr>
              <w:spacing w:before="0" w:after="0"/>
              <w:ind w:left="124" w:right="145"/>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 xml:space="preserve">Rated short-circuit making current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2898F78E" w14:textId="77777777" w:rsidR="00340486" w:rsidRPr="00075AC4" w:rsidRDefault="00340486" w:rsidP="00340486">
            <w:pPr>
              <w:spacing w:before="0" w:after="0"/>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kA</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0F5DDBD4" w14:textId="14121B80" w:rsidR="00340486" w:rsidRPr="00075AC4" w:rsidRDefault="00340486" w:rsidP="00340486">
            <w:pPr>
              <w:spacing w:before="0" w:after="0"/>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w:t>
            </w:r>
            <w:r w:rsidRPr="00075AC4">
              <w:rPr>
                <w:rStyle w:val="fontstyle01"/>
                <w:rFonts w:asciiTheme="majorHAnsi" w:hAnsiTheme="majorHAnsi" w:cstheme="majorHAnsi"/>
                <w:bCs/>
                <w:color w:val="000000" w:themeColor="text1"/>
              </w:rPr>
              <w:t>50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EC7144E"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075AC4" w14:paraId="5C0C2E97" w14:textId="77777777" w:rsidTr="00D565F5">
        <w:trPr>
          <w:trHeight w:hRule="exact" w:val="209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6AC301C" w14:textId="77777777" w:rsidR="00340486" w:rsidRPr="00075AC4" w:rsidRDefault="00340486" w:rsidP="00340486">
            <w:pPr>
              <w:spacing w:before="0" w:after="0"/>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8.2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6BE63BC" w14:textId="77777777" w:rsidR="00340486" w:rsidRPr="00075AC4" w:rsidRDefault="00340486" w:rsidP="00340486">
            <w:pPr>
              <w:spacing w:before="0" w:after="0"/>
              <w:ind w:left="124" w:right="145"/>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 xml:space="preserve">Rated induced current of electrostatic coupling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4104FAAA" w14:textId="77777777" w:rsidR="00340486" w:rsidRPr="00075AC4" w:rsidRDefault="00340486" w:rsidP="00340486">
            <w:pPr>
              <w:spacing w:before="0" w:after="0"/>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A rms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41663746" w14:textId="77777777" w:rsidR="00340486" w:rsidRPr="00075AC4" w:rsidRDefault="00340486" w:rsidP="00340486">
            <w:pPr>
              <w:spacing w:before="0" w:after="0"/>
              <w:ind w:left="124" w:right="145"/>
              <w:jc w:val="center"/>
              <w:rPr>
                <w:rStyle w:val="fontstyle01"/>
                <w:rFonts w:asciiTheme="majorHAnsi" w:hAnsiTheme="majorHAnsi" w:cstheme="majorHAnsi"/>
                <w:bCs/>
                <w:color w:val="000000" w:themeColor="text1"/>
              </w:rPr>
            </w:pPr>
            <w:r w:rsidRPr="00075AC4">
              <w:rPr>
                <w:rFonts w:asciiTheme="majorHAnsi" w:hAnsiTheme="majorHAnsi" w:cstheme="majorHAnsi"/>
                <w:color w:val="000000" w:themeColor="text1"/>
                <w:sz w:val="24"/>
              </w:rPr>
              <w:t>≥</w:t>
            </w:r>
            <w:r w:rsidRPr="00075AC4">
              <w:rPr>
                <w:rStyle w:val="fontstyle01"/>
                <w:rFonts w:asciiTheme="majorHAnsi" w:hAnsiTheme="majorHAnsi" w:cstheme="majorHAnsi"/>
                <w:bCs/>
                <w:color w:val="000000" w:themeColor="text1"/>
              </w:rPr>
              <w:t>25</w:t>
            </w:r>
          </w:p>
          <w:p w14:paraId="77111DA7" w14:textId="25729788" w:rsidR="00340486" w:rsidRPr="00075AC4" w:rsidRDefault="00340486" w:rsidP="00340486">
            <w:pPr>
              <w:spacing w:before="0" w:after="0"/>
              <w:ind w:left="124" w:right="145"/>
              <w:jc w:val="center"/>
              <w:rPr>
                <w:rFonts w:asciiTheme="majorHAnsi" w:hAnsiTheme="majorHAnsi" w:cstheme="majorHAnsi"/>
                <w:color w:val="000000" w:themeColor="text1"/>
                <w:sz w:val="24"/>
              </w:rPr>
            </w:pPr>
            <w:bookmarkStart w:id="428" w:name="OLE_LINK6"/>
            <w:r w:rsidRPr="00075AC4">
              <w:rPr>
                <w:rStyle w:val="fontstyle01"/>
                <w:rFonts w:asciiTheme="majorHAnsi" w:hAnsiTheme="majorHAnsi" w:cstheme="majorHAnsi"/>
                <w:bCs/>
                <w:color w:val="000000" w:themeColor="text1"/>
              </w:rPr>
              <w:t>(applied for ES of transmission line side at outgoing bays</w:t>
            </w:r>
            <w:bookmarkEnd w:id="428"/>
            <w:r w:rsidRPr="00075AC4">
              <w:rPr>
                <w:rStyle w:val="fontstyle01"/>
                <w:rFonts w:asciiTheme="majorHAnsi" w:hAnsiTheme="majorHAnsi" w:cstheme="majorHAnsi"/>
                <w:bCs/>
                <w:color w:val="000000" w:themeColor="text1"/>
              </w:rPr>
              <w:t>)</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6AB7DF6"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highlight w:val="yellow"/>
              </w:rPr>
            </w:pPr>
          </w:p>
        </w:tc>
      </w:tr>
      <w:tr w:rsidR="00340486" w:rsidRPr="00075AC4" w14:paraId="4A465B14" w14:textId="77777777" w:rsidTr="00B7611E">
        <w:trPr>
          <w:trHeight w:hRule="exact" w:val="2045"/>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A644A18" w14:textId="77777777" w:rsidR="00340486" w:rsidRPr="00075AC4" w:rsidRDefault="00340486" w:rsidP="00340486">
            <w:pPr>
              <w:spacing w:before="0" w:after="0"/>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8.3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47B627E" w14:textId="31DFDE5E" w:rsidR="00340486" w:rsidRPr="00075AC4" w:rsidRDefault="00340486" w:rsidP="00340486">
            <w:pPr>
              <w:spacing w:before="0" w:after="0"/>
              <w:ind w:left="124" w:right="145"/>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Rated induced current of electromagnetic coupling</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1C7E6B92" w14:textId="77777777" w:rsidR="00340486" w:rsidRPr="00075AC4" w:rsidRDefault="00340486" w:rsidP="00340486">
            <w:pPr>
              <w:spacing w:before="0" w:after="0"/>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A rms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50636590" w14:textId="77777777" w:rsidR="00340486" w:rsidRPr="00075AC4" w:rsidRDefault="00340486" w:rsidP="00340486">
            <w:pPr>
              <w:spacing w:before="0" w:after="0"/>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160</w:t>
            </w:r>
          </w:p>
          <w:p w14:paraId="38F173D1" w14:textId="0A9EB4A9" w:rsidR="00340486" w:rsidRPr="00075AC4" w:rsidRDefault="00340486" w:rsidP="00340486">
            <w:pPr>
              <w:spacing w:before="0" w:after="0"/>
              <w:ind w:left="124" w:right="145"/>
              <w:jc w:val="center"/>
              <w:rPr>
                <w:rFonts w:asciiTheme="majorHAnsi" w:hAnsiTheme="majorHAnsi" w:cstheme="majorHAnsi"/>
                <w:color w:val="000000" w:themeColor="text1"/>
                <w:sz w:val="24"/>
              </w:rPr>
            </w:pPr>
            <w:r w:rsidRPr="00075AC4">
              <w:rPr>
                <w:rStyle w:val="fontstyle01"/>
                <w:rFonts w:asciiTheme="majorHAnsi" w:hAnsiTheme="majorHAnsi" w:cstheme="majorHAnsi"/>
                <w:bCs/>
                <w:color w:val="000000" w:themeColor="text1"/>
              </w:rPr>
              <w:t>(applied for ES of transmission line side at outgoing bays)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1F4E01C"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highlight w:val="yellow"/>
              </w:rPr>
            </w:pPr>
          </w:p>
        </w:tc>
      </w:tr>
      <w:tr w:rsidR="00340486" w:rsidRPr="00075AC4" w14:paraId="5A403569" w14:textId="77777777" w:rsidTr="007A2376">
        <w:trPr>
          <w:trHeight w:hRule="exact" w:val="113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820DDFE" w14:textId="77777777" w:rsidR="00340486" w:rsidRPr="00075AC4" w:rsidRDefault="00340486" w:rsidP="00340486">
            <w:pPr>
              <w:spacing w:before="0" w:after="0"/>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8.4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FF116F0" w14:textId="4584A6A2" w:rsidR="00340486" w:rsidRPr="00075AC4" w:rsidRDefault="00340486" w:rsidP="00340486">
            <w:pPr>
              <w:spacing w:before="0" w:after="0"/>
              <w:ind w:left="124" w:right="145"/>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Rated withstand voltage between insulated terminals and bases earthed</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F09E1D6" w14:textId="6C31F563" w:rsidR="00340486" w:rsidRPr="00075AC4" w:rsidRDefault="00340486" w:rsidP="00340486">
            <w:pPr>
              <w:spacing w:before="0" w:after="0"/>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kV</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092990E8"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r w:rsidRPr="00075AC4">
              <w:rPr>
                <w:rStyle w:val="fontstyle01"/>
                <w:rFonts w:asciiTheme="majorHAnsi" w:hAnsiTheme="majorHAnsi" w:cstheme="majorHAnsi"/>
                <w:bCs/>
                <w:color w:val="000000" w:themeColor="text1"/>
              </w:rPr>
              <w:t>≥635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AA8D6AC"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075AC4" w14:paraId="6EEEE9F6" w14:textId="77777777" w:rsidTr="004D747F">
        <w:trPr>
          <w:trHeight w:hRule="exact" w:val="84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C4DEE6F" w14:textId="77777777" w:rsidR="00340486" w:rsidRPr="00075AC4" w:rsidRDefault="00340486" w:rsidP="00340486">
            <w:pPr>
              <w:spacing w:before="0" w:after="0"/>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9</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4C10ABE" w14:textId="77777777" w:rsidR="00340486" w:rsidRPr="00075AC4" w:rsidRDefault="00340486" w:rsidP="00340486">
            <w:pPr>
              <w:spacing w:before="0" w:after="0"/>
              <w:ind w:left="124" w:right="145"/>
              <w:rPr>
                <w:rFonts w:asciiTheme="majorHAnsi" w:hAnsiTheme="majorHAnsi" w:cstheme="majorHAnsi"/>
                <w:color w:val="000000" w:themeColor="text1"/>
                <w:sz w:val="24"/>
                <w:lang w:eastAsia="vi-VN"/>
              </w:rPr>
            </w:pPr>
            <w:r w:rsidRPr="00075AC4">
              <w:rPr>
                <w:rStyle w:val="rynqvb"/>
                <w:rFonts w:asciiTheme="majorHAnsi" w:hAnsiTheme="majorHAnsi" w:cstheme="majorHAnsi"/>
                <w:color w:val="000000" w:themeColor="text1"/>
                <w:sz w:val="24"/>
                <w:lang w:val="en"/>
              </w:rPr>
              <w:t>Operational capabilities of</w:t>
            </w:r>
            <w:r w:rsidRPr="00075AC4">
              <w:rPr>
                <w:rStyle w:val="fontstyle01"/>
                <w:rFonts w:asciiTheme="majorHAnsi" w:hAnsiTheme="majorHAnsi" w:cstheme="majorHAnsi"/>
                <w:bCs/>
                <w:color w:val="000000" w:themeColor="text1"/>
              </w:rPr>
              <w:t xml:space="preserve"> disconnector,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CC5DC95"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4DAC3DDC"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3CDF2F7"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075AC4" w14:paraId="3EFA83EB" w14:textId="77777777" w:rsidTr="00F04E63">
        <w:trPr>
          <w:trHeight w:hRule="exact" w:val="78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E926259" w14:textId="77777777" w:rsidR="00340486" w:rsidRPr="00075AC4" w:rsidRDefault="00340486" w:rsidP="00340486">
            <w:pPr>
              <w:spacing w:before="0" w:after="0"/>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9.1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0D3E466" w14:textId="77777777" w:rsidR="00340486" w:rsidRPr="00075AC4" w:rsidRDefault="00340486" w:rsidP="00340486">
            <w:pPr>
              <w:spacing w:before="0" w:after="0"/>
              <w:ind w:left="124" w:right="145"/>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rPr>
              <w:t>Drive mechanism</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BEDDE64" w14:textId="77777777" w:rsidR="00340486" w:rsidRPr="00075AC4" w:rsidRDefault="00340486" w:rsidP="00340486">
            <w:pPr>
              <w:spacing w:before="0" w:after="0"/>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F798B26"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r w:rsidRPr="00075AC4">
              <w:rPr>
                <w:rStyle w:val="fontstyle01"/>
                <w:rFonts w:asciiTheme="majorHAnsi" w:hAnsiTheme="majorHAnsi" w:cstheme="majorHAnsi"/>
                <w:bCs/>
                <w:color w:val="000000" w:themeColor="text1"/>
              </w:rPr>
              <w:t>Single phase/ three phase</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4DC356D"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075AC4" w14:paraId="414C6E40"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BA3A8D0" w14:textId="77777777" w:rsidR="00340486" w:rsidRPr="00075AC4" w:rsidRDefault="00340486" w:rsidP="00340486">
            <w:pPr>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9.2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08FF041" w14:textId="77777777" w:rsidR="00340486" w:rsidRPr="00075AC4" w:rsidRDefault="00340486" w:rsidP="00340486">
            <w:pPr>
              <w:ind w:left="124" w:right="145"/>
              <w:rPr>
                <w:rFonts w:asciiTheme="majorHAnsi" w:hAnsiTheme="majorHAnsi" w:cstheme="majorHAnsi"/>
                <w:color w:val="000000" w:themeColor="text1"/>
                <w:sz w:val="24"/>
                <w:lang w:eastAsia="vi-VN"/>
              </w:rPr>
            </w:pPr>
            <w:r w:rsidRPr="00075AC4">
              <w:rPr>
                <w:rStyle w:val="rynqvb"/>
                <w:rFonts w:asciiTheme="majorHAnsi" w:hAnsiTheme="majorHAnsi" w:cstheme="majorHAnsi"/>
                <w:color w:val="000000" w:themeColor="text1"/>
                <w:sz w:val="24"/>
                <w:lang w:val="en"/>
              </w:rPr>
              <w:t xml:space="preserve">Mechanical </w:t>
            </w:r>
            <w:r w:rsidRPr="00075AC4">
              <w:rPr>
                <w:rFonts w:asciiTheme="majorHAnsi" w:hAnsiTheme="majorHAnsi" w:cstheme="majorHAnsi"/>
                <w:color w:val="000000" w:themeColor="text1"/>
                <w:sz w:val="24"/>
              </w:rPr>
              <w:t>endurance class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D00CC65" w14:textId="77777777" w:rsidR="00340486" w:rsidRPr="00075AC4"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52AE3647" w14:textId="77777777" w:rsidR="00340486" w:rsidRPr="00075AC4" w:rsidRDefault="00340486" w:rsidP="00340486">
            <w:pPr>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06517BD" w14:textId="77777777" w:rsidR="00340486" w:rsidRPr="00075AC4" w:rsidRDefault="00340486" w:rsidP="00340486">
            <w:pPr>
              <w:ind w:left="124" w:right="145"/>
              <w:jc w:val="center"/>
              <w:rPr>
                <w:rFonts w:asciiTheme="majorHAnsi" w:hAnsiTheme="majorHAnsi" w:cstheme="majorHAnsi"/>
                <w:color w:val="000000" w:themeColor="text1"/>
                <w:sz w:val="24"/>
              </w:rPr>
            </w:pPr>
          </w:p>
        </w:tc>
      </w:tr>
      <w:tr w:rsidR="00340486" w:rsidRPr="00075AC4" w14:paraId="1234D68B"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C2E56C2" w14:textId="77777777" w:rsidR="00340486" w:rsidRPr="00075AC4" w:rsidRDefault="00340486" w:rsidP="00340486">
            <w:pPr>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8C3199C" w14:textId="77777777" w:rsidR="00340486" w:rsidRPr="00075AC4" w:rsidRDefault="00340486" w:rsidP="00340486">
            <w:pPr>
              <w:ind w:left="124" w:right="145"/>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FBA33F0"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656755DA" w14:textId="77777777" w:rsidR="00340486" w:rsidRPr="00075AC4" w:rsidRDefault="00340486" w:rsidP="00340486">
            <w:pPr>
              <w:ind w:left="124" w:right="145"/>
              <w:jc w:val="center"/>
              <w:rPr>
                <w:rFonts w:asciiTheme="majorHAnsi" w:hAnsiTheme="majorHAnsi" w:cstheme="majorHAnsi"/>
                <w:color w:val="000000" w:themeColor="text1"/>
                <w:sz w:val="24"/>
              </w:rPr>
            </w:pPr>
            <w:r w:rsidRPr="00075AC4">
              <w:rPr>
                <w:rStyle w:val="fontstyle01"/>
                <w:rFonts w:asciiTheme="majorHAnsi" w:hAnsiTheme="majorHAnsi" w:cstheme="majorHAnsi"/>
                <w:bCs/>
                <w:color w:val="000000" w:themeColor="text1"/>
              </w:rPr>
              <w:t>M1</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85579F7" w14:textId="77777777" w:rsidR="00340486" w:rsidRPr="00075AC4" w:rsidRDefault="00340486" w:rsidP="00340486">
            <w:pPr>
              <w:ind w:left="124" w:right="145"/>
              <w:jc w:val="center"/>
              <w:rPr>
                <w:rFonts w:asciiTheme="majorHAnsi" w:hAnsiTheme="majorHAnsi" w:cstheme="majorHAnsi"/>
                <w:color w:val="000000" w:themeColor="text1"/>
                <w:sz w:val="24"/>
              </w:rPr>
            </w:pPr>
          </w:p>
        </w:tc>
      </w:tr>
      <w:tr w:rsidR="00340486" w:rsidRPr="00075AC4" w14:paraId="173800B1"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01755DC" w14:textId="77777777" w:rsidR="00340486" w:rsidRPr="00075AC4" w:rsidRDefault="00340486" w:rsidP="00340486">
            <w:pPr>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A4597B6" w14:textId="77777777" w:rsidR="00340486" w:rsidRPr="00075AC4" w:rsidRDefault="00340486" w:rsidP="00340486">
            <w:pPr>
              <w:ind w:left="124" w:right="145"/>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ADA0334"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68B98C73" w14:textId="77777777" w:rsidR="00340486" w:rsidRPr="00075AC4" w:rsidRDefault="00340486" w:rsidP="00340486">
            <w:pPr>
              <w:ind w:left="124" w:right="145"/>
              <w:jc w:val="center"/>
              <w:rPr>
                <w:rFonts w:asciiTheme="majorHAnsi" w:hAnsiTheme="majorHAnsi" w:cstheme="majorHAnsi"/>
                <w:color w:val="000000" w:themeColor="text1"/>
                <w:sz w:val="24"/>
              </w:rPr>
            </w:pPr>
            <w:r w:rsidRPr="00075AC4">
              <w:rPr>
                <w:rStyle w:val="fontstyle01"/>
                <w:rFonts w:asciiTheme="majorHAnsi" w:hAnsiTheme="majorHAnsi" w:cstheme="majorHAnsi"/>
                <w:bCs/>
                <w:color w:val="000000" w:themeColor="text1"/>
              </w:rPr>
              <w:t>M0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14DF836" w14:textId="77777777" w:rsidR="00340486" w:rsidRPr="00075AC4" w:rsidRDefault="00340486" w:rsidP="00340486">
            <w:pPr>
              <w:ind w:left="124" w:right="145"/>
              <w:jc w:val="center"/>
              <w:rPr>
                <w:rFonts w:asciiTheme="majorHAnsi" w:hAnsiTheme="majorHAnsi" w:cstheme="majorHAnsi"/>
                <w:color w:val="000000" w:themeColor="text1"/>
                <w:sz w:val="24"/>
              </w:rPr>
            </w:pPr>
          </w:p>
        </w:tc>
      </w:tr>
      <w:tr w:rsidR="00340486" w:rsidRPr="00075AC4" w14:paraId="5D4832AC" w14:textId="77777777" w:rsidTr="00E33850">
        <w:trPr>
          <w:trHeight w:hRule="exact" w:val="73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A7F4E4E" w14:textId="77777777" w:rsidR="00340486" w:rsidRPr="00075AC4" w:rsidRDefault="00340486" w:rsidP="00340486">
            <w:pPr>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9.3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0EBF587" w14:textId="77777777" w:rsidR="00340486" w:rsidRPr="00075AC4" w:rsidRDefault="00340486" w:rsidP="00340486">
            <w:pPr>
              <w:ind w:left="124" w:right="145"/>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rPr>
              <w:t xml:space="preserve">Total </w:t>
            </w:r>
            <w:r w:rsidRPr="00075AC4">
              <w:rPr>
                <w:rStyle w:val="rynqvb"/>
                <w:rFonts w:asciiTheme="majorHAnsi" w:hAnsiTheme="majorHAnsi" w:cstheme="majorHAnsi"/>
                <w:color w:val="000000" w:themeColor="text1"/>
                <w:sz w:val="24"/>
                <w:lang w:val="en"/>
              </w:rPr>
              <w:t>mechanical</w:t>
            </w:r>
            <w:r w:rsidRPr="00075AC4">
              <w:rPr>
                <w:rFonts w:asciiTheme="majorHAnsi" w:hAnsiTheme="majorHAnsi" w:cstheme="majorHAnsi"/>
                <w:color w:val="000000" w:themeColor="text1"/>
                <w:sz w:val="24"/>
              </w:rPr>
              <w:t xml:space="preserve"> operating,  </w:t>
            </w:r>
            <w:r w:rsidRPr="00075AC4">
              <w:rPr>
                <w:rStyle w:val="rynqvb"/>
                <w:rFonts w:asciiTheme="majorHAnsi" w:hAnsiTheme="majorHAnsi" w:cstheme="majorHAnsi"/>
                <w:color w:val="000000" w:themeColor="text1"/>
                <w:sz w:val="24"/>
                <w:lang w:val="en"/>
              </w:rPr>
              <w:t>no maintenance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7372B29" w14:textId="77777777" w:rsidR="00340486" w:rsidRPr="00075AC4"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7A7FAC0B" w14:textId="77777777" w:rsidR="00340486" w:rsidRPr="00075AC4" w:rsidRDefault="00340486" w:rsidP="00340486">
            <w:pPr>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EF80E45" w14:textId="77777777" w:rsidR="00340486" w:rsidRPr="00075AC4" w:rsidRDefault="00340486" w:rsidP="00340486">
            <w:pPr>
              <w:ind w:left="124" w:right="145"/>
              <w:jc w:val="center"/>
              <w:rPr>
                <w:rFonts w:asciiTheme="majorHAnsi" w:hAnsiTheme="majorHAnsi" w:cstheme="majorHAnsi"/>
                <w:color w:val="000000" w:themeColor="text1"/>
                <w:sz w:val="24"/>
              </w:rPr>
            </w:pPr>
          </w:p>
        </w:tc>
      </w:tr>
      <w:tr w:rsidR="00340486" w:rsidRPr="00075AC4" w14:paraId="6826AB24"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5CCE6DF" w14:textId="77777777" w:rsidR="00340486" w:rsidRPr="00075AC4" w:rsidRDefault="00340486" w:rsidP="00340486">
            <w:pPr>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0C1D28E" w14:textId="77777777" w:rsidR="00340486" w:rsidRPr="00075AC4" w:rsidRDefault="00340486" w:rsidP="00340486">
            <w:pPr>
              <w:ind w:left="124" w:right="145"/>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76B74762"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times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703A6479" w14:textId="77777777" w:rsidR="00340486" w:rsidRPr="00075AC4" w:rsidRDefault="00340486" w:rsidP="00340486">
            <w:pPr>
              <w:ind w:left="124" w:right="145"/>
              <w:jc w:val="center"/>
              <w:rPr>
                <w:rFonts w:asciiTheme="majorHAnsi" w:hAnsiTheme="majorHAnsi" w:cstheme="majorHAnsi"/>
                <w:color w:val="000000" w:themeColor="text1"/>
                <w:sz w:val="24"/>
              </w:rPr>
            </w:pPr>
            <w:r w:rsidRPr="00075AC4">
              <w:rPr>
                <w:rStyle w:val="fontstyle01"/>
                <w:rFonts w:asciiTheme="majorHAnsi" w:hAnsiTheme="majorHAnsi" w:cstheme="majorHAnsi"/>
                <w:bCs/>
                <w:color w:val="000000" w:themeColor="text1"/>
              </w:rPr>
              <w:t>≥2000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B2D6920" w14:textId="77777777" w:rsidR="00340486" w:rsidRPr="00075AC4" w:rsidRDefault="00340486" w:rsidP="00340486">
            <w:pPr>
              <w:ind w:left="124" w:right="145"/>
              <w:jc w:val="center"/>
              <w:rPr>
                <w:rFonts w:asciiTheme="majorHAnsi" w:hAnsiTheme="majorHAnsi" w:cstheme="majorHAnsi"/>
                <w:color w:val="000000" w:themeColor="text1"/>
                <w:sz w:val="24"/>
              </w:rPr>
            </w:pPr>
          </w:p>
        </w:tc>
      </w:tr>
      <w:tr w:rsidR="00340486" w:rsidRPr="00075AC4" w14:paraId="680EBD4D"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E807EF6" w14:textId="77777777" w:rsidR="00340486" w:rsidRPr="00075AC4" w:rsidRDefault="00340486" w:rsidP="00340486">
            <w:pPr>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lastRenderedPageBreak/>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2937903" w14:textId="77777777" w:rsidR="00340486" w:rsidRPr="00075AC4" w:rsidRDefault="00340486" w:rsidP="00340486">
            <w:pPr>
              <w:ind w:left="124" w:right="145"/>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3E96332B"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times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2335D29D" w14:textId="77777777" w:rsidR="00340486" w:rsidRPr="00075AC4" w:rsidRDefault="00340486" w:rsidP="00340486">
            <w:pPr>
              <w:ind w:left="124" w:right="145"/>
              <w:jc w:val="center"/>
              <w:rPr>
                <w:rFonts w:asciiTheme="majorHAnsi" w:hAnsiTheme="majorHAnsi" w:cstheme="majorHAnsi"/>
                <w:color w:val="000000" w:themeColor="text1"/>
                <w:sz w:val="24"/>
              </w:rPr>
            </w:pPr>
            <w:r w:rsidRPr="00075AC4">
              <w:rPr>
                <w:rStyle w:val="fontstyle01"/>
                <w:rFonts w:asciiTheme="majorHAnsi" w:hAnsiTheme="majorHAnsi" w:cstheme="majorHAnsi"/>
                <w:bCs/>
                <w:color w:val="000000" w:themeColor="text1"/>
              </w:rPr>
              <w:t>≥1000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2DD8A47" w14:textId="77777777" w:rsidR="00340486" w:rsidRPr="00075AC4" w:rsidRDefault="00340486" w:rsidP="00340486">
            <w:pPr>
              <w:ind w:left="124" w:right="145"/>
              <w:jc w:val="center"/>
              <w:rPr>
                <w:rFonts w:asciiTheme="majorHAnsi" w:hAnsiTheme="majorHAnsi" w:cstheme="majorHAnsi"/>
                <w:color w:val="000000" w:themeColor="text1"/>
                <w:sz w:val="24"/>
              </w:rPr>
            </w:pPr>
          </w:p>
        </w:tc>
      </w:tr>
      <w:tr w:rsidR="00340486" w:rsidRPr="00075AC4" w14:paraId="22377C3C"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8812850" w14:textId="77777777" w:rsidR="00340486" w:rsidRPr="00075AC4" w:rsidRDefault="00340486" w:rsidP="00340486">
            <w:pPr>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9.4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DF449C6" w14:textId="77777777" w:rsidR="00340486" w:rsidRPr="00075AC4" w:rsidRDefault="00340486" w:rsidP="00340486">
            <w:pPr>
              <w:ind w:left="124" w:right="145"/>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rPr>
              <w:t>Operated lever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FBEFA10"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2C8BF614" w14:textId="77777777" w:rsidR="00340486" w:rsidRPr="00075AC4" w:rsidRDefault="00340486" w:rsidP="00340486">
            <w:pPr>
              <w:ind w:left="124" w:right="145"/>
              <w:jc w:val="center"/>
              <w:rPr>
                <w:rFonts w:asciiTheme="majorHAnsi" w:hAnsiTheme="majorHAnsi" w:cstheme="majorHAnsi"/>
                <w:color w:val="000000" w:themeColor="text1"/>
                <w:sz w:val="24"/>
              </w:rPr>
            </w:pPr>
            <w:r w:rsidRPr="00075AC4">
              <w:rPr>
                <w:rStyle w:val="fontstyle01"/>
                <w:rFonts w:asciiTheme="majorHAnsi" w:hAnsiTheme="majorHAnsi" w:cstheme="majorHAnsi"/>
                <w:bCs/>
                <w:color w:val="000000" w:themeColor="text1"/>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06C34EF" w14:textId="77777777" w:rsidR="00340486" w:rsidRPr="00075AC4" w:rsidRDefault="00340486" w:rsidP="00340486">
            <w:pPr>
              <w:ind w:left="124" w:right="145"/>
              <w:jc w:val="center"/>
              <w:rPr>
                <w:rFonts w:asciiTheme="majorHAnsi" w:hAnsiTheme="majorHAnsi" w:cstheme="majorHAnsi"/>
                <w:color w:val="000000" w:themeColor="text1"/>
                <w:sz w:val="24"/>
              </w:rPr>
            </w:pPr>
          </w:p>
        </w:tc>
      </w:tr>
      <w:tr w:rsidR="00340486" w:rsidRPr="00075AC4" w14:paraId="7AFDE925" w14:textId="77777777" w:rsidTr="00F04E63">
        <w:trPr>
          <w:trHeight w:hRule="exact" w:val="85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5A5C13E" w14:textId="77777777" w:rsidR="00340486" w:rsidRPr="00075AC4" w:rsidRDefault="00340486" w:rsidP="00340486">
            <w:pPr>
              <w:ind w:left="92" w:right="46"/>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9.5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2F35140" w14:textId="77777777" w:rsidR="00340486" w:rsidRPr="00075AC4" w:rsidRDefault="00340486" w:rsidP="00340486">
            <w:pPr>
              <w:ind w:left="124" w:right="145"/>
              <w:rPr>
                <w:rStyle w:val="fontstyle01"/>
                <w:rFonts w:asciiTheme="majorHAnsi" w:hAnsiTheme="majorHAnsi" w:cstheme="majorHAnsi"/>
                <w:bCs/>
                <w:color w:val="000000" w:themeColor="text1"/>
              </w:rPr>
            </w:pPr>
            <w:r w:rsidRPr="00075AC4">
              <w:rPr>
                <w:rFonts w:asciiTheme="majorHAnsi" w:hAnsiTheme="majorHAnsi" w:cstheme="majorHAnsi"/>
                <w:noProof/>
                <w:color w:val="000000" w:themeColor="text1"/>
                <w:sz w:val="24"/>
                <w:lang w:val="en-GB"/>
              </w:rPr>
              <w:t xml:space="preserve">Mechanical interlock </w:t>
            </w:r>
            <w:r w:rsidRPr="00075AC4">
              <w:rPr>
                <w:rStyle w:val="fontstyle01"/>
                <w:rFonts w:asciiTheme="majorHAnsi" w:hAnsiTheme="majorHAnsi" w:cstheme="majorHAnsi"/>
                <w:bCs/>
                <w:color w:val="000000" w:themeColor="text1"/>
              </w:rPr>
              <w:t>(Disconnector and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B80C30A"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25C738B8"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6D7AC67"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p>
        </w:tc>
      </w:tr>
      <w:tr w:rsidR="00340486" w:rsidRPr="00075AC4" w14:paraId="47EB9D53" w14:textId="77777777" w:rsidTr="00E33850">
        <w:trPr>
          <w:trHeight w:hRule="exact" w:val="38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9E628B3" w14:textId="77777777" w:rsidR="00340486" w:rsidRPr="00075AC4" w:rsidRDefault="00340486" w:rsidP="00340486">
            <w:pPr>
              <w:spacing w:before="0"/>
              <w:ind w:left="92" w:right="46"/>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10</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DB44966" w14:textId="77777777" w:rsidR="00340486" w:rsidRPr="00075AC4" w:rsidRDefault="00340486" w:rsidP="00340486">
            <w:pPr>
              <w:spacing w:before="0"/>
              <w:ind w:left="124" w:right="145"/>
              <w:rPr>
                <w:rStyle w:val="fontstyle01"/>
                <w:rFonts w:asciiTheme="majorHAnsi" w:hAnsiTheme="majorHAnsi" w:cstheme="majorHAnsi"/>
                <w:bCs/>
                <w:color w:val="000000" w:themeColor="text1"/>
              </w:rPr>
            </w:pPr>
            <w:r w:rsidRPr="00075AC4">
              <w:rPr>
                <w:rStyle w:val="rynqvb"/>
                <w:rFonts w:asciiTheme="majorHAnsi" w:hAnsiTheme="majorHAnsi" w:cstheme="majorHAnsi"/>
                <w:color w:val="000000" w:themeColor="text1"/>
                <w:sz w:val="24"/>
                <w:lang w:val="en"/>
              </w:rPr>
              <w:t>Total weight</w:t>
            </w:r>
            <w:r w:rsidRPr="00075AC4">
              <w:rPr>
                <w:rStyle w:val="fontstyle01"/>
                <w:rFonts w:asciiTheme="majorHAnsi" w:hAnsiTheme="majorHAnsi" w:cstheme="majorHAnsi"/>
                <w:bCs/>
                <w:color w:val="000000" w:themeColor="text1"/>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587096F5" w14:textId="77777777" w:rsidR="00340486" w:rsidRPr="00075AC4" w:rsidRDefault="00340486" w:rsidP="00340486">
            <w:pPr>
              <w:spacing w:before="0"/>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kg</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25C2B17" w14:textId="77777777" w:rsidR="00340486" w:rsidRPr="00075AC4" w:rsidRDefault="00340486" w:rsidP="00340486">
            <w:pPr>
              <w:spacing w:before="0"/>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4EDF562" w14:textId="77777777" w:rsidR="00340486" w:rsidRPr="00075AC4" w:rsidRDefault="00340486" w:rsidP="00340486">
            <w:pPr>
              <w:spacing w:before="0"/>
              <w:ind w:left="124" w:right="145"/>
              <w:jc w:val="center"/>
              <w:rPr>
                <w:rStyle w:val="fontstyle01"/>
                <w:rFonts w:asciiTheme="majorHAnsi" w:hAnsiTheme="majorHAnsi" w:cstheme="majorHAnsi"/>
                <w:bCs/>
                <w:color w:val="000000" w:themeColor="text1"/>
              </w:rPr>
            </w:pPr>
          </w:p>
        </w:tc>
      </w:tr>
      <w:tr w:rsidR="00340486" w:rsidRPr="00075AC4" w14:paraId="33718434"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4FF4222" w14:textId="77777777" w:rsidR="00340486" w:rsidRPr="00075AC4" w:rsidRDefault="00340486" w:rsidP="00340486">
            <w:pPr>
              <w:ind w:left="92" w:right="46"/>
              <w:jc w:val="center"/>
              <w:rPr>
                <w:rStyle w:val="fontstyle01"/>
                <w:rFonts w:asciiTheme="majorHAnsi" w:hAnsiTheme="majorHAnsi" w:cstheme="majorHAnsi"/>
                <w:bCs/>
                <w:color w:val="000000" w:themeColor="text1"/>
              </w:rPr>
            </w:pPr>
            <w:r w:rsidRPr="00075AC4">
              <w:rPr>
                <w:rStyle w:val="fontstyle21"/>
                <w:rFonts w:asciiTheme="majorHAnsi" w:hAnsiTheme="majorHAnsi" w:cstheme="majorHAnsi"/>
                <w:bCs/>
                <w:color w:val="000000" w:themeColor="text1"/>
                <w:sz w:val="24"/>
                <w:szCs w:val="24"/>
              </w:rPr>
              <w:t>11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F98E90B" w14:textId="77777777" w:rsidR="00340486" w:rsidRPr="00075AC4" w:rsidRDefault="00340486" w:rsidP="00340486">
            <w:pPr>
              <w:ind w:left="124" w:right="145"/>
              <w:rPr>
                <w:rStyle w:val="fontstyle01"/>
                <w:rFonts w:asciiTheme="majorHAnsi" w:hAnsiTheme="majorHAnsi" w:cstheme="majorHAnsi"/>
                <w:bCs/>
                <w:color w:val="000000" w:themeColor="text1"/>
              </w:rPr>
            </w:pPr>
            <w:r w:rsidRPr="00075AC4">
              <w:rPr>
                <w:rStyle w:val="rynqvb"/>
                <w:rFonts w:asciiTheme="majorHAnsi" w:hAnsiTheme="majorHAnsi" w:cstheme="majorHAnsi"/>
                <w:color w:val="000000" w:themeColor="text1"/>
                <w:sz w:val="24"/>
                <w:lang w:val="en"/>
              </w:rPr>
              <w:t xml:space="preserve">Required </w:t>
            </w:r>
            <w:r w:rsidRPr="00075AC4">
              <w:rPr>
                <w:rFonts w:asciiTheme="majorHAnsi" w:hAnsiTheme="majorHAnsi" w:cstheme="majorHAnsi"/>
                <w:noProof/>
                <w:color w:val="000000" w:themeColor="text1"/>
                <w:sz w:val="24"/>
                <w:lang w:val="en-GB"/>
              </w:rPr>
              <w:t>clearance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8312AE7"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4147CCF0"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A8DF80A"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p>
        </w:tc>
      </w:tr>
      <w:tr w:rsidR="00340486" w:rsidRPr="00075AC4" w14:paraId="38A05695" w14:textId="77777777" w:rsidTr="00F04E63">
        <w:trPr>
          <w:trHeight w:hRule="exact" w:val="193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4E9A060" w14:textId="77777777" w:rsidR="00340486" w:rsidRPr="00075AC4" w:rsidRDefault="00340486" w:rsidP="00340486">
            <w:pPr>
              <w:ind w:left="92" w:right="46"/>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11.1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1BA426A" w14:textId="77777777" w:rsidR="00340486" w:rsidRPr="00075AC4" w:rsidRDefault="00340486" w:rsidP="00340486">
            <w:pPr>
              <w:ind w:left="124" w:right="145"/>
              <w:rPr>
                <w:rStyle w:val="fontstyle01"/>
                <w:rFonts w:asciiTheme="majorHAnsi" w:hAnsiTheme="majorHAnsi" w:cstheme="majorHAnsi"/>
                <w:bCs/>
                <w:color w:val="000000" w:themeColor="text1"/>
              </w:rPr>
            </w:pPr>
            <w:r w:rsidRPr="00075AC4">
              <w:rPr>
                <w:rFonts w:asciiTheme="majorHAnsi" w:hAnsiTheme="majorHAnsi" w:cstheme="majorHAnsi"/>
                <w:noProof/>
                <w:color w:val="000000" w:themeColor="text1"/>
                <w:sz w:val="24"/>
                <w:lang w:val="en-GB"/>
              </w:rPr>
              <w:t>Phase to phase</w:t>
            </w:r>
            <w:r w:rsidRPr="00075AC4">
              <w:rPr>
                <w:rStyle w:val="fontstyle01"/>
                <w:rFonts w:asciiTheme="majorHAnsi" w:hAnsiTheme="majorHAnsi" w:cstheme="majorHAnsi"/>
                <w:bCs/>
                <w:color w:val="000000" w:themeColor="text1"/>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5192B78C"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049843F0"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 6100 (</w:t>
            </w:r>
            <w:r w:rsidRPr="00075AC4">
              <w:rPr>
                <w:rFonts w:asciiTheme="majorHAnsi" w:hAnsiTheme="majorHAnsi" w:cstheme="majorHAnsi"/>
                <w:color w:val="000000" w:themeColor="text1"/>
                <w:sz w:val="24"/>
              </w:rPr>
              <w:t>or switching impulse response 1760 kV peak</w:t>
            </w:r>
            <w:r w:rsidRPr="00075AC4">
              <w:rPr>
                <w:rStyle w:val="fontstyle01"/>
                <w:rFonts w:asciiTheme="majorHAnsi" w:hAnsiTheme="majorHAnsi" w:cstheme="majorHAnsi"/>
                <w:bCs/>
                <w:color w:val="000000" w:themeColor="text1"/>
              </w:rPr>
              <w:t>)</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0730C00"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p>
        </w:tc>
      </w:tr>
      <w:tr w:rsidR="00340486" w:rsidRPr="00075AC4" w14:paraId="4CEE9E38" w14:textId="77777777" w:rsidTr="00F04E63">
        <w:trPr>
          <w:trHeight w:hRule="exact" w:val="1991"/>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A267242" w14:textId="77777777" w:rsidR="00340486" w:rsidRPr="00075AC4" w:rsidRDefault="00340486" w:rsidP="00340486">
            <w:pPr>
              <w:ind w:left="92" w:right="46"/>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11.2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FFA4FE7" w14:textId="77777777" w:rsidR="00340486" w:rsidRPr="00075AC4" w:rsidRDefault="00340486" w:rsidP="00340486">
            <w:pPr>
              <w:ind w:left="124" w:right="145"/>
              <w:rPr>
                <w:rStyle w:val="fontstyle01"/>
                <w:rFonts w:asciiTheme="majorHAnsi" w:hAnsiTheme="majorHAnsi" w:cstheme="majorHAnsi"/>
                <w:bCs/>
                <w:color w:val="000000" w:themeColor="text1"/>
              </w:rPr>
            </w:pPr>
            <w:r w:rsidRPr="00075AC4">
              <w:rPr>
                <w:rFonts w:asciiTheme="majorHAnsi" w:hAnsiTheme="majorHAnsi" w:cstheme="majorHAnsi"/>
                <w:color w:val="000000" w:themeColor="text1"/>
                <w:sz w:val="24"/>
              </w:rPr>
              <w:t>Phase to earth</w:t>
            </w:r>
            <w:r w:rsidRPr="00075AC4">
              <w:rPr>
                <w:rStyle w:val="fontstyle01"/>
                <w:rFonts w:asciiTheme="majorHAnsi" w:hAnsiTheme="majorHAnsi" w:cstheme="majorHAnsi"/>
                <w:bCs/>
                <w:color w:val="000000" w:themeColor="text1"/>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30D8298F"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6FBF2837"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 4100 (</w:t>
            </w:r>
            <w:r w:rsidRPr="00075AC4">
              <w:rPr>
                <w:rFonts w:asciiTheme="majorHAnsi" w:hAnsiTheme="majorHAnsi" w:cstheme="majorHAnsi"/>
                <w:color w:val="000000" w:themeColor="text1"/>
                <w:sz w:val="24"/>
              </w:rPr>
              <w:t>or switching impulse response 1175 kV peak</w:t>
            </w:r>
            <w:r w:rsidRPr="00075AC4">
              <w:rPr>
                <w:rStyle w:val="fontstyle01"/>
                <w:rFonts w:asciiTheme="majorHAnsi" w:hAnsiTheme="majorHAnsi" w:cstheme="majorHAnsi"/>
                <w:bCs/>
                <w:color w:val="000000" w:themeColor="text1"/>
              </w:rPr>
              <w:t>)</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376BAF2"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p>
        </w:tc>
      </w:tr>
      <w:tr w:rsidR="00340486" w:rsidRPr="00075AC4" w14:paraId="3B88AE27"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938AF0B" w14:textId="77777777" w:rsidR="00340486" w:rsidRPr="00075AC4" w:rsidRDefault="00340486" w:rsidP="00340486">
            <w:pPr>
              <w:ind w:left="92" w:right="46"/>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12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EA03DFF" w14:textId="77777777" w:rsidR="00340486" w:rsidRPr="00075AC4" w:rsidRDefault="00340486" w:rsidP="00340486">
            <w:pPr>
              <w:ind w:left="124" w:right="145"/>
              <w:rPr>
                <w:rStyle w:val="fontstyle01"/>
                <w:rFonts w:asciiTheme="majorHAnsi" w:hAnsiTheme="majorHAnsi" w:cstheme="majorHAnsi"/>
                <w:bCs/>
                <w:color w:val="000000" w:themeColor="text1"/>
              </w:rPr>
            </w:pPr>
            <w:r w:rsidRPr="00075AC4">
              <w:rPr>
                <w:rFonts w:asciiTheme="majorHAnsi" w:hAnsiTheme="majorHAnsi" w:cstheme="majorHAnsi"/>
                <w:color w:val="000000" w:themeColor="text1"/>
                <w:sz w:val="24"/>
                <w:lang w:eastAsia="x-none"/>
              </w:rPr>
              <w:t>Poles post of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4772300"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598675CA"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661A878"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p>
        </w:tc>
      </w:tr>
      <w:tr w:rsidR="00340486" w:rsidRPr="00075AC4" w14:paraId="4EA04DA0" w14:textId="77777777" w:rsidTr="00E33850">
        <w:trPr>
          <w:trHeight w:hRule="exact" w:val="721"/>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58DEE9B" w14:textId="77777777" w:rsidR="00340486" w:rsidRPr="00075AC4" w:rsidRDefault="00340486" w:rsidP="00340486">
            <w:pPr>
              <w:spacing w:before="0" w:after="0"/>
              <w:ind w:left="92" w:right="46"/>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12.1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1075B05" w14:textId="77777777" w:rsidR="00340486" w:rsidRPr="00075AC4" w:rsidRDefault="00340486" w:rsidP="00340486">
            <w:pPr>
              <w:spacing w:before="0" w:after="0"/>
              <w:ind w:left="124" w:right="145"/>
              <w:rPr>
                <w:rStyle w:val="fontstyle01"/>
                <w:rFonts w:asciiTheme="majorHAnsi" w:hAnsiTheme="majorHAnsi" w:cstheme="majorHAnsi"/>
                <w:bCs/>
                <w:color w:val="000000" w:themeColor="text1"/>
              </w:rPr>
            </w:pPr>
            <w:r w:rsidRPr="00075AC4">
              <w:rPr>
                <w:rFonts w:asciiTheme="majorHAnsi" w:hAnsiTheme="majorHAnsi" w:cstheme="majorHAnsi"/>
                <w:color w:val="000000" w:themeColor="text1"/>
                <w:sz w:val="24"/>
              </w:rPr>
              <w:t>Applicable standard</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23B96D4" w14:textId="77777777" w:rsidR="00340486" w:rsidRPr="00075AC4" w:rsidRDefault="00340486" w:rsidP="00340486">
            <w:pPr>
              <w:spacing w:before="0" w:after="0"/>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4315E57C" w14:textId="77777777" w:rsidR="00340486" w:rsidRPr="00075AC4" w:rsidRDefault="00340486" w:rsidP="00340486">
            <w:pPr>
              <w:spacing w:before="0" w:after="0"/>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 xml:space="preserve">IEC 60273 </w:t>
            </w:r>
            <w:r w:rsidRPr="00075AC4">
              <w:rPr>
                <w:rFonts w:asciiTheme="majorHAnsi" w:hAnsiTheme="majorHAnsi" w:cstheme="majorHAnsi"/>
                <w:color w:val="000000" w:themeColor="text1"/>
                <w:sz w:val="24"/>
              </w:rPr>
              <w:t>or equivalent</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A118ECE" w14:textId="77777777" w:rsidR="00340486" w:rsidRPr="00075AC4" w:rsidRDefault="00340486" w:rsidP="00340486">
            <w:pPr>
              <w:spacing w:before="0" w:after="0"/>
              <w:ind w:left="124" w:right="145"/>
              <w:jc w:val="center"/>
              <w:rPr>
                <w:rStyle w:val="fontstyle01"/>
                <w:rFonts w:asciiTheme="majorHAnsi" w:hAnsiTheme="majorHAnsi" w:cstheme="majorHAnsi"/>
                <w:bCs/>
                <w:color w:val="000000" w:themeColor="text1"/>
              </w:rPr>
            </w:pPr>
          </w:p>
        </w:tc>
      </w:tr>
      <w:tr w:rsidR="00340486" w:rsidRPr="00075AC4" w14:paraId="0BB87F13" w14:textId="77777777" w:rsidTr="00E33850">
        <w:trPr>
          <w:trHeight w:hRule="exact" w:val="73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6CED654" w14:textId="77777777" w:rsidR="00340486" w:rsidRPr="00075AC4" w:rsidRDefault="00340486" w:rsidP="00340486">
            <w:pPr>
              <w:spacing w:before="0"/>
              <w:ind w:left="92" w:right="46"/>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12.2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801413C" w14:textId="77777777" w:rsidR="00340486" w:rsidRPr="00075AC4" w:rsidRDefault="00340486" w:rsidP="00340486">
            <w:pPr>
              <w:spacing w:before="0"/>
              <w:ind w:left="124" w:right="145"/>
              <w:rPr>
                <w:rStyle w:val="fontstyle01"/>
                <w:rFonts w:asciiTheme="majorHAnsi" w:hAnsiTheme="majorHAnsi" w:cstheme="majorHAnsi"/>
                <w:bCs/>
                <w:color w:val="000000" w:themeColor="text1"/>
              </w:rPr>
            </w:pPr>
            <w:r w:rsidRPr="00075AC4">
              <w:rPr>
                <w:rFonts w:asciiTheme="majorHAnsi" w:hAnsiTheme="majorHAnsi" w:cstheme="majorHAnsi"/>
                <w:color w:val="000000" w:themeColor="text1"/>
                <w:sz w:val="24"/>
              </w:rPr>
              <w:t>Material</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3308A37" w14:textId="77777777" w:rsidR="00340486" w:rsidRPr="00075AC4" w:rsidRDefault="00340486" w:rsidP="00340486">
            <w:pPr>
              <w:spacing w:before="0"/>
              <w:ind w:left="124" w:right="145"/>
              <w:jc w:val="center"/>
              <w:rPr>
                <w:rStyle w:val="rynqvb"/>
                <w:rFonts w:asciiTheme="majorHAnsi" w:hAnsiTheme="majorHAnsi" w:cstheme="majorHAnsi"/>
                <w:color w:val="000000" w:themeColor="text1"/>
                <w:sz w:val="24"/>
                <w:lang w:val="e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58333DB7" w14:textId="77777777" w:rsidR="00340486" w:rsidRPr="00075AC4" w:rsidRDefault="00340486" w:rsidP="00340486">
            <w:pPr>
              <w:spacing w:before="0"/>
              <w:ind w:left="124" w:right="145"/>
              <w:jc w:val="center"/>
              <w:rPr>
                <w:rStyle w:val="fontstyle01"/>
                <w:rFonts w:asciiTheme="majorHAnsi" w:hAnsiTheme="majorHAnsi" w:cstheme="majorHAnsi"/>
                <w:bCs/>
                <w:color w:val="000000" w:themeColor="text1"/>
              </w:rPr>
            </w:pPr>
            <w:r w:rsidRPr="00075AC4">
              <w:rPr>
                <w:rStyle w:val="rynqvb"/>
                <w:rFonts w:asciiTheme="majorHAnsi" w:hAnsiTheme="majorHAnsi" w:cstheme="majorHAnsi"/>
                <w:color w:val="000000" w:themeColor="text1"/>
                <w:sz w:val="24"/>
                <w:lang w:val="en"/>
              </w:rPr>
              <w:t xml:space="preserve">Brown ceramic </w:t>
            </w:r>
            <w:r w:rsidRPr="00075AC4">
              <w:rPr>
                <w:rFonts w:asciiTheme="majorHAnsi" w:hAnsiTheme="majorHAnsi" w:cstheme="majorHAnsi"/>
                <w:noProof/>
                <w:color w:val="000000" w:themeColor="text1"/>
                <w:sz w:val="24"/>
                <w:lang w:val="en-GB"/>
              </w:rPr>
              <w:t>porcelain</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0D3783C" w14:textId="77777777" w:rsidR="00340486" w:rsidRPr="00075AC4" w:rsidRDefault="00340486" w:rsidP="00340486">
            <w:pPr>
              <w:spacing w:before="0"/>
              <w:ind w:left="124" w:right="145"/>
              <w:jc w:val="center"/>
              <w:rPr>
                <w:rStyle w:val="fontstyle01"/>
                <w:rFonts w:asciiTheme="majorHAnsi" w:hAnsiTheme="majorHAnsi" w:cstheme="majorHAnsi"/>
                <w:bCs/>
                <w:color w:val="000000" w:themeColor="text1"/>
              </w:rPr>
            </w:pPr>
          </w:p>
        </w:tc>
      </w:tr>
      <w:tr w:rsidR="00340486" w:rsidRPr="00075AC4" w14:paraId="19EEDEDB" w14:textId="77777777" w:rsidTr="00F04E63">
        <w:trPr>
          <w:trHeight w:hRule="exact" w:val="79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FEFB73F" w14:textId="77777777" w:rsidR="00340486" w:rsidRPr="00075AC4" w:rsidRDefault="00340486" w:rsidP="00340486">
            <w:pPr>
              <w:spacing w:before="0" w:after="0"/>
              <w:ind w:left="92" w:right="46"/>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12.3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A55C054" w14:textId="77777777" w:rsidR="00340486" w:rsidRPr="00075AC4" w:rsidRDefault="00340486" w:rsidP="00340486">
            <w:pPr>
              <w:spacing w:before="0" w:after="0"/>
              <w:ind w:left="124" w:right="145"/>
              <w:rPr>
                <w:rStyle w:val="fontstyle01"/>
                <w:rFonts w:asciiTheme="majorHAnsi" w:hAnsiTheme="majorHAnsi" w:cstheme="majorHAnsi"/>
                <w:bCs/>
                <w:color w:val="000000" w:themeColor="text1"/>
              </w:rPr>
            </w:pPr>
            <w:r w:rsidRPr="00075AC4">
              <w:rPr>
                <w:rStyle w:val="rynqvb"/>
                <w:rFonts w:asciiTheme="majorHAnsi" w:hAnsiTheme="majorHAnsi" w:cstheme="majorHAnsi"/>
                <w:color w:val="000000" w:themeColor="text1"/>
                <w:sz w:val="24"/>
                <w:lang w:val="en"/>
              </w:rPr>
              <w:t>Minimum</w:t>
            </w:r>
            <w:r w:rsidRPr="00075AC4">
              <w:rPr>
                <w:rFonts w:asciiTheme="majorHAnsi" w:hAnsiTheme="majorHAnsi" w:cstheme="majorHAnsi"/>
                <w:color w:val="000000" w:themeColor="text1"/>
                <w:sz w:val="24"/>
              </w:rPr>
              <w:t xml:space="preserve"> creepage distance</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76C04B8D" w14:textId="77777777" w:rsidR="00340486" w:rsidRPr="00075AC4" w:rsidRDefault="00340486" w:rsidP="00340486">
            <w:pPr>
              <w:spacing w:before="0" w:after="0"/>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mm/ kV</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4A1F55C9" w14:textId="5568A956" w:rsidR="00340486" w:rsidRPr="00075AC4" w:rsidRDefault="00340486" w:rsidP="00340486">
            <w:pPr>
              <w:spacing w:before="0" w:after="0"/>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≥25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F2AD9B6" w14:textId="77777777" w:rsidR="00340486" w:rsidRPr="00075AC4" w:rsidRDefault="00340486" w:rsidP="00340486">
            <w:pPr>
              <w:spacing w:before="0" w:after="0"/>
              <w:ind w:right="145"/>
              <w:jc w:val="center"/>
              <w:rPr>
                <w:rStyle w:val="fontstyle01"/>
                <w:rFonts w:asciiTheme="majorHAnsi" w:hAnsiTheme="majorHAnsi" w:cstheme="majorHAnsi"/>
                <w:bCs/>
                <w:color w:val="000000" w:themeColor="text1"/>
              </w:rPr>
            </w:pPr>
          </w:p>
        </w:tc>
      </w:tr>
      <w:tr w:rsidR="00340486" w:rsidRPr="00075AC4" w14:paraId="0C283704" w14:textId="77777777" w:rsidTr="007A2376">
        <w:trPr>
          <w:trHeight w:hRule="exact" w:val="675"/>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BE832D3" w14:textId="77777777" w:rsidR="00340486" w:rsidRPr="00075AC4" w:rsidRDefault="00340486" w:rsidP="00340486">
            <w:pPr>
              <w:ind w:left="92" w:right="46"/>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12.4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5F2BC7F" w14:textId="77777777" w:rsidR="00340486" w:rsidRPr="00075AC4" w:rsidRDefault="00340486" w:rsidP="00340486">
            <w:pPr>
              <w:ind w:left="124" w:right="145"/>
              <w:rPr>
                <w:rStyle w:val="fontstyle01"/>
                <w:rFonts w:asciiTheme="majorHAnsi" w:hAnsiTheme="majorHAnsi" w:cstheme="majorHAnsi"/>
                <w:bCs/>
                <w:color w:val="000000" w:themeColor="text1"/>
              </w:rPr>
            </w:pPr>
            <w:r w:rsidRPr="00075AC4">
              <w:rPr>
                <w:rFonts w:asciiTheme="majorHAnsi" w:hAnsiTheme="majorHAnsi" w:cstheme="majorHAnsi"/>
                <w:color w:val="000000" w:themeColor="text1"/>
                <w:sz w:val="24"/>
              </w:rPr>
              <w:t>Total creepage distance</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1C3600B9"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5EC66F9A" w14:textId="56B22410" w:rsidR="00340486" w:rsidRPr="00075AC4" w:rsidRDefault="00340486" w:rsidP="00340486">
            <w:pPr>
              <w:ind w:left="124" w:right="145"/>
              <w:jc w:val="center"/>
              <w:rPr>
                <w:rStyle w:val="fontstyle01"/>
                <w:rFonts w:asciiTheme="majorHAnsi" w:hAnsiTheme="majorHAnsi" w:cstheme="majorHAnsi"/>
                <w:bCs/>
                <w:color w:val="000000" w:themeColor="text1"/>
              </w:rPr>
            </w:pPr>
            <w:r w:rsidRPr="00075AC4">
              <w:rPr>
                <w:rFonts w:asciiTheme="majorHAnsi" w:hAnsiTheme="majorHAnsi" w:cstheme="majorHAnsi"/>
                <w:noProof/>
                <w:color w:val="000000" w:themeColor="text1"/>
                <w:sz w:val="24"/>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DB46233"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p>
        </w:tc>
      </w:tr>
      <w:tr w:rsidR="00340486" w:rsidRPr="00075AC4" w14:paraId="6D073979" w14:textId="77777777" w:rsidTr="00386A58">
        <w:trPr>
          <w:trHeight w:hRule="exact" w:val="468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DD34AEC" w14:textId="77777777" w:rsidR="00340486" w:rsidRPr="00075AC4" w:rsidRDefault="00340486" w:rsidP="00340486">
            <w:pPr>
              <w:ind w:left="92" w:right="46"/>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lastRenderedPageBreak/>
              <w:t>12.5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DEE41F6" w14:textId="77777777" w:rsidR="00340486" w:rsidRPr="00075AC4" w:rsidRDefault="00340486" w:rsidP="00340486">
            <w:pPr>
              <w:ind w:left="124" w:right="145"/>
              <w:rPr>
                <w:rStyle w:val="fontstyle01"/>
                <w:rFonts w:asciiTheme="majorHAnsi" w:hAnsiTheme="majorHAnsi" w:cstheme="majorHAnsi"/>
                <w:bCs/>
                <w:color w:val="000000" w:themeColor="text1"/>
              </w:rPr>
            </w:pPr>
            <w:r w:rsidRPr="00075AC4">
              <w:rPr>
                <w:rFonts w:asciiTheme="majorHAnsi" w:hAnsiTheme="majorHAnsi" w:cstheme="majorHAnsi"/>
                <w:color w:val="000000" w:themeColor="text1"/>
                <w:sz w:val="24"/>
              </w:rPr>
              <w:t>Withstand the impact loads of disconnector</w:t>
            </w:r>
            <w:r w:rsidRPr="00075AC4">
              <w:rPr>
                <w:rFonts w:asciiTheme="majorHAnsi" w:hAnsiTheme="majorHAnsi" w:cstheme="majorHAnsi"/>
                <w:color w:val="000000" w:themeColor="text1"/>
                <w:sz w:val="24"/>
              </w:rPr>
              <w:br/>
            </w:r>
            <w:r w:rsidRPr="00075AC4">
              <w:rPr>
                <w:rStyle w:val="fontstyle01"/>
                <w:rFonts w:asciiTheme="majorHAnsi" w:hAnsiTheme="majorHAnsi" w:cstheme="majorHAnsi"/>
                <w:bCs/>
                <w:color w:val="000000" w:themeColor="text1"/>
              </w:rPr>
              <w:t>- Three phase disconnector/Earthing switch</w:t>
            </w:r>
            <w:r w:rsidRPr="00075AC4">
              <w:rPr>
                <w:rFonts w:asciiTheme="majorHAnsi" w:hAnsiTheme="majorHAnsi" w:cstheme="majorHAnsi"/>
                <w:color w:val="000000" w:themeColor="text1"/>
                <w:sz w:val="24"/>
              </w:rPr>
              <w:br/>
            </w:r>
            <w:r w:rsidRPr="00075AC4">
              <w:rPr>
                <w:rStyle w:val="fontstyle21"/>
                <w:rFonts w:asciiTheme="majorHAnsi" w:hAnsiTheme="majorHAnsi" w:cstheme="majorHAnsi"/>
                <w:bCs/>
                <w:color w:val="000000" w:themeColor="text1"/>
                <w:sz w:val="24"/>
                <w:szCs w:val="24"/>
              </w:rPr>
              <w:t>+ Straight load Fa1, Fa2, kN</w:t>
            </w:r>
            <w:r w:rsidRPr="00075AC4">
              <w:rPr>
                <w:rFonts w:asciiTheme="majorHAnsi" w:hAnsiTheme="majorHAnsi" w:cstheme="majorHAnsi"/>
                <w:i/>
                <w:iCs/>
                <w:color w:val="000000" w:themeColor="text1"/>
                <w:sz w:val="24"/>
              </w:rPr>
              <w:br/>
            </w:r>
            <w:r w:rsidRPr="00075AC4">
              <w:rPr>
                <w:rStyle w:val="fontstyle21"/>
                <w:rFonts w:asciiTheme="majorHAnsi" w:hAnsiTheme="majorHAnsi" w:cstheme="majorHAnsi"/>
                <w:bCs/>
                <w:color w:val="000000" w:themeColor="text1"/>
                <w:sz w:val="24"/>
                <w:szCs w:val="24"/>
              </w:rPr>
              <w:t>+ Cross load Fb1, Fb2, kN</w:t>
            </w:r>
            <w:r w:rsidRPr="00075AC4">
              <w:rPr>
                <w:rFonts w:asciiTheme="majorHAnsi" w:hAnsiTheme="majorHAnsi" w:cstheme="majorHAnsi"/>
                <w:i/>
                <w:iCs/>
                <w:color w:val="000000" w:themeColor="text1"/>
                <w:sz w:val="24"/>
              </w:rPr>
              <w:br/>
            </w:r>
          </w:p>
          <w:p w14:paraId="2C27681B" w14:textId="77777777" w:rsidR="00340486" w:rsidRPr="00075AC4" w:rsidRDefault="00340486" w:rsidP="00340486">
            <w:pPr>
              <w:ind w:left="124" w:right="145"/>
              <w:rPr>
                <w:rStyle w:val="fontstyle21"/>
                <w:rFonts w:asciiTheme="majorHAnsi" w:hAnsiTheme="majorHAnsi" w:cstheme="majorHAnsi"/>
                <w:bCs/>
                <w:color w:val="000000" w:themeColor="text1"/>
                <w:sz w:val="24"/>
                <w:szCs w:val="24"/>
              </w:rPr>
            </w:pPr>
            <w:r w:rsidRPr="00075AC4">
              <w:rPr>
                <w:rStyle w:val="fontstyle01"/>
                <w:rFonts w:asciiTheme="majorHAnsi" w:hAnsiTheme="majorHAnsi" w:cstheme="majorHAnsi"/>
                <w:bCs/>
                <w:color w:val="000000" w:themeColor="text1"/>
              </w:rPr>
              <w:t>- Single phase disconnector/Earthing switch</w:t>
            </w:r>
            <w:r w:rsidRPr="00075AC4">
              <w:rPr>
                <w:rFonts w:asciiTheme="majorHAnsi" w:hAnsiTheme="majorHAnsi" w:cstheme="majorHAnsi"/>
                <w:color w:val="000000" w:themeColor="text1"/>
                <w:sz w:val="24"/>
              </w:rPr>
              <w:br/>
            </w:r>
            <w:r w:rsidRPr="00075AC4">
              <w:rPr>
                <w:rStyle w:val="fontstyle21"/>
                <w:rFonts w:asciiTheme="majorHAnsi" w:hAnsiTheme="majorHAnsi" w:cstheme="majorHAnsi"/>
                <w:bCs/>
                <w:color w:val="000000" w:themeColor="text1"/>
                <w:sz w:val="24"/>
                <w:szCs w:val="24"/>
              </w:rPr>
              <w:t>+ Straight load Fa1, Fa2, kN</w:t>
            </w:r>
            <w:r w:rsidRPr="00075AC4">
              <w:rPr>
                <w:rFonts w:asciiTheme="majorHAnsi" w:hAnsiTheme="majorHAnsi" w:cstheme="majorHAnsi"/>
                <w:i/>
                <w:iCs/>
                <w:color w:val="000000" w:themeColor="text1"/>
                <w:sz w:val="24"/>
              </w:rPr>
              <w:br/>
            </w:r>
            <w:r w:rsidRPr="00075AC4">
              <w:rPr>
                <w:rStyle w:val="fontstyle21"/>
                <w:rFonts w:asciiTheme="majorHAnsi" w:hAnsiTheme="majorHAnsi" w:cstheme="majorHAnsi"/>
                <w:bCs/>
                <w:color w:val="000000" w:themeColor="text1"/>
                <w:sz w:val="24"/>
                <w:szCs w:val="24"/>
              </w:rPr>
              <w:t>+ Cross load Fb1, Fb2, kN</w:t>
            </w:r>
          </w:p>
          <w:p w14:paraId="281DE291" w14:textId="77777777" w:rsidR="00340486" w:rsidRPr="00075AC4" w:rsidRDefault="00340486" w:rsidP="00340486">
            <w:pPr>
              <w:ind w:left="124" w:right="145"/>
              <w:rPr>
                <w:rStyle w:val="fontstyle21"/>
                <w:rFonts w:asciiTheme="majorHAnsi" w:hAnsiTheme="majorHAnsi" w:cstheme="majorHAnsi"/>
                <w:bCs/>
                <w:color w:val="000000" w:themeColor="text1"/>
                <w:sz w:val="24"/>
                <w:szCs w:val="24"/>
              </w:rPr>
            </w:pPr>
          </w:p>
          <w:p w14:paraId="7323C66B" w14:textId="77777777" w:rsidR="00340486" w:rsidRPr="00075AC4" w:rsidRDefault="00340486" w:rsidP="00340486">
            <w:pPr>
              <w:ind w:left="124" w:right="145"/>
              <w:rPr>
                <w:rStyle w:val="fontstyle21"/>
                <w:rFonts w:asciiTheme="majorHAnsi" w:hAnsiTheme="majorHAnsi" w:cstheme="majorHAnsi"/>
                <w:bCs/>
                <w:color w:val="000000" w:themeColor="text1"/>
                <w:sz w:val="24"/>
                <w:szCs w:val="24"/>
              </w:rPr>
            </w:pPr>
          </w:p>
          <w:p w14:paraId="2BBA1BAB" w14:textId="4A0FC8FB" w:rsidR="00340486" w:rsidRPr="00075AC4" w:rsidRDefault="00340486" w:rsidP="00340486">
            <w:pPr>
              <w:ind w:left="124" w:right="145"/>
              <w:rPr>
                <w:rStyle w:val="fontstyle21"/>
                <w:rFonts w:asciiTheme="majorHAnsi" w:hAnsiTheme="majorHAnsi" w:cstheme="majorHAnsi"/>
                <w:bCs/>
                <w:color w:val="000000" w:themeColor="text1"/>
                <w:sz w:val="24"/>
                <w:szCs w:val="24"/>
              </w:rPr>
            </w:pPr>
            <w:r w:rsidRPr="00075AC4">
              <w:rPr>
                <w:rStyle w:val="fontstyle21"/>
                <w:rFonts w:asciiTheme="majorHAnsi" w:hAnsiTheme="majorHAnsi" w:cstheme="majorHAnsi"/>
                <w:bCs/>
                <w:color w:val="000000" w:themeColor="text1"/>
                <w:sz w:val="24"/>
                <w:szCs w:val="24"/>
              </w:rPr>
              <w:t>- Vertical Force, Fc</w:t>
            </w:r>
          </w:p>
          <w:p w14:paraId="28654885" w14:textId="0BA09D2A" w:rsidR="00340486" w:rsidRPr="00075AC4" w:rsidRDefault="00340486" w:rsidP="00340486">
            <w:pPr>
              <w:ind w:left="124" w:right="145"/>
              <w:rPr>
                <w:rStyle w:val="fontstyle01"/>
                <w:rFonts w:asciiTheme="majorHAnsi" w:hAnsiTheme="majorHAnsi" w:cstheme="majorHAnsi"/>
                <w:bCs/>
                <w:color w:val="000000" w:themeColor="text1"/>
              </w:rPr>
            </w:pPr>
            <w:r w:rsidRPr="00075AC4">
              <w:rPr>
                <w:rFonts w:asciiTheme="majorHAnsi" w:hAnsiTheme="majorHAnsi" w:cstheme="majorHAnsi"/>
                <w:i/>
                <w:iCs/>
                <w:color w:val="000000" w:themeColor="text1"/>
                <w:sz w:val="24"/>
              </w:rPr>
              <w:br/>
            </w:r>
          </w:p>
          <w:p w14:paraId="509BDB1A" w14:textId="77777777" w:rsidR="00340486" w:rsidRPr="00075AC4" w:rsidRDefault="00340486" w:rsidP="00340486">
            <w:pPr>
              <w:ind w:left="124" w:right="145"/>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 Vertical Force, Fc</w:t>
            </w:r>
            <w:r w:rsidRPr="00075AC4">
              <w:rPr>
                <w:rStyle w:val="fontstyle21"/>
                <w:rFonts w:asciiTheme="majorHAnsi" w:hAnsiTheme="majorHAnsi" w:cstheme="majorHAnsi"/>
                <w:bCs/>
                <w:color w:val="000000" w:themeColor="text1"/>
                <w:sz w:val="24"/>
                <w:szCs w:val="24"/>
              </w:rPr>
              <w:t>, kN</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631448C" w14:textId="77777777" w:rsidR="00340486" w:rsidRPr="00075AC4" w:rsidRDefault="00340486" w:rsidP="00340486">
            <w:pPr>
              <w:ind w:left="124" w:right="145"/>
              <w:jc w:val="center"/>
              <w:rPr>
                <w:rStyle w:val="fontstyle21"/>
                <w:rFonts w:asciiTheme="majorHAnsi" w:hAnsiTheme="majorHAnsi" w:cstheme="majorHAnsi"/>
                <w:bCs/>
                <w:color w:val="000000" w:themeColor="text1"/>
                <w:sz w:val="24"/>
                <w:szCs w:val="24"/>
              </w:rPr>
            </w:pPr>
            <w:r w:rsidRPr="00075AC4">
              <w:rPr>
                <w:rStyle w:val="fontstyle21"/>
                <w:rFonts w:asciiTheme="majorHAnsi" w:hAnsiTheme="majorHAnsi" w:cstheme="majorHAnsi"/>
                <w:bCs/>
                <w:color w:val="000000" w:themeColor="text1"/>
                <w:sz w:val="24"/>
                <w:szCs w:val="24"/>
              </w:rPr>
              <w:t>kN</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0B1E5155" w14:textId="77777777" w:rsidR="00340486" w:rsidRPr="00075AC4" w:rsidRDefault="00340486" w:rsidP="00340486">
            <w:pPr>
              <w:ind w:left="124" w:right="145"/>
              <w:jc w:val="center"/>
              <w:rPr>
                <w:rStyle w:val="fontstyle21"/>
                <w:rFonts w:asciiTheme="majorHAnsi" w:hAnsiTheme="majorHAnsi" w:cstheme="majorHAnsi"/>
                <w:bCs/>
                <w:color w:val="000000" w:themeColor="text1"/>
                <w:sz w:val="24"/>
                <w:szCs w:val="24"/>
              </w:rPr>
            </w:pPr>
          </w:p>
          <w:p w14:paraId="2B1F6901" w14:textId="77777777" w:rsidR="00340486" w:rsidRPr="00075AC4" w:rsidRDefault="00340486" w:rsidP="00340486">
            <w:pPr>
              <w:ind w:left="124" w:right="145"/>
              <w:jc w:val="center"/>
              <w:rPr>
                <w:rStyle w:val="fontstyle21"/>
                <w:rFonts w:asciiTheme="majorHAnsi" w:hAnsiTheme="majorHAnsi" w:cstheme="majorHAnsi"/>
                <w:bCs/>
                <w:color w:val="000000" w:themeColor="text1"/>
                <w:sz w:val="24"/>
                <w:szCs w:val="24"/>
              </w:rPr>
            </w:pPr>
            <w:r w:rsidRPr="00075AC4">
              <w:rPr>
                <w:rStyle w:val="fontstyle21"/>
                <w:rFonts w:asciiTheme="majorHAnsi" w:hAnsiTheme="majorHAnsi" w:cstheme="majorHAnsi"/>
                <w:bCs/>
                <w:color w:val="000000" w:themeColor="text1"/>
                <w:sz w:val="24"/>
                <w:szCs w:val="24"/>
              </w:rPr>
              <w:t>1.6: Ir≤3150A</w:t>
            </w:r>
            <w:r w:rsidRPr="00075AC4">
              <w:rPr>
                <w:rFonts w:asciiTheme="majorHAnsi" w:hAnsiTheme="majorHAnsi" w:cstheme="majorHAnsi"/>
                <w:i/>
                <w:iCs/>
                <w:color w:val="000000" w:themeColor="text1"/>
                <w:sz w:val="24"/>
              </w:rPr>
              <w:br/>
            </w:r>
            <w:r w:rsidRPr="00075AC4">
              <w:rPr>
                <w:rStyle w:val="fontstyle21"/>
                <w:rFonts w:asciiTheme="majorHAnsi" w:hAnsiTheme="majorHAnsi" w:cstheme="majorHAnsi"/>
                <w:bCs/>
                <w:color w:val="000000" w:themeColor="text1"/>
                <w:sz w:val="24"/>
                <w:szCs w:val="24"/>
              </w:rPr>
              <w:t>2.0: Ir&gt;3150A</w:t>
            </w:r>
            <w:r w:rsidRPr="00075AC4">
              <w:rPr>
                <w:rFonts w:asciiTheme="majorHAnsi" w:hAnsiTheme="majorHAnsi" w:cstheme="majorHAnsi"/>
                <w:i/>
                <w:iCs/>
                <w:color w:val="000000" w:themeColor="text1"/>
                <w:sz w:val="24"/>
              </w:rPr>
              <w:br/>
            </w:r>
            <w:r w:rsidRPr="00075AC4">
              <w:rPr>
                <w:rStyle w:val="fontstyle21"/>
                <w:rFonts w:asciiTheme="majorHAnsi" w:hAnsiTheme="majorHAnsi" w:cstheme="majorHAnsi"/>
                <w:bCs/>
                <w:color w:val="000000" w:themeColor="text1"/>
                <w:sz w:val="24"/>
                <w:szCs w:val="24"/>
              </w:rPr>
              <w:t>0.53: Ir≤3150A</w:t>
            </w:r>
            <w:r w:rsidRPr="00075AC4">
              <w:rPr>
                <w:rFonts w:asciiTheme="majorHAnsi" w:hAnsiTheme="majorHAnsi" w:cstheme="majorHAnsi"/>
                <w:i/>
                <w:iCs/>
                <w:color w:val="000000" w:themeColor="text1"/>
                <w:sz w:val="24"/>
              </w:rPr>
              <w:br/>
            </w:r>
            <w:r w:rsidRPr="00075AC4">
              <w:rPr>
                <w:rStyle w:val="fontstyle21"/>
                <w:rFonts w:asciiTheme="majorHAnsi" w:hAnsiTheme="majorHAnsi" w:cstheme="majorHAnsi"/>
                <w:bCs/>
                <w:color w:val="000000" w:themeColor="text1"/>
                <w:sz w:val="24"/>
                <w:szCs w:val="24"/>
              </w:rPr>
              <w:t>0.66: Ir&gt;3150A</w:t>
            </w:r>
            <w:r w:rsidRPr="00075AC4">
              <w:rPr>
                <w:rFonts w:asciiTheme="majorHAnsi" w:hAnsiTheme="majorHAnsi" w:cstheme="majorHAnsi"/>
                <w:i/>
                <w:iCs/>
                <w:color w:val="000000" w:themeColor="text1"/>
                <w:sz w:val="24"/>
              </w:rPr>
              <w:br/>
            </w:r>
          </w:p>
          <w:p w14:paraId="5A5068B7" w14:textId="77777777" w:rsidR="00340486" w:rsidRPr="00075AC4" w:rsidRDefault="00340486" w:rsidP="00340486">
            <w:pPr>
              <w:ind w:left="124" w:right="145"/>
              <w:jc w:val="center"/>
              <w:rPr>
                <w:rStyle w:val="fontstyle21"/>
                <w:rFonts w:asciiTheme="majorHAnsi" w:hAnsiTheme="majorHAnsi" w:cstheme="majorHAnsi"/>
                <w:bCs/>
                <w:color w:val="000000" w:themeColor="text1"/>
                <w:sz w:val="24"/>
                <w:szCs w:val="24"/>
              </w:rPr>
            </w:pPr>
            <w:r w:rsidRPr="00075AC4">
              <w:rPr>
                <w:rStyle w:val="fontstyle21"/>
                <w:rFonts w:asciiTheme="majorHAnsi" w:hAnsiTheme="majorHAnsi" w:cstheme="majorHAnsi"/>
                <w:bCs/>
                <w:color w:val="000000" w:themeColor="text1"/>
                <w:sz w:val="24"/>
                <w:szCs w:val="24"/>
              </w:rPr>
              <w:t>2.0: Ir≤3150A</w:t>
            </w:r>
            <w:r w:rsidRPr="00075AC4">
              <w:rPr>
                <w:rFonts w:asciiTheme="majorHAnsi" w:hAnsiTheme="majorHAnsi" w:cstheme="majorHAnsi"/>
                <w:i/>
                <w:iCs/>
                <w:color w:val="000000" w:themeColor="text1"/>
                <w:sz w:val="24"/>
              </w:rPr>
              <w:br/>
            </w:r>
            <w:r w:rsidRPr="00075AC4">
              <w:rPr>
                <w:rStyle w:val="fontstyle21"/>
                <w:rFonts w:asciiTheme="majorHAnsi" w:hAnsiTheme="majorHAnsi" w:cstheme="majorHAnsi"/>
                <w:bCs/>
                <w:color w:val="000000" w:themeColor="text1"/>
                <w:sz w:val="24"/>
                <w:szCs w:val="24"/>
              </w:rPr>
              <w:t>4.0: Ir&gt;3150A</w:t>
            </w:r>
            <w:r w:rsidRPr="00075AC4">
              <w:rPr>
                <w:rFonts w:asciiTheme="majorHAnsi" w:hAnsiTheme="majorHAnsi" w:cstheme="majorHAnsi"/>
                <w:i/>
                <w:iCs/>
                <w:color w:val="000000" w:themeColor="text1"/>
                <w:sz w:val="24"/>
              </w:rPr>
              <w:br/>
            </w:r>
            <w:r w:rsidRPr="00075AC4">
              <w:rPr>
                <w:rStyle w:val="fontstyle21"/>
                <w:rFonts w:asciiTheme="majorHAnsi" w:hAnsiTheme="majorHAnsi" w:cstheme="majorHAnsi"/>
                <w:bCs/>
                <w:color w:val="000000" w:themeColor="text1"/>
                <w:sz w:val="24"/>
                <w:szCs w:val="24"/>
              </w:rPr>
              <w:t>0.8: Ir≤3150A</w:t>
            </w:r>
            <w:r w:rsidRPr="00075AC4">
              <w:rPr>
                <w:rFonts w:asciiTheme="majorHAnsi" w:hAnsiTheme="majorHAnsi" w:cstheme="majorHAnsi"/>
                <w:i/>
                <w:iCs/>
                <w:color w:val="000000" w:themeColor="text1"/>
                <w:sz w:val="24"/>
              </w:rPr>
              <w:br/>
            </w:r>
            <w:r w:rsidRPr="00075AC4">
              <w:rPr>
                <w:rStyle w:val="fontstyle21"/>
                <w:rFonts w:asciiTheme="majorHAnsi" w:hAnsiTheme="majorHAnsi" w:cstheme="majorHAnsi"/>
                <w:bCs/>
                <w:color w:val="000000" w:themeColor="text1"/>
                <w:sz w:val="24"/>
                <w:szCs w:val="24"/>
              </w:rPr>
              <w:t>1.6: Ir&gt;3150A</w:t>
            </w:r>
          </w:p>
          <w:p w14:paraId="6F0C2367" w14:textId="406ABFE4" w:rsidR="00340486" w:rsidRPr="00075AC4" w:rsidRDefault="00340486" w:rsidP="00340486">
            <w:pPr>
              <w:ind w:left="124" w:right="145"/>
              <w:jc w:val="center"/>
              <w:rPr>
                <w:rStyle w:val="fontstyle01"/>
                <w:rFonts w:asciiTheme="majorHAnsi" w:hAnsiTheme="majorHAnsi" w:cstheme="majorHAnsi"/>
                <w:bCs/>
                <w:color w:val="000000" w:themeColor="text1"/>
              </w:rPr>
            </w:pPr>
            <w:r w:rsidRPr="00075AC4">
              <w:rPr>
                <w:rFonts w:asciiTheme="majorHAnsi" w:hAnsiTheme="majorHAnsi" w:cstheme="majorHAnsi"/>
                <w:i/>
                <w:iCs/>
                <w:color w:val="000000" w:themeColor="text1"/>
                <w:sz w:val="24"/>
              </w:rPr>
              <w:br/>
            </w:r>
            <w:r w:rsidRPr="00075AC4">
              <w:rPr>
                <w:rStyle w:val="fontstyle01"/>
                <w:rFonts w:asciiTheme="majorHAnsi" w:hAnsiTheme="majorHAnsi" w:cstheme="majorHAnsi"/>
                <w:bCs/>
                <w:color w:val="000000" w:themeColor="text1"/>
              </w:rPr>
              <w:t>1.5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FB710AB"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p>
        </w:tc>
      </w:tr>
      <w:tr w:rsidR="00340486" w:rsidRPr="00075AC4" w14:paraId="79DBAE06" w14:textId="77777777" w:rsidTr="00F04E63">
        <w:trPr>
          <w:trHeight w:hRule="exact" w:val="85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934D07E" w14:textId="77777777" w:rsidR="00340486" w:rsidRPr="00075AC4" w:rsidRDefault="00340486" w:rsidP="00340486">
            <w:pPr>
              <w:ind w:left="92" w:right="46"/>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12.6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A2F3D3B" w14:textId="20633C17" w:rsidR="00340486" w:rsidRPr="00075AC4" w:rsidRDefault="00340486" w:rsidP="00340486">
            <w:pPr>
              <w:ind w:left="124" w:right="145"/>
              <w:rPr>
                <w:rStyle w:val="fontstyle01"/>
                <w:rFonts w:asciiTheme="majorHAnsi" w:hAnsiTheme="majorHAnsi" w:cstheme="majorHAnsi"/>
                <w:bCs/>
                <w:color w:val="000000" w:themeColor="text1"/>
              </w:rPr>
            </w:pPr>
            <w:r w:rsidRPr="00075AC4">
              <w:rPr>
                <w:rFonts w:asciiTheme="majorHAnsi" w:hAnsiTheme="majorHAnsi" w:cstheme="majorHAnsi"/>
                <w:noProof/>
                <w:color w:val="000000" w:themeColor="text1"/>
                <w:sz w:val="24"/>
                <w:lang w:val="vi-VN"/>
              </w:rPr>
              <w:t>Maximum impact load when the disconnector operates</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514CB089"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r w:rsidRPr="00075AC4">
              <w:rPr>
                <w:rFonts w:asciiTheme="majorHAnsi" w:hAnsiTheme="majorHAnsi" w:cstheme="majorHAnsi"/>
                <w:color w:val="000000" w:themeColor="text1"/>
                <w:sz w:val="24"/>
              </w:rPr>
              <w:t>kN</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061D6924" w14:textId="076CD1B4" w:rsidR="00340486" w:rsidRPr="00075AC4" w:rsidRDefault="00340486" w:rsidP="00340486">
            <w:pPr>
              <w:ind w:left="124" w:right="145"/>
              <w:jc w:val="center"/>
              <w:rPr>
                <w:rStyle w:val="fontstyle01"/>
                <w:rFonts w:asciiTheme="majorHAnsi" w:hAnsiTheme="majorHAnsi" w:cstheme="majorHAnsi"/>
                <w:bCs/>
                <w:color w:val="000000" w:themeColor="text1"/>
              </w:rPr>
            </w:pPr>
            <w:r w:rsidRPr="00075AC4">
              <w:rPr>
                <w:rFonts w:asciiTheme="majorHAnsi" w:hAnsiTheme="majorHAnsi" w:cstheme="majorHAnsi"/>
                <w:noProof/>
                <w:color w:val="000000" w:themeColor="text1"/>
                <w:sz w:val="24"/>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15736BD"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p>
        </w:tc>
      </w:tr>
      <w:tr w:rsidR="00340486" w:rsidRPr="00075AC4" w14:paraId="391852BC" w14:textId="77777777" w:rsidTr="00F04E63">
        <w:trPr>
          <w:trHeight w:hRule="exact" w:val="85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BB01350" w14:textId="77777777" w:rsidR="00340486" w:rsidRPr="00075AC4" w:rsidRDefault="00340486" w:rsidP="00340486">
            <w:pPr>
              <w:ind w:left="92" w:right="46"/>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12.7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CE1DD13" w14:textId="77777777" w:rsidR="00340486" w:rsidRPr="00075AC4" w:rsidRDefault="00340486" w:rsidP="00340486">
            <w:pPr>
              <w:ind w:left="124" w:right="145"/>
              <w:rPr>
                <w:rStyle w:val="fontstyle01"/>
                <w:rFonts w:asciiTheme="majorHAnsi" w:hAnsiTheme="majorHAnsi" w:cstheme="majorHAnsi"/>
                <w:bCs/>
                <w:color w:val="000000" w:themeColor="text1"/>
              </w:rPr>
            </w:pPr>
            <w:r w:rsidRPr="00075AC4">
              <w:rPr>
                <w:rStyle w:val="rynqvb"/>
                <w:rFonts w:asciiTheme="majorHAnsi" w:hAnsiTheme="majorHAnsi" w:cstheme="majorHAnsi"/>
                <w:color w:val="000000" w:themeColor="text1"/>
                <w:sz w:val="24"/>
                <w:lang w:val="en"/>
              </w:rPr>
              <w:t>Minimum distance in static condition</w:t>
            </w:r>
            <w:r w:rsidRPr="00075AC4">
              <w:rPr>
                <w:rStyle w:val="fontstyle01"/>
                <w:rFonts w:asciiTheme="majorHAnsi" w:hAnsiTheme="majorHAnsi" w:cstheme="majorHAnsi"/>
                <w:bCs/>
                <w:color w:val="000000" w:themeColor="text1"/>
              </w:rPr>
              <w:t>:</w:t>
            </w:r>
            <w:r w:rsidRPr="00075AC4">
              <w:rPr>
                <w:rFonts w:asciiTheme="majorHAnsi" w:hAnsiTheme="majorHAnsi" w:cstheme="majorHAnsi"/>
                <w:color w:val="000000" w:themeColor="text1"/>
                <w:sz w:val="24"/>
              </w:rPr>
              <w:br/>
            </w:r>
            <w:r w:rsidRPr="00075AC4">
              <w:rPr>
                <w:rStyle w:val="fontstyle01"/>
                <w:rFonts w:asciiTheme="majorHAnsi" w:hAnsiTheme="majorHAnsi" w:cstheme="majorHAnsi"/>
                <w:bCs/>
                <w:color w:val="000000" w:themeColor="text1"/>
              </w:rPr>
              <w:t xml:space="preserve">- </w:t>
            </w:r>
            <w:r w:rsidRPr="00075AC4">
              <w:rPr>
                <w:rFonts w:asciiTheme="majorHAnsi" w:hAnsiTheme="majorHAnsi" w:cstheme="majorHAnsi"/>
                <w:color w:val="000000" w:themeColor="text1"/>
                <w:sz w:val="24"/>
              </w:rPr>
              <w:t>Between phase and earth</w:t>
            </w:r>
            <w:r w:rsidRPr="00075AC4">
              <w:rPr>
                <w:rStyle w:val="fontstyle01"/>
                <w:rFonts w:asciiTheme="majorHAnsi" w:hAnsiTheme="majorHAnsi" w:cstheme="majorHAnsi"/>
                <w:bCs/>
                <w:color w:val="000000" w:themeColor="text1"/>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6FEAE2DD"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210E24A2"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4100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6A02781"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p>
        </w:tc>
      </w:tr>
      <w:tr w:rsidR="00340486" w:rsidRPr="00075AC4" w14:paraId="5C103C75"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52ACC16" w14:textId="77777777" w:rsidR="00340486" w:rsidRPr="00075AC4" w:rsidRDefault="00340486" w:rsidP="00340486">
            <w:pPr>
              <w:ind w:left="92" w:right="46"/>
              <w:jc w:val="center"/>
              <w:rPr>
                <w:rFonts w:asciiTheme="majorHAnsi" w:hAnsiTheme="majorHAnsi" w:cstheme="majorHAnsi"/>
                <w:color w:val="000000" w:themeColor="text1"/>
                <w:sz w:val="24"/>
                <w:lang w:eastAsia="vi-VN"/>
              </w:rPr>
            </w:pPr>
          </w:p>
        </w:tc>
        <w:tc>
          <w:tcPr>
            <w:tcW w:w="4554" w:type="dxa"/>
            <w:tcBorders>
              <w:top w:val="single" w:sz="4" w:space="0" w:color="auto"/>
              <w:left w:val="single" w:sz="4" w:space="0" w:color="auto"/>
              <w:bottom w:val="single" w:sz="4" w:space="0" w:color="auto"/>
              <w:right w:val="nil"/>
            </w:tcBorders>
            <w:shd w:val="clear" w:color="auto" w:fill="FFFFFF"/>
            <w:vAlign w:val="center"/>
          </w:tcPr>
          <w:p w14:paraId="05E46760" w14:textId="77777777" w:rsidR="00340486" w:rsidRPr="00075AC4" w:rsidRDefault="00340486" w:rsidP="00340486">
            <w:pPr>
              <w:ind w:left="124" w:right="145"/>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 xml:space="preserve">- </w:t>
            </w:r>
            <w:r w:rsidRPr="00075AC4">
              <w:rPr>
                <w:rFonts w:asciiTheme="majorHAnsi" w:hAnsiTheme="majorHAnsi" w:cstheme="majorHAnsi"/>
                <w:color w:val="000000" w:themeColor="text1"/>
                <w:sz w:val="24"/>
              </w:rPr>
              <w:t>Between phases</w:t>
            </w:r>
            <w:r w:rsidRPr="00075AC4">
              <w:rPr>
                <w:rStyle w:val="fontstyle01"/>
                <w:rFonts w:asciiTheme="majorHAnsi" w:hAnsiTheme="majorHAnsi" w:cstheme="majorHAnsi"/>
                <w:bCs/>
                <w:color w:val="000000" w:themeColor="text1"/>
              </w:rPr>
              <w:t xml:space="preserve">, mm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265E7943"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115EB956" w14:textId="77777777" w:rsidR="00340486" w:rsidRPr="00075AC4" w:rsidRDefault="00340486" w:rsidP="00340486">
            <w:pPr>
              <w:ind w:left="124" w:right="145"/>
              <w:jc w:val="center"/>
              <w:rPr>
                <w:rFonts w:asciiTheme="majorHAnsi" w:hAnsiTheme="majorHAnsi" w:cstheme="majorHAnsi"/>
                <w:color w:val="000000" w:themeColor="text1"/>
                <w:sz w:val="24"/>
              </w:rPr>
            </w:pPr>
            <w:r w:rsidRPr="00075AC4">
              <w:rPr>
                <w:rStyle w:val="fontstyle01"/>
                <w:rFonts w:asciiTheme="majorHAnsi" w:hAnsiTheme="majorHAnsi" w:cstheme="majorHAnsi"/>
                <w:bCs/>
                <w:color w:val="000000" w:themeColor="text1"/>
              </w:rPr>
              <w:t>4100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9F8E258" w14:textId="77777777" w:rsidR="00340486" w:rsidRPr="00075AC4" w:rsidRDefault="00340486" w:rsidP="00340486">
            <w:pPr>
              <w:ind w:left="124" w:right="145"/>
              <w:jc w:val="center"/>
              <w:rPr>
                <w:rFonts w:asciiTheme="majorHAnsi" w:hAnsiTheme="majorHAnsi" w:cstheme="majorHAnsi"/>
                <w:color w:val="000000" w:themeColor="text1"/>
                <w:sz w:val="24"/>
              </w:rPr>
            </w:pPr>
          </w:p>
        </w:tc>
      </w:tr>
      <w:tr w:rsidR="00340486" w:rsidRPr="00075AC4" w14:paraId="094D4AB0" w14:textId="77777777" w:rsidTr="00F04E63">
        <w:trPr>
          <w:trHeight w:hRule="exact" w:val="193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5EC4352" w14:textId="77777777" w:rsidR="00340486" w:rsidRPr="00075AC4" w:rsidRDefault="00340486" w:rsidP="00340486">
            <w:pPr>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13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3DF936F" w14:textId="77777777" w:rsidR="00340486" w:rsidRPr="00075AC4" w:rsidRDefault="00340486" w:rsidP="00340486">
            <w:pPr>
              <w:ind w:left="124" w:right="145"/>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rPr>
              <w:t>Material of main contact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327B981" w14:textId="77777777" w:rsidR="00340486" w:rsidRPr="00075AC4"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16045BD6" w14:textId="77777777" w:rsidR="00340486" w:rsidRPr="00075AC4" w:rsidRDefault="00340486" w:rsidP="00340486">
            <w:pPr>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 xml:space="preserve">Copper, </w:t>
            </w:r>
            <w:r w:rsidRPr="00075AC4">
              <w:rPr>
                <w:rStyle w:val="hps"/>
                <w:rFonts w:asciiTheme="majorHAnsi" w:hAnsiTheme="majorHAnsi" w:cstheme="majorHAnsi"/>
                <w:color w:val="000000" w:themeColor="text1"/>
                <w:sz w:val="24"/>
              </w:rPr>
              <w:t xml:space="preserve">Copper alloy </w:t>
            </w:r>
            <w:r w:rsidRPr="00075AC4">
              <w:rPr>
                <w:rFonts w:asciiTheme="majorHAnsi" w:hAnsiTheme="majorHAnsi" w:cstheme="majorHAnsi"/>
                <w:color w:val="000000" w:themeColor="text1"/>
                <w:sz w:val="24"/>
              </w:rPr>
              <w:t>or silver/nickel plated aluminum alloy</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043EFA4" w14:textId="77777777" w:rsidR="00340486" w:rsidRPr="00075AC4" w:rsidRDefault="00340486" w:rsidP="00340486">
            <w:pPr>
              <w:ind w:left="124" w:right="145"/>
              <w:jc w:val="center"/>
              <w:rPr>
                <w:rFonts w:asciiTheme="majorHAnsi" w:hAnsiTheme="majorHAnsi" w:cstheme="majorHAnsi"/>
                <w:color w:val="000000" w:themeColor="text1"/>
                <w:sz w:val="24"/>
              </w:rPr>
            </w:pPr>
          </w:p>
        </w:tc>
      </w:tr>
      <w:tr w:rsidR="00340486" w:rsidRPr="00075AC4" w14:paraId="78FFB842"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536E8D3" w14:textId="77777777" w:rsidR="00340486" w:rsidRPr="00075AC4" w:rsidRDefault="00340486" w:rsidP="00340486">
            <w:pPr>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14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68ECAE8" w14:textId="77777777" w:rsidR="00340486" w:rsidRPr="00075AC4" w:rsidRDefault="00340486" w:rsidP="00340486">
            <w:pPr>
              <w:ind w:left="124" w:right="145"/>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rPr>
              <w:t>Operating mechanism</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F0B019F" w14:textId="77777777" w:rsidR="00340486" w:rsidRPr="00075AC4"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2449F459" w14:textId="77777777" w:rsidR="00340486" w:rsidRPr="00075AC4" w:rsidRDefault="00340486" w:rsidP="00340486">
            <w:pPr>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42FCE07" w14:textId="77777777" w:rsidR="00340486" w:rsidRPr="00075AC4" w:rsidRDefault="00340486" w:rsidP="00340486">
            <w:pPr>
              <w:ind w:left="124" w:right="145"/>
              <w:jc w:val="center"/>
              <w:rPr>
                <w:rFonts w:asciiTheme="majorHAnsi" w:hAnsiTheme="majorHAnsi" w:cstheme="majorHAnsi"/>
                <w:color w:val="000000" w:themeColor="text1"/>
                <w:sz w:val="24"/>
              </w:rPr>
            </w:pPr>
          </w:p>
        </w:tc>
      </w:tr>
      <w:tr w:rsidR="00340486" w:rsidRPr="00075AC4" w14:paraId="51F19CB0" w14:textId="77777777" w:rsidTr="00F04E63">
        <w:trPr>
          <w:trHeight w:hRule="exact" w:val="83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54CB464" w14:textId="77777777" w:rsidR="00340486" w:rsidRPr="00075AC4" w:rsidRDefault="00340486" w:rsidP="00340486">
            <w:pPr>
              <w:spacing w:before="0" w:after="0"/>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14.1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AB10FE8" w14:textId="77777777" w:rsidR="00340486" w:rsidRPr="00075AC4" w:rsidRDefault="00340486" w:rsidP="00340486">
            <w:pPr>
              <w:spacing w:before="0" w:after="0"/>
              <w:ind w:left="124" w:right="145"/>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5BC1E3C"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CE0AD4D"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Manual and/or electrical motor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2654415"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075AC4" w14:paraId="42F2E002" w14:textId="77777777" w:rsidTr="00F04E63">
        <w:trPr>
          <w:trHeight w:hRule="exact" w:val="84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D14FB95" w14:textId="77777777" w:rsidR="00340486" w:rsidRPr="00075AC4" w:rsidRDefault="00340486" w:rsidP="00340486">
            <w:pPr>
              <w:spacing w:before="0" w:after="0"/>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14.2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9044F54" w14:textId="77777777" w:rsidR="00340486" w:rsidRPr="00075AC4" w:rsidRDefault="00340486" w:rsidP="00340486">
            <w:pPr>
              <w:spacing w:before="0" w:after="0"/>
              <w:ind w:left="124" w:right="145"/>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5643F4D"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51DD5B7E"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Manual and/or electrical motor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40BC78B"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075AC4" w14:paraId="33B7DDA4" w14:textId="77777777" w:rsidTr="00E33850">
        <w:trPr>
          <w:trHeight w:hRule="exact" w:val="73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A88959F" w14:textId="77777777" w:rsidR="00340486" w:rsidRPr="00075AC4" w:rsidRDefault="00340486" w:rsidP="00340486">
            <w:pPr>
              <w:spacing w:before="0"/>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15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4E1005A" w14:textId="77777777" w:rsidR="00340486" w:rsidRPr="00075AC4" w:rsidRDefault="00340486" w:rsidP="00340486">
            <w:pPr>
              <w:spacing w:before="0"/>
              <w:ind w:left="124" w:right="145"/>
              <w:rPr>
                <w:rFonts w:asciiTheme="majorHAnsi" w:hAnsiTheme="majorHAnsi" w:cstheme="majorHAnsi"/>
                <w:color w:val="000000" w:themeColor="text1"/>
                <w:sz w:val="24"/>
                <w:lang w:eastAsia="vi-VN"/>
              </w:rPr>
            </w:pPr>
            <w:r w:rsidRPr="00075AC4">
              <w:rPr>
                <w:rStyle w:val="fontstyle01"/>
                <w:rFonts w:asciiTheme="majorHAnsi" w:hAnsiTheme="majorHAnsi" w:cstheme="majorHAnsi"/>
                <w:color w:val="000000" w:themeColor="text1"/>
              </w:rPr>
              <w:t>Local control cabinet</w:t>
            </w:r>
            <w:r w:rsidRPr="00075AC4">
              <w:rPr>
                <w:rStyle w:val="fontstyle01"/>
                <w:rFonts w:asciiTheme="majorHAnsi" w:hAnsiTheme="majorHAnsi" w:cstheme="majorHAnsi"/>
                <w:bCs/>
                <w:color w:val="000000" w:themeColor="text1"/>
              </w:rPr>
              <w:t xml:space="preserve"> of disconnector,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6D765D2" w14:textId="77777777" w:rsidR="00340486" w:rsidRPr="00075AC4" w:rsidRDefault="00340486" w:rsidP="00340486">
            <w:pPr>
              <w:spacing w:before="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069FD0F" w14:textId="77777777" w:rsidR="00340486" w:rsidRPr="00075AC4" w:rsidRDefault="00340486" w:rsidP="00340486">
            <w:pPr>
              <w:spacing w:before="0"/>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D1E0522" w14:textId="77777777" w:rsidR="00340486" w:rsidRPr="00075AC4" w:rsidRDefault="00340486" w:rsidP="00340486">
            <w:pPr>
              <w:spacing w:before="0"/>
              <w:ind w:left="124" w:right="145"/>
              <w:jc w:val="center"/>
              <w:rPr>
                <w:rFonts w:asciiTheme="majorHAnsi" w:hAnsiTheme="majorHAnsi" w:cstheme="majorHAnsi"/>
                <w:color w:val="000000" w:themeColor="text1"/>
                <w:sz w:val="24"/>
              </w:rPr>
            </w:pPr>
          </w:p>
        </w:tc>
      </w:tr>
      <w:tr w:rsidR="00340486" w:rsidRPr="00075AC4" w14:paraId="336EDE8F" w14:textId="77777777" w:rsidTr="00E33850">
        <w:trPr>
          <w:trHeight w:hRule="exact" w:val="269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FBEB2D2" w14:textId="77777777" w:rsidR="00340486" w:rsidRPr="00075AC4" w:rsidRDefault="00340486" w:rsidP="00340486">
            <w:pPr>
              <w:ind w:left="92" w:right="46"/>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lastRenderedPageBreak/>
              <w:t>15.1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1DEFEC0" w14:textId="77777777" w:rsidR="00340486" w:rsidRPr="00075AC4" w:rsidRDefault="00340486" w:rsidP="00340486">
            <w:pPr>
              <w:ind w:left="124" w:right="145"/>
              <w:rPr>
                <w:rStyle w:val="fontstyle01"/>
                <w:rFonts w:asciiTheme="majorHAnsi" w:hAnsiTheme="majorHAnsi" w:cstheme="majorHAnsi"/>
                <w:bCs/>
                <w:color w:val="000000" w:themeColor="text1"/>
              </w:rPr>
            </w:pPr>
            <w:r w:rsidRPr="00075AC4">
              <w:rPr>
                <w:rFonts w:asciiTheme="majorHAnsi" w:hAnsiTheme="majorHAnsi" w:cstheme="majorHAnsi"/>
                <w:color w:val="000000" w:themeColor="text1"/>
                <w:sz w:val="24"/>
              </w:rPr>
              <w:t>Cabinet enclosure material</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2DFEB23" w14:textId="77777777" w:rsidR="00340486" w:rsidRPr="00075AC4"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034C59F6" w14:textId="77777777" w:rsidR="00340486" w:rsidRPr="00075AC4" w:rsidRDefault="00340486" w:rsidP="00340486">
            <w:pPr>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Aluminum alloy or stainless steel (Inox 304) or galvanized steel and the cabinet surface can be painted suitable to requirements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323E758" w14:textId="77777777" w:rsidR="00340486" w:rsidRPr="00075AC4" w:rsidRDefault="00340486" w:rsidP="00340486">
            <w:pPr>
              <w:ind w:left="124" w:right="145"/>
              <w:jc w:val="center"/>
              <w:rPr>
                <w:rFonts w:asciiTheme="majorHAnsi" w:hAnsiTheme="majorHAnsi" w:cstheme="majorHAnsi"/>
                <w:color w:val="000000" w:themeColor="text1"/>
                <w:sz w:val="24"/>
              </w:rPr>
            </w:pPr>
          </w:p>
        </w:tc>
      </w:tr>
      <w:tr w:rsidR="00340486" w:rsidRPr="00075AC4" w14:paraId="03AE4ED0"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F5CD849" w14:textId="77777777" w:rsidR="00340486" w:rsidRPr="00075AC4" w:rsidRDefault="00340486" w:rsidP="00340486">
            <w:pPr>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15.2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7E2352B" w14:textId="77777777" w:rsidR="00340486" w:rsidRPr="00075AC4" w:rsidRDefault="00340486" w:rsidP="00340486">
            <w:pPr>
              <w:ind w:left="124" w:right="145"/>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rPr>
              <w:t xml:space="preserve">Minimum protection class </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C1EABDA" w14:textId="77777777" w:rsidR="00340486" w:rsidRPr="00075AC4" w:rsidRDefault="00340486" w:rsidP="00340486">
            <w:pPr>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FB3C659" w14:textId="77777777" w:rsidR="00340486" w:rsidRPr="00075AC4" w:rsidRDefault="00340486" w:rsidP="00340486">
            <w:pPr>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lang w:eastAsia="vi-VN"/>
              </w:rPr>
              <w:t>IP55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ECD43C9" w14:textId="77777777" w:rsidR="00340486" w:rsidRPr="00075AC4" w:rsidRDefault="00340486" w:rsidP="00340486">
            <w:pPr>
              <w:ind w:right="145"/>
              <w:jc w:val="center"/>
              <w:rPr>
                <w:rFonts w:asciiTheme="majorHAnsi" w:hAnsiTheme="majorHAnsi" w:cstheme="majorHAnsi"/>
                <w:color w:val="000000" w:themeColor="text1"/>
                <w:sz w:val="24"/>
              </w:rPr>
            </w:pPr>
          </w:p>
        </w:tc>
      </w:tr>
      <w:tr w:rsidR="00340486" w:rsidRPr="00075AC4" w14:paraId="3AE51291"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1123E67" w14:textId="77777777" w:rsidR="00340486" w:rsidRPr="00075AC4" w:rsidRDefault="00340486" w:rsidP="00340486">
            <w:pPr>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15.3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3F0E224" w14:textId="77777777" w:rsidR="00340486" w:rsidRPr="00075AC4" w:rsidRDefault="00340486" w:rsidP="00340486">
            <w:pPr>
              <w:ind w:left="124" w:right="145"/>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rPr>
              <w:t>Minimum thickness of cabinet enclosure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B204810" w14:textId="77777777" w:rsidR="00340486" w:rsidRPr="00075AC4" w:rsidRDefault="00340486" w:rsidP="00340486">
            <w:pPr>
              <w:ind w:left="124" w:right="145"/>
              <w:jc w:val="center"/>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lang w:eastAsia="vi-VN"/>
              </w:rPr>
              <w:t>mm</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0793E23" w14:textId="77777777" w:rsidR="00340486" w:rsidRPr="00075AC4" w:rsidRDefault="00340486" w:rsidP="00340486">
            <w:pPr>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lang w:eastAsia="vi-VN"/>
              </w:rPr>
              <w:t>≥2</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651CAFC" w14:textId="77777777" w:rsidR="00340486" w:rsidRPr="00075AC4" w:rsidRDefault="00340486" w:rsidP="00340486">
            <w:pPr>
              <w:ind w:right="145"/>
              <w:jc w:val="center"/>
              <w:rPr>
                <w:rFonts w:asciiTheme="majorHAnsi" w:hAnsiTheme="majorHAnsi" w:cstheme="majorHAnsi"/>
                <w:color w:val="000000" w:themeColor="text1"/>
                <w:sz w:val="24"/>
              </w:rPr>
            </w:pPr>
          </w:p>
        </w:tc>
      </w:tr>
      <w:tr w:rsidR="00340486" w:rsidRPr="00075AC4" w14:paraId="535B1CA2"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106299C" w14:textId="77777777" w:rsidR="00340486" w:rsidRPr="00075AC4" w:rsidRDefault="00340486" w:rsidP="00340486">
            <w:pPr>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15.4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476EC7C" w14:textId="77777777" w:rsidR="00340486" w:rsidRPr="00075AC4" w:rsidRDefault="00340486" w:rsidP="00340486">
            <w:pPr>
              <w:ind w:left="124" w:right="145"/>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rPr>
              <w:t>Limit switch contact of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15B2E56"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620D5DA6" w14:textId="77777777" w:rsidR="00340486" w:rsidRPr="00075AC4" w:rsidRDefault="00340486" w:rsidP="00340486">
            <w:pPr>
              <w:ind w:left="124" w:right="145"/>
              <w:jc w:val="center"/>
              <w:rPr>
                <w:rFonts w:asciiTheme="majorHAnsi" w:hAnsiTheme="majorHAnsi" w:cstheme="majorHAnsi"/>
                <w:color w:val="000000" w:themeColor="text1"/>
                <w:sz w:val="24"/>
              </w:rPr>
            </w:pPr>
            <w:r w:rsidRPr="00075AC4">
              <w:rPr>
                <w:rStyle w:val="fontstyle01"/>
                <w:rFonts w:asciiTheme="majorHAnsi" w:hAnsiTheme="majorHAnsi" w:cstheme="majorHAnsi"/>
                <w:bCs/>
                <w:color w:val="000000" w:themeColor="text1"/>
              </w:rPr>
              <w:t>≥(3NO+3NC)</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5CEA34A" w14:textId="77777777" w:rsidR="00340486" w:rsidRPr="00075AC4" w:rsidRDefault="00340486" w:rsidP="00340486">
            <w:pPr>
              <w:ind w:left="124" w:right="145"/>
              <w:jc w:val="center"/>
              <w:rPr>
                <w:rFonts w:asciiTheme="majorHAnsi" w:hAnsiTheme="majorHAnsi" w:cstheme="majorHAnsi"/>
                <w:color w:val="000000" w:themeColor="text1"/>
                <w:sz w:val="24"/>
              </w:rPr>
            </w:pPr>
          </w:p>
        </w:tc>
      </w:tr>
      <w:tr w:rsidR="00340486" w:rsidRPr="00075AC4" w14:paraId="471E2274"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9664904" w14:textId="77777777" w:rsidR="00340486" w:rsidRPr="00075AC4" w:rsidRDefault="00340486" w:rsidP="00340486">
            <w:pPr>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15.5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40C1A50" w14:textId="77777777" w:rsidR="00340486" w:rsidRPr="00075AC4" w:rsidRDefault="00340486" w:rsidP="00340486">
            <w:pPr>
              <w:ind w:left="124" w:right="145"/>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rPr>
              <w:t>Auxiliary switch contact of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F5A2C35"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315EA91F" w14:textId="77777777" w:rsidR="00340486" w:rsidRPr="00075AC4" w:rsidRDefault="00340486" w:rsidP="00340486">
            <w:pPr>
              <w:ind w:left="124" w:right="145"/>
              <w:jc w:val="center"/>
              <w:rPr>
                <w:rFonts w:asciiTheme="majorHAnsi" w:hAnsiTheme="majorHAnsi" w:cstheme="majorHAnsi"/>
                <w:color w:val="000000" w:themeColor="text1"/>
                <w:sz w:val="24"/>
              </w:rPr>
            </w:pPr>
            <w:r w:rsidRPr="00075AC4">
              <w:rPr>
                <w:rStyle w:val="fontstyle01"/>
                <w:rFonts w:asciiTheme="majorHAnsi" w:hAnsiTheme="majorHAnsi" w:cstheme="majorHAnsi"/>
                <w:bCs/>
                <w:color w:val="000000" w:themeColor="text1"/>
              </w:rPr>
              <w:t>≥(12NO+12NC)</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78AE920" w14:textId="77777777" w:rsidR="00340486" w:rsidRPr="00075AC4" w:rsidRDefault="00340486" w:rsidP="00340486">
            <w:pPr>
              <w:ind w:left="124" w:right="145"/>
              <w:jc w:val="center"/>
              <w:rPr>
                <w:rFonts w:asciiTheme="majorHAnsi" w:hAnsiTheme="majorHAnsi" w:cstheme="majorHAnsi"/>
                <w:color w:val="000000" w:themeColor="text1"/>
                <w:sz w:val="24"/>
              </w:rPr>
            </w:pPr>
          </w:p>
        </w:tc>
      </w:tr>
      <w:tr w:rsidR="00340486" w:rsidRPr="00075AC4" w14:paraId="00D60B43"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A1C8DF6" w14:textId="77777777" w:rsidR="00340486" w:rsidRPr="00075AC4" w:rsidRDefault="00340486" w:rsidP="00340486">
            <w:pPr>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15.6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47EFDB1" w14:textId="77777777" w:rsidR="00340486" w:rsidRPr="00075AC4" w:rsidRDefault="00340486" w:rsidP="00340486">
            <w:pPr>
              <w:ind w:left="124" w:right="145"/>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rPr>
              <w:t>Auxiliary switch contact of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6D75BA5"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3EE3BBCF" w14:textId="77777777" w:rsidR="00340486" w:rsidRPr="00075AC4" w:rsidRDefault="00340486" w:rsidP="00340486">
            <w:pPr>
              <w:ind w:left="124" w:right="145"/>
              <w:jc w:val="center"/>
              <w:rPr>
                <w:rFonts w:asciiTheme="majorHAnsi" w:hAnsiTheme="majorHAnsi" w:cstheme="majorHAnsi"/>
                <w:color w:val="000000" w:themeColor="text1"/>
                <w:sz w:val="24"/>
              </w:rPr>
            </w:pPr>
            <w:r w:rsidRPr="00075AC4">
              <w:rPr>
                <w:rStyle w:val="fontstyle01"/>
                <w:rFonts w:asciiTheme="majorHAnsi" w:hAnsiTheme="majorHAnsi" w:cstheme="majorHAnsi"/>
                <w:bCs/>
                <w:color w:val="000000" w:themeColor="text1"/>
              </w:rPr>
              <w:t>≥(10NO+10NC)</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1A8B935" w14:textId="77777777" w:rsidR="00340486" w:rsidRPr="00075AC4" w:rsidRDefault="00340486" w:rsidP="00340486">
            <w:pPr>
              <w:ind w:left="124" w:right="145"/>
              <w:jc w:val="center"/>
              <w:rPr>
                <w:rFonts w:asciiTheme="majorHAnsi" w:hAnsiTheme="majorHAnsi" w:cstheme="majorHAnsi"/>
                <w:color w:val="000000" w:themeColor="text1"/>
                <w:sz w:val="24"/>
              </w:rPr>
            </w:pPr>
          </w:p>
        </w:tc>
      </w:tr>
      <w:tr w:rsidR="00340486" w:rsidRPr="00075AC4" w14:paraId="2A9A78BB" w14:textId="77777777" w:rsidTr="00E33850">
        <w:trPr>
          <w:trHeight w:hRule="exact" w:val="47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E7AB71F" w14:textId="77777777" w:rsidR="00340486" w:rsidRPr="00075AC4" w:rsidRDefault="00340486" w:rsidP="00340486">
            <w:pPr>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15.7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4CFF96E" w14:textId="77777777" w:rsidR="00340486" w:rsidRPr="00075AC4" w:rsidRDefault="00340486" w:rsidP="00340486">
            <w:pPr>
              <w:ind w:left="124" w:right="145"/>
              <w:rPr>
                <w:rFonts w:asciiTheme="majorHAnsi" w:hAnsiTheme="majorHAnsi" w:cstheme="majorHAnsi"/>
                <w:color w:val="000000" w:themeColor="text1"/>
                <w:sz w:val="24"/>
                <w:lang w:eastAsia="vi-VN"/>
              </w:rPr>
            </w:pPr>
            <w:r w:rsidRPr="00075AC4">
              <w:rPr>
                <w:rStyle w:val="rynqvb"/>
                <w:rFonts w:asciiTheme="majorHAnsi" w:hAnsiTheme="majorHAnsi" w:cstheme="majorHAnsi"/>
                <w:color w:val="000000" w:themeColor="text1"/>
                <w:sz w:val="24"/>
                <w:lang w:val="en"/>
              </w:rPr>
              <w:t>Rated DC current of the auxiliary contact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29A0B5C9"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A</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156AA06C" w14:textId="77777777" w:rsidR="00340486" w:rsidRPr="00075AC4" w:rsidRDefault="00340486" w:rsidP="00340486">
            <w:pPr>
              <w:ind w:left="124" w:right="145"/>
              <w:jc w:val="center"/>
              <w:rPr>
                <w:rFonts w:asciiTheme="majorHAnsi" w:hAnsiTheme="majorHAnsi" w:cstheme="majorHAnsi"/>
                <w:color w:val="000000" w:themeColor="text1"/>
                <w:sz w:val="24"/>
              </w:rPr>
            </w:pPr>
            <w:r w:rsidRPr="00075AC4">
              <w:rPr>
                <w:rStyle w:val="fontstyle01"/>
                <w:rFonts w:asciiTheme="majorHAnsi" w:hAnsiTheme="majorHAnsi" w:cstheme="majorHAnsi"/>
                <w:bCs/>
                <w:color w:val="000000" w:themeColor="text1"/>
              </w:rPr>
              <w:t>10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6991A80" w14:textId="77777777" w:rsidR="00340486" w:rsidRPr="00075AC4" w:rsidRDefault="00340486" w:rsidP="00340486">
            <w:pPr>
              <w:ind w:left="124" w:right="145"/>
              <w:jc w:val="center"/>
              <w:rPr>
                <w:rFonts w:asciiTheme="majorHAnsi" w:hAnsiTheme="majorHAnsi" w:cstheme="majorHAnsi"/>
                <w:color w:val="000000" w:themeColor="text1"/>
                <w:sz w:val="24"/>
              </w:rPr>
            </w:pPr>
          </w:p>
        </w:tc>
      </w:tr>
      <w:tr w:rsidR="00340486" w:rsidRPr="00075AC4" w14:paraId="71B9952C" w14:textId="77777777" w:rsidTr="00F04E63">
        <w:trPr>
          <w:trHeight w:hRule="exact" w:val="81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3166006" w14:textId="77777777" w:rsidR="00340486" w:rsidRPr="00075AC4" w:rsidRDefault="00340486" w:rsidP="00340486">
            <w:pPr>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15.8</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C6E819A" w14:textId="77777777" w:rsidR="00340486" w:rsidRPr="00075AC4" w:rsidRDefault="00340486" w:rsidP="00340486">
            <w:pPr>
              <w:ind w:left="124" w:right="145"/>
              <w:rPr>
                <w:rFonts w:asciiTheme="majorHAnsi" w:hAnsiTheme="majorHAnsi" w:cstheme="majorHAnsi"/>
                <w:color w:val="000000" w:themeColor="text1"/>
                <w:sz w:val="24"/>
                <w:lang w:eastAsia="vi-VN"/>
              </w:rPr>
            </w:pPr>
            <w:r w:rsidRPr="00075AC4">
              <w:rPr>
                <w:rStyle w:val="rynqvb"/>
                <w:rFonts w:asciiTheme="majorHAnsi" w:hAnsiTheme="majorHAnsi" w:cstheme="majorHAnsi"/>
                <w:color w:val="000000" w:themeColor="text1"/>
                <w:sz w:val="24"/>
                <w:lang w:val="en"/>
              </w:rPr>
              <w:t>DC current withstands short-time</w:t>
            </w:r>
            <w:r w:rsidRPr="00075AC4">
              <w:rPr>
                <w:rStyle w:val="fontstyle01"/>
                <w:rFonts w:asciiTheme="majorHAnsi" w:hAnsiTheme="majorHAnsi" w:cstheme="majorHAnsi"/>
                <w:bCs/>
                <w:color w:val="000000" w:themeColor="text1"/>
              </w:rPr>
              <w:t xml:space="preserve"> </w:t>
            </w:r>
            <w:r w:rsidRPr="00075AC4">
              <w:rPr>
                <w:rStyle w:val="rynqvb"/>
                <w:rFonts w:asciiTheme="majorHAnsi" w:hAnsiTheme="majorHAnsi" w:cstheme="majorHAnsi"/>
                <w:color w:val="000000" w:themeColor="text1"/>
                <w:sz w:val="24"/>
                <w:lang w:val="en"/>
              </w:rPr>
              <w:t>of the auxiliary contact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66EA600" w14:textId="77777777" w:rsidR="00340486" w:rsidRPr="00075AC4" w:rsidRDefault="00340486" w:rsidP="00340486">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5DE3092F" w14:textId="77777777" w:rsidR="00340486" w:rsidRPr="00075AC4" w:rsidRDefault="00340486" w:rsidP="00340486">
            <w:pPr>
              <w:ind w:left="124" w:right="145"/>
              <w:jc w:val="center"/>
              <w:rPr>
                <w:rFonts w:asciiTheme="majorHAnsi" w:hAnsiTheme="majorHAnsi" w:cstheme="majorHAnsi"/>
                <w:color w:val="000000" w:themeColor="text1"/>
                <w:sz w:val="24"/>
              </w:rPr>
            </w:pPr>
            <w:r w:rsidRPr="00075AC4">
              <w:rPr>
                <w:rStyle w:val="fontstyle01"/>
                <w:rFonts w:asciiTheme="majorHAnsi" w:hAnsiTheme="majorHAnsi" w:cstheme="majorHAnsi"/>
                <w:bCs/>
                <w:color w:val="000000" w:themeColor="text1"/>
              </w:rPr>
              <w:t>100 A/30 ms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9E42DAF" w14:textId="77777777" w:rsidR="00340486" w:rsidRPr="00075AC4" w:rsidRDefault="00340486" w:rsidP="00340486">
            <w:pPr>
              <w:ind w:left="124" w:right="145"/>
              <w:jc w:val="center"/>
              <w:rPr>
                <w:rFonts w:asciiTheme="majorHAnsi" w:hAnsiTheme="majorHAnsi" w:cstheme="majorHAnsi"/>
                <w:color w:val="000000" w:themeColor="text1"/>
                <w:sz w:val="24"/>
              </w:rPr>
            </w:pPr>
          </w:p>
        </w:tc>
      </w:tr>
      <w:tr w:rsidR="00340486" w:rsidRPr="00075AC4" w14:paraId="56BD1190"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79CA9D3" w14:textId="77777777" w:rsidR="00340486" w:rsidRPr="00075AC4" w:rsidRDefault="00340486" w:rsidP="00340486">
            <w:pPr>
              <w:ind w:left="92" w:right="46"/>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15.9</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02BF2C5" w14:textId="77777777" w:rsidR="00340486" w:rsidRPr="00075AC4" w:rsidRDefault="00340486" w:rsidP="00340486">
            <w:pPr>
              <w:ind w:left="124" w:right="145"/>
              <w:rPr>
                <w:rStyle w:val="fontstyle01"/>
                <w:rFonts w:asciiTheme="majorHAnsi" w:hAnsiTheme="majorHAnsi" w:cstheme="majorHAnsi"/>
                <w:bCs/>
                <w:color w:val="000000" w:themeColor="text1"/>
              </w:rPr>
            </w:pPr>
            <w:r w:rsidRPr="00075AC4">
              <w:rPr>
                <w:rStyle w:val="rynqvb"/>
                <w:rFonts w:asciiTheme="majorHAnsi" w:hAnsiTheme="majorHAnsi" w:cstheme="majorHAnsi"/>
                <w:color w:val="000000" w:themeColor="text1"/>
                <w:sz w:val="24"/>
                <w:lang w:val="en"/>
              </w:rPr>
              <w:t>Selection switch of Local/Remote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10D57CB" w14:textId="77777777" w:rsidR="00340486" w:rsidRPr="00075AC4" w:rsidRDefault="00340486" w:rsidP="00340486">
            <w:pPr>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7EDD3A0" w14:textId="77777777" w:rsidR="00340486" w:rsidRPr="00075AC4" w:rsidRDefault="00340486" w:rsidP="00340486">
            <w:pPr>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9DC628A" w14:textId="77777777" w:rsidR="00340486" w:rsidRPr="00075AC4" w:rsidRDefault="00340486" w:rsidP="00340486">
            <w:pPr>
              <w:ind w:right="145"/>
              <w:jc w:val="center"/>
              <w:rPr>
                <w:rFonts w:asciiTheme="majorHAnsi" w:hAnsiTheme="majorHAnsi" w:cstheme="majorHAnsi"/>
                <w:color w:val="000000" w:themeColor="text1"/>
                <w:sz w:val="24"/>
              </w:rPr>
            </w:pPr>
          </w:p>
        </w:tc>
      </w:tr>
      <w:tr w:rsidR="00340486" w:rsidRPr="00075AC4" w14:paraId="05C8B1A1" w14:textId="77777777" w:rsidTr="00F04E63">
        <w:trPr>
          <w:trHeight w:hRule="exact" w:val="82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E579B74" w14:textId="77777777" w:rsidR="00340486" w:rsidRPr="00075AC4" w:rsidRDefault="00340486" w:rsidP="00340486">
            <w:pPr>
              <w:ind w:left="92" w:right="46"/>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15.10</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1F37852" w14:textId="77777777" w:rsidR="00340486" w:rsidRPr="00075AC4" w:rsidRDefault="00340486" w:rsidP="00340486">
            <w:pPr>
              <w:ind w:left="124" w:right="145"/>
              <w:rPr>
                <w:rStyle w:val="fontstyle01"/>
                <w:rFonts w:asciiTheme="majorHAnsi" w:hAnsiTheme="majorHAnsi" w:cstheme="majorHAnsi"/>
                <w:bCs/>
                <w:color w:val="000000" w:themeColor="text1"/>
              </w:rPr>
            </w:pPr>
            <w:r w:rsidRPr="00075AC4">
              <w:rPr>
                <w:rStyle w:val="rynqvb"/>
                <w:rFonts w:asciiTheme="majorHAnsi" w:hAnsiTheme="majorHAnsi" w:cstheme="majorHAnsi"/>
                <w:color w:val="000000" w:themeColor="text1"/>
                <w:sz w:val="24"/>
                <w:lang w:val="en"/>
              </w:rPr>
              <w:t>"Open/Close" push buttons</w:t>
            </w:r>
            <w:r w:rsidRPr="00075AC4">
              <w:rPr>
                <w:rStyle w:val="fontstyle01"/>
                <w:rFonts w:asciiTheme="majorHAnsi" w:hAnsiTheme="majorHAnsi" w:cstheme="majorHAnsi"/>
                <w:bCs/>
                <w:color w:val="000000" w:themeColor="text1"/>
              </w:rPr>
              <w:t xml:space="preserve"> of disconnector,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45BD10F" w14:textId="77777777" w:rsidR="00340486" w:rsidRPr="00075AC4" w:rsidRDefault="00340486" w:rsidP="00340486">
            <w:pPr>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16FFC3F" w14:textId="77777777" w:rsidR="00340486" w:rsidRPr="00075AC4" w:rsidRDefault="00340486" w:rsidP="00340486">
            <w:pPr>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02CE7E2" w14:textId="77777777" w:rsidR="00340486" w:rsidRPr="00075AC4" w:rsidRDefault="00340486" w:rsidP="00340486">
            <w:pPr>
              <w:ind w:right="145"/>
              <w:jc w:val="center"/>
              <w:rPr>
                <w:rFonts w:asciiTheme="majorHAnsi" w:hAnsiTheme="majorHAnsi" w:cstheme="majorHAnsi"/>
                <w:color w:val="000000" w:themeColor="text1"/>
                <w:sz w:val="24"/>
              </w:rPr>
            </w:pPr>
          </w:p>
        </w:tc>
      </w:tr>
      <w:tr w:rsidR="00340486" w:rsidRPr="00075AC4" w14:paraId="7EE5C35D" w14:textId="77777777" w:rsidTr="00F04E63">
        <w:trPr>
          <w:trHeight w:hRule="exact" w:val="86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F532FF2" w14:textId="77777777" w:rsidR="00340486" w:rsidRPr="00075AC4" w:rsidRDefault="00340486" w:rsidP="00340486">
            <w:pPr>
              <w:ind w:left="92" w:right="46"/>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15.11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5635B8A" w14:textId="4866A79E" w:rsidR="00340486" w:rsidRPr="00075AC4" w:rsidRDefault="00340486" w:rsidP="00340486">
            <w:pPr>
              <w:ind w:left="124" w:right="145"/>
              <w:rPr>
                <w:rStyle w:val="fontstyle01"/>
                <w:rFonts w:asciiTheme="majorHAnsi" w:hAnsiTheme="majorHAnsi" w:cstheme="majorHAnsi"/>
                <w:bCs/>
                <w:color w:val="000000" w:themeColor="text1"/>
              </w:rPr>
            </w:pPr>
            <w:r w:rsidRPr="00075AC4">
              <w:rPr>
                <w:rStyle w:val="rynqvb"/>
                <w:rFonts w:asciiTheme="majorHAnsi" w:hAnsiTheme="majorHAnsi" w:cstheme="majorHAnsi"/>
                <w:color w:val="000000" w:themeColor="text1"/>
                <w:sz w:val="24"/>
                <w:lang w:val="en"/>
              </w:rPr>
              <w:t xml:space="preserve">Motor and MCBs with auxiliary contacts have separate power supply </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FBB8417" w14:textId="77777777" w:rsidR="00340486" w:rsidRPr="00075AC4" w:rsidRDefault="00340486" w:rsidP="00340486">
            <w:pPr>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17C740B9" w14:textId="77777777" w:rsidR="00340486" w:rsidRPr="00075AC4" w:rsidRDefault="00340486" w:rsidP="00340486">
            <w:pPr>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20AAEEE" w14:textId="77777777" w:rsidR="00340486" w:rsidRPr="00075AC4" w:rsidRDefault="00340486" w:rsidP="00340486">
            <w:pPr>
              <w:ind w:right="145"/>
              <w:jc w:val="center"/>
              <w:rPr>
                <w:rFonts w:asciiTheme="majorHAnsi" w:hAnsiTheme="majorHAnsi" w:cstheme="majorHAnsi"/>
                <w:color w:val="000000" w:themeColor="text1"/>
                <w:sz w:val="24"/>
              </w:rPr>
            </w:pPr>
          </w:p>
        </w:tc>
      </w:tr>
      <w:tr w:rsidR="00340486" w:rsidRPr="00075AC4" w14:paraId="11118AD4" w14:textId="77777777" w:rsidTr="00E33850">
        <w:trPr>
          <w:trHeight w:hRule="exact" w:val="53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F84BDFF" w14:textId="77777777" w:rsidR="00340486" w:rsidRPr="00075AC4" w:rsidRDefault="00340486" w:rsidP="00340486">
            <w:pPr>
              <w:ind w:left="92" w:right="46"/>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15.12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279B92D" w14:textId="77777777" w:rsidR="00340486" w:rsidRPr="00075AC4" w:rsidRDefault="00340486" w:rsidP="00340486">
            <w:pPr>
              <w:ind w:left="124" w:right="145"/>
              <w:rPr>
                <w:rStyle w:val="fontstyle01"/>
                <w:rFonts w:asciiTheme="majorHAnsi" w:hAnsiTheme="majorHAnsi" w:cstheme="majorHAnsi"/>
                <w:bCs/>
                <w:color w:val="000000" w:themeColor="text1"/>
              </w:rPr>
            </w:pPr>
            <w:r w:rsidRPr="00075AC4">
              <w:rPr>
                <w:rStyle w:val="rynqvb"/>
                <w:rFonts w:asciiTheme="majorHAnsi" w:hAnsiTheme="majorHAnsi" w:cstheme="majorHAnsi"/>
                <w:color w:val="000000" w:themeColor="text1"/>
                <w:sz w:val="24"/>
                <w:lang w:val="en"/>
              </w:rPr>
              <w:t>Overcurrent and overload protection for the motor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2C1CF83" w14:textId="77777777" w:rsidR="00340486" w:rsidRPr="00075AC4" w:rsidRDefault="00340486" w:rsidP="00340486">
            <w:pPr>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0429819" w14:textId="77777777" w:rsidR="00340486" w:rsidRPr="00075AC4" w:rsidRDefault="00340486" w:rsidP="00340486">
            <w:pPr>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5D1EA2C" w14:textId="77777777" w:rsidR="00340486" w:rsidRPr="00075AC4" w:rsidRDefault="00340486" w:rsidP="00340486">
            <w:pPr>
              <w:ind w:right="145"/>
              <w:jc w:val="center"/>
              <w:rPr>
                <w:rFonts w:asciiTheme="majorHAnsi" w:hAnsiTheme="majorHAnsi" w:cstheme="majorHAnsi"/>
                <w:color w:val="000000" w:themeColor="text1"/>
                <w:sz w:val="24"/>
              </w:rPr>
            </w:pPr>
          </w:p>
        </w:tc>
      </w:tr>
      <w:tr w:rsidR="00340486" w:rsidRPr="00075AC4" w14:paraId="7FF0BD14" w14:textId="77777777" w:rsidTr="00F04E63">
        <w:trPr>
          <w:trHeight w:hRule="exact" w:val="141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907AFC5" w14:textId="77777777" w:rsidR="00340486" w:rsidRPr="00075AC4" w:rsidRDefault="00340486" w:rsidP="00340486">
            <w:pPr>
              <w:spacing w:before="0" w:after="0"/>
              <w:ind w:left="92" w:right="46"/>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15.13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6EF00B7" w14:textId="1F1256C8" w:rsidR="00340486" w:rsidRPr="00075AC4" w:rsidRDefault="00340486" w:rsidP="00340486">
            <w:pPr>
              <w:spacing w:before="0" w:after="0"/>
              <w:ind w:left="124" w:right="145"/>
              <w:rPr>
                <w:rStyle w:val="rynqvb"/>
                <w:rFonts w:asciiTheme="majorHAnsi" w:hAnsiTheme="majorHAnsi" w:cstheme="majorHAnsi"/>
                <w:color w:val="000000" w:themeColor="text1"/>
                <w:sz w:val="24"/>
                <w:lang w:val="en"/>
              </w:rPr>
            </w:pPr>
            <w:r w:rsidRPr="00075AC4">
              <w:rPr>
                <w:rStyle w:val="rynqvb"/>
                <w:rFonts w:asciiTheme="majorHAnsi" w:hAnsiTheme="majorHAnsi" w:cstheme="majorHAnsi"/>
                <w:color w:val="000000" w:themeColor="text1"/>
                <w:sz w:val="24"/>
                <w:lang w:val="en"/>
              </w:rPr>
              <w:t>Drying system with temperature sensor, led lighting, drying and lighting have separate power supply by MCBs with auxiliary contacts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9FB58C0"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A88A9A6"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7E10E5D" w14:textId="77777777" w:rsidR="00340486" w:rsidRPr="00075AC4" w:rsidRDefault="00340486" w:rsidP="00340486">
            <w:pPr>
              <w:spacing w:before="0" w:after="0"/>
              <w:ind w:right="145"/>
              <w:jc w:val="center"/>
              <w:rPr>
                <w:rFonts w:asciiTheme="majorHAnsi" w:hAnsiTheme="majorHAnsi" w:cstheme="majorHAnsi"/>
                <w:color w:val="000000" w:themeColor="text1"/>
                <w:sz w:val="24"/>
              </w:rPr>
            </w:pPr>
          </w:p>
        </w:tc>
      </w:tr>
      <w:tr w:rsidR="00340486" w:rsidRPr="00075AC4" w14:paraId="73E02754" w14:textId="77777777" w:rsidTr="00F04E63">
        <w:trPr>
          <w:trHeight w:hRule="exact" w:val="84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192AA6A" w14:textId="77777777" w:rsidR="00340486" w:rsidRPr="00075AC4" w:rsidRDefault="00340486" w:rsidP="00340486">
            <w:pPr>
              <w:spacing w:before="0"/>
              <w:ind w:left="92" w:right="46"/>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15.14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2A091FB" w14:textId="77777777" w:rsidR="00340486" w:rsidRPr="00075AC4" w:rsidRDefault="00340486" w:rsidP="00340486">
            <w:pPr>
              <w:spacing w:before="0"/>
              <w:ind w:left="124" w:right="145"/>
              <w:rPr>
                <w:rStyle w:val="fontstyle01"/>
                <w:rFonts w:asciiTheme="majorHAnsi" w:hAnsiTheme="majorHAnsi" w:cstheme="majorHAnsi"/>
                <w:bCs/>
                <w:color w:val="000000" w:themeColor="text1"/>
              </w:rPr>
            </w:pPr>
            <w:r w:rsidRPr="00075AC4">
              <w:rPr>
                <w:rFonts w:asciiTheme="majorHAnsi" w:hAnsiTheme="majorHAnsi" w:cstheme="majorHAnsi"/>
                <w:color w:val="000000" w:themeColor="text1"/>
                <w:sz w:val="24"/>
              </w:rPr>
              <w:t>Electrical interlock circuit between disconnector and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50D0C1E" w14:textId="77777777" w:rsidR="00340486" w:rsidRPr="00075AC4" w:rsidRDefault="00340486" w:rsidP="00340486">
            <w:pPr>
              <w:spacing w:before="0"/>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4096D51C" w14:textId="77777777" w:rsidR="00340486" w:rsidRPr="00075AC4" w:rsidRDefault="00340486" w:rsidP="00340486">
            <w:pPr>
              <w:spacing w:before="0"/>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57A6777" w14:textId="77777777" w:rsidR="00340486" w:rsidRPr="00075AC4" w:rsidRDefault="00340486" w:rsidP="00340486">
            <w:pPr>
              <w:spacing w:before="0"/>
              <w:ind w:right="145"/>
              <w:jc w:val="center"/>
              <w:rPr>
                <w:rFonts w:asciiTheme="majorHAnsi" w:hAnsiTheme="majorHAnsi" w:cstheme="majorHAnsi"/>
                <w:color w:val="000000" w:themeColor="text1"/>
                <w:sz w:val="24"/>
              </w:rPr>
            </w:pPr>
          </w:p>
        </w:tc>
      </w:tr>
      <w:tr w:rsidR="00340486" w:rsidRPr="00075AC4" w14:paraId="188436EB" w14:textId="77777777" w:rsidTr="00E33850">
        <w:trPr>
          <w:trHeight w:hRule="exact" w:val="46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951BF51" w14:textId="77777777" w:rsidR="00340486" w:rsidRPr="00075AC4" w:rsidRDefault="00340486" w:rsidP="00340486">
            <w:pPr>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16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02585BA" w14:textId="77777777" w:rsidR="00340486" w:rsidRPr="00075AC4" w:rsidRDefault="00340486" w:rsidP="00340486">
            <w:pPr>
              <w:ind w:left="124" w:right="145"/>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Supply voltage: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A8821C9" w14:textId="77777777" w:rsidR="00340486" w:rsidRPr="00075AC4"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63850777" w14:textId="77777777" w:rsidR="00340486" w:rsidRPr="00075AC4" w:rsidRDefault="00340486" w:rsidP="00340486">
            <w:pPr>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17C4C35" w14:textId="77777777" w:rsidR="00340486" w:rsidRPr="00075AC4" w:rsidRDefault="00340486" w:rsidP="00340486">
            <w:pPr>
              <w:ind w:left="124" w:right="145"/>
              <w:jc w:val="center"/>
              <w:rPr>
                <w:rFonts w:asciiTheme="majorHAnsi" w:hAnsiTheme="majorHAnsi" w:cstheme="majorHAnsi"/>
                <w:color w:val="000000" w:themeColor="text1"/>
                <w:sz w:val="24"/>
              </w:rPr>
            </w:pPr>
          </w:p>
        </w:tc>
      </w:tr>
      <w:tr w:rsidR="00340486" w:rsidRPr="00075AC4" w14:paraId="5F724E5C" w14:textId="77777777" w:rsidTr="00F04E63">
        <w:trPr>
          <w:trHeight w:hRule="exact" w:val="819"/>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33B888D" w14:textId="77777777" w:rsidR="00340486" w:rsidRPr="00075AC4" w:rsidRDefault="00340486" w:rsidP="00340486">
            <w:pPr>
              <w:spacing w:before="0" w:after="0"/>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16.1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DF24A86" w14:textId="77777777" w:rsidR="00340486" w:rsidRPr="00075AC4" w:rsidRDefault="00340486" w:rsidP="00340486">
            <w:pPr>
              <w:spacing w:before="0" w:after="0"/>
              <w:ind w:left="124" w:right="145"/>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rPr>
              <w:t>Motor</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1321C8D7" w14:textId="77777777" w:rsidR="00340486" w:rsidRPr="00075AC4" w:rsidRDefault="00340486" w:rsidP="00340486">
            <w:pPr>
              <w:spacing w:before="0" w:after="0"/>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VDC</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1222AD49"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r w:rsidRPr="00075AC4">
              <w:rPr>
                <w:rStyle w:val="fontstyle01"/>
                <w:rFonts w:asciiTheme="majorHAnsi" w:hAnsiTheme="majorHAnsi" w:cstheme="majorHAnsi"/>
                <w:bCs/>
                <w:color w:val="000000" w:themeColor="text1"/>
              </w:rPr>
              <w:t>220</w:t>
            </w:r>
            <w:r w:rsidRPr="00075AC4">
              <w:rPr>
                <w:rFonts w:asciiTheme="majorHAnsi" w:hAnsiTheme="majorHAnsi" w:cstheme="majorHAnsi"/>
                <w:color w:val="000000" w:themeColor="text1"/>
                <w:sz w:val="24"/>
              </w:rPr>
              <w:br/>
            </w:r>
            <w:r w:rsidRPr="00075AC4">
              <w:rPr>
                <w:rStyle w:val="fontstyle01"/>
                <w:rFonts w:asciiTheme="majorHAnsi" w:hAnsiTheme="majorHAnsi" w:cstheme="majorHAnsi"/>
                <w:bCs/>
                <w:color w:val="000000" w:themeColor="text1"/>
              </w:rPr>
              <w:t>(+10%; -15%)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75E8071"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075AC4" w14:paraId="6EDA9BAD" w14:textId="77777777" w:rsidTr="00F04E63">
        <w:trPr>
          <w:trHeight w:hRule="exact" w:val="84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F34FB0F" w14:textId="77777777" w:rsidR="00340486" w:rsidRPr="00075AC4" w:rsidRDefault="00340486" w:rsidP="00340486">
            <w:pPr>
              <w:spacing w:before="0" w:after="0"/>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16.2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E904DE8" w14:textId="77777777" w:rsidR="00340486" w:rsidRPr="00075AC4" w:rsidRDefault="00340486" w:rsidP="00340486">
            <w:pPr>
              <w:spacing w:before="0" w:after="0"/>
              <w:ind w:left="124" w:right="145"/>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rPr>
              <w:t>Trip and Close</w:t>
            </w:r>
            <w:r w:rsidRPr="00075AC4">
              <w:rPr>
                <w:rStyle w:val="fontstyle01"/>
                <w:rFonts w:asciiTheme="majorHAnsi" w:hAnsiTheme="majorHAnsi" w:cstheme="majorHAnsi"/>
                <w:bCs/>
                <w:color w:val="000000" w:themeColor="text1"/>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3109A6DB" w14:textId="77777777" w:rsidR="00340486" w:rsidRPr="00075AC4" w:rsidRDefault="00340486" w:rsidP="00340486">
            <w:pPr>
              <w:spacing w:before="0" w:after="0"/>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VDC</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5A52F6D9"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r w:rsidRPr="00075AC4">
              <w:rPr>
                <w:rStyle w:val="fontstyle01"/>
                <w:rFonts w:asciiTheme="majorHAnsi" w:hAnsiTheme="majorHAnsi" w:cstheme="majorHAnsi"/>
                <w:bCs/>
                <w:color w:val="000000" w:themeColor="text1"/>
              </w:rPr>
              <w:t>220</w:t>
            </w:r>
            <w:r w:rsidRPr="00075AC4">
              <w:rPr>
                <w:rFonts w:asciiTheme="majorHAnsi" w:hAnsiTheme="majorHAnsi" w:cstheme="majorHAnsi"/>
                <w:color w:val="000000" w:themeColor="text1"/>
                <w:sz w:val="24"/>
              </w:rPr>
              <w:br/>
            </w:r>
            <w:r w:rsidRPr="00075AC4">
              <w:rPr>
                <w:rStyle w:val="fontstyle01"/>
                <w:rFonts w:asciiTheme="majorHAnsi" w:hAnsiTheme="majorHAnsi" w:cstheme="majorHAnsi"/>
                <w:bCs/>
                <w:color w:val="000000" w:themeColor="text1"/>
              </w:rPr>
              <w:t>(+10%; -15%)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BD4D420"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075AC4" w14:paraId="54340934" w14:textId="77777777" w:rsidTr="00F04E63">
        <w:trPr>
          <w:trHeight w:hRule="exact" w:val="99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39323B3" w14:textId="77777777" w:rsidR="00340486" w:rsidRPr="00075AC4" w:rsidRDefault="00340486" w:rsidP="00340486">
            <w:pPr>
              <w:spacing w:before="0" w:after="0"/>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lastRenderedPageBreak/>
              <w:t>16.3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ECD5A93" w14:textId="77777777" w:rsidR="00340486" w:rsidRPr="00075AC4" w:rsidRDefault="00340486" w:rsidP="00340486">
            <w:pPr>
              <w:spacing w:before="0" w:after="0"/>
              <w:ind w:left="124" w:right="145"/>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rPr>
              <w:t>Heating and Lighting</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37189D5C" w14:textId="77777777" w:rsidR="00340486" w:rsidRPr="00075AC4" w:rsidRDefault="00340486" w:rsidP="00340486">
            <w:pPr>
              <w:spacing w:before="0" w:after="0"/>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VAC</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465991BC" w14:textId="77777777" w:rsidR="00340486" w:rsidRPr="00075AC4" w:rsidRDefault="00340486" w:rsidP="00340486">
            <w:pPr>
              <w:spacing w:before="0" w:after="0"/>
              <w:ind w:left="124" w:right="145"/>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220</w:t>
            </w:r>
          </w:p>
          <w:p w14:paraId="7538C5CA"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r w:rsidRPr="00075AC4">
              <w:rPr>
                <w:rStyle w:val="fontstyle01"/>
                <w:rFonts w:asciiTheme="majorHAnsi" w:hAnsiTheme="majorHAnsi" w:cstheme="majorHAnsi"/>
                <w:bCs/>
                <w:color w:val="000000" w:themeColor="text1"/>
              </w:rPr>
              <w:t>(+10%; -15%)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E08D730" w14:textId="77777777" w:rsidR="00340486" w:rsidRPr="00075AC4"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075AC4" w14:paraId="32C08974" w14:textId="77777777" w:rsidTr="00E33850">
        <w:trPr>
          <w:trHeight w:hRule="exact" w:val="75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B51F5A4" w14:textId="77777777" w:rsidR="00340486" w:rsidRPr="00075AC4" w:rsidRDefault="00340486" w:rsidP="00340486">
            <w:pPr>
              <w:ind w:left="92" w:right="46"/>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17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249880B" w14:textId="77777777" w:rsidR="00340486" w:rsidRPr="00075AC4" w:rsidRDefault="00340486" w:rsidP="00340486">
            <w:pPr>
              <w:ind w:left="124" w:right="145"/>
              <w:rPr>
                <w:rStyle w:val="fontstyle01"/>
                <w:rFonts w:asciiTheme="majorHAnsi" w:hAnsiTheme="majorHAnsi" w:cstheme="majorHAnsi"/>
                <w:bCs/>
                <w:color w:val="000000" w:themeColor="text1"/>
              </w:rPr>
            </w:pPr>
            <w:r w:rsidRPr="00075AC4">
              <w:rPr>
                <w:rFonts w:asciiTheme="majorHAnsi" w:hAnsiTheme="majorHAnsi" w:cstheme="majorHAnsi"/>
                <w:color w:val="000000" w:themeColor="text1"/>
                <w:sz w:val="24"/>
              </w:rPr>
              <w:t xml:space="preserve">Material of support structures </w:t>
            </w:r>
            <w:r w:rsidRPr="00075AC4">
              <w:rPr>
                <w:rStyle w:val="fontstyle01"/>
                <w:rFonts w:asciiTheme="majorHAnsi" w:hAnsiTheme="majorHAnsi" w:cstheme="majorHAnsi"/>
                <w:bCs/>
                <w:color w:val="000000" w:themeColor="text1"/>
              </w:rPr>
              <w:t>for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9F4E464" w14:textId="77777777" w:rsidR="00340486" w:rsidRPr="00075AC4"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2EA945C" w14:textId="77777777" w:rsidR="00340486" w:rsidRPr="00075AC4" w:rsidRDefault="00340486" w:rsidP="00340486">
            <w:pPr>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Galvanized steel</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C4A8AED" w14:textId="77777777" w:rsidR="00340486" w:rsidRPr="00075AC4" w:rsidRDefault="00340486" w:rsidP="00340486">
            <w:pPr>
              <w:ind w:left="124" w:right="145"/>
              <w:jc w:val="center"/>
              <w:rPr>
                <w:rFonts w:asciiTheme="majorHAnsi" w:hAnsiTheme="majorHAnsi" w:cstheme="majorHAnsi"/>
                <w:color w:val="000000" w:themeColor="text1"/>
                <w:sz w:val="24"/>
              </w:rPr>
            </w:pPr>
          </w:p>
        </w:tc>
      </w:tr>
      <w:tr w:rsidR="00340486" w:rsidRPr="00075AC4" w14:paraId="4F8DDA4C"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F65FB70" w14:textId="77777777" w:rsidR="00340486" w:rsidRPr="00075AC4" w:rsidRDefault="00340486" w:rsidP="00340486">
            <w:pPr>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18</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66BB86D" w14:textId="77777777" w:rsidR="00340486" w:rsidRPr="00075AC4" w:rsidRDefault="00340486" w:rsidP="00340486">
            <w:pPr>
              <w:ind w:left="124" w:right="145"/>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rPr>
              <w:t>HV terminals: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D8F050B" w14:textId="77777777" w:rsidR="00340486" w:rsidRPr="00075AC4"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42C1297F" w14:textId="77777777" w:rsidR="00340486" w:rsidRPr="00075AC4" w:rsidRDefault="00340486" w:rsidP="00340486">
            <w:pPr>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761D750" w14:textId="77777777" w:rsidR="00340486" w:rsidRPr="00075AC4" w:rsidRDefault="00340486" w:rsidP="00340486">
            <w:pPr>
              <w:ind w:left="124" w:right="145"/>
              <w:jc w:val="center"/>
              <w:rPr>
                <w:rFonts w:asciiTheme="majorHAnsi" w:hAnsiTheme="majorHAnsi" w:cstheme="majorHAnsi"/>
                <w:color w:val="000000" w:themeColor="text1"/>
                <w:sz w:val="24"/>
              </w:rPr>
            </w:pPr>
          </w:p>
        </w:tc>
      </w:tr>
      <w:tr w:rsidR="00340486" w:rsidRPr="00075AC4" w14:paraId="13B5E727" w14:textId="77777777" w:rsidTr="00F04E63">
        <w:trPr>
          <w:trHeight w:hRule="exact" w:val="91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FFC8555" w14:textId="77777777" w:rsidR="00340486" w:rsidRPr="00075AC4" w:rsidRDefault="00340486" w:rsidP="00340486">
            <w:pPr>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18.1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593BAAF" w14:textId="77777777" w:rsidR="00340486" w:rsidRPr="00075AC4" w:rsidRDefault="00340486" w:rsidP="00340486">
            <w:pPr>
              <w:ind w:left="124" w:right="145"/>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rPr>
              <w:t>Materials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F6DBD3D" w14:textId="77777777" w:rsidR="00340486" w:rsidRPr="00075AC4"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001BC0D" w14:textId="77777777" w:rsidR="00340486" w:rsidRPr="00075AC4" w:rsidRDefault="00340486" w:rsidP="00340486">
            <w:pPr>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Aluminum alloy /copper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D983855" w14:textId="77777777" w:rsidR="00340486" w:rsidRPr="00075AC4" w:rsidRDefault="00340486" w:rsidP="00340486">
            <w:pPr>
              <w:ind w:left="124" w:right="145"/>
              <w:jc w:val="center"/>
              <w:rPr>
                <w:rFonts w:asciiTheme="majorHAnsi" w:hAnsiTheme="majorHAnsi" w:cstheme="majorHAnsi"/>
                <w:color w:val="000000" w:themeColor="text1"/>
                <w:sz w:val="24"/>
              </w:rPr>
            </w:pPr>
          </w:p>
        </w:tc>
      </w:tr>
      <w:tr w:rsidR="00340486" w:rsidRPr="00075AC4" w14:paraId="00FAC85C" w14:textId="77777777" w:rsidTr="00193935">
        <w:trPr>
          <w:trHeight w:hRule="exact" w:val="100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4718794" w14:textId="77777777" w:rsidR="00340486" w:rsidRPr="00075AC4" w:rsidRDefault="00340486" w:rsidP="00340486">
            <w:pPr>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18.2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26B0C63" w14:textId="77777777" w:rsidR="00340486" w:rsidRPr="00075AC4" w:rsidRDefault="00340486" w:rsidP="00340486">
            <w:pPr>
              <w:ind w:left="124" w:right="145"/>
              <w:rPr>
                <w:rFonts w:asciiTheme="majorHAnsi" w:hAnsiTheme="majorHAnsi" w:cstheme="majorHAnsi"/>
                <w:color w:val="000000" w:themeColor="text1"/>
                <w:sz w:val="24"/>
                <w:lang w:eastAsia="vi-VN"/>
              </w:rPr>
            </w:pPr>
            <w:r w:rsidRPr="00075AC4">
              <w:rPr>
                <w:rFonts w:asciiTheme="majorHAnsi" w:hAnsiTheme="majorHAnsi" w:cstheme="majorHAnsi"/>
                <w:color w:val="000000" w:themeColor="text1"/>
                <w:sz w:val="24"/>
              </w:rPr>
              <w:t>Dimensions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FC700B6" w14:textId="77777777" w:rsidR="00340486" w:rsidRPr="00075AC4"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407342A6" w14:textId="77777777" w:rsidR="00340486" w:rsidRPr="00075AC4" w:rsidRDefault="00340486" w:rsidP="00340486">
            <w:pPr>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suitable for conductor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0D0AFF3" w14:textId="77777777" w:rsidR="00340486" w:rsidRPr="00075AC4" w:rsidRDefault="00340486" w:rsidP="00340486">
            <w:pPr>
              <w:ind w:left="124" w:right="145"/>
              <w:jc w:val="center"/>
              <w:rPr>
                <w:rFonts w:asciiTheme="majorHAnsi" w:hAnsiTheme="majorHAnsi" w:cstheme="majorHAnsi"/>
                <w:color w:val="000000" w:themeColor="text1"/>
                <w:sz w:val="24"/>
              </w:rPr>
            </w:pPr>
          </w:p>
        </w:tc>
      </w:tr>
      <w:tr w:rsidR="00340486" w:rsidRPr="00075AC4" w14:paraId="40FC12CF" w14:textId="77777777" w:rsidTr="00E33850">
        <w:trPr>
          <w:trHeight w:hRule="exact" w:val="46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FE5250C" w14:textId="77777777" w:rsidR="00340486" w:rsidRPr="00075AC4" w:rsidRDefault="00340486" w:rsidP="00340486">
            <w:pPr>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18.3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4CB1CF9" w14:textId="77777777" w:rsidR="00340486" w:rsidRPr="00075AC4" w:rsidRDefault="00340486" w:rsidP="00340486">
            <w:pPr>
              <w:ind w:left="124" w:right="145"/>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Bolt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F2332BD" w14:textId="77777777" w:rsidR="00340486" w:rsidRPr="00075AC4"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045E80A6" w14:textId="77777777" w:rsidR="00340486" w:rsidRPr="00075AC4" w:rsidRDefault="00340486" w:rsidP="00340486">
            <w:pPr>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Stainless steel</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87A2577" w14:textId="77777777" w:rsidR="00340486" w:rsidRPr="00075AC4" w:rsidRDefault="00340486" w:rsidP="00340486">
            <w:pPr>
              <w:ind w:left="124" w:right="145"/>
              <w:jc w:val="center"/>
              <w:rPr>
                <w:rFonts w:asciiTheme="majorHAnsi" w:hAnsiTheme="majorHAnsi" w:cstheme="majorHAnsi"/>
                <w:color w:val="000000" w:themeColor="text1"/>
                <w:sz w:val="24"/>
              </w:rPr>
            </w:pPr>
          </w:p>
        </w:tc>
      </w:tr>
      <w:tr w:rsidR="00340486" w:rsidRPr="00075AC4" w14:paraId="4681EEAA"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16A5B1B" w14:textId="77777777" w:rsidR="00340486" w:rsidRPr="00075AC4" w:rsidRDefault="00340486" w:rsidP="00340486">
            <w:pPr>
              <w:ind w:left="92" w:right="46"/>
              <w:jc w:val="center"/>
              <w:rPr>
                <w:rFonts w:asciiTheme="majorHAnsi" w:hAnsiTheme="majorHAnsi" w:cstheme="majorHAnsi"/>
                <w:color w:val="000000" w:themeColor="text1"/>
                <w:sz w:val="24"/>
                <w:lang w:eastAsia="vi-VN"/>
              </w:rPr>
            </w:pPr>
            <w:r w:rsidRPr="00075AC4">
              <w:rPr>
                <w:rStyle w:val="fontstyle01"/>
                <w:rFonts w:asciiTheme="majorHAnsi" w:hAnsiTheme="majorHAnsi" w:cstheme="majorHAnsi"/>
                <w:bCs/>
                <w:color w:val="000000" w:themeColor="text1"/>
              </w:rPr>
              <w:t>19</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835CE5D" w14:textId="77777777" w:rsidR="00340486" w:rsidRPr="00075AC4" w:rsidRDefault="00340486" w:rsidP="00340486">
            <w:pPr>
              <w:ind w:left="124" w:right="145"/>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Catalogues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33A7811" w14:textId="77777777" w:rsidR="00340486" w:rsidRPr="00075AC4"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451CD315" w14:textId="77777777" w:rsidR="00340486" w:rsidRPr="00075AC4" w:rsidRDefault="00340486" w:rsidP="00340486">
            <w:pPr>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 xml:space="preserve">To be supplied </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DDA9B3A" w14:textId="77777777" w:rsidR="00340486" w:rsidRPr="00075AC4" w:rsidRDefault="00340486" w:rsidP="00340486">
            <w:pPr>
              <w:ind w:left="124" w:right="145"/>
              <w:jc w:val="center"/>
              <w:rPr>
                <w:rFonts w:asciiTheme="majorHAnsi" w:hAnsiTheme="majorHAnsi" w:cstheme="majorHAnsi"/>
                <w:color w:val="000000" w:themeColor="text1"/>
                <w:sz w:val="24"/>
              </w:rPr>
            </w:pPr>
          </w:p>
        </w:tc>
      </w:tr>
      <w:tr w:rsidR="00340486" w:rsidRPr="00075AC4" w14:paraId="4FB6A607" w14:textId="77777777" w:rsidTr="00E33850">
        <w:trPr>
          <w:trHeight w:hRule="exact" w:val="811"/>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1ADCD7F" w14:textId="77777777" w:rsidR="00340486" w:rsidRPr="00075AC4" w:rsidRDefault="00340486" w:rsidP="00340486">
            <w:pPr>
              <w:ind w:left="92" w:right="46"/>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20</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3B13D88" w14:textId="77777777" w:rsidR="00340486" w:rsidRPr="00075AC4" w:rsidRDefault="00340486" w:rsidP="00340486">
            <w:pPr>
              <w:ind w:left="124" w:right="145"/>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Requirements for testing (</w:t>
            </w:r>
            <w:r w:rsidRPr="00075AC4">
              <w:rPr>
                <w:rFonts w:asciiTheme="majorHAnsi" w:hAnsiTheme="majorHAnsi" w:cstheme="majorHAnsi"/>
                <w:color w:val="000000" w:themeColor="text1"/>
                <w:sz w:val="24"/>
              </w:rPr>
              <w:t>according to Technical Specification</w:t>
            </w:r>
            <w:r w:rsidRPr="00075AC4">
              <w:rPr>
                <w:rStyle w:val="fontstyle01"/>
                <w:rFonts w:asciiTheme="majorHAnsi" w:hAnsiTheme="majorHAnsi" w:cstheme="majorHAnsi"/>
                <w:bCs/>
                <w:color w:val="000000" w:themeColor="text1"/>
              </w:rPr>
              <w: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1924D52" w14:textId="77777777" w:rsidR="00340486" w:rsidRPr="00075AC4"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24AD1521" w14:textId="77777777" w:rsidR="00340486" w:rsidRPr="00075AC4" w:rsidRDefault="00340486" w:rsidP="00340486">
            <w:pPr>
              <w:ind w:left="124" w:right="145"/>
              <w:jc w:val="center"/>
              <w:rPr>
                <w:rStyle w:val="rynqvb"/>
                <w:rFonts w:asciiTheme="majorHAnsi" w:hAnsiTheme="majorHAnsi" w:cstheme="majorHAnsi"/>
                <w:color w:val="000000" w:themeColor="text1"/>
                <w:sz w:val="24"/>
                <w:lang w:val="en"/>
              </w:rPr>
            </w:pPr>
            <w:r w:rsidRPr="00075AC4">
              <w:rPr>
                <w:rFonts w:asciiTheme="majorHAnsi" w:hAnsiTheme="majorHAnsi" w:cstheme="majorHAnsi"/>
                <w:color w:val="000000" w:themeColor="text1"/>
                <w:sz w:val="24"/>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tcPr>
          <w:p w14:paraId="1F104F15" w14:textId="77777777" w:rsidR="00340486" w:rsidRPr="00075AC4" w:rsidRDefault="00340486" w:rsidP="00340486">
            <w:pPr>
              <w:ind w:left="124" w:right="145"/>
              <w:jc w:val="center"/>
              <w:rPr>
                <w:rFonts w:asciiTheme="majorHAnsi" w:hAnsiTheme="majorHAnsi" w:cstheme="majorHAnsi"/>
                <w:color w:val="000000" w:themeColor="text1"/>
                <w:sz w:val="24"/>
              </w:rPr>
            </w:pPr>
          </w:p>
        </w:tc>
      </w:tr>
      <w:tr w:rsidR="00340486" w:rsidRPr="00075AC4" w14:paraId="6E8F5C52" w14:textId="77777777" w:rsidTr="00E33850">
        <w:trPr>
          <w:trHeight w:hRule="exact" w:val="1171"/>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D0C4CBC" w14:textId="77777777" w:rsidR="00340486" w:rsidRPr="00075AC4" w:rsidRDefault="00340486" w:rsidP="00340486">
            <w:pPr>
              <w:ind w:left="92" w:right="46"/>
              <w:jc w:val="center"/>
              <w:rPr>
                <w:rStyle w:val="fontstyle01"/>
                <w:rFonts w:asciiTheme="majorHAnsi" w:hAnsiTheme="majorHAnsi" w:cstheme="majorHAnsi"/>
                <w:bCs/>
                <w:color w:val="000000" w:themeColor="text1"/>
              </w:rPr>
            </w:pPr>
            <w:r w:rsidRPr="00075AC4">
              <w:rPr>
                <w:rStyle w:val="fontstyle01"/>
                <w:rFonts w:asciiTheme="majorHAnsi" w:hAnsiTheme="majorHAnsi" w:cstheme="majorHAnsi"/>
                <w:bCs/>
                <w:color w:val="000000" w:themeColor="text1"/>
              </w:rPr>
              <w:t>21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BE89B3E" w14:textId="200FF7FD" w:rsidR="00340486" w:rsidRPr="00075AC4" w:rsidRDefault="00532116" w:rsidP="00340486">
            <w:pPr>
              <w:ind w:left="124" w:right="145"/>
              <w:rPr>
                <w:rStyle w:val="fontstyle01"/>
                <w:rFonts w:asciiTheme="majorHAnsi" w:hAnsiTheme="majorHAnsi" w:cstheme="majorHAnsi"/>
                <w:bCs/>
                <w:color w:val="000000" w:themeColor="text1"/>
              </w:rPr>
            </w:pPr>
            <w:r w:rsidRPr="00532116">
              <w:rPr>
                <w:color w:val="00B050"/>
                <w:sz w:val="24"/>
              </w:rPr>
              <w:t>The remaining parameters or different will comply with the provisions of  1676/QĐ-EVNNPT (EVNNPT)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5987649" w14:textId="77777777" w:rsidR="00340486" w:rsidRPr="00075AC4"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4FEA36A" w14:textId="77777777" w:rsidR="00340486" w:rsidRPr="00075AC4" w:rsidRDefault="00340486" w:rsidP="00340486">
            <w:pPr>
              <w:ind w:left="124" w:right="145"/>
              <w:jc w:val="center"/>
              <w:rPr>
                <w:rStyle w:val="rynqvb"/>
                <w:rFonts w:asciiTheme="majorHAnsi" w:hAnsiTheme="majorHAnsi" w:cstheme="majorHAnsi"/>
                <w:color w:val="000000" w:themeColor="text1"/>
                <w:sz w:val="24"/>
                <w:lang w:val="en"/>
              </w:rPr>
            </w:pPr>
            <w:r w:rsidRPr="00075AC4">
              <w:rPr>
                <w:rFonts w:asciiTheme="majorHAnsi" w:hAnsiTheme="majorHAnsi" w:cstheme="majorHAnsi"/>
                <w:color w:val="000000" w:themeColor="text1"/>
                <w:sz w:val="24"/>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tcPr>
          <w:p w14:paraId="27CFEBA2" w14:textId="77777777" w:rsidR="00340486" w:rsidRPr="00075AC4" w:rsidRDefault="00340486" w:rsidP="00340486">
            <w:pPr>
              <w:ind w:left="124" w:right="145"/>
              <w:jc w:val="center"/>
              <w:rPr>
                <w:rFonts w:asciiTheme="majorHAnsi" w:hAnsiTheme="majorHAnsi" w:cstheme="majorHAnsi"/>
                <w:color w:val="000000" w:themeColor="text1"/>
                <w:sz w:val="24"/>
              </w:rPr>
            </w:pPr>
          </w:p>
        </w:tc>
      </w:tr>
    </w:tbl>
    <w:p w14:paraId="36E0A890" w14:textId="700B5158" w:rsidR="00CF2BA6" w:rsidRPr="003939DD" w:rsidRDefault="00CF2BA6">
      <w:pPr>
        <w:tabs>
          <w:tab w:val="clear" w:pos="0"/>
        </w:tabs>
        <w:autoSpaceDE/>
        <w:autoSpaceDN/>
        <w:adjustRightInd/>
        <w:spacing w:before="0" w:after="0" w:line="240" w:lineRule="auto"/>
        <w:jc w:val="left"/>
        <w:rPr>
          <w:rFonts w:asciiTheme="majorHAnsi" w:hAnsiTheme="majorHAnsi" w:cstheme="majorHAnsi"/>
          <w:b/>
          <w:bCs/>
          <w:caps/>
          <w:color w:val="000000" w:themeColor="text1"/>
          <w:szCs w:val="26"/>
        </w:rPr>
      </w:pPr>
    </w:p>
    <w:p w14:paraId="6AD67C75" w14:textId="77777777" w:rsidR="00A17AE0" w:rsidRPr="003939DD" w:rsidRDefault="00A17AE0">
      <w:pPr>
        <w:tabs>
          <w:tab w:val="clear" w:pos="0"/>
        </w:tabs>
        <w:autoSpaceDE/>
        <w:autoSpaceDN/>
        <w:adjustRightInd/>
        <w:spacing w:before="0" w:after="0" w:line="240" w:lineRule="auto"/>
        <w:jc w:val="left"/>
        <w:rPr>
          <w:rFonts w:asciiTheme="majorHAnsi" w:hAnsiTheme="majorHAnsi" w:cstheme="majorHAnsi"/>
          <w:b/>
          <w:bCs/>
          <w:caps/>
          <w:color w:val="000000" w:themeColor="text1"/>
          <w:szCs w:val="26"/>
        </w:rPr>
      </w:pPr>
      <w:r w:rsidRPr="003939DD">
        <w:rPr>
          <w:rFonts w:asciiTheme="majorHAnsi" w:hAnsiTheme="majorHAnsi" w:cstheme="majorHAnsi"/>
          <w:color w:val="000000" w:themeColor="text1"/>
          <w:szCs w:val="26"/>
        </w:rPr>
        <w:br w:type="page"/>
      </w:r>
    </w:p>
    <w:p w14:paraId="60373CEE" w14:textId="12809B67" w:rsidR="00F06D3F" w:rsidRPr="006A23CA" w:rsidRDefault="00F06D3F" w:rsidP="00C57BE0">
      <w:pPr>
        <w:pStyle w:val="Heading1-H1"/>
        <w:keepNext w:val="0"/>
        <w:widowControl w:val="0"/>
        <w:tabs>
          <w:tab w:val="num" w:pos="567"/>
        </w:tabs>
        <w:spacing w:after="120"/>
        <w:rPr>
          <w:rFonts w:asciiTheme="majorHAnsi" w:hAnsiTheme="majorHAnsi" w:cstheme="majorHAnsi"/>
          <w:color w:val="000000" w:themeColor="text1"/>
          <w:sz w:val="24"/>
        </w:rPr>
      </w:pPr>
      <w:bookmarkStart w:id="429" w:name="_Toc204611884"/>
      <w:r w:rsidRPr="006A23CA">
        <w:rPr>
          <w:rFonts w:asciiTheme="majorHAnsi" w:hAnsiTheme="majorHAnsi" w:cstheme="majorHAnsi"/>
          <w:color w:val="000000" w:themeColor="text1"/>
          <w:sz w:val="24"/>
        </w:rPr>
        <w:lastRenderedPageBreak/>
        <w:t>220kV Disconnector and Earthing switch</w:t>
      </w:r>
      <w:bookmarkEnd w:id="427"/>
      <w:bookmarkEnd w:id="429"/>
    </w:p>
    <w:tbl>
      <w:tblPr>
        <w:tblW w:w="9754" w:type="dxa"/>
        <w:jc w:val="center"/>
        <w:tblLayout w:type="fixed"/>
        <w:tblCellMar>
          <w:left w:w="0" w:type="dxa"/>
          <w:right w:w="0" w:type="dxa"/>
        </w:tblCellMar>
        <w:tblLook w:val="0000" w:firstRow="0" w:lastRow="0" w:firstColumn="0" w:lastColumn="0" w:noHBand="0" w:noVBand="0"/>
      </w:tblPr>
      <w:tblGrid>
        <w:gridCol w:w="706"/>
        <w:gridCol w:w="4554"/>
        <w:gridCol w:w="901"/>
        <w:gridCol w:w="2077"/>
        <w:gridCol w:w="1516"/>
      </w:tblGrid>
      <w:tr w:rsidR="001A52A2" w:rsidRPr="006A23CA" w14:paraId="0D3E8E53" w14:textId="77777777" w:rsidTr="007D78E5">
        <w:trPr>
          <w:trHeight w:val="710"/>
          <w:tblHeader/>
          <w:jc w:val="center"/>
        </w:trPr>
        <w:tc>
          <w:tcPr>
            <w:tcW w:w="706" w:type="dxa"/>
            <w:tcBorders>
              <w:top w:val="single" w:sz="4" w:space="0" w:color="auto"/>
              <w:left w:val="single" w:sz="4" w:space="0" w:color="auto"/>
              <w:right w:val="nil"/>
            </w:tcBorders>
            <w:shd w:val="clear" w:color="auto" w:fill="FFFFFF"/>
            <w:vAlign w:val="center"/>
          </w:tcPr>
          <w:p w14:paraId="469BD85E" w14:textId="77777777" w:rsidR="001A52A2" w:rsidRPr="006A23CA" w:rsidRDefault="001A52A2" w:rsidP="007D78E5">
            <w:pPr>
              <w:ind w:left="92" w:right="46"/>
              <w:jc w:val="center"/>
              <w:rPr>
                <w:rFonts w:asciiTheme="majorHAnsi" w:hAnsiTheme="majorHAnsi" w:cstheme="majorHAnsi"/>
                <w:b/>
                <w:bCs/>
                <w:color w:val="000000" w:themeColor="text1"/>
                <w:sz w:val="24"/>
              </w:rPr>
            </w:pPr>
            <w:bookmarkStart w:id="430" w:name="_Toc433718299"/>
            <w:r w:rsidRPr="006A23CA">
              <w:rPr>
                <w:rFonts w:asciiTheme="majorHAnsi" w:hAnsiTheme="majorHAnsi" w:cstheme="majorHAnsi"/>
                <w:b/>
                <w:bCs/>
                <w:color w:val="000000" w:themeColor="text1"/>
                <w:sz w:val="24"/>
                <w:lang w:eastAsia="vi-VN"/>
              </w:rPr>
              <w:t>Item No.</w:t>
            </w:r>
          </w:p>
        </w:tc>
        <w:tc>
          <w:tcPr>
            <w:tcW w:w="4554" w:type="dxa"/>
            <w:tcBorders>
              <w:top w:val="single" w:sz="4" w:space="0" w:color="auto"/>
              <w:left w:val="single" w:sz="4" w:space="0" w:color="auto"/>
              <w:right w:val="nil"/>
            </w:tcBorders>
            <w:shd w:val="clear" w:color="auto" w:fill="FFFFFF"/>
            <w:vAlign w:val="center"/>
          </w:tcPr>
          <w:p w14:paraId="63C8783F" w14:textId="77777777" w:rsidR="001A52A2" w:rsidRPr="006A23CA" w:rsidRDefault="001A52A2" w:rsidP="007D78E5">
            <w:pPr>
              <w:ind w:left="124" w:right="145"/>
              <w:jc w:val="center"/>
              <w:rPr>
                <w:rFonts w:asciiTheme="majorHAnsi" w:hAnsiTheme="majorHAnsi" w:cstheme="majorHAnsi"/>
                <w:b/>
                <w:bCs/>
                <w:color w:val="000000" w:themeColor="text1"/>
                <w:sz w:val="24"/>
                <w:lang w:eastAsia="vi-VN"/>
              </w:rPr>
            </w:pPr>
            <w:r w:rsidRPr="006A23CA">
              <w:rPr>
                <w:rFonts w:asciiTheme="majorHAnsi" w:hAnsiTheme="majorHAnsi" w:cstheme="majorHAnsi"/>
                <w:b/>
                <w:bCs/>
                <w:color w:val="000000" w:themeColor="text1"/>
                <w:sz w:val="24"/>
                <w:lang w:eastAsia="vi-VN"/>
              </w:rPr>
              <w:t>Description</w:t>
            </w:r>
          </w:p>
        </w:tc>
        <w:tc>
          <w:tcPr>
            <w:tcW w:w="901" w:type="dxa"/>
            <w:tcBorders>
              <w:top w:val="single" w:sz="4" w:space="0" w:color="auto"/>
              <w:left w:val="single" w:sz="4" w:space="0" w:color="auto"/>
              <w:right w:val="single" w:sz="4" w:space="0" w:color="auto"/>
            </w:tcBorders>
            <w:shd w:val="clear" w:color="auto" w:fill="FFFFFF"/>
            <w:vAlign w:val="center"/>
          </w:tcPr>
          <w:p w14:paraId="1CB9EA85" w14:textId="77777777" w:rsidR="001A52A2" w:rsidRPr="006A23CA" w:rsidRDefault="001A52A2" w:rsidP="007D78E5">
            <w:pPr>
              <w:ind w:left="124" w:right="145"/>
              <w:jc w:val="center"/>
              <w:rPr>
                <w:rFonts w:asciiTheme="majorHAnsi" w:hAnsiTheme="majorHAnsi" w:cstheme="majorHAnsi"/>
                <w:b/>
                <w:bCs/>
                <w:color w:val="000000" w:themeColor="text1"/>
                <w:sz w:val="24"/>
              </w:rPr>
            </w:pPr>
            <w:r w:rsidRPr="006A23CA">
              <w:rPr>
                <w:rFonts w:asciiTheme="majorHAnsi" w:hAnsiTheme="majorHAnsi" w:cstheme="majorHAnsi"/>
                <w:b/>
                <w:bCs/>
                <w:color w:val="000000" w:themeColor="text1"/>
                <w:sz w:val="24"/>
              </w:rPr>
              <w:t>Unit</w:t>
            </w:r>
          </w:p>
        </w:tc>
        <w:tc>
          <w:tcPr>
            <w:tcW w:w="2077" w:type="dxa"/>
            <w:tcBorders>
              <w:top w:val="single" w:sz="4" w:space="0" w:color="auto"/>
              <w:left w:val="single" w:sz="4" w:space="0" w:color="auto"/>
              <w:right w:val="single" w:sz="4" w:space="0" w:color="auto"/>
            </w:tcBorders>
            <w:shd w:val="clear" w:color="auto" w:fill="FFFFFF"/>
            <w:vAlign w:val="center"/>
          </w:tcPr>
          <w:p w14:paraId="2366BDCB" w14:textId="77777777" w:rsidR="001A52A2" w:rsidRPr="006A23CA" w:rsidRDefault="001A52A2" w:rsidP="007D78E5">
            <w:pPr>
              <w:ind w:left="124" w:right="145"/>
              <w:jc w:val="center"/>
              <w:rPr>
                <w:rFonts w:asciiTheme="majorHAnsi" w:hAnsiTheme="majorHAnsi" w:cstheme="majorHAnsi"/>
                <w:b/>
                <w:bCs/>
                <w:color w:val="000000" w:themeColor="text1"/>
                <w:sz w:val="24"/>
                <w:lang w:eastAsia="vi-VN"/>
              </w:rPr>
            </w:pPr>
            <w:r w:rsidRPr="006A23CA">
              <w:rPr>
                <w:rFonts w:asciiTheme="majorHAnsi" w:hAnsiTheme="majorHAnsi" w:cstheme="majorHAnsi"/>
                <w:b/>
                <w:bCs/>
                <w:color w:val="000000" w:themeColor="text1"/>
                <w:sz w:val="24"/>
              </w:rPr>
              <w:t>Required</w:t>
            </w:r>
            <w:r w:rsidRPr="006A23CA">
              <w:rPr>
                <w:rFonts w:asciiTheme="majorHAnsi" w:hAnsiTheme="majorHAnsi" w:cstheme="majorHAnsi"/>
                <w:b/>
                <w:bCs/>
                <w:color w:val="000000" w:themeColor="text1"/>
                <w:sz w:val="24"/>
                <w:lang w:eastAsia="vi-VN"/>
              </w:rPr>
              <w:t xml:space="preserve"> </w:t>
            </w:r>
          </w:p>
        </w:tc>
        <w:tc>
          <w:tcPr>
            <w:tcW w:w="1516" w:type="dxa"/>
            <w:tcBorders>
              <w:top w:val="single" w:sz="4" w:space="0" w:color="auto"/>
              <w:left w:val="single" w:sz="4" w:space="0" w:color="auto"/>
              <w:right w:val="single" w:sz="4" w:space="0" w:color="auto"/>
            </w:tcBorders>
            <w:shd w:val="clear" w:color="auto" w:fill="FFFFFF"/>
            <w:vAlign w:val="center"/>
          </w:tcPr>
          <w:p w14:paraId="378BE78B" w14:textId="77777777" w:rsidR="001A52A2" w:rsidRPr="006A23CA" w:rsidRDefault="001A52A2" w:rsidP="007D78E5">
            <w:pPr>
              <w:ind w:left="124" w:right="145"/>
              <w:jc w:val="center"/>
              <w:rPr>
                <w:rFonts w:asciiTheme="majorHAnsi" w:hAnsiTheme="majorHAnsi" w:cstheme="majorHAnsi"/>
                <w:b/>
                <w:bCs/>
                <w:color w:val="000000" w:themeColor="text1"/>
                <w:sz w:val="24"/>
                <w:lang w:eastAsia="vi-VN"/>
              </w:rPr>
            </w:pPr>
            <w:r w:rsidRPr="006A23CA">
              <w:rPr>
                <w:rFonts w:asciiTheme="majorHAnsi" w:hAnsiTheme="majorHAnsi" w:cstheme="majorHAnsi"/>
                <w:b/>
                <w:bCs/>
                <w:color w:val="000000" w:themeColor="text1"/>
                <w:sz w:val="24"/>
                <w:lang w:eastAsia="vi-VN"/>
              </w:rPr>
              <w:t>Offered</w:t>
            </w:r>
          </w:p>
        </w:tc>
      </w:tr>
      <w:tr w:rsidR="00340486" w:rsidRPr="006A23CA" w14:paraId="582D1F47" w14:textId="77777777" w:rsidTr="00340486">
        <w:trPr>
          <w:trHeight w:hRule="exact" w:val="467"/>
          <w:jc w:val="center"/>
        </w:trPr>
        <w:tc>
          <w:tcPr>
            <w:tcW w:w="706" w:type="dxa"/>
            <w:tcBorders>
              <w:top w:val="single" w:sz="4" w:space="0" w:color="auto"/>
              <w:left w:val="single" w:sz="4" w:space="0" w:color="auto"/>
              <w:bottom w:val="nil"/>
              <w:right w:val="nil"/>
            </w:tcBorders>
            <w:shd w:val="clear" w:color="auto" w:fill="FFFFFF"/>
            <w:vAlign w:val="center"/>
          </w:tcPr>
          <w:p w14:paraId="2B449C70" w14:textId="1CBCEA37" w:rsidR="00340486" w:rsidRPr="006A23CA" w:rsidRDefault="00340486" w:rsidP="00340486">
            <w:pPr>
              <w:spacing w:before="0" w:after="0"/>
              <w:ind w:left="92" w:right="46"/>
              <w:jc w:val="center"/>
              <w:rPr>
                <w:rFonts w:asciiTheme="majorHAnsi" w:hAnsiTheme="majorHAnsi" w:cstheme="majorHAnsi"/>
                <w:color w:val="000000" w:themeColor="text1"/>
                <w:sz w:val="24"/>
                <w:lang w:eastAsia="vi-VN"/>
              </w:rPr>
            </w:pPr>
            <w:r>
              <w:rPr>
                <w:rFonts w:asciiTheme="majorHAnsi" w:hAnsiTheme="majorHAnsi" w:cstheme="majorHAnsi"/>
                <w:color w:val="000000" w:themeColor="text1"/>
                <w:sz w:val="24"/>
                <w:lang w:eastAsia="vi-VN"/>
              </w:rPr>
              <w:t>1.1</w:t>
            </w:r>
          </w:p>
        </w:tc>
        <w:tc>
          <w:tcPr>
            <w:tcW w:w="4554" w:type="dxa"/>
            <w:tcBorders>
              <w:top w:val="single" w:sz="4" w:space="0" w:color="auto"/>
              <w:left w:val="single" w:sz="4" w:space="0" w:color="auto"/>
              <w:bottom w:val="nil"/>
              <w:right w:val="nil"/>
            </w:tcBorders>
            <w:shd w:val="clear" w:color="auto" w:fill="FFFFFF"/>
            <w:vAlign w:val="center"/>
          </w:tcPr>
          <w:p w14:paraId="023242C4" w14:textId="08A2B0EB" w:rsidR="00340486" w:rsidRPr="006A23CA" w:rsidRDefault="00340486" w:rsidP="00340486">
            <w:pPr>
              <w:spacing w:before="0" w:after="0"/>
              <w:ind w:left="124" w:right="145"/>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Manufacturer/Country of Origin</w:t>
            </w:r>
          </w:p>
        </w:tc>
        <w:tc>
          <w:tcPr>
            <w:tcW w:w="901" w:type="dxa"/>
            <w:tcBorders>
              <w:top w:val="single" w:sz="4" w:space="0" w:color="auto"/>
              <w:left w:val="single" w:sz="4" w:space="0" w:color="auto"/>
              <w:bottom w:val="nil"/>
              <w:right w:val="single" w:sz="4" w:space="0" w:color="auto"/>
            </w:tcBorders>
            <w:shd w:val="clear" w:color="auto" w:fill="FFFFFF"/>
            <w:vAlign w:val="center"/>
          </w:tcPr>
          <w:p w14:paraId="5D381704"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4BD7EF0A" w14:textId="6469D946" w:rsidR="00340486" w:rsidRPr="006A23CA" w:rsidRDefault="00340486" w:rsidP="00340486">
            <w:pPr>
              <w:spacing w:before="0" w:after="0"/>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To be specified</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35FA2368"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6A23CA" w14:paraId="01C986BF" w14:textId="77777777" w:rsidTr="00340486">
        <w:trPr>
          <w:trHeight w:hRule="exact" w:val="467"/>
          <w:jc w:val="center"/>
        </w:trPr>
        <w:tc>
          <w:tcPr>
            <w:tcW w:w="706" w:type="dxa"/>
            <w:tcBorders>
              <w:top w:val="single" w:sz="4" w:space="0" w:color="auto"/>
              <w:left w:val="single" w:sz="4" w:space="0" w:color="auto"/>
              <w:bottom w:val="nil"/>
              <w:right w:val="nil"/>
            </w:tcBorders>
            <w:shd w:val="clear" w:color="auto" w:fill="FFFFFF"/>
            <w:vAlign w:val="center"/>
          </w:tcPr>
          <w:p w14:paraId="50D3E471" w14:textId="0021F33B" w:rsidR="00340486" w:rsidRPr="006A23CA" w:rsidRDefault="00340486" w:rsidP="00340486">
            <w:pPr>
              <w:spacing w:before="0" w:after="0"/>
              <w:ind w:left="92" w:right="46"/>
              <w:jc w:val="center"/>
              <w:rPr>
                <w:rFonts w:asciiTheme="majorHAnsi" w:hAnsiTheme="majorHAnsi" w:cstheme="majorHAnsi"/>
                <w:color w:val="000000" w:themeColor="text1"/>
                <w:sz w:val="24"/>
                <w:lang w:eastAsia="vi-VN"/>
              </w:rPr>
            </w:pPr>
            <w:r>
              <w:rPr>
                <w:rFonts w:asciiTheme="majorHAnsi" w:hAnsiTheme="majorHAnsi" w:cstheme="majorHAnsi"/>
                <w:color w:val="000000" w:themeColor="text1"/>
                <w:sz w:val="24"/>
                <w:lang w:eastAsia="vi-VN"/>
              </w:rPr>
              <w:t>1.2</w:t>
            </w:r>
          </w:p>
        </w:tc>
        <w:tc>
          <w:tcPr>
            <w:tcW w:w="4554" w:type="dxa"/>
            <w:tcBorders>
              <w:top w:val="single" w:sz="4" w:space="0" w:color="auto"/>
              <w:left w:val="single" w:sz="4" w:space="0" w:color="auto"/>
              <w:bottom w:val="nil"/>
              <w:right w:val="nil"/>
            </w:tcBorders>
            <w:shd w:val="clear" w:color="auto" w:fill="FFFFFF"/>
            <w:vAlign w:val="center"/>
          </w:tcPr>
          <w:p w14:paraId="6BEF9E50" w14:textId="4BC14237" w:rsidR="00340486" w:rsidRPr="006A23CA" w:rsidRDefault="00340486" w:rsidP="00340486">
            <w:pPr>
              <w:spacing w:before="0" w:after="0"/>
              <w:ind w:left="124" w:right="145"/>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Model type</w:t>
            </w:r>
          </w:p>
        </w:tc>
        <w:tc>
          <w:tcPr>
            <w:tcW w:w="901" w:type="dxa"/>
            <w:tcBorders>
              <w:top w:val="single" w:sz="4" w:space="0" w:color="auto"/>
              <w:left w:val="single" w:sz="4" w:space="0" w:color="auto"/>
              <w:bottom w:val="nil"/>
              <w:right w:val="single" w:sz="4" w:space="0" w:color="auto"/>
            </w:tcBorders>
            <w:shd w:val="clear" w:color="auto" w:fill="FFFFFF"/>
            <w:vAlign w:val="center"/>
          </w:tcPr>
          <w:p w14:paraId="6299460A"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2D20EBE3" w14:textId="501602D5" w:rsidR="00340486" w:rsidRPr="006A23CA" w:rsidRDefault="00340486" w:rsidP="00340486">
            <w:pPr>
              <w:spacing w:before="0" w:after="0"/>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To be specified</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63063FC6"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6A23CA" w14:paraId="58498AF0" w14:textId="77777777" w:rsidTr="007D78E5">
        <w:trPr>
          <w:trHeight w:hRule="exact" w:val="467"/>
          <w:jc w:val="center"/>
        </w:trPr>
        <w:tc>
          <w:tcPr>
            <w:tcW w:w="706" w:type="dxa"/>
            <w:tcBorders>
              <w:top w:val="single" w:sz="4" w:space="0" w:color="auto"/>
              <w:left w:val="single" w:sz="4" w:space="0" w:color="auto"/>
              <w:bottom w:val="nil"/>
              <w:right w:val="nil"/>
            </w:tcBorders>
            <w:shd w:val="clear" w:color="auto" w:fill="FFFFFF"/>
            <w:vAlign w:val="center"/>
          </w:tcPr>
          <w:p w14:paraId="33E6BCED" w14:textId="46747178" w:rsidR="00340486" w:rsidRPr="006A23CA" w:rsidRDefault="00340486" w:rsidP="00340486">
            <w:pPr>
              <w:spacing w:before="0" w:after="0"/>
              <w:ind w:left="92" w:right="46"/>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lang w:eastAsia="vi-VN"/>
              </w:rPr>
              <w:t>1</w:t>
            </w:r>
            <w:r>
              <w:rPr>
                <w:rFonts w:asciiTheme="majorHAnsi" w:hAnsiTheme="majorHAnsi" w:cstheme="majorHAnsi"/>
                <w:color w:val="000000" w:themeColor="text1"/>
                <w:sz w:val="24"/>
                <w:lang w:eastAsia="vi-VN"/>
              </w:rPr>
              <w:t>.3</w:t>
            </w:r>
          </w:p>
        </w:tc>
        <w:tc>
          <w:tcPr>
            <w:tcW w:w="4554" w:type="dxa"/>
            <w:tcBorders>
              <w:top w:val="single" w:sz="4" w:space="0" w:color="auto"/>
              <w:left w:val="single" w:sz="4" w:space="0" w:color="auto"/>
              <w:bottom w:val="nil"/>
              <w:right w:val="nil"/>
            </w:tcBorders>
            <w:shd w:val="clear" w:color="auto" w:fill="FFFFFF"/>
            <w:vAlign w:val="center"/>
          </w:tcPr>
          <w:p w14:paraId="35EAA179" w14:textId="77777777" w:rsidR="00340486" w:rsidRPr="006A23CA" w:rsidRDefault="00340486" w:rsidP="00340486">
            <w:pPr>
              <w:spacing w:before="0" w:after="0"/>
              <w:ind w:left="124" w:right="145"/>
              <w:rPr>
                <w:rFonts w:asciiTheme="majorHAnsi" w:hAnsiTheme="majorHAnsi" w:cstheme="majorHAnsi"/>
                <w:color w:val="000000" w:themeColor="text1"/>
                <w:sz w:val="24"/>
              </w:rPr>
            </w:pPr>
            <w:r w:rsidRPr="006A23CA">
              <w:rPr>
                <w:rFonts w:asciiTheme="majorHAnsi" w:hAnsiTheme="majorHAnsi" w:cstheme="majorHAnsi"/>
                <w:color w:val="000000" w:themeColor="text1"/>
                <w:sz w:val="24"/>
              </w:rPr>
              <w:t>Applicable standard</w:t>
            </w:r>
          </w:p>
        </w:tc>
        <w:tc>
          <w:tcPr>
            <w:tcW w:w="901" w:type="dxa"/>
            <w:tcBorders>
              <w:top w:val="single" w:sz="4" w:space="0" w:color="auto"/>
              <w:left w:val="single" w:sz="4" w:space="0" w:color="auto"/>
              <w:bottom w:val="nil"/>
              <w:right w:val="single" w:sz="4" w:space="0" w:color="auto"/>
            </w:tcBorders>
            <w:shd w:val="clear" w:color="auto" w:fill="FFFFFF"/>
          </w:tcPr>
          <w:p w14:paraId="05415C7A"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37856CAB"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rPr>
              <w:t xml:space="preserve">IEC </w:t>
            </w:r>
            <w:r w:rsidRPr="006A23CA">
              <w:rPr>
                <w:rFonts w:asciiTheme="majorHAnsi" w:hAnsiTheme="majorHAnsi" w:cstheme="majorHAnsi"/>
                <w:color w:val="000000" w:themeColor="text1"/>
                <w:sz w:val="24"/>
                <w:lang w:eastAsia="vi-VN"/>
              </w:rPr>
              <w:t>62271-102</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14A6A661"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6A23CA" w14:paraId="620D4452" w14:textId="77777777" w:rsidTr="007D78E5">
        <w:trPr>
          <w:trHeight w:hRule="exact" w:val="431"/>
          <w:jc w:val="center"/>
        </w:trPr>
        <w:tc>
          <w:tcPr>
            <w:tcW w:w="706" w:type="dxa"/>
            <w:tcBorders>
              <w:top w:val="single" w:sz="4" w:space="0" w:color="auto"/>
              <w:left w:val="single" w:sz="4" w:space="0" w:color="auto"/>
              <w:bottom w:val="nil"/>
              <w:right w:val="nil"/>
            </w:tcBorders>
            <w:shd w:val="clear" w:color="auto" w:fill="FFFFFF"/>
            <w:vAlign w:val="center"/>
          </w:tcPr>
          <w:p w14:paraId="1863FFC4" w14:textId="77777777" w:rsidR="00340486" w:rsidRPr="006A23CA" w:rsidRDefault="00340486" w:rsidP="00340486">
            <w:pPr>
              <w:spacing w:before="0" w:after="0"/>
              <w:ind w:left="92" w:right="46"/>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lang w:eastAsia="vi-VN"/>
              </w:rPr>
              <w:t>2</w:t>
            </w:r>
          </w:p>
        </w:tc>
        <w:tc>
          <w:tcPr>
            <w:tcW w:w="4554" w:type="dxa"/>
            <w:tcBorders>
              <w:top w:val="single" w:sz="4" w:space="0" w:color="auto"/>
              <w:left w:val="single" w:sz="4" w:space="0" w:color="auto"/>
              <w:bottom w:val="nil"/>
              <w:right w:val="nil"/>
            </w:tcBorders>
            <w:shd w:val="clear" w:color="auto" w:fill="FFFFFF"/>
            <w:vAlign w:val="center"/>
          </w:tcPr>
          <w:p w14:paraId="4F57CF3B" w14:textId="77777777" w:rsidR="00340486" w:rsidRPr="006A23CA" w:rsidRDefault="00340486" w:rsidP="00340486">
            <w:pPr>
              <w:spacing w:before="0" w:after="0"/>
              <w:ind w:left="124" w:right="145"/>
              <w:rPr>
                <w:rFonts w:asciiTheme="majorHAnsi" w:hAnsiTheme="majorHAnsi" w:cstheme="majorHAnsi"/>
                <w:color w:val="000000" w:themeColor="text1"/>
                <w:sz w:val="24"/>
              </w:rPr>
            </w:pPr>
            <w:r w:rsidRPr="006A23CA">
              <w:rPr>
                <w:rFonts w:asciiTheme="majorHAnsi" w:hAnsiTheme="majorHAnsi" w:cstheme="majorHAnsi"/>
                <w:color w:val="000000" w:themeColor="text1"/>
                <w:sz w:val="24"/>
              </w:rPr>
              <w:t>Rated frequency, Hz</w:t>
            </w:r>
          </w:p>
        </w:tc>
        <w:tc>
          <w:tcPr>
            <w:tcW w:w="901" w:type="dxa"/>
            <w:tcBorders>
              <w:top w:val="single" w:sz="4" w:space="0" w:color="auto"/>
              <w:left w:val="single" w:sz="4" w:space="0" w:color="auto"/>
              <w:bottom w:val="nil"/>
              <w:right w:val="single" w:sz="4" w:space="0" w:color="auto"/>
            </w:tcBorders>
            <w:shd w:val="clear" w:color="auto" w:fill="FFFFFF"/>
          </w:tcPr>
          <w:p w14:paraId="76B5D9C8"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3970B535"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lang w:eastAsia="vi-VN"/>
              </w:rPr>
              <w:t>50</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33E48D4B" w14:textId="77777777" w:rsidR="00340486" w:rsidRPr="006A23CA" w:rsidRDefault="00340486" w:rsidP="00340486">
            <w:pPr>
              <w:spacing w:before="0" w:after="0"/>
              <w:ind w:right="145"/>
              <w:jc w:val="center"/>
              <w:rPr>
                <w:rFonts w:asciiTheme="majorHAnsi" w:hAnsiTheme="majorHAnsi" w:cstheme="majorHAnsi"/>
                <w:color w:val="000000" w:themeColor="text1"/>
                <w:sz w:val="24"/>
              </w:rPr>
            </w:pPr>
          </w:p>
        </w:tc>
      </w:tr>
      <w:tr w:rsidR="00340486" w:rsidRPr="006A23CA" w14:paraId="37E5E225" w14:textId="77777777" w:rsidTr="007D78E5">
        <w:trPr>
          <w:trHeight w:hRule="exact" w:val="410"/>
          <w:jc w:val="center"/>
        </w:trPr>
        <w:tc>
          <w:tcPr>
            <w:tcW w:w="706" w:type="dxa"/>
            <w:tcBorders>
              <w:top w:val="single" w:sz="4" w:space="0" w:color="auto"/>
              <w:left w:val="single" w:sz="4" w:space="0" w:color="auto"/>
              <w:bottom w:val="nil"/>
              <w:right w:val="nil"/>
            </w:tcBorders>
            <w:shd w:val="clear" w:color="auto" w:fill="FFFFFF"/>
            <w:vAlign w:val="center"/>
          </w:tcPr>
          <w:p w14:paraId="3202E1F8" w14:textId="77777777" w:rsidR="00340486" w:rsidRPr="006A23CA" w:rsidRDefault="00340486" w:rsidP="00340486">
            <w:pPr>
              <w:spacing w:before="0" w:after="0"/>
              <w:ind w:left="92" w:right="46"/>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lang w:eastAsia="vi-VN"/>
              </w:rPr>
              <w:t>3</w:t>
            </w:r>
          </w:p>
        </w:tc>
        <w:tc>
          <w:tcPr>
            <w:tcW w:w="4554" w:type="dxa"/>
            <w:tcBorders>
              <w:top w:val="single" w:sz="4" w:space="0" w:color="auto"/>
              <w:left w:val="single" w:sz="4" w:space="0" w:color="auto"/>
              <w:bottom w:val="nil"/>
              <w:right w:val="nil"/>
            </w:tcBorders>
            <w:shd w:val="clear" w:color="auto" w:fill="FFFFFF"/>
            <w:vAlign w:val="center"/>
          </w:tcPr>
          <w:p w14:paraId="33A3BB50" w14:textId="77777777" w:rsidR="00340486" w:rsidRPr="006A23CA" w:rsidRDefault="00340486" w:rsidP="00340486">
            <w:pPr>
              <w:spacing w:before="0" w:after="0"/>
              <w:ind w:left="124" w:right="145"/>
              <w:rPr>
                <w:rFonts w:asciiTheme="majorHAnsi" w:hAnsiTheme="majorHAnsi" w:cstheme="majorHAnsi"/>
                <w:color w:val="000000" w:themeColor="text1"/>
                <w:sz w:val="24"/>
              </w:rPr>
            </w:pPr>
            <w:r w:rsidRPr="006A23CA">
              <w:rPr>
                <w:rFonts w:asciiTheme="majorHAnsi" w:hAnsiTheme="majorHAnsi" w:cstheme="majorHAnsi"/>
                <w:color w:val="000000" w:themeColor="text1"/>
                <w:sz w:val="24"/>
              </w:rPr>
              <w:t>Method of neutral grounding</w:t>
            </w:r>
          </w:p>
        </w:tc>
        <w:tc>
          <w:tcPr>
            <w:tcW w:w="901" w:type="dxa"/>
            <w:tcBorders>
              <w:top w:val="single" w:sz="4" w:space="0" w:color="auto"/>
              <w:left w:val="single" w:sz="4" w:space="0" w:color="auto"/>
              <w:bottom w:val="nil"/>
              <w:right w:val="single" w:sz="4" w:space="0" w:color="auto"/>
            </w:tcBorders>
            <w:shd w:val="clear" w:color="auto" w:fill="FFFFFF"/>
          </w:tcPr>
          <w:p w14:paraId="2B55CC32"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158775BB"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rPr>
              <w:t>Directly earthed</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08BC3910"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6A23CA" w14:paraId="65CD367A" w14:textId="77777777" w:rsidTr="007D78E5">
        <w:trPr>
          <w:trHeight w:hRule="exact" w:val="443"/>
          <w:jc w:val="center"/>
        </w:trPr>
        <w:tc>
          <w:tcPr>
            <w:tcW w:w="706" w:type="dxa"/>
            <w:tcBorders>
              <w:top w:val="single" w:sz="4" w:space="0" w:color="auto"/>
              <w:left w:val="single" w:sz="4" w:space="0" w:color="auto"/>
              <w:bottom w:val="nil"/>
              <w:right w:val="nil"/>
            </w:tcBorders>
            <w:shd w:val="clear" w:color="auto" w:fill="FFFFFF"/>
            <w:vAlign w:val="center"/>
          </w:tcPr>
          <w:p w14:paraId="09217C49" w14:textId="77777777" w:rsidR="00340486" w:rsidRPr="006A23CA" w:rsidRDefault="00340486" w:rsidP="00340486">
            <w:pPr>
              <w:spacing w:before="0" w:after="0"/>
              <w:ind w:left="92" w:right="46"/>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lang w:eastAsia="vi-VN"/>
              </w:rPr>
              <w:t>4</w:t>
            </w:r>
          </w:p>
        </w:tc>
        <w:tc>
          <w:tcPr>
            <w:tcW w:w="4554" w:type="dxa"/>
            <w:tcBorders>
              <w:top w:val="single" w:sz="4" w:space="0" w:color="auto"/>
              <w:left w:val="single" w:sz="4" w:space="0" w:color="auto"/>
              <w:bottom w:val="nil"/>
              <w:right w:val="nil"/>
            </w:tcBorders>
            <w:shd w:val="clear" w:color="auto" w:fill="FFFFFF"/>
            <w:vAlign w:val="center"/>
          </w:tcPr>
          <w:p w14:paraId="64A9C400" w14:textId="77777777" w:rsidR="00340486" w:rsidRPr="006A23CA" w:rsidRDefault="00340486" w:rsidP="00340486">
            <w:pPr>
              <w:spacing w:before="0" w:after="0"/>
              <w:ind w:left="124" w:right="145"/>
              <w:rPr>
                <w:rFonts w:asciiTheme="majorHAnsi" w:hAnsiTheme="majorHAnsi" w:cstheme="majorHAnsi"/>
                <w:color w:val="000000" w:themeColor="text1"/>
                <w:sz w:val="24"/>
              </w:rPr>
            </w:pPr>
            <w:r w:rsidRPr="006A23CA">
              <w:rPr>
                <w:rFonts w:asciiTheme="majorHAnsi" w:hAnsiTheme="majorHAnsi" w:cstheme="majorHAnsi"/>
                <w:color w:val="000000" w:themeColor="text1"/>
                <w:sz w:val="24"/>
              </w:rPr>
              <w:t>Type</w:t>
            </w:r>
          </w:p>
        </w:tc>
        <w:tc>
          <w:tcPr>
            <w:tcW w:w="901" w:type="dxa"/>
            <w:tcBorders>
              <w:top w:val="single" w:sz="4" w:space="0" w:color="auto"/>
              <w:left w:val="single" w:sz="4" w:space="0" w:color="auto"/>
              <w:bottom w:val="nil"/>
              <w:right w:val="single" w:sz="4" w:space="0" w:color="auto"/>
            </w:tcBorders>
            <w:shd w:val="clear" w:color="auto" w:fill="FFFFFF"/>
          </w:tcPr>
          <w:p w14:paraId="5FD118C7"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73B06FE5"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rPr>
              <w:t>outdoor</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52C189B8"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6A23CA" w14:paraId="5E561C38" w14:textId="77777777" w:rsidTr="007D78E5">
        <w:trPr>
          <w:trHeight w:hRule="exact" w:val="1130"/>
          <w:jc w:val="center"/>
        </w:trPr>
        <w:tc>
          <w:tcPr>
            <w:tcW w:w="706" w:type="dxa"/>
            <w:tcBorders>
              <w:top w:val="single" w:sz="4" w:space="0" w:color="auto"/>
              <w:left w:val="single" w:sz="4" w:space="0" w:color="auto"/>
              <w:bottom w:val="nil"/>
              <w:right w:val="nil"/>
            </w:tcBorders>
            <w:shd w:val="clear" w:color="auto" w:fill="FFFFFF"/>
            <w:vAlign w:val="center"/>
          </w:tcPr>
          <w:p w14:paraId="0CAFCFF9" w14:textId="77777777" w:rsidR="00340486" w:rsidRPr="006A23CA" w:rsidRDefault="00340486" w:rsidP="00340486">
            <w:pPr>
              <w:ind w:left="92" w:right="46"/>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lang w:eastAsia="vi-VN"/>
              </w:rPr>
              <w:t>4.1</w:t>
            </w:r>
          </w:p>
        </w:tc>
        <w:tc>
          <w:tcPr>
            <w:tcW w:w="4554" w:type="dxa"/>
            <w:tcBorders>
              <w:top w:val="single" w:sz="4" w:space="0" w:color="auto"/>
              <w:left w:val="single" w:sz="4" w:space="0" w:color="auto"/>
              <w:bottom w:val="nil"/>
              <w:right w:val="nil"/>
            </w:tcBorders>
            <w:shd w:val="clear" w:color="auto" w:fill="FFFFFF"/>
            <w:vAlign w:val="center"/>
          </w:tcPr>
          <w:p w14:paraId="4FCA3B47" w14:textId="77777777" w:rsidR="00340486" w:rsidRPr="006A23CA" w:rsidRDefault="00340486" w:rsidP="00340486">
            <w:pPr>
              <w:ind w:left="124" w:right="145"/>
              <w:rPr>
                <w:rFonts w:asciiTheme="majorHAnsi" w:hAnsiTheme="majorHAnsi" w:cstheme="majorHAnsi"/>
                <w:color w:val="000000" w:themeColor="text1"/>
                <w:sz w:val="24"/>
              </w:rPr>
            </w:pPr>
            <w:r w:rsidRPr="006A23CA">
              <w:rPr>
                <w:rStyle w:val="rynqvb"/>
                <w:rFonts w:asciiTheme="majorHAnsi" w:hAnsiTheme="majorHAnsi" w:cstheme="majorHAnsi"/>
                <w:color w:val="000000" w:themeColor="text1"/>
                <w:sz w:val="24"/>
                <w:lang w:val="en"/>
              </w:rPr>
              <w:t>Structure of one set</w:t>
            </w:r>
          </w:p>
        </w:tc>
        <w:tc>
          <w:tcPr>
            <w:tcW w:w="901" w:type="dxa"/>
            <w:tcBorders>
              <w:top w:val="single" w:sz="4" w:space="0" w:color="auto"/>
              <w:left w:val="single" w:sz="4" w:space="0" w:color="auto"/>
              <w:bottom w:val="nil"/>
              <w:right w:val="single" w:sz="4" w:space="0" w:color="auto"/>
            </w:tcBorders>
            <w:shd w:val="clear" w:color="auto" w:fill="FFFFFF"/>
          </w:tcPr>
          <w:p w14:paraId="1C50F8FF" w14:textId="77777777" w:rsidR="00340486" w:rsidRPr="006A23CA" w:rsidRDefault="00340486" w:rsidP="00340486">
            <w:pPr>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696D1F2F"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lang w:eastAsia="vi-VN"/>
              </w:rPr>
              <w:t>single phase/three phase</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1A523208" w14:textId="77777777" w:rsidR="00340486" w:rsidRPr="006A23CA" w:rsidRDefault="00340486" w:rsidP="00340486">
            <w:pPr>
              <w:ind w:left="124" w:right="145"/>
              <w:jc w:val="center"/>
              <w:rPr>
                <w:rFonts w:asciiTheme="majorHAnsi" w:hAnsiTheme="majorHAnsi" w:cstheme="majorHAnsi"/>
                <w:color w:val="000000" w:themeColor="text1"/>
                <w:sz w:val="24"/>
              </w:rPr>
            </w:pPr>
          </w:p>
        </w:tc>
      </w:tr>
      <w:tr w:rsidR="00340486" w:rsidRPr="006A23CA" w14:paraId="6142DA38" w14:textId="77777777" w:rsidTr="007D78E5">
        <w:trPr>
          <w:trHeight w:hRule="exact" w:val="842"/>
          <w:jc w:val="center"/>
        </w:trPr>
        <w:tc>
          <w:tcPr>
            <w:tcW w:w="706" w:type="dxa"/>
            <w:tcBorders>
              <w:top w:val="single" w:sz="4" w:space="0" w:color="auto"/>
              <w:left w:val="single" w:sz="4" w:space="0" w:color="auto"/>
              <w:bottom w:val="nil"/>
              <w:right w:val="nil"/>
            </w:tcBorders>
            <w:shd w:val="clear" w:color="auto" w:fill="FFFFFF"/>
            <w:vAlign w:val="center"/>
          </w:tcPr>
          <w:p w14:paraId="28857CD7" w14:textId="77777777" w:rsidR="00340486" w:rsidRPr="006A23CA" w:rsidRDefault="00340486" w:rsidP="00340486">
            <w:pPr>
              <w:ind w:left="92" w:right="46"/>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lang w:eastAsia="vi-VN"/>
              </w:rPr>
              <w:t>4.2</w:t>
            </w:r>
          </w:p>
        </w:tc>
        <w:tc>
          <w:tcPr>
            <w:tcW w:w="4554" w:type="dxa"/>
            <w:tcBorders>
              <w:top w:val="single" w:sz="4" w:space="0" w:color="auto"/>
              <w:left w:val="single" w:sz="4" w:space="0" w:color="auto"/>
              <w:bottom w:val="nil"/>
              <w:right w:val="nil"/>
            </w:tcBorders>
            <w:shd w:val="clear" w:color="auto" w:fill="FFFFFF"/>
            <w:vAlign w:val="center"/>
          </w:tcPr>
          <w:p w14:paraId="24131E8C" w14:textId="77777777" w:rsidR="00340486" w:rsidRPr="006A23CA" w:rsidRDefault="00340486" w:rsidP="00340486">
            <w:pPr>
              <w:ind w:left="124" w:right="145"/>
              <w:rPr>
                <w:rFonts w:asciiTheme="majorHAnsi" w:hAnsiTheme="majorHAnsi" w:cstheme="majorHAnsi"/>
                <w:color w:val="000000" w:themeColor="text1"/>
                <w:sz w:val="24"/>
              </w:rPr>
            </w:pPr>
            <w:r w:rsidRPr="006A23CA">
              <w:rPr>
                <w:rFonts w:asciiTheme="majorHAnsi" w:hAnsiTheme="majorHAnsi" w:cstheme="majorHAnsi"/>
                <w:color w:val="000000" w:themeColor="text1"/>
                <w:sz w:val="24"/>
                <w:lang w:eastAsia="vi-VN"/>
              </w:rPr>
              <w:t>Break type</w:t>
            </w:r>
          </w:p>
        </w:tc>
        <w:tc>
          <w:tcPr>
            <w:tcW w:w="901" w:type="dxa"/>
            <w:tcBorders>
              <w:top w:val="single" w:sz="4" w:space="0" w:color="auto"/>
              <w:left w:val="single" w:sz="4" w:space="0" w:color="auto"/>
              <w:bottom w:val="nil"/>
              <w:right w:val="single" w:sz="4" w:space="0" w:color="auto"/>
            </w:tcBorders>
            <w:shd w:val="clear" w:color="auto" w:fill="FFFFFF"/>
          </w:tcPr>
          <w:p w14:paraId="0C879D8E" w14:textId="77777777" w:rsidR="00340486" w:rsidRPr="006A23CA"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nil"/>
            </w:tcBorders>
            <w:shd w:val="clear" w:color="auto" w:fill="FFFFFF"/>
            <w:vAlign w:val="center"/>
          </w:tcPr>
          <w:p w14:paraId="49B40902" w14:textId="611EB2A5" w:rsidR="00340486" w:rsidRPr="006A23CA" w:rsidRDefault="00340486" w:rsidP="00340486">
            <w:pPr>
              <w:ind w:left="124" w:right="145"/>
              <w:rPr>
                <w:rFonts w:asciiTheme="majorHAnsi" w:hAnsiTheme="majorHAnsi" w:cstheme="majorHAnsi"/>
                <w:color w:val="000000" w:themeColor="text1"/>
                <w:sz w:val="24"/>
              </w:rPr>
            </w:pPr>
            <w:r w:rsidRPr="006A23CA">
              <w:rPr>
                <w:rFonts w:asciiTheme="majorHAnsi" w:hAnsiTheme="majorHAnsi" w:cstheme="majorHAnsi"/>
                <w:color w:val="000000" w:themeColor="text1"/>
                <w:sz w:val="24"/>
                <w:lang w:eastAsia="vi-VN"/>
              </w:rPr>
              <w:t>horizontal break</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1ACA62F4" w14:textId="516CAD05" w:rsidR="00340486" w:rsidRPr="006A23CA" w:rsidRDefault="00340486" w:rsidP="00340486">
            <w:pPr>
              <w:ind w:left="124" w:right="145"/>
              <w:jc w:val="center"/>
              <w:rPr>
                <w:rFonts w:asciiTheme="majorHAnsi" w:hAnsiTheme="majorHAnsi" w:cstheme="majorHAnsi"/>
                <w:color w:val="000000" w:themeColor="text1"/>
                <w:sz w:val="24"/>
              </w:rPr>
            </w:pPr>
          </w:p>
        </w:tc>
      </w:tr>
      <w:tr w:rsidR="00340486" w:rsidRPr="006A23CA" w14:paraId="4D321125" w14:textId="77777777" w:rsidTr="007D78E5">
        <w:trPr>
          <w:trHeight w:hRule="exact" w:val="855"/>
          <w:jc w:val="center"/>
        </w:trPr>
        <w:tc>
          <w:tcPr>
            <w:tcW w:w="706" w:type="dxa"/>
            <w:tcBorders>
              <w:top w:val="single" w:sz="4" w:space="0" w:color="auto"/>
              <w:left w:val="single" w:sz="4" w:space="0" w:color="auto"/>
              <w:bottom w:val="nil"/>
              <w:right w:val="nil"/>
            </w:tcBorders>
            <w:shd w:val="clear" w:color="auto" w:fill="FFFFFF"/>
            <w:vAlign w:val="center"/>
          </w:tcPr>
          <w:p w14:paraId="5CBA7D4B" w14:textId="77777777" w:rsidR="00340486" w:rsidRPr="006A23CA" w:rsidRDefault="00340486" w:rsidP="00340486">
            <w:pPr>
              <w:ind w:left="92" w:right="46"/>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lang w:eastAsia="vi-VN"/>
              </w:rPr>
              <w:t>4.2</w:t>
            </w:r>
          </w:p>
        </w:tc>
        <w:tc>
          <w:tcPr>
            <w:tcW w:w="4554" w:type="dxa"/>
            <w:tcBorders>
              <w:top w:val="single" w:sz="4" w:space="0" w:color="auto"/>
              <w:left w:val="single" w:sz="4" w:space="0" w:color="auto"/>
              <w:bottom w:val="nil"/>
              <w:right w:val="nil"/>
            </w:tcBorders>
            <w:shd w:val="clear" w:color="auto" w:fill="FFFFFF"/>
            <w:vAlign w:val="center"/>
          </w:tcPr>
          <w:p w14:paraId="7965961C" w14:textId="77777777" w:rsidR="00340486" w:rsidRPr="006A23CA" w:rsidRDefault="00340486" w:rsidP="00340486">
            <w:pPr>
              <w:ind w:left="124" w:right="145"/>
              <w:rPr>
                <w:rFonts w:asciiTheme="majorHAnsi" w:hAnsiTheme="majorHAnsi" w:cstheme="majorHAnsi"/>
                <w:color w:val="000000" w:themeColor="text1"/>
                <w:sz w:val="24"/>
              </w:rPr>
            </w:pPr>
            <w:r w:rsidRPr="006A23CA">
              <w:rPr>
                <w:rStyle w:val="rynqvb"/>
                <w:rFonts w:asciiTheme="majorHAnsi" w:hAnsiTheme="majorHAnsi" w:cstheme="majorHAnsi"/>
                <w:color w:val="000000" w:themeColor="text1"/>
                <w:sz w:val="24"/>
                <w:lang w:val="en"/>
              </w:rPr>
              <w:t>Number of earthing switches can be equipped for disconnector</w:t>
            </w:r>
          </w:p>
        </w:tc>
        <w:tc>
          <w:tcPr>
            <w:tcW w:w="901" w:type="dxa"/>
            <w:tcBorders>
              <w:top w:val="single" w:sz="4" w:space="0" w:color="auto"/>
              <w:left w:val="single" w:sz="4" w:space="0" w:color="auto"/>
              <w:bottom w:val="nil"/>
              <w:right w:val="single" w:sz="4" w:space="0" w:color="auto"/>
            </w:tcBorders>
            <w:shd w:val="clear" w:color="auto" w:fill="FFFFFF"/>
          </w:tcPr>
          <w:p w14:paraId="493CB7A4" w14:textId="77777777" w:rsidR="00340486" w:rsidRPr="006A23CA"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395DF801" w14:textId="77777777" w:rsidR="00340486" w:rsidRPr="006A23CA" w:rsidRDefault="00340486" w:rsidP="00340486">
            <w:pPr>
              <w:ind w:left="124" w:right="145"/>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rPr>
              <w:t>(0, 1, 2) earthing blade</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650007A4" w14:textId="77777777" w:rsidR="00340486" w:rsidRPr="006A23CA" w:rsidRDefault="00340486" w:rsidP="00340486">
            <w:pPr>
              <w:ind w:left="124" w:right="145"/>
              <w:jc w:val="center"/>
              <w:rPr>
                <w:rFonts w:asciiTheme="majorHAnsi" w:hAnsiTheme="majorHAnsi" w:cstheme="majorHAnsi"/>
                <w:color w:val="000000" w:themeColor="text1"/>
                <w:sz w:val="24"/>
              </w:rPr>
            </w:pPr>
          </w:p>
        </w:tc>
      </w:tr>
      <w:tr w:rsidR="00340486" w:rsidRPr="006A23CA" w14:paraId="286EC173" w14:textId="77777777" w:rsidTr="007D78E5">
        <w:trPr>
          <w:trHeight w:hRule="exact" w:val="442"/>
          <w:jc w:val="center"/>
        </w:trPr>
        <w:tc>
          <w:tcPr>
            <w:tcW w:w="706" w:type="dxa"/>
            <w:tcBorders>
              <w:top w:val="single" w:sz="4" w:space="0" w:color="auto"/>
              <w:left w:val="single" w:sz="4" w:space="0" w:color="auto"/>
              <w:bottom w:val="nil"/>
              <w:right w:val="nil"/>
            </w:tcBorders>
            <w:shd w:val="clear" w:color="auto" w:fill="FFFFFF"/>
            <w:vAlign w:val="center"/>
          </w:tcPr>
          <w:p w14:paraId="14C887DE" w14:textId="77777777" w:rsidR="00340486" w:rsidRPr="006A23CA" w:rsidRDefault="00340486" w:rsidP="00340486">
            <w:pPr>
              <w:ind w:left="92" w:right="46"/>
              <w:jc w:val="center"/>
              <w:rPr>
                <w:rFonts w:asciiTheme="majorHAnsi" w:hAnsiTheme="majorHAnsi" w:cstheme="majorHAnsi"/>
                <w:color w:val="000000" w:themeColor="text1"/>
                <w:sz w:val="24"/>
              </w:rPr>
            </w:pPr>
            <w:r w:rsidRPr="006A23CA">
              <w:rPr>
                <w:rStyle w:val="BodytextNotBold"/>
                <w:rFonts w:asciiTheme="majorHAnsi" w:hAnsiTheme="majorHAnsi" w:cstheme="majorHAnsi"/>
                <w:bCs/>
                <w:color w:val="000000" w:themeColor="text1"/>
                <w:sz w:val="24"/>
                <w:szCs w:val="24"/>
                <w:lang w:eastAsia="vi-VN"/>
              </w:rPr>
              <w:t>5</w:t>
            </w:r>
          </w:p>
        </w:tc>
        <w:tc>
          <w:tcPr>
            <w:tcW w:w="4554" w:type="dxa"/>
            <w:tcBorders>
              <w:top w:val="single" w:sz="4" w:space="0" w:color="auto"/>
              <w:left w:val="single" w:sz="4" w:space="0" w:color="auto"/>
              <w:bottom w:val="nil"/>
              <w:right w:val="nil"/>
            </w:tcBorders>
            <w:shd w:val="clear" w:color="auto" w:fill="FFFFFF"/>
            <w:vAlign w:val="center"/>
          </w:tcPr>
          <w:p w14:paraId="6C1117CD" w14:textId="77777777" w:rsidR="00340486" w:rsidRPr="006A23CA" w:rsidRDefault="00340486" w:rsidP="00340486">
            <w:pPr>
              <w:ind w:left="124" w:right="145"/>
              <w:rPr>
                <w:rFonts w:asciiTheme="majorHAnsi" w:hAnsiTheme="majorHAnsi" w:cstheme="majorHAnsi"/>
                <w:color w:val="000000" w:themeColor="text1"/>
                <w:sz w:val="24"/>
              </w:rPr>
            </w:pPr>
            <w:r w:rsidRPr="006A23CA">
              <w:rPr>
                <w:rFonts w:asciiTheme="majorHAnsi" w:hAnsiTheme="majorHAnsi" w:cstheme="majorHAnsi"/>
                <w:color w:val="000000" w:themeColor="text1"/>
                <w:sz w:val="24"/>
              </w:rPr>
              <w:t>Voltage parameters</w:t>
            </w:r>
          </w:p>
        </w:tc>
        <w:tc>
          <w:tcPr>
            <w:tcW w:w="901" w:type="dxa"/>
            <w:tcBorders>
              <w:top w:val="single" w:sz="4" w:space="0" w:color="auto"/>
              <w:left w:val="single" w:sz="4" w:space="0" w:color="auto"/>
              <w:bottom w:val="nil"/>
              <w:right w:val="single" w:sz="4" w:space="0" w:color="auto"/>
            </w:tcBorders>
            <w:shd w:val="clear" w:color="auto" w:fill="FFFFFF"/>
          </w:tcPr>
          <w:p w14:paraId="66CB109A" w14:textId="77777777" w:rsidR="00340486" w:rsidRPr="006A23CA"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1748CAF9" w14:textId="77777777" w:rsidR="00340486" w:rsidRPr="006A23CA" w:rsidRDefault="00340486" w:rsidP="00340486">
            <w:pPr>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nil"/>
              <w:right w:val="single" w:sz="4" w:space="0" w:color="auto"/>
            </w:tcBorders>
            <w:shd w:val="clear" w:color="auto" w:fill="FFFFFF"/>
            <w:vAlign w:val="center"/>
          </w:tcPr>
          <w:p w14:paraId="5E9F82EE" w14:textId="77777777" w:rsidR="00340486" w:rsidRPr="006A23CA" w:rsidRDefault="00340486" w:rsidP="00340486">
            <w:pPr>
              <w:ind w:left="124" w:right="145"/>
              <w:jc w:val="center"/>
              <w:rPr>
                <w:rFonts w:asciiTheme="majorHAnsi" w:hAnsiTheme="majorHAnsi" w:cstheme="majorHAnsi"/>
                <w:color w:val="000000" w:themeColor="text1"/>
                <w:sz w:val="24"/>
              </w:rPr>
            </w:pPr>
          </w:p>
        </w:tc>
      </w:tr>
      <w:tr w:rsidR="00340486" w:rsidRPr="006A23CA" w14:paraId="6137882F" w14:textId="77777777" w:rsidTr="007D78E5">
        <w:trPr>
          <w:trHeight w:hRule="exact" w:val="331"/>
          <w:jc w:val="center"/>
        </w:trPr>
        <w:tc>
          <w:tcPr>
            <w:tcW w:w="706" w:type="dxa"/>
            <w:tcBorders>
              <w:top w:val="single" w:sz="4" w:space="0" w:color="auto"/>
              <w:left w:val="single" w:sz="4" w:space="0" w:color="auto"/>
              <w:bottom w:val="nil"/>
              <w:right w:val="nil"/>
            </w:tcBorders>
            <w:shd w:val="clear" w:color="auto" w:fill="FFFFFF"/>
            <w:vAlign w:val="center"/>
          </w:tcPr>
          <w:p w14:paraId="3C001C37" w14:textId="77777777" w:rsidR="00340486" w:rsidRPr="006A23CA" w:rsidRDefault="00340486" w:rsidP="00340486">
            <w:pPr>
              <w:spacing w:before="0" w:after="0"/>
              <w:ind w:left="92" w:right="46"/>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lang w:eastAsia="vi-VN"/>
              </w:rPr>
              <w:t>5.1</w:t>
            </w:r>
          </w:p>
        </w:tc>
        <w:tc>
          <w:tcPr>
            <w:tcW w:w="4554" w:type="dxa"/>
            <w:tcBorders>
              <w:top w:val="single" w:sz="4" w:space="0" w:color="auto"/>
              <w:left w:val="single" w:sz="4" w:space="0" w:color="auto"/>
              <w:bottom w:val="nil"/>
              <w:right w:val="nil"/>
            </w:tcBorders>
            <w:shd w:val="clear" w:color="auto" w:fill="FFFFFF"/>
            <w:vAlign w:val="center"/>
          </w:tcPr>
          <w:p w14:paraId="6B472FBD" w14:textId="77777777" w:rsidR="00340486" w:rsidRPr="006A23CA" w:rsidRDefault="00340486" w:rsidP="00340486">
            <w:pPr>
              <w:spacing w:before="0" w:after="0"/>
              <w:ind w:left="124" w:right="145"/>
              <w:rPr>
                <w:rFonts w:asciiTheme="majorHAnsi" w:hAnsiTheme="majorHAnsi" w:cstheme="majorHAnsi"/>
                <w:color w:val="000000" w:themeColor="text1"/>
                <w:sz w:val="24"/>
              </w:rPr>
            </w:pPr>
            <w:r w:rsidRPr="006A23CA">
              <w:rPr>
                <w:rFonts w:asciiTheme="majorHAnsi" w:hAnsiTheme="majorHAnsi" w:cstheme="majorHAnsi"/>
                <w:color w:val="000000" w:themeColor="text1"/>
                <w:sz w:val="24"/>
                <w:lang w:eastAsia="vi-VN"/>
              </w:rPr>
              <w:t>System voltage</w:t>
            </w:r>
          </w:p>
        </w:tc>
        <w:tc>
          <w:tcPr>
            <w:tcW w:w="901" w:type="dxa"/>
            <w:tcBorders>
              <w:top w:val="single" w:sz="4" w:space="0" w:color="auto"/>
              <w:left w:val="single" w:sz="4" w:space="0" w:color="auto"/>
              <w:bottom w:val="nil"/>
              <w:right w:val="single" w:sz="4" w:space="0" w:color="auto"/>
            </w:tcBorders>
            <w:shd w:val="clear" w:color="auto" w:fill="FFFFFF"/>
          </w:tcPr>
          <w:p w14:paraId="24FF439F"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lang w:eastAsia="vi-VN"/>
              </w:rPr>
            </w:pPr>
            <w:r w:rsidRPr="006A23CA">
              <w:rPr>
                <w:rFonts w:asciiTheme="majorHAnsi" w:hAnsiTheme="majorHAnsi" w:cstheme="majorHAnsi"/>
                <w:color w:val="000000" w:themeColor="text1"/>
                <w:sz w:val="24"/>
                <w:lang w:eastAsia="vi-VN"/>
              </w:rPr>
              <w:t>kV</w:t>
            </w:r>
          </w:p>
        </w:tc>
        <w:tc>
          <w:tcPr>
            <w:tcW w:w="2077" w:type="dxa"/>
            <w:tcBorders>
              <w:top w:val="single" w:sz="4" w:space="0" w:color="auto"/>
              <w:left w:val="single" w:sz="4" w:space="0" w:color="auto"/>
              <w:bottom w:val="nil"/>
              <w:right w:val="nil"/>
            </w:tcBorders>
            <w:shd w:val="clear" w:color="auto" w:fill="FFFFFF"/>
          </w:tcPr>
          <w:p w14:paraId="6FD1FC35" w14:textId="66566D0F" w:rsidR="00340486" w:rsidRPr="006A23CA" w:rsidRDefault="00340486" w:rsidP="00340486">
            <w:pPr>
              <w:spacing w:before="0" w:after="0"/>
              <w:ind w:left="124" w:right="145"/>
              <w:jc w:val="center"/>
              <w:rPr>
                <w:rFonts w:asciiTheme="majorHAnsi" w:hAnsiTheme="majorHAnsi" w:cstheme="majorHAnsi"/>
                <w:color w:val="000000" w:themeColor="text1"/>
                <w:sz w:val="24"/>
              </w:rPr>
            </w:pPr>
            <w:r w:rsidRPr="006A23CA">
              <w:rPr>
                <w:rFonts w:asciiTheme="majorHAnsi" w:hAnsiTheme="majorHAnsi" w:cstheme="majorHAnsi"/>
                <w:noProof/>
                <w:color w:val="000000" w:themeColor="text1"/>
                <w:sz w:val="24"/>
              </w:rPr>
              <w:t>220</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65C5681A"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6A23CA" w14:paraId="0210903B" w14:textId="77777777" w:rsidTr="007D78E5">
        <w:trPr>
          <w:trHeight w:hRule="exact" w:val="331"/>
          <w:jc w:val="center"/>
        </w:trPr>
        <w:tc>
          <w:tcPr>
            <w:tcW w:w="706" w:type="dxa"/>
            <w:tcBorders>
              <w:top w:val="single" w:sz="4" w:space="0" w:color="auto"/>
              <w:left w:val="single" w:sz="4" w:space="0" w:color="auto"/>
              <w:bottom w:val="nil"/>
              <w:right w:val="nil"/>
            </w:tcBorders>
            <w:shd w:val="clear" w:color="auto" w:fill="FFFFFF"/>
            <w:vAlign w:val="center"/>
          </w:tcPr>
          <w:p w14:paraId="2A704BA4" w14:textId="77777777" w:rsidR="00340486" w:rsidRPr="006A23CA" w:rsidRDefault="00340486" w:rsidP="00340486">
            <w:pPr>
              <w:spacing w:before="0" w:after="0"/>
              <w:ind w:left="92" w:right="46"/>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lang w:eastAsia="vi-VN"/>
              </w:rPr>
              <w:t>5.2</w:t>
            </w:r>
          </w:p>
        </w:tc>
        <w:tc>
          <w:tcPr>
            <w:tcW w:w="4554" w:type="dxa"/>
            <w:tcBorders>
              <w:top w:val="single" w:sz="4" w:space="0" w:color="auto"/>
              <w:left w:val="single" w:sz="4" w:space="0" w:color="auto"/>
              <w:bottom w:val="nil"/>
              <w:right w:val="nil"/>
            </w:tcBorders>
            <w:shd w:val="clear" w:color="auto" w:fill="FFFFFF"/>
            <w:vAlign w:val="center"/>
          </w:tcPr>
          <w:p w14:paraId="3112A0E1" w14:textId="77777777" w:rsidR="00340486" w:rsidRPr="006A23CA" w:rsidRDefault="00340486" w:rsidP="00340486">
            <w:pPr>
              <w:spacing w:before="0" w:after="0"/>
              <w:ind w:left="124" w:right="145"/>
              <w:rPr>
                <w:rFonts w:asciiTheme="majorHAnsi" w:hAnsiTheme="majorHAnsi" w:cstheme="majorHAnsi"/>
                <w:color w:val="000000" w:themeColor="text1"/>
                <w:sz w:val="24"/>
              </w:rPr>
            </w:pPr>
            <w:r w:rsidRPr="006A23CA">
              <w:rPr>
                <w:rFonts w:asciiTheme="majorHAnsi" w:hAnsiTheme="majorHAnsi" w:cstheme="majorHAnsi"/>
                <w:color w:val="000000" w:themeColor="text1"/>
                <w:sz w:val="24"/>
                <w:lang w:eastAsia="vi-VN"/>
              </w:rPr>
              <w:t>Maximum voltage</w:t>
            </w:r>
          </w:p>
        </w:tc>
        <w:tc>
          <w:tcPr>
            <w:tcW w:w="901" w:type="dxa"/>
            <w:tcBorders>
              <w:top w:val="single" w:sz="4" w:space="0" w:color="auto"/>
              <w:left w:val="single" w:sz="4" w:space="0" w:color="auto"/>
              <w:bottom w:val="nil"/>
              <w:right w:val="single" w:sz="4" w:space="0" w:color="auto"/>
            </w:tcBorders>
            <w:shd w:val="clear" w:color="auto" w:fill="FFFFFF"/>
          </w:tcPr>
          <w:p w14:paraId="32B2AA76"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lang w:eastAsia="vi-VN"/>
              </w:rPr>
            </w:pPr>
            <w:r w:rsidRPr="006A23CA">
              <w:rPr>
                <w:rFonts w:asciiTheme="majorHAnsi" w:hAnsiTheme="majorHAnsi" w:cstheme="majorHAnsi"/>
                <w:color w:val="000000" w:themeColor="text1"/>
                <w:sz w:val="24"/>
                <w:lang w:eastAsia="vi-VN"/>
              </w:rPr>
              <w:t>kV</w:t>
            </w:r>
          </w:p>
        </w:tc>
        <w:tc>
          <w:tcPr>
            <w:tcW w:w="2077" w:type="dxa"/>
            <w:tcBorders>
              <w:top w:val="single" w:sz="4" w:space="0" w:color="auto"/>
              <w:left w:val="single" w:sz="4" w:space="0" w:color="auto"/>
              <w:bottom w:val="nil"/>
              <w:right w:val="nil"/>
            </w:tcBorders>
            <w:shd w:val="clear" w:color="auto" w:fill="FFFFFF"/>
          </w:tcPr>
          <w:p w14:paraId="0B4238BA" w14:textId="2E2EB837" w:rsidR="00340486" w:rsidRPr="006A23CA" w:rsidRDefault="00340486" w:rsidP="00340486">
            <w:pPr>
              <w:spacing w:before="0" w:after="0"/>
              <w:ind w:left="124" w:right="145"/>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rPr>
              <w:t>≥</w:t>
            </w:r>
            <w:r w:rsidRPr="006A23CA">
              <w:rPr>
                <w:rFonts w:asciiTheme="majorHAnsi" w:hAnsiTheme="majorHAnsi" w:cstheme="majorHAnsi"/>
                <w:noProof/>
                <w:color w:val="000000" w:themeColor="text1"/>
                <w:sz w:val="24"/>
              </w:rPr>
              <w:t>242</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0686F278"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6A23CA" w14:paraId="6164A0EA" w14:textId="77777777" w:rsidTr="007D78E5">
        <w:trPr>
          <w:trHeight w:hRule="exact" w:val="331"/>
          <w:jc w:val="center"/>
        </w:trPr>
        <w:tc>
          <w:tcPr>
            <w:tcW w:w="706" w:type="dxa"/>
            <w:tcBorders>
              <w:top w:val="single" w:sz="4" w:space="0" w:color="auto"/>
              <w:left w:val="single" w:sz="4" w:space="0" w:color="auto"/>
              <w:bottom w:val="nil"/>
              <w:right w:val="nil"/>
            </w:tcBorders>
            <w:shd w:val="clear" w:color="auto" w:fill="FFFFFF"/>
            <w:vAlign w:val="center"/>
          </w:tcPr>
          <w:p w14:paraId="5079E878" w14:textId="77777777" w:rsidR="00340486" w:rsidRPr="006A23CA" w:rsidRDefault="00340486" w:rsidP="00340486">
            <w:pPr>
              <w:spacing w:before="0" w:after="0"/>
              <w:ind w:left="92" w:right="46"/>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lang w:eastAsia="vi-VN"/>
              </w:rPr>
              <w:t>5.3</w:t>
            </w:r>
          </w:p>
        </w:tc>
        <w:tc>
          <w:tcPr>
            <w:tcW w:w="4554" w:type="dxa"/>
            <w:tcBorders>
              <w:top w:val="single" w:sz="4" w:space="0" w:color="auto"/>
              <w:left w:val="single" w:sz="4" w:space="0" w:color="auto"/>
              <w:bottom w:val="nil"/>
              <w:right w:val="nil"/>
            </w:tcBorders>
            <w:shd w:val="clear" w:color="auto" w:fill="FFFFFF"/>
            <w:vAlign w:val="center"/>
          </w:tcPr>
          <w:p w14:paraId="6FD836E8" w14:textId="77777777" w:rsidR="00340486" w:rsidRPr="006A23CA" w:rsidRDefault="00340486" w:rsidP="00340486">
            <w:pPr>
              <w:spacing w:before="0" w:after="0"/>
              <w:ind w:left="124" w:right="145"/>
              <w:rPr>
                <w:rFonts w:asciiTheme="majorHAnsi" w:hAnsiTheme="majorHAnsi" w:cstheme="majorHAnsi"/>
                <w:color w:val="000000" w:themeColor="text1"/>
                <w:sz w:val="24"/>
              </w:rPr>
            </w:pPr>
            <w:r w:rsidRPr="006A23CA">
              <w:rPr>
                <w:rFonts w:asciiTheme="majorHAnsi" w:hAnsiTheme="majorHAnsi" w:cstheme="majorHAnsi"/>
                <w:color w:val="000000" w:themeColor="text1"/>
                <w:sz w:val="24"/>
              </w:rPr>
              <w:t>Rated voltage</w:t>
            </w:r>
          </w:p>
        </w:tc>
        <w:tc>
          <w:tcPr>
            <w:tcW w:w="901" w:type="dxa"/>
            <w:tcBorders>
              <w:top w:val="single" w:sz="4" w:space="0" w:color="auto"/>
              <w:left w:val="single" w:sz="4" w:space="0" w:color="auto"/>
              <w:bottom w:val="nil"/>
              <w:right w:val="single" w:sz="4" w:space="0" w:color="auto"/>
            </w:tcBorders>
            <w:shd w:val="clear" w:color="auto" w:fill="FFFFFF"/>
          </w:tcPr>
          <w:p w14:paraId="54BF6807"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lang w:eastAsia="vi-VN"/>
              </w:rPr>
            </w:pPr>
            <w:r w:rsidRPr="006A23CA">
              <w:rPr>
                <w:rFonts w:asciiTheme="majorHAnsi" w:hAnsiTheme="majorHAnsi" w:cstheme="majorHAnsi"/>
                <w:color w:val="000000" w:themeColor="text1"/>
                <w:sz w:val="24"/>
                <w:lang w:eastAsia="vi-VN"/>
              </w:rPr>
              <w:t>kV</w:t>
            </w:r>
          </w:p>
        </w:tc>
        <w:tc>
          <w:tcPr>
            <w:tcW w:w="2077" w:type="dxa"/>
            <w:tcBorders>
              <w:top w:val="single" w:sz="4" w:space="0" w:color="auto"/>
              <w:left w:val="single" w:sz="4" w:space="0" w:color="auto"/>
              <w:bottom w:val="nil"/>
              <w:right w:val="nil"/>
            </w:tcBorders>
            <w:shd w:val="clear" w:color="auto" w:fill="FFFFFF"/>
          </w:tcPr>
          <w:p w14:paraId="4E06B739" w14:textId="467268E3" w:rsidR="00340486" w:rsidRPr="006A23CA" w:rsidRDefault="00340486" w:rsidP="00340486">
            <w:pPr>
              <w:spacing w:before="0" w:after="0"/>
              <w:ind w:left="124" w:right="145"/>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rPr>
              <w:t>≥</w:t>
            </w:r>
            <w:r w:rsidRPr="006A23CA">
              <w:rPr>
                <w:rFonts w:asciiTheme="majorHAnsi" w:hAnsiTheme="majorHAnsi" w:cstheme="majorHAnsi"/>
                <w:noProof/>
                <w:color w:val="000000" w:themeColor="text1"/>
                <w:sz w:val="24"/>
              </w:rPr>
              <w:t>245</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72AFE803"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6A23CA" w14:paraId="2D33A025" w14:textId="77777777" w:rsidTr="00542F43">
        <w:trPr>
          <w:trHeight w:hRule="exact" w:val="2106"/>
          <w:jc w:val="center"/>
        </w:trPr>
        <w:tc>
          <w:tcPr>
            <w:tcW w:w="706" w:type="dxa"/>
            <w:tcBorders>
              <w:top w:val="single" w:sz="4" w:space="0" w:color="auto"/>
              <w:left w:val="single" w:sz="4" w:space="0" w:color="auto"/>
              <w:bottom w:val="nil"/>
              <w:right w:val="nil"/>
            </w:tcBorders>
            <w:shd w:val="clear" w:color="auto" w:fill="FFFFFF"/>
            <w:vAlign w:val="center"/>
          </w:tcPr>
          <w:p w14:paraId="6C7E2B83" w14:textId="77777777" w:rsidR="00340486" w:rsidRPr="006A23CA" w:rsidRDefault="00340486" w:rsidP="00340486">
            <w:pPr>
              <w:ind w:left="92" w:right="46"/>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lang w:eastAsia="vi-VN"/>
              </w:rPr>
              <w:t>5.4</w:t>
            </w:r>
          </w:p>
        </w:tc>
        <w:tc>
          <w:tcPr>
            <w:tcW w:w="4554" w:type="dxa"/>
            <w:tcBorders>
              <w:top w:val="single" w:sz="4" w:space="0" w:color="auto"/>
              <w:left w:val="single" w:sz="4" w:space="0" w:color="auto"/>
              <w:bottom w:val="nil"/>
              <w:right w:val="nil"/>
            </w:tcBorders>
            <w:shd w:val="clear" w:color="auto" w:fill="FFFFFF"/>
            <w:vAlign w:val="center"/>
          </w:tcPr>
          <w:p w14:paraId="3F58401E" w14:textId="77777777" w:rsidR="00340486" w:rsidRPr="006A23CA" w:rsidRDefault="00340486" w:rsidP="00340486">
            <w:pPr>
              <w:ind w:left="124" w:right="145"/>
              <w:rPr>
                <w:rFonts w:asciiTheme="majorHAnsi" w:hAnsiTheme="majorHAnsi" w:cstheme="majorHAnsi"/>
                <w:color w:val="000000" w:themeColor="text1"/>
                <w:sz w:val="24"/>
                <w:lang w:eastAsia="vi-VN"/>
              </w:rPr>
            </w:pPr>
            <w:r w:rsidRPr="006A23CA">
              <w:rPr>
                <w:rFonts w:asciiTheme="majorHAnsi" w:hAnsiTheme="majorHAnsi" w:cstheme="majorHAnsi"/>
                <w:color w:val="000000" w:themeColor="text1"/>
                <w:sz w:val="24"/>
                <w:lang w:eastAsia="vi-VN"/>
              </w:rPr>
              <w:t>Rated short-duration power-frequency withstand voltage</w:t>
            </w:r>
          </w:p>
          <w:p w14:paraId="37A09EBC" w14:textId="77777777" w:rsidR="00340486" w:rsidRPr="006A23CA" w:rsidRDefault="00340486" w:rsidP="00340486">
            <w:pPr>
              <w:ind w:left="124" w:right="145"/>
              <w:rPr>
                <w:rFonts w:asciiTheme="majorHAnsi" w:hAnsiTheme="majorHAnsi" w:cstheme="majorHAnsi"/>
                <w:i/>
                <w:iCs/>
                <w:color w:val="000000" w:themeColor="text1"/>
                <w:sz w:val="24"/>
              </w:rPr>
            </w:pPr>
            <w:r w:rsidRPr="006A23CA">
              <w:rPr>
                <w:rFonts w:asciiTheme="majorHAnsi" w:hAnsiTheme="majorHAnsi" w:cstheme="majorHAnsi"/>
                <w:color w:val="000000" w:themeColor="text1"/>
                <w:sz w:val="24"/>
                <w:lang w:eastAsia="vi-VN"/>
              </w:rPr>
              <w:t xml:space="preserve">+ </w:t>
            </w:r>
            <w:r w:rsidRPr="006A23CA">
              <w:rPr>
                <w:rFonts w:asciiTheme="majorHAnsi" w:hAnsiTheme="majorHAnsi" w:cstheme="majorHAnsi"/>
                <w:i/>
                <w:iCs/>
                <w:color w:val="000000" w:themeColor="text1"/>
                <w:sz w:val="24"/>
              </w:rPr>
              <w:t xml:space="preserve">Phase-to-Earth </w:t>
            </w:r>
          </w:p>
          <w:p w14:paraId="27F651FD" w14:textId="77777777" w:rsidR="00340486" w:rsidRPr="006A23CA" w:rsidRDefault="00340486" w:rsidP="00340486">
            <w:pPr>
              <w:ind w:left="124" w:right="145"/>
              <w:rPr>
                <w:rFonts w:asciiTheme="majorHAnsi" w:hAnsiTheme="majorHAnsi" w:cstheme="majorHAnsi"/>
                <w:i/>
                <w:iCs/>
                <w:color w:val="000000" w:themeColor="text1"/>
                <w:sz w:val="24"/>
                <w:lang w:eastAsia="vi-VN"/>
              </w:rPr>
            </w:pPr>
            <w:r w:rsidRPr="006A23CA">
              <w:rPr>
                <w:rFonts w:asciiTheme="majorHAnsi" w:hAnsiTheme="majorHAnsi" w:cstheme="majorHAnsi"/>
                <w:i/>
                <w:iCs/>
                <w:color w:val="000000" w:themeColor="text1"/>
                <w:sz w:val="24"/>
              </w:rPr>
              <w:t xml:space="preserve">+ </w:t>
            </w:r>
            <w:r w:rsidRPr="006A23CA">
              <w:rPr>
                <w:rFonts w:asciiTheme="majorHAnsi" w:hAnsiTheme="majorHAnsi" w:cstheme="majorHAnsi"/>
                <w:i/>
                <w:iCs/>
                <w:color w:val="000000" w:themeColor="text1"/>
                <w:sz w:val="24"/>
                <w:lang w:eastAsia="vi-VN"/>
              </w:rPr>
              <w:t xml:space="preserve">Across the isolating distance </w:t>
            </w:r>
          </w:p>
          <w:p w14:paraId="2FB41986" w14:textId="77777777" w:rsidR="00340486" w:rsidRPr="006A23CA" w:rsidRDefault="00340486" w:rsidP="00340486">
            <w:pPr>
              <w:ind w:left="124" w:right="145"/>
              <w:rPr>
                <w:rFonts w:asciiTheme="majorHAnsi" w:hAnsiTheme="majorHAnsi" w:cstheme="majorHAnsi"/>
                <w:color w:val="000000" w:themeColor="text1"/>
                <w:sz w:val="24"/>
              </w:rPr>
            </w:pPr>
            <w:r w:rsidRPr="006A23CA">
              <w:rPr>
                <w:rFonts w:asciiTheme="majorHAnsi" w:hAnsiTheme="majorHAnsi" w:cstheme="majorHAnsi"/>
                <w:i/>
                <w:iCs/>
                <w:color w:val="000000" w:themeColor="text1"/>
                <w:sz w:val="24"/>
              </w:rPr>
              <w:t xml:space="preserve">+ </w:t>
            </w:r>
            <w:r w:rsidRPr="006A23CA">
              <w:rPr>
                <w:rFonts w:asciiTheme="majorHAnsi" w:hAnsiTheme="majorHAnsi" w:cstheme="majorHAnsi"/>
                <w:i/>
                <w:iCs/>
                <w:color w:val="000000" w:themeColor="text1"/>
                <w:sz w:val="24"/>
                <w:lang w:eastAsia="vi-VN"/>
              </w:rPr>
              <w:t>Between phases</w:t>
            </w:r>
          </w:p>
        </w:tc>
        <w:tc>
          <w:tcPr>
            <w:tcW w:w="901" w:type="dxa"/>
            <w:tcBorders>
              <w:top w:val="single" w:sz="4" w:space="0" w:color="auto"/>
              <w:left w:val="single" w:sz="4" w:space="0" w:color="auto"/>
              <w:bottom w:val="nil"/>
              <w:right w:val="single" w:sz="4" w:space="0" w:color="auto"/>
            </w:tcBorders>
            <w:shd w:val="clear" w:color="auto" w:fill="FFFFFF"/>
            <w:vAlign w:val="center"/>
          </w:tcPr>
          <w:p w14:paraId="2B43EF84" w14:textId="77777777" w:rsidR="00340486" w:rsidRPr="006A23CA" w:rsidRDefault="00340486" w:rsidP="00340486">
            <w:pPr>
              <w:ind w:left="124" w:right="145"/>
              <w:jc w:val="center"/>
              <w:rPr>
                <w:rFonts w:asciiTheme="majorHAnsi" w:hAnsiTheme="majorHAnsi" w:cstheme="majorHAnsi"/>
                <w:color w:val="000000" w:themeColor="text1"/>
                <w:sz w:val="24"/>
                <w:lang w:eastAsia="vi-VN"/>
              </w:rPr>
            </w:pPr>
            <w:r w:rsidRPr="006A23CA">
              <w:rPr>
                <w:rFonts w:asciiTheme="majorHAnsi" w:hAnsiTheme="majorHAnsi" w:cstheme="majorHAnsi"/>
                <w:color w:val="000000" w:themeColor="text1"/>
                <w:sz w:val="24"/>
                <w:lang w:eastAsia="vi-VN"/>
              </w:rPr>
              <w:t>kV</w:t>
            </w:r>
          </w:p>
        </w:tc>
        <w:tc>
          <w:tcPr>
            <w:tcW w:w="2077" w:type="dxa"/>
            <w:tcBorders>
              <w:top w:val="single" w:sz="4" w:space="0" w:color="auto"/>
              <w:left w:val="single" w:sz="4" w:space="0" w:color="auto"/>
              <w:bottom w:val="nil"/>
              <w:right w:val="nil"/>
            </w:tcBorders>
            <w:shd w:val="clear" w:color="auto" w:fill="FFFFFF"/>
          </w:tcPr>
          <w:p w14:paraId="03488F10" w14:textId="77F57963" w:rsidR="00340486" w:rsidRPr="006A23CA" w:rsidRDefault="00340486" w:rsidP="00340486">
            <w:pPr>
              <w:spacing w:before="0"/>
              <w:ind w:left="124" w:right="145"/>
              <w:jc w:val="center"/>
              <w:rPr>
                <w:rFonts w:asciiTheme="majorHAnsi" w:hAnsiTheme="majorHAnsi" w:cstheme="majorHAnsi"/>
                <w:color w:val="000000" w:themeColor="text1"/>
                <w:sz w:val="24"/>
                <w:lang w:eastAsia="vi-VN"/>
              </w:rPr>
            </w:pPr>
            <w:r w:rsidRPr="006A23CA">
              <w:rPr>
                <w:rFonts w:asciiTheme="majorHAnsi" w:hAnsiTheme="majorHAnsi" w:cstheme="majorHAnsi"/>
                <w:color w:val="000000" w:themeColor="text1"/>
                <w:sz w:val="24"/>
              </w:rPr>
              <w:t>≥</w:t>
            </w:r>
            <w:r w:rsidRPr="006A23CA">
              <w:rPr>
                <w:rFonts w:asciiTheme="majorHAnsi" w:hAnsiTheme="majorHAnsi" w:cstheme="majorHAnsi"/>
                <w:color w:val="000000" w:themeColor="text1"/>
                <w:sz w:val="24"/>
                <w:lang w:eastAsia="vi-VN"/>
              </w:rPr>
              <w:t>460</w:t>
            </w:r>
          </w:p>
          <w:p w14:paraId="41B791E5" w14:textId="77777777" w:rsidR="00340486" w:rsidRPr="006A23CA" w:rsidRDefault="00340486" w:rsidP="00340486">
            <w:pPr>
              <w:ind w:left="124" w:right="145"/>
              <w:jc w:val="center"/>
              <w:rPr>
                <w:rFonts w:asciiTheme="majorHAnsi" w:hAnsiTheme="majorHAnsi" w:cstheme="majorHAnsi"/>
                <w:color w:val="000000" w:themeColor="text1"/>
                <w:sz w:val="24"/>
                <w:lang w:eastAsia="vi-VN"/>
              </w:rPr>
            </w:pPr>
          </w:p>
          <w:p w14:paraId="3A64E72B" w14:textId="77777777" w:rsidR="00340486" w:rsidRPr="006A23CA" w:rsidRDefault="00340486" w:rsidP="00340486">
            <w:pPr>
              <w:ind w:left="124" w:right="145"/>
              <w:jc w:val="center"/>
              <w:rPr>
                <w:rFonts w:asciiTheme="majorHAnsi" w:hAnsiTheme="majorHAnsi" w:cstheme="majorHAnsi"/>
                <w:color w:val="000000" w:themeColor="text1"/>
                <w:sz w:val="24"/>
                <w:lang w:eastAsia="vi-VN"/>
              </w:rPr>
            </w:pPr>
          </w:p>
          <w:p w14:paraId="04A71B1F" w14:textId="1F3EC759" w:rsidR="00340486" w:rsidRPr="006A23CA" w:rsidRDefault="00340486" w:rsidP="00340486">
            <w:pPr>
              <w:ind w:left="124" w:right="145"/>
              <w:jc w:val="center"/>
              <w:rPr>
                <w:rFonts w:asciiTheme="majorHAnsi" w:hAnsiTheme="majorHAnsi" w:cstheme="majorHAnsi"/>
                <w:color w:val="000000" w:themeColor="text1"/>
                <w:sz w:val="24"/>
                <w:lang w:eastAsia="vi-VN"/>
              </w:rPr>
            </w:pPr>
            <w:r w:rsidRPr="006A23CA">
              <w:rPr>
                <w:rFonts w:asciiTheme="majorHAnsi" w:hAnsiTheme="majorHAnsi" w:cstheme="majorHAnsi"/>
                <w:color w:val="000000" w:themeColor="text1"/>
                <w:sz w:val="24"/>
              </w:rPr>
              <w:t>≥</w:t>
            </w:r>
            <w:r w:rsidRPr="006A23CA">
              <w:rPr>
                <w:rFonts w:asciiTheme="majorHAnsi" w:hAnsiTheme="majorHAnsi" w:cstheme="majorHAnsi"/>
                <w:color w:val="000000" w:themeColor="text1"/>
                <w:sz w:val="24"/>
                <w:lang w:eastAsia="vi-VN"/>
              </w:rPr>
              <w:t>530</w:t>
            </w:r>
          </w:p>
        </w:tc>
        <w:tc>
          <w:tcPr>
            <w:tcW w:w="1516" w:type="dxa"/>
            <w:tcBorders>
              <w:top w:val="single" w:sz="4" w:space="0" w:color="auto"/>
              <w:left w:val="single" w:sz="4" w:space="0" w:color="auto"/>
              <w:bottom w:val="nil"/>
              <w:right w:val="single" w:sz="4" w:space="0" w:color="auto"/>
            </w:tcBorders>
            <w:shd w:val="clear" w:color="auto" w:fill="FFFFFF"/>
          </w:tcPr>
          <w:p w14:paraId="19C81E00" w14:textId="77777777" w:rsidR="00340486" w:rsidRPr="006A23CA" w:rsidRDefault="00340486" w:rsidP="00340486">
            <w:pPr>
              <w:ind w:left="124" w:right="145"/>
              <w:jc w:val="center"/>
              <w:rPr>
                <w:rFonts w:asciiTheme="majorHAnsi" w:hAnsiTheme="majorHAnsi" w:cstheme="majorHAnsi"/>
                <w:i/>
                <w:iCs/>
                <w:color w:val="000000" w:themeColor="text1"/>
                <w:sz w:val="24"/>
              </w:rPr>
            </w:pPr>
          </w:p>
        </w:tc>
      </w:tr>
      <w:tr w:rsidR="00340486" w:rsidRPr="006A23CA" w14:paraId="06A3B120" w14:textId="77777777" w:rsidTr="00542F43">
        <w:trPr>
          <w:trHeight w:hRule="exact" w:val="2137"/>
          <w:jc w:val="center"/>
        </w:trPr>
        <w:tc>
          <w:tcPr>
            <w:tcW w:w="706" w:type="dxa"/>
            <w:tcBorders>
              <w:top w:val="single" w:sz="4" w:space="0" w:color="auto"/>
              <w:left w:val="single" w:sz="4" w:space="0" w:color="auto"/>
              <w:bottom w:val="nil"/>
              <w:right w:val="nil"/>
            </w:tcBorders>
            <w:shd w:val="clear" w:color="auto" w:fill="FFFFFF"/>
            <w:vAlign w:val="center"/>
          </w:tcPr>
          <w:p w14:paraId="3093837C" w14:textId="77777777" w:rsidR="00340486" w:rsidRPr="006A23CA" w:rsidRDefault="00340486" w:rsidP="00340486">
            <w:pPr>
              <w:spacing w:before="0"/>
              <w:ind w:left="92" w:right="46"/>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lang w:eastAsia="vi-VN"/>
              </w:rPr>
              <w:t>5.5</w:t>
            </w:r>
          </w:p>
        </w:tc>
        <w:tc>
          <w:tcPr>
            <w:tcW w:w="4554" w:type="dxa"/>
            <w:tcBorders>
              <w:top w:val="single" w:sz="4" w:space="0" w:color="auto"/>
              <w:left w:val="single" w:sz="4" w:space="0" w:color="auto"/>
              <w:bottom w:val="nil"/>
              <w:right w:val="nil"/>
            </w:tcBorders>
            <w:shd w:val="clear" w:color="auto" w:fill="FFFFFF"/>
            <w:vAlign w:val="center"/>
          </w:tcPr>
          <w:p w14:paraId="2627EFEF" w14:textId="77777777" w:rsidR="00340486" w:rsidRPr="006A23CA" w:rsidRDefault="00340486" w:rsidP="00340486">
            <w:pPr>
              <w:spacing w:before="0"/>
              <w:ind w:left="124" w:right="145"/>
              <w:rPr>
                <w:rFonts w:asciiTheme="majorHAnsi" w:hAnsiTheme="majorHAnsi" w:cstheme="majorHAnsi"/>
                <w:color w:val="000000" w:themeColor="text1"/>
                <w:sz w:val="24"/>
                <w:lang w:eastAsia="vi-VN"/>
              </w:rPr>
            </w:pPr>
            <w:r w:rsidRPr="006A23CA">
              <w:rPr>
                <w:rFonts w:asciiTheme="majorHAnsi" w:hAnsiTheme="majorHAnsi" w:cstheme="majorHAnsi"/>
                <w:color w:val="000000" w:themeColor="text1"/>
                <w:sz w:val="24"/>
                <w:lang w:eastAsia="vi-VN"/>
              </w:rPr>
              <w:t>Rated lightning impulse withstand voltage (1,2/50 µs-BIL)</w:t>
            </w:r>
          </w:p>
          <w:p w14:paraId="652C6D07" w14:textId="77777777" w:rsidR="00340486" w:rsidRPr="006A23CA" w:rsidRDefault="00340486" w:rsidP="00340486">
            <w:pPr>
              <w:spacing w:before="0"/>
              <w:ind w:left="124" w:right="145"/>
              <w:rPr>
                <w:rFonts w:asciiTheme="majorHAnsi" w:hAnsiTheme="majorHAnsi" w:cstheme="majorHAnsi"/>
                <w:i/>
                <w:iCs/>
                <w:color w:val="000000" w:themeColor="text1"/>
                <w:sz w:val="24"/>
              </w:rPr>
            </w:pPr>
            <w:r w:rsidRPr="006A23CA">
              <w:rPr>
                <w:rFonts w:asciiTheme="majorHAnsi" w:hAnsiTheme="majorHAnsi" w:cstheme="majorHAnsi"/>
                <w:color w:val="000000" w:themeColor="text1"/>
                <w:sz w:val="24"/>
                <w:lang w:eastAsia="vi-VN"/>
              </w:rPr>
              <w:t xml:space="preserve">+ </w:t>
            </w:r>
            <w:r w:rsidRPr="006A23CA">
              <w:rPr>
                <w:rFonts w:asciiTheme="majorHAnsi" w:hAnsiTheme="majorHAnsi" w:cstheme="majorHAnsi"/>
                <w:i/>
                <w:iCs/>
                <w:color w:val="000000" w:themeColor="text1"/>
                <w:sz w:val="24"/>
              </w:rPr>
              <w:t xml:space="preserve">Phase-to-Earth </w:t>
            </w:r>
          </w:p>
          <w:p w14:paraId="745F9123" w14:textId="77777777" w:rsidR="00340486" w:rsidRPr="006A23CA" w:rsidRDefault="00340486" w:rsidP="00340486">
            <w:pPr>
              <w:spacing w:before="0"/>
              <w:ind w:left="124" w:right="145"/>
              <w:rPr>
                <w:rFonts w:asciiTheme="majorHAnsi" w:hAnsiTheme="majorHAnsi" w:cstheme="majorHAnsi"/>
                <w:i/>
                <w:iCs/>
                <w:color w:val="000000" w:themeColor="text1"/>
                <w:sz w:val="24"/>
                <w:lang w:eastAsia="vi-VN"/>
              </w:rPr>
            </w:pPr>
            <w:r w:rsidRPr="006A23CA">
              <w:rPr>
                <w:rFonts w:asciiTheme="majorHAnsi" w:hAnsiTheme="majorHAnsi" w:cstheme="majorHAnsi"/>
                <w:i/>
                <w:iCs/>
                <w:color w:val="000000" w:themeColor="text1"/>
                <w:sz w:val="24"/>
              </w:rPr>
              <w:t xml:space="preserve">+ </w:t>
            </w:r>
            <w:r w:rsidRPr="006A23CA">
              <w:rPr>
                <w:rFonts w:asciiTheme="majorHAnsi" w:hAnsiTheme="majorHAnsi" w:cstheme="majorHAnsi"/>
                <w:i/>
                <w:iCs/>
                <w:color w:val="000000" w:themeColor="text1"/>
                <w:sz w:val="24"/>
                <w:lang w:eastAsia="vi-VN"/>
              </w:rPr>
              <w:t xml:space="preserve">Across the isolating distance </w:t>
            </w:r>
          </w:p>
          <w:p w14:paraId="114FE5A0" w14:textId="77777777" w:rsidR="00340486" w:rsidRPr="006A23CA" w:rsidRDefault="00340486" w:rsidP="00340486">
            <w:pPr>
              <w:spacing w:before="0"/>
              <w:ind w:left="124" w:right="145"/>
              <w:rPr>
                <w:rFonts w:asciiTheme="majorHAnsi" w:hAnsiTheme="majorHAnsi" w:cstheme="majorHAnsi"/>
                <w:color w:val="000000" w:themeColor="text1"/>
                <w:sz w:val="24"/>
                <w:lang w:eastAsia="vi-VN"/>
              </w:rPr>
            </w:pPr>
            <w:r w:rsidRPr="006A23CA">
              <w:rPr>
                <w:rFonts w:asciiTheme="majorHAnsi" w:hAnsiTheme="majorHAnsi" w:cstheme="majorHAnsi"/>
                <w:i/>
                <w:iCs/>
                <w:color w:val="000000" w:themeColor="text1"/>
                <w:sz w:val="24"/>
              </w:rPr>
              <w:t xml:space="preserve">+ </w:t>
            </w:r>
            <w:r w:rsidRPr="006A23CA">
              <w:rPr>
                <w:rFonts w:asciiTheme="majorHAnsi" w:hAnsiTheme="majorHAnsi" w:cstheme="majorHAnsi"/>
                <w:i/>
                <w:iCs/>
                <w:color w:val="000000" w:themeColor="text1"/>
                <w:sz w:val="24"/>
                <w:lang w:eastAsia="vi-VN"/>
              </w:rPr>
              <w:t>Between phases</w:t>
            </w:r>
          </w:p>
        </w:tc>
        <w:tc>
          <w:tcPr>
            <w:tcW w:w="901" w:type="dxa"/>
            <w:tcBorders>
              <w:top w:val="single" w:sz="4" w:space="0" w:color="auto"/>
              <w:left w:val="single" w:sz="4" w:space="0" w:color="auto"/>
              <w:bottom w:val="nil"/>
              <w:right w:val="single" w:sz="4" w:space="0" w:color="auto"/>
            </w:tcBorders>
            <w:shd w:val="clear" w:color="auto" w:fill="FFFFFF"/>
            <w:vAlign w:val="center"/>
          </w:tcPr>
          <w:p w14:paraId="4128F2FB" w14:textId="77777777" w:rsidR="00340486" w:rsidRPr="006A23CA" w:rsidRDefault="00340486" w:rsidP="00340486">
            <w:pPr>
              <w:spacing w:before="0"/>
              <w:ind w:left="124" w:right="145"/>
              <w:jc w:val="center"/>
              <w:rPr>
                <w:rFonts w:asciiTheme="majorHAnsi" w:hAnsiTheme="majorHAnsi" w:cstheme="majorHAnsi"/>
                <w:color w:val="000000" w:themeColor="text1"/>
                <w:sz w:val="24"/>
                <w:lang w:eastAsia="vi-VN"/>
              </w:rPr>
            </w:pPr>
            <w:r w:rsidRPr="006A23CA">
              <w:rPr>
                <w:rFonts w:asciiTheme="majorHAnsi" w:hAnsiTheme="majorHAnsi" w:cstheme="majorHAnsi"/>
                <w:color w:val="000000" w:themeColor="text1"/>
                <w:sz w:val="24"/>
                <w:lang w:eastAsia="vi-VN"/>
              </w:rPr>
              <w:t>kV peak</w:t>
            </w:r>
          </w:p>
        </w:tc>
        <w:tc>
          <w:tcPr>
            <w:tcW w:w="2077" w:type="dxa"/>
            <w:tcBorders>
              <w:top w:val="single" w:sz="4" w:space="0" w:color="auto"/>
              <w:left w:val="single" w:sz="4" w:space="0" w:color="auto"/>
              <w:bottom w:val="nil"/>
              <w:right w:val="nil"/>
            </w:tcBorders>
            <w:shd w:val="clear" w:color="auto" w:fill="FFFFFF"/>
          </w:tcPr>
          <w:p w14:paraId="5AFE6870" w14:textId="25CB0116" w:rsidR="00340486" w:rsidRPr="006A23CA" w:rsidRDefault="00340486" w:rsidP="00340486">
            <w:pPr>
              <w:spacing w:before="0"/>
              <w:ind w:left="124" w:right="145"/>
              <w:jc w:val="center"/>
              <w:rPr>
                <w:rFonts w:asciiTheme="majorHAnsi" w:hAnsiTheme="majorHAnsi" w:cstheme="majorHAnsi"/>
                <w:color w:val="000000" w:themeColor="text1"/>
                <w:sz w:val="24"/>
                <w:lang w:eastAsia="vi-VN"/>
              </w:rPr>
            </w:pPr>
            <w:r w:rsidRPr="006A23CA">
              <w:rPr>
                <w:rFonts w:asciiTheme="majorHAnsi" w:hAnsiTheme="majorHAnsi" w:cstheme="majorHAnsi"/>
                <w:color w:val="000000" w:themeColor="text1"/>
                <w:sz w:val="24"/>
              </w:rPr>
              <w:t>≥</w:t>
            </w:r>
            <w:r w:rsidRPr="006A23CA">
              <w:rPr>
                <w:rFonts w:asciiTheme="majorHAnsi" w:hAnsiTheme="majorHAnsi" w:cstheme="majorHAnsi"/>
                <w:color w:val="000000" w:themeColor="text1"/>
                <w:sz w:val="24"/>
                <w:lang w:eastAsia="vi-VN"/>
              </w:rPr>
              <w:t>1050</w:t>
            </w:r>
          </w:p>
          <w:p w14:paraId="4BBAFCB7" w14:textId="77777777" w:rsidR="00340486" w:rsidRPr="006A23CA" w:rsidRDefault="00340486" w:rsidP="00340486">
            <w:pPr>
              <w:spacing w:before="0"/>
              <w:ind w:left="124" w:right="145"/>
              <w:jc w:val="center"/>
              <w:rPr>
                <w:rFonts w:asciiTheme="majorHAnsi" w:hAnsiTheme="majorHAnsi" w:cstheme="majorHAnsi"/>
                <w:color w:val="000000" w:themeColor="text1"/>
                <w:sz w:val="24"/>
                <w:lang w:eastAsia="vi-VN"/>
              </w:rPr>
            </w:pPr>
          </w:p>
          <w:p w14:paraId="79845F40" w14:textId="77777777" w:rsidR="00340486" w:rsidRPr="006A23CA" w:rsidRDefault="00340486" w:rsidP="00340486">
            <w:pPr>
              <w:spacing w:before="0"/>
              <w:ind w:left="124" w:right="145"/>
              <w:jc w:val="center"/>
              <w:rPr>
                <w:rFonts w:asciiTheme="majorHAnsi" w:hAnsiTheme="majorHAnsi" w:cstheme="majorHAnsi"/>
                <w:color w:val="000000" w:themeColor="text1"/>
                <w:sz w:val="24"/>
                <w:lang w:eastAsia="vi-VN"/>
              </w:rPr>
            </w:pPr>
          </w:p>
          <w:p w14:paraId="66471402" w14:textId="0572F26D" w:rsidR="00340486" w:rsidRPr="006A23CA" w:rsidRDefault="00340486" w:rsidP="00340486">
            <w:pPr>
              <w:spacing w:before="0"/>
              <w:ind w:left="124" w:right="145"/>
              <w:jc w:val="center"/>
              <w:rPr>
                <w:rFonts w:asciiTheme="majorHAnsi" w:hAnsiTheme="majorHAnsi" w:cstheme="majorHAnsi"/>
                <w:color w:val="000000" w:themeColor="text1"/>
                <w:sz w:val="24"/>
                <w:lang w:eastAsia="vi-VN"/>
              </w:rPr>
            </w:pPr>
            <w:r w:rsidRPr="006A23CA">
              <w:rPr>
                <w:rFonts w:asciiTheme="majorHAnsi" w:hAnsiTheme="majorHAnsi" w:cstheme="majorHAnsi"/>
                <w:color w:val="000000" w:themeColor="text1"/>
                <w:sz w:val="24"/>
              </w:rPr>
              <w:t>≥</w:t>
            </w:r>
            <w:r w:rsidRPr="006A23CA">
              <w:rPr>
                <w:rFonts w:asciiTheme="majorHAnsi" w:hAnsiTheme="majorHAnsi" w:cstheme="majorHAnsi"/>
                <w:color w:val="000000" w:themeColor="text1"/>
                <w:sz w:val="24"/>
                <w:lang w:eastAsia="vi-VN"/>
              </w:rPr>
              <w:t>1200</w:t>
            </w:r>
          </w:p>
          <w:p w14:paraId="6CF9880C" w14:textId="77777777" w:rsidR="00340486" w:rsidRPr="006A23CA" w:rsidRDefault="00340486" w:rsidP="00340486">
            <w:pPr>
              <w:spacing w:before="0"/>
              <w:ind w:left="124" w:right="145"/>
              <w:jc w:val="center"/>
              <w:rPr>
                <w:rFonts w:asciiTheme="majorHAnsi" w:hAnsiTheme="majorHAnsi" w:cstheme="majorHAnsi"/>
                <w:color w:val="000000" w:themeColor="text1"/>
                <w:sz w:val="24"/>
                <w:lang w:eastAsia="vi-VN"/>
              </w:rPr>
            </w:pPr>
          </w:p>
          <w:p w14:paraId="06FE3821" w14:textId="7C07A111" w:rsidR="00340486" w:rsidRPr="006A23CA" w:rsidRDefault="00340486" w:rsidP="00340486">
            <w:pPr>
              <w:spacing w:before="0"/>
              <w:ind w:left="124" w:right="145"/>
              <w:jc w:val="center"/>
              <w:rPr>
                <w:rFonts w:asciiTheme="majorHAnsi" w:hAnsiTheme="majorHAnsi" w:cstheme="majorHAnsi"/>
                <w:color w:val="000000" w:themeColor="text1"/>
                <w:sz w:val="24"/>
                <w:lang w:eastAsia="vi-VN"/>
              </w:rPr>
            </w:pPr>
          </w:p>
        </w:tc>
        <w:tc>
          <w:tcPr>
            <w:tcW w:w="1516" w:type="dxa"/>
            <w:tcBorders>
              <w:top w:val="single" w:sz="4" w:space="0" w:color="auto"/>
              <w:left w:val="single" w:sz="4" w:space="0" w:color="auto"/>
              <w:bottom w:val="nil"/>
              <w:right w:val="single" w:sz="4" w:space="0" w:color="auto"/>
            </w:tcBorders>
            <w:shd w:val="clear" w:color="auto" w:fill="FFFFFF"/>
          </w:tcPr>
          <w:p w14:paraId="61BC0F4C" w14:textId="77777777" w:rsidR="00340486" w:rsidRPr="006A23CA" w:rsidRDefault="00340486" w:rsidP="00340486">
            <w:pPr>
              <w:spacing w:before="0"/>
              <w:ind w:left="124" w:right="145"/>
              <w:jc w:val="center"/>
              <w:rPr>
                <w:rFonts w:asciiTheme="majorHAnsi" w:hAnsiTheme="majorHAnsi" w:cstheme="majorHAnsi"/>
                <w:color w:val="000000" w:themeColor="text1"/>
                <w:sz w:val="24"/>
                <w:lang w:eastAsia="vi-VN"/>
              </w:rPr>
            </w:pPr>
          </w:p>
        </w:tc>
      </w:tr>
      <w:tr w:rsidR="00340486" w:rsidRPr="006A23CA" w14:paraId="4B0EE9A4" w14:textId="77777777" w:rsidTr="007D78E5">
        <w:trPr>
          <w:trHeight w:hRule="exact" w:val="41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DB4C40C" w14:textId="77777777" w:rsidR="00340486" w:rsidRPr="006A23CA" w:rsidRDefault="00340486" w:rsidP="00340486">
            <w:pPr>
              <w:spacing w:before="0" w:after="0"/>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AD1BD6D" w14:textId="77777777" w:rsidR="00340486" w:rsidRPr="006A23CA" w:rsidRDefault="00340486" w:rsidP="00340486">
            <w:pPr>
              <w:spacing w:before="0" w:after="0"/>
              <w:ind w:left="124" w:right="145"/>
              <w:rPr>
                <w:rFonts w:asciiTheme="majorHAnsi" w:hAnsiTheme="majorHAnsi" w:cstheme="majorHAnsi"/>
                <w:color w:val="000000" w:themeColor="text1"/>
                <w:sz w:val="24"/>
                <w:lang w:eastAsia="vi-VN"/>
              </w:rPr>
            </w:pPr>
            <w:r w:rsidRPr="006A23CA">
              <w:rPr>
                <w:rFonts w:asciiTheme="majorHAnsi" w:hAnsiTheme="majorHAnsi" w:cstheme="majorHAnsi"/>
                <w:color w:val="000000" w:themeColor="text1"/>
                <w:sz w:val="24"/>
              </w:rPr>
              <w:t>Current parameters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B5CD9DD"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541EAFE7"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84F08BC"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6A23CA" w14:paraId="6516B08B" w14:textId="77777777" w:rsidTr="006539B6">
        <w:trPr>
          <w:trHeight w:hRule="exact" w:val="218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6260E26" w14:textId="77777777" w:rsidR="00340486" w:rsidRPr="006A23CA" w:rsidRDefault="00340486" w:rsidP="00340486">
            <w:pPr>
              <w:spacing w:before="0" w:after="0"/>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lastRenderedPageBreak/>
              <w:t>6.1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CF98BEA" w14:textId="77777777" w:rsidR="00340486" w:rsidRPr="006A23CA" w:rsidRDefault="00340486" w:rsidP="00340486">
            <w:pPr>
              <w:spacing w:before="0" w:after="0"/>
              <w:ind w:left="124" w:right="145"/>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Rated normal current Ir</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1C796E1F" w14:textId="77777777" w:rsidR="00340486" w:rsidRPr="006A23CA" w:rsidRDefault="00340486" w:rsidP="00340486">
            <w:pPr>
              <w:spacing w:before="0" w:after="0"/>
              <w:ind w:left="124" w:right="145"/>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A</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17BFFB9E" w14:textId="09DF6C41" w:rsidR="00340486" w:rsidRPr="006A23CA" w:rsidRDefault="00340486" w:rsidP="00340486">
            <w:pPr>
              <w:spacing w:before="0" w:after="0"/>
              <w:ind w:left="124" w:right="145"/>
              <w:jc w:val="center"/>
              <w:rPr>
                <w:rFonts w:asciiTheme="majorHAnsi" w:hAnsiTheme="majorHAnsi" w:cstheme="majorHAnsi"/>
                <w:noProof/>
                <w:color w:val="000000" w:themeColor="text1"/>
                <w:sz w:val="24"/>
              </w:rPr>
            </w:pPr>
            <w:r w:rsidRPr="006A23CA">
              <w:rPr>
                <w:rStyle w:val="fontstyle01"/>
                <w:rFonts w:asciiTheme="majorHAnsi" w:hAnsiTheme="majorHAnsi" w:cstheme="majorHAnsi"/>
                <w:bCs/>
                <w:color w:val="000000" w:themeColor="text1"/>
              </w:rPr>
              <w:t xml:space="preserve">≥ 3150 </w:t>
            </w:r>
            <w:r w:rsidR="00AA001F">
              <w:rPr>
                <w:rFonts w:asciiTheme="majorHAnsi" w:hAnsiTheme="majorHAnsi" w:cstheme="majorHAnsi"/>
                <w:noProof/>
                <w:color w:val="000000" w:themeColor="text1"/>
                <w:sz w:val="24"/>
              </w:rPr>
              <w:t>(transformer</w:t>
            </w:r>
            <w:r w:rsidRPr="006A23CA">
              <w:rPr>
                <w:rFonts w:asciiTheme="majorHAnsi" w:hAnsiTheme="majorHAnsi" w:cstheme="majorHAnsi"/>
                <w:noProof/>
                <w:color w:val="000000" w:themeColor="text1"/>
                <w:sz w:val="24"/>
              </w:rPr>
              <w:t>)</w:t>
            </w:r>
          </w:p>
          <w:p w14:paraId="79825421" w14:textId="4C69CD9D" w:rsidR="00340486" w:rsidRPr="006A23CA" w:rsidRDefault="00340486" w:rsidP="00340486">
            <w:pPr>
              <w:spacing w:before="0" w:after="0"/>
              <w:ind w:left="124" w:right="145"/>
              <w:jc w:val="center"/>
              <w:rPr>
                <w:rFonts w:asciiTheme="majorHAnsi" w:hAnsiTheme="majorHAnsi" w:cstheme="majorHAnsi"/>
                <w:color w:val="000000" w:themeColor="text1"/>
                <w:sz w:val="24"/>
              </w:rPr>
            </w:pPr>
            <w:r w:rsidRPr="006A23CA">
              <w:rPr>
                <w:rFonts w:asciiTheme="majorHAnsi" w:hAnsiTheme="majorHAnsi" w:cstheme="majorHAnsi"/>
                <w:noProof/>
                <w:color w:val="000000" w:themeColor="text1"/>
                <w:sz w:val="24"/>
              </w:rPr>
              <w:sym w:font="Symbol" w:char="F0B3"/>
            </w:r>
            <w:r w:rsidRPr="006A23CA">
              <w:rPr>
                <w:rFonts w:asciiTheme="majorHAnsi" w:hAnsiTheme="majorHAnsi" w:cstheme="majorHAnsi"/>
                <w:noProof/>
                <w:color w:val="000000" w:themeColor="text1"/>
                <w:sz w:val="24"/>
              </w:rPr>
              <w:t xml:space="preserve"> 2000A (outgoing bays)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7E27106"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6A23CA" w14:paraId="5E6FC2E9" w14:textId="77777777" w:rsidTr="007D78E5">
        <w:trPr>
          <w:trHeight w:hRule="exact" w:val="57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27FBBA2" w14:textId="77777777" w:rsidR="00340486" w:rsidRPr="006A23CA" w:rsidRDefault="00340486" w:rsidP="00340486">
            <w:pPr>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6.2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94E0858" w14:textId="77777777" w:rsidR="00340486" w:rsidRPr="006A23CA" w:rsidRDefault="00340486" w:rsidP="00340486">
            <w:pPr>
              <w:ind w:left="124" w:right="145"/>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 xml:space="preserve">Rated short-time withstand current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71A317A5"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kA rms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18CF0290" w14:textId="77777777" w:rsidR="00340486" w:rsidRPr="006A23CA" w:rsidRDefault="00340486" w:rsidP="00340486">
            <w:pPr>
              <w:ind w:left="124" w:right="145"/>
              <w:jc w:val="center"/>
              <w:rPr>
                <w:rFonts w:asciiTheme="majorHAnsi" w:hAnsiTheme="majorHAnsi" w:cstheme="majorHAnsi"/>
                <w:color w:val="000000" w:themeColor="text1"/>
                <w:sz w:val="24"/>
              </w:rPr>
            </w:pPr>
            <w:r w:rsidRPr="006A23CA">
              <w:rPr>
                <w:rStyle w:val="fontstyle01"/>
                <w:rFonts w:asciiTheme="majorHAnsi" w:hAnsiTheme="majorHAnsi" w:cstheme="majorHAnsi"/>
                <w:bCs/>
                <w:color w:val="000000" w:themeColor="text1"/>
              </w:rPr>
              <w:t>≥50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8A21E43" w14:textId="77777777" w:rsidR="00340486" w:rsidRPr="006A23CA" w:rsidRDefault="00340486" w:rsidP="00340486">
            <w:pPr>
              <w:ind w:left="124" w:right="145"/>
              <w:jc w:val="center"/>
              <w:rPr>
                <w:rFonts w:asciiTheme="majorHAnsi" w:hAnsiTheme="majorHAnsi" w:cstheme="majorHAnsi"/>
                <w:color w:val="000000" w:themeColor="text1"/>
                <w:sz w:val="24"/>
              </w:rPr>
            </w:pPr>
          </w:p>
        </w:tc>
      </w:tr>
      <w:tr w:rsidR="00340486" w:rsidRPr="006A23CA" w14:paraId="0CAE74D0" w14:textId="77777777" w:rsidTr="007D78E5">
        <w:trPr>
          <w:trHeight w:hRule="exact" w:val="59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09544EE" w14:textId="77777777" w:rsidR="00340486" w:rsidRPr="006A23CA" w:rsidRDefault="00340486" w:rsidP="00340486">
            <w:pPr>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6.3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9822198" w14:textId="77777777" w:rsidR="00340486" w:rsidRPr="006A23CA" w:rsidRDefault="00340486" w:rsidP="00340486">
            <w:pPr>
              <w:ind w:left="124" w:right="145"/>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Rated duration of short-circuit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104FBAD6"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5DBF5113" w14:textId="77777777" w:rsidR="00340486" w:rsidRPr="006A23CA" w:rsidRDefault="00340486" w:rsidP="00340486">
            <w:pPr>
              <w:ind w:left="124" w:right="145"/>
              <w:jc w:val="center"/>
              <w:rPr>
                <w:rFonts w:asciiTheme="majorHAnsi" w:hAnsiTheme="majorHAnsi" w:cstheme="majorHAnsi"/>
                <w:color w:val="000000" w:themeColor="text1"/>
                <w:sz w:val="24"/>
              </w:rPr>
            </w:pPr>
            <w:r w:rsidRPr="006A23CA">
              <w:rPr>
                <w:rStyle w:val="fontstyle01"/>
                <w:rFonts w:asciiTheme="majorHAnsi" w:hAnsiTheme="majorHAnsi" w:cstheme="majorHAnsi"/>
                <w:bCs/>
                <w:color w:val="000000" w:themeColor="text1"/>
              </w:rPr>
              <w:t>≥1</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F961BA0" w14:textId="77777777" w:rsidR="00340486" w:rsidRPr="006A23CA" w:rsidRDefault="00340486" w:rsidP="00340486">
            <w:pPr>
              <w:ind w:left="124" w:right="145"/>
              <w:jc w:val="center"/>
              <w:rPr>
                <w:rFonts w:asciiTheme="majorHAnsi" w:hAnsiTheme="majorHAnsi" w:cstheme="majorHAnsi"/>
                <w:color w:val="000000" w:themeColor="text1"/>
                <w:sz w:val="24"/>
              </w:rPr>
            </w:pPr>
          </w:p>
        </w:tc>
      </w:tr>
      <w:tr w:rsidR="00340486" w:rsidRPr="006A23CA" w14:paraId="21B12318" w14:textId="77777777" w:rsidTr="007D78E5">
        <w:trPr>
          <w:trHeight w:hRule="exact" w:val="53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BC3FF12" w14:textId="77777777" w:rsidR="00340486" w:rsidRPr="006A23CA" w:rsidRDefault="00340486" w:rsidP="00340486">
            <w:pPr>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6.4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91D0F29" w14:textId="77777777" w:rsidR="00340486" w:rsidRPr="006A23CA" w:rsidRDefault="00340486" w:rsidP="00340486">
            <w:pPr>
              <w:ind w:left="124" w:right="145"/>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Rated peak withstand current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7ADB6584"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kA peak</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4DD2800C" w14:textId="77777777" w:rsidR="00340486" w:rsidRPr="006A23CA" w:rsidRDefault="00340486" w:rsidP="00340486">
            <w:pPr>
              <w:ind w:left="124" w:right="145"/>
              <w:jc w:val="center"/>
              <w:rPr>
                <w:rFonts w:asciiTheme="majorHAnsi" w:hAnsiTheme="majorHAnsi" w:cstheme="majorHAnsi"/>
                <w:color w:val="000000" w:themeColor="text1"/>
                <w:sz w:val="24"/>
              </w:rPr>
            </w:pPr>
            <w:r w:rsidRPr="006A23CA">
              <w:rPr>
                <w:rStyle w:val="fontstyle01"/>
                <w:rFonts w:asciiTheme="majorHAnsi" w:hAnsiTheme="majorHAnsi" w:cstheme="majorHAnsi"/>
                <w:bCs/>
                <w:color w:val="000000" w:themeColor="text1"/>
              </w:rPr>
              <w:t>≥125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F873962" w14:textId="77777777" w:rsidR="00340486" w:rsidRPr="006A23CA" w:rsidRDefault="00340486" w:rsidP="00340486">
            <w:pPr>
              <w:ind w:left="124" w:right="145"/>
              <w:jc w:val="center"/>
              <w:rPr>
                <w:rFonts w:asciiTheme="majorHAnsi" w:hAnsiTheme="majorHAnsi" w:cstheme="majorHAnsi"/>
                <w:color w:val="000000" w:themeColor="text1"/>
                <w:sz w:val="24"/>
              </w:rPr>
            </w:pPr>
          </w:p>
        </w:tc>
      </w:tr>
      <w:tr w:rsidR="00340486" w:rsidRPr="006A23CA" w14:paraId="78FCF8E7" w14:textId="77777777" w:rsidTr="007D78E5">
        <w:trPr>
          <w:trHeight w:hRule="exact" w:val="365"/>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39C15EE" w14:textId="77777777" w:rsidR="00340486" w:rsidRPr="006A23CA" w:rsidRDefault="00340486" w:rsidP="00340486">
            <w:pPr>
              <w:spacing w:before="0" w:after="0"/>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6020681" w14:textId="77777777" w:rsidR="00340486" w:rsidRPr="006A23CA" w:rsidRDefault="00340486" w:rsidP="00340486">
            <w:pPr>
              <w:spacing w:before="0" w:after="0"/>
              <w:ind w:left="124" w:right="145"/>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Main circuit contact resistance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6C061CD" w14:textId="77777777" w:rsidR="00340486" w:rsidRPr="006A23CA" w:rsidRDefault="00340486" w:rsidP="00340486">
            <w:pPr>
              <w:spacing w:before="0" w:after="0"/>
              <w:ind w:left="124" w:right="145"/>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µΩ</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1D74AE45" w14:textId="77777777" w:rsidR="00340486" w:rsidRPr="006A23CA" w:rsidRDefault="00340486" w:rsidP="00340486">
            <w:pPr>
              <w:spacing w:before="0" w:after="0"/>
              <w:ind w:left="124" w:right="145"/>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04E5AC5" w14:textId="77777777" w:rsidR="00340486" w:rsidRPr="006A23CA" w:rsidRDefault="00340486" w:rsidP="00340486">
            <w:pPr>
              <w:spacing w:before="0" w:after="0"/>
              <w:ind w:left="124" w:right="145"/>
              <w:jc w:val="center"/>
              <w:rPr>
                <w:rStyle w:val="fontstyle01"/>
                <w:rFonts w:asciiTheme="majorHAnsi" w:hAnsiTheme="majorHAnsi" w:cstheme="majorHAnsi"/>
                <w:bCs/>
                <w:color w:val="000000" w:themeColor="text1"/>
              </w:rPr>
            </w:pPr>
          </w:p>
        </w:tc>
      </w:tr>
      <w:tr w:rsidR="00340486" w:rsidRPr="006A23CA" w14:paraId="54D88022"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BE59EBF" w14:textId="77777777" w:rsidR="00340486" w:rsidRPr="006A23CA" w:rsidRDefault="00340486" w:rsidP="00340486">
            <w:pPr>
              <w:spacing w:before="0" w:after="0"/>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8</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307BD5B" w14:textId="77777777" w:rsidR="00340486" w:rsidRPr="006A23CA" w:rsidRDefault="00340486" w:rsidP="00340486">
            <w:pPr>
              <w:spacing w:before="0" w:after="0"/>
              <w:ind w:left="124" w:right="145"/>
              <w:rPr>
                <w:rFonts w:asciiTheme="majorHAnsi" w:hAnsiTheme="majorHAnsi" w:cstheme="majorHAnsi"/>
                <w:color w:val="000000" w:themeColor="text1"/>
                <w:sz w:val="24"/>
                <w:lang w:eastAsia="vi-VN"/>
              </w:rPr>
            </w:pPr>
            <w:r w:rsidRPr="006A23CA">
              <w:rPr>
                <w:rFonts w:asciiTheme="majorHAnsi" w:hAnsiTheme="majorHAnsi" w:cstheme="majorHAnsi"/>
                <w:color w:val="000000" w:themeColor="text1"/>
                <w:sz w:val="24"/>
              </w:rPr>
              <w:t>Earthing switch parameters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AF84032"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50C3ACD5"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DCA4C27"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6A23CA" w14:paraId="78986DC5" w14:textId="77777777" w:rsidTr="007D78E5">
        <w:trPr>
          <w:trHeight w:hRule="exact" w:val="46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0B87DE2" w14:textId="77777777" w:rsidR="00340486" w:rsidRPr="006A23CA" w:rsidRDefault="00340486" w:rsidP="00340486">
            <w:pPr>
              <w:spacing w:before="0" w:after="0"/>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8.1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0C1FF4D" w14:textId="77777777" w:rsidR="00340486" w:rsidRPr="006A23CA" w:rsidRDefault="00340486" w:rsidP="00340486">
            <w:pPr>
              <w:spacing w:before="0" w:after="0"/>
              <w:ind w:left="124" w:right="145"/>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 xml:space="preserve">Rated short-circuit making current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7D6BE949" w14:textId="77777777" w:rsidR="00340486" w:rsidRPr="006A23CA" w:rsidRDefault="00340486" w:rsidP="00340486">
            <w:pPr>
              <w:spacing w:before="0" w:after="0"/>
              <w:ind w:left="124" w:right="145"/>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kA</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2FE19E31"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r w:rsidRPr="006A23CA">
              <w:rPr>
                <w:rStyle w:val="fontstyle01"/>
                <w:rFonts w:asciiTheme="majorHAnsi" w:hAnsiTheme="majorHAnsi" w:cstheme="majorHAnsi"/>
                <w:bCs/>
                <w:color w:val="000000" w:themeColor="text1"/>
              </w:rPr>
              <w:t>50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D7E7D43"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6A23CA" w14:paraId="2DFDD21C" w14:textId="77777777" w:rsidTr="007D78E5">
        <w:trPr>
          <w:trHeight w:hRule="exact" w:val="751"/>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AB81748" w14:textId="77777777" w:rsidR="00340486" w:rsidRPr="006A23CA" w:rsidRDefault="00340486" w:rsidP="00340486">
            <w:pPr>
              <w:spacing w:before="0" w:after="0"/>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8.2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361CA3F" w14:textId="77777777" w:rsidR="00340486" w:rsidRPr="006A23CA" w:rsidRDefault="00340486" w:rsidP="00340486">
            <w:pPr>
              <w:spacing w:before="0" w:after="0"/>
              <w:ind w:left="124" w:right="145"/>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 xml:space="preserve">Rated induced current of electrostatic coupling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6998A95A" w14:textId="77777777" w:rsidR="00340486" w:rsidRPr="006A23CA" w:rsidRDefault="00340486" w:rsidP="00340486">
            <w:pPr>
              <w:spacing w:before="0" w:after="0"/>
              <w:ind w:left="124" w:right="145"/>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A rms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20A5D310" w14:textId="15DA857D" w:rsidR="00340486" w:rsidRPr="006A23CA" w:rsidRDefault="00340486" w:rsidP="00340486">
            <w:pPr>
              <w:spacing w:before="0" w:after="0"/>
              <w:ind w:left="124" w:right="145"/>
              <w:jc w:val="center"/>
              <w:rPr>
                <w:rFonts w:asciiTheme="majorHAnsi" w:hAnsiTheme="majorHAnsi" w:cstheme="majorHAnsi"/>
                <w:color w:val="000000" w:themeColor="text1"/>
                <w:sz w:val="24"/>
              </w:rPr>
            </w:pPr>
            <w:r w:rsidRPr="006A23CA">
              <w:rPr>
                <w:rStyle w:val="fontstyle01"/>
                <w:rFonts w:asciiTheme="majorHAnsi" w:hAnsiTheme="majorHAnsi" w:cstheme="majorHAnsi"/>
                <w:bCs/>
                <w:color w:val="000000" w:themeColor="text1"/>
              </w:rPr>
              <w:t>3</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49EDFD6"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6A23CA" w14:paraId="7B607A4D" w14:textId="77777777" w:rsidTr="007D78E5">
        <w:trPr>
          <w:trHeight w:hRule="exact" w:val="545"/>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D724CF1" w14:textId="77777777" w:rsidR="00340486" w:rsidRPr="006A23CA" w:rsidRDefault="00340486" w:rsidP="00340486">
            <w:pPr>
              <w:spacing w:before="0" w:after="0"/>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8.3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4FEB269" w14:textId="77777777" w:rsidR="00340486" w:rsidRPr="006A23CA" w:rsidRDefault="00340486" w:rsidP="00340486">
            <w:pPr>
              <w:spacing w:before="0" w:after="0"/>
              <w:ind w:left="124" w:right="145"/>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Rated induced current of electromagnetic coupling</w:t>
            </w:r>
            <w:r w:rsidRPr="006A23CA">
              <w:rPr>
                <w:rStyle w:val="fontstyle01"/>
                <w:rFonts w:asciiTheme="majorHAnsi" w:hAnsiTheme="majorHAnsi" w:cstheme="majorHAnsi"/>
                <w:bCs/>
                <w:color w:val="000000" w:themeColor="text1"/>
              </w:rPr>
              <w:br/>
              <w:t>Rated induced current of electromagnectic coupling</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5A0F3F88" w14:textId="77777777" w:rsidR="00340486" w:rsidRPr="006A23CA" w:rsidRDefault="00340486" w:rsidP="00340486">
            <w:pPr>
              <w:spacing w:before="0" w:after="0"/>
              <w:ind w:left="124" w:right="145"/>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A rms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160538FF" w14:textId="0961BBEC" w:rsidR="00340486" w:rsidRPr="006A23CA" w:rsidRDefault="00340486" w:rsidP="00340486">
            <w:pPr>
              <w:spacing w:before="0" w:after="0"/>
              <w:ind w:left="124" w:right="145"/>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rPr>
              <w:t>≥</w:t>
            </w:r>
            <w:r w:rsidRPr="006A23CA">
              <w:rPr>
                <w:rStyle w:val="fontstyle01"/>
                <w:rFonts w:asciiTheme="majorHAnsi" w:hAnsiTheme="majorHAnsi" w:cstheme="majorHAnsi"/>
                <w:bCs/>
                <w:color w:val="000000" w:themeColor="text1"/>
              </w:rPr>
              <w:t>80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1685A63"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6A23CA" w14:paraId="3DDC3F64" w14:textId="77777777" w:rsidTr="007D78E5">
        <w:trPr>
          <w:trHeight w:hRule="exact" w:val="71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F40E338" w14:textId="77777777" w:rsidR="00340486" w:rsidRPr="006A23CA" w:rsidRDefault="00340486" w:rsidP="00340486">
            <w:pPr>
              <w:spacing w:before="0" w:after="0"/>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8.4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759AFF0" w14:textId="77777777" w:rsidR="00340486" w:rsidRPr="006A23CA" w:rsidRDefault="00340486" w:rsidP="00340486">
            <w:pPr>
              <w:spacing w:before="0" w:after="0"/>
              <w:ind w:left="124" w:right="145"/>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Rated withstand voltage between insulated terminals and bases earthed</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6BF66CD" w14:textId="77777777" w:rsidR="00340486" w:rsidRPr="006A23CA" w:rsidRDefault="00340486" w:rsidP="00340486">
            <w:pPr>
              <w:spacing w:before="0" w:after="0"/>
              <w:ind w:left="124" w:right="145"/>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kV</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77D78D6D" w14:textId="105B8D49" w:rsidR="00340486" w:rsidRPr="006A23CA" w:rsidRDefault="00340486" w:rsidP="00340486">
            <w:pPr>
              <w:spacing w:before="0" w:after="0"/>
              <w:ind w:left="124" w:right="145"/>
              <w:jc w:val="center"/>
              <w:rPr>
                <w:rFonts w:asciiTheme="majorHAnsi" w:hAnsiTheme="majorHAnsi" w:cstheme="majorHAnsi"/>
                <w:color w:val="000000" w:themeColor="text1"/>
                <w:sz w:val="24"/>
              </w:rPr>
            </w:pPr>
            <w:r w:rsidRPr="006A23CA">
              <w:rPr>
                <w:rStyle w:val="fontstyle01"/>
                <w:rFonts w:asciiTheme="majorHAnsi" w:hAnsiTheme="majorHAnsi" w:cstheme="majorHAnsi"/>
                <w:bCs/>
                <w:color w:val="000000" w:themeColor="text1"/>
              </w:rPr>
              <w:t>≥283</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3598F54"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6A23CA" w14:paraId="227161FF" w14:textId="77777777" w:rsidTr="007D78E5">
        <w:trPr>
          <w:trHeight w:hRule="exact" w:val="84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578A9CF" w14:textId="77777777" w:rsidR="00340486" w:rsidRPr="006A23CA" w:rsidRDefault="00340486" w:rsidP="00340486">
            <w:pPr>
              <w:spacing w:before="0" w:after="0"/>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9</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11732CE" w14:textId="77777777" w:rsidR="00340486" w:rsidRPr="006A23CA" w:rsidRDefault="00340486" w:rsidP="00340486">
            <w:pPr>
              <w:spacing w:before="0" w:after="0"/>
              <w:ind w:left="124" w:right="145"/>
              <w:rPr>
                <w:rFonts w:asciiTheme="majorHAnsi" w:hAnsiTheme="majorHAnsi" w:cstheme="majorHAnsi"/>
                <w:color w:val="000000" w:themeColor="text1"/>
                <w:sz w:val="24"/>
                <w:lang w:eastAsia="vi-VN"/>
              </w:rPr>
            </w:pPr>
            <w:r w:rsidRPr="006A23CA">
              <w:rPr>
                <w:rStyle w:val="rynqvb"/>
                <w:rFonts w:asciiTheme="majorHAnsi" w:hAnsiTheme="majorHAnsi" w:cstheme="majorHAnsi"/>
                <w:color w:val="000000" w:themeColor="text1"/>
                <w:sz w:val="24"/>
                <w:lang w:val="en"/>
              </w:rPr>
              <w:t>Operational capabilities of</w:t>
            </w:r>
            <w:r w:rsidRPr="006A23CA">
              <w:rPr>
                <w:rStyle w:val="fontstyle01"/>
                <w:rFonts w:asciiTheme="majorHAnsi" w:hAnsiTheme="majorHAnsi" w:cstheme="majorHAnsi"/>
                <w:bCs/>
                <w:color w:val="000000" w:themeColor="text1"/>
              </w:rPr>
              <w:t xml:space="preserve"> disconnector,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204E30D"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008737E1"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E775128"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6A23CA" w14:paraId="3DB57607" w14:textId="77777777" w:rsidTr="007D78E5">
        <w:trPr>
          <w:trHeight w:hRule="exact" w:val="78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2C9393E" w14:textId="77777777" w:rsidR="00340486" w:rsidRPr="006A23CA" w:rsidRDefault="00340486" w:rsidP="00340486">
            <w:pPr>
              <w:spacing w:before="0" w:after="0"/>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9.1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CA5F5E9" w14:textId="77777777" w:rsidR="00340486" w:rsidRPr="006A23CA" w:rsidRDefault="00340486" w:rsidP="00340486">
            <w:pPr>
              <w:spacing w:before="0" w:after="0"/>
              <w:ind w:left="124" w:right="145"/>
              <w:rPr>
                <w:rFonts w:asciiTheme="majorHAnsi" w:hAnsiTheme="majorHAnsi" w:cstheme="majorHAnsi"/>
                <w:color w:val="000000" w:themeColor="text1"/>
                <w:sz w:val="24"/>
                <w:lang w:eastAsia="vi-VN"/>
              </w:rPr>
            </w:pPr>
            <w:r w:rsidRPr="006A23CA">
              <w:rPr>
                <w:rFonts w:asciiTheme="majorHAnsi" w:hAnsiTheme="majorHAnsi" w:cstheme="majorHAnsi"/>
                <w:color w:val="000000" w:themeColor="text1"/>
                <w:sz w:val="24"/>
              </w:rPr>
              <w:t>Drive mechanism</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5D7C52E" w14:textId="77777777" w:rsidR="00340486" w:rsidRPr="006A23CA" w:rsidRDefault="00340486" w:rsidP="00340486">
            <w:pPr>
              <w:spacing w:before="0" w:after="0"/>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1B4783C"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r w:rsidRPr="006A23CA">
              <w:rPr>
                <w:rStyle w:val="fontstyle01"/>
                <w:rFonts w:asciiTheme="majorHAnsi" w:hAnsiTheme="majorHAnsi" w:cstheme="majorHAnsi"/>
                <w:bCs/>
                <w:color w:val="000000" w:themeColor="text1"/>
              </w:rPr>
              <w:t>Single phase/ three phase</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3757FD2"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6A23CA" w14:paraId="7E670469"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57DC31B" w14:textId="77777777" w:rsidR="00340486" w:rsidRPr="006A23CA" w:rsidRDefault="00340486" w:rsidP="00340486">
            <w:pPr>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9.2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4B2D778" w14:textId="77777777" w:rsidR="00340486" w:rsidRPr="006A23CA" w:rsidRDefault="00340486" w:rsidP="00340486">
            <w:pPr>
              <w:ind w:left="124" w:right="145"/>
              <w:rPr>
                <w:rFonts w:asciiTheme="majorHAnsi" w:hAnsiTheme="majorHAnsi" w:cstheme="majorHAnsi"/>
                <w:color w:val="000000" w:themeColor="text1"/>
                <w:sz w:val="24"/>
                <w:lang w:eastAsia="vi-VN"/>
              </w:rPr>
            </w:pPr>
            <w:r w:rsidRPr="006A23CA">
              <w:rPr>
                <w:rStyle w:val="rynqvb"/>
                <w:rFonts w:asciiTheme="majorHAnsi" w:hAnsiTheme="majorHAnsi" w:cstheme="majorHAnsi"/>
                <w:color w:val="000000" w:themeColor="text1"/>
                <w:sz w:val="24"/>
                <w:lang w:val="en"/>
              </w:rPr>
              <w:t xml:space="preserve">Mechanical </w:t>
            </w:r>
            <w:r w:rsidRPr="006A23CA">
              <w:rPr>
                <w:rFonts w:asciiTheme="majorHAnsi" w:hAnsiTheme="majorHAnsi" w:cstheme="majorHAnsi"/>
                <w:color w:val="000000" w:themeColor="text1"/>
                <w:sz w:val="24"/>
              </w:rPr>
              <w:t>endurance class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C010FC2" w14:textId="77777777" w:rsidR="00340486" w:rsidRPr="006A23CA"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1FC62E04" w14:textId="77777777" w:rsidR="00340486" w:rsidRPr="006A23CA" w:rsidRDefault="00340486" w:rsidP="00340486">
            <w:pPr>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0E00D32" w14:textId="77777777" w:rsidR="00340486" w:rsidRPr="006A23CA" w:rsidRDefault="00340486" w:rsidP="00340486">
            <w:pPr>
              <w:ind w:left="124" w:right="145"/>
              <w:jc w:val="center"/>
              <w:rPr>
                <w:rFonts w:asciiTheme="majorHAnsi" w:hAnsiTheme="majorHAnsi" w:cstheme="majorHAnsi"/>
                <w:color w:val="000000" w:themeColor="text1"/>
                <w:sz w:val="24"/>
              </w:rPr>
            </w:pPr>
          </w:p>
        </w:tc>
      </w:tr>
      <w:tr w:rsidR="00340486" w:rsidRPr="006A23CA" w14:paraId="2E4F8E6E"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1213AC3" w14:textId="77777777" w:rsidR="00340486" w:rsidRPr="006A23CA" w:rsidRDefault="00340486" w:rsidP="00340486">
            <w:pPr>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2D8262E" w14:textId="77777777" w:rsidR="00340486" w:rsidRPr="006A23CA" w:rsidRDefault="00340486" w:rsidP="00340486">
            <w:pPr>
              <w:ind w:left="124" w:right="145"/>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93D764C"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05F0154F" w14:textId="77777777" w:rsidR="00340486" w:rsidRPr="006A23CA" w:rsidRDefault="00340486" w:rsidP="00340486">
            <w:pPr>
              <w:ind w:left="124" w:right="145"/>
              <w:jc w:val="center"/>
              <w:rPr>
                <w:rFonts w:asciiTheme="majorHAnsi" w:hAnsiTheme="majorHAnsi" w:cstheme="majorHAnsi"/>
                <w:color w:val="000000" w:themeColor="text1"/>
                <w:sz w:val="24"/>
              </w:rPr>
            </w:pPr>
            <w:r w:rsidRPr="006A23CA">
              <w:rPr>
                <w:rStyle w:val="fontstyle01"/>
                <w:rFonts w:asciiTheme="majorHAnsi" w:hAnsiTheme="majorHAnsi" w:cstheme="majorHAnsi"/>
                <w:bCs/>
                <w:color w:val="000000" w:themeColor="text1"/>
              </w:rPr>
              <w:t>M1</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66E3E0E" w14:textId="77777777" w:rsidR="00340486" w:rsidRPr="006A23CA" w:rsidRDefault="00340486" w:rsidP="00340486">
            <w:pPr>
              <w:ind w:left="124" w:right="145"/>
              <w:jc w:val="center"/>
              <w:rPr>
                <w:rFonts w:asciiTheme="majorHAnsi" w:hAnsiTheme="majorHAnsi" w:cstheme="majorHAnsi"/>
                <w:color w:val="000000" w:themeColor="text1"/>
                <w:sz w:val="24"/>
              </w:rPr>
            </w:pPr>
          </w:p>
        </w:tc>
      </w:tr>
      <w:tr w:rsidR="00340486" w:rsidRPr="006A23CA" w14:paraId="6F3AD3B7"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D17E8A7" w14:textId="77777777" w:rsidR="00340486" w:rsidRPr="006A23CA" w:rsidRDefault="00340486" w:rsidP="00340486">
            <w:pPr>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9452E93" w14:textId="77777777" w:rsidR="00340486" w:rsidRPr="006A23CA" w:rsidRDefault="00340486" w:rsidP="00340486">
            <w:pPr>
              <w:ind w:left="124" w:right="145"/>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E18AA6C"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234ED617" w14:textId="77777777" w:rsidR="00340486" w:rsidRPr="006A23CA" w:rsidRDefault="00340486" w:rsidP="00340486">
            <w:pPr>
              <w:ind w:left="124" w:right="145"/>
              <w:jc w:val="center"/>
              <w:rPr>
                <w:rFonts w:asciiTheme="majorHAnsi" w:hAnsiTheme="majorHAnsi" w:cstheme="majorHAnsi"/>
                <w:color w:val="000000" w:themeColor="text1"/>
                <w:sz w:val="24"/>
              </w:rPr>
            </w:pPr>
            <w:r w:rsidRPr="006A23CA">
              <w:rPr>
                <w:rStyle w:val="fontstyle01"/>
                <w:rFonts w:asciiTheme="majorHAnsi" w:hAnsiTheme="majorHAnsi" w:cstheme="majorHAnsi"/>
                <w:bCs/>
                <w:color w:val="000000" w:themeColor="text1"/>
              </w:rPr>
              <w:t>M0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277F691" w14:textId="77777777" w:rsidR="00340486" w:rsidRPr="006A23CA" w:rsidRDefault="00340486" w:rsidP="00340486">
            <w:pPr>
              <w:ind w:left="124" w:right="145"/>
              <w:jc w:val="center"/>
              <w:rPr>
                <w:rFonts w:asciiTheme="majorHAnsi" w:hAnsiTheme="majorHAnsi" w:cstheme="majorHAnsi"/>
                <w:color w:val="000000" w:themeColor="text1"/>
                <w:sz w:val="24"/>
              </w:rPr>
            </w:pPr>
          </w:p>
        </w:tc>
      </w:tr>
      <w:tr w:rsidR="00340486" w:rsidRPr="006A23CA" w14:paraId="08844F07" w14:textId="77777777" w:rsidTr="007D78E5">
        <w:trPr>
          <w:trHeight w:hRule="exact" w:val="73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ED918C7" w14:textId="77777777" w:rsidR="00340486" w:rsidRPr="006A23CA" w:rsidRDefault="00340486" w:rsidP="00340486">
            <w:pPr>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9.3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9986987" w14:textId="77777777" w:rsidR="00340486" w:rsidRPr="006A23CA" w:rsidRDefault="00340486" w:rsidP="00340486">
            <w:pPr>
              <w:ind w:left="124" w:right="145"/>
              <w:rPr>
                <w:rFonts w:asciiTheme="majorHAnsi" w:hAnsiTheme="majorHAnsi" w:cstheme="majorHAnsi"/>
                <w:color w:val="000000" w:themeColor="text1"/>
                <w:sz w:val="24"/>
                <w:lang w:eastAsia="vi-VN"/>
              </w:rPr>
            </w:pPr>
            <w:r w:rsidRPr="006A23CA">
              <w:rPr>
                <w:rFonts w:asciiTheme="majorHAnsi" w:hAnsiTheme="majorHAnsi" w:cstheme="majorHAnsi"/>
                <w:color w:val="000000" w:themeColor="text1"/>
                <w:sz w:val="24"/>
              </w:rPr>
              <w:t xml:space="preserve">Total </w:t>
            </w:r>
            <w:r w:rsidRPr="006A23CA">
              <w:rPr>
                <w:rStyle w:val="rynqvb"/>
                <w:rFonts w:asciiTheme="majorHAnsi" w:hAnsiTheme="majorHAnsi" w:cstheme="majorHAnsi"/>
                <w:color w:val="000000" w:themeColor="text1"/>
                <w:sz w:val="24"/>
                <w:lang w:val="en"/>
              </w:rPr>
              <w:t>mechanical</w:t>
            </w:r>
            <w:r w:rsidRPr="006A23CA">
              <w:rPr>
                <w:rFonts w:asciiTheme="majorHAnsi" w:hAnsiTheme="majorHAnsi" w:cstheme="majorHAnsi"/>
                <w:color w:val="000000" w:themeColor="text1"/>
                <w:sz w:val="24"/>
              </w:rPr>
              <w:t xml:space="preserve"> operating,  </w:t>
            </w:r>
            <w:r w:rsidRPr="006A23CA">
              <w:rPr>
                <w:rStyle w:val="rynqvb"/>
                <w:rFonts w:asciiTheme="majorHAnsi" w:hAnsiTheme="majorHAnsi" w:cstheme="majorHAnsi"/>
                <w:color w:val="000000" w:themeColor="text1"/>
                <w:sz w:val="24"/>
                <w:lang w:val="en"/>
              </w:rPr>
              <w:t>no maintenance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71534B6" w14:textId="77777777" w:rsidR="00340486" w:rsidRPr="006A23CA"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63940DB2" w14:textId="77777777" w:rsidR="00340486" w:rsidRPr="006A23CA" w:rsidRDefault="00340486" w:rsidP="00340486">
            <w:pPr>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1DE4EDD" w14:textId="77777777" w:rsidR="00340486" w:rsidRPr="006A23CA" w:rsidRDefault="00340486" w:rsidP="00340486">
            <w:pPr>
              <w:ind w:left="124" w:right="145"/>
              <w:jc w:val="center"/>
              <w:rPr>
                <w:rFonts w:asciiTheme="majorHAnsi" w:hAnsiTheme="majorHAnsi" w:cstheme="majorHAnsi"/>
                <w:color w:val="000000" w:themeColor="text1"/>
                <w:sz w:val="24"/>
              </w:rPr>
            </w:pPr>
          </w:p>
        </w:tc>
      </w:tr>
      <w:tr w:rsidR="00340486" w:rsidRPr="006A23CA" w14:paraId="5BD1AB5F"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6D871BE" w14:textId="77777777" w:rsidR="00340486" w:rsidRPr="006A23CA" w:rsidRDefault="00340486" w:rsidP="00340486">
            <w:pPr>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8907AB0" w14:textId="77777777" w:rsidR="00340486" w:rsidRPr="006A23CA" w:rsidRDefault="00340486" w:rsidP="00340486">
            <w:pPr>
              <w:ind w:left="124" w:right="145"/>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69BF84A8"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times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73510F3F" w14:textId="77777777" w:rsidR="00340486" w:rsidRPr="006A23CA" w:rsidRDefault="00340486" w:rsidP="00340486">
            <w:pPr>
              <w:ind w:left="124" w:right="145"/>
              <w:jc w:val="center"/>
              <w:rPr>
                <w:rFonts w:asciiTheme="majorHAnsi" w:hAnsiTheme="majorHAnsi" w:cstheme="majorHAnsi"/>
                <w:color w:val="000000" w:themeColor="text1"/>
                <w:sz w:val="24"/>
              </w:rPr>
            </w:pPr>
            <w:r w:rsidRPr="006A23CA">
              <w:rPr>
                <w:rStyle w:val="fontstyle01"/>
                <w:rFonts w:asciiTheme="majorHAnsi" w:hAnsiTheme="majorHAnsi" w:cstheme="majorHAnsi"/>
                <w:bCs/>
                <w:color w:val="000000" w:themeColor="text1"/>
              </w:rPr>
              <w:t>≥2000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7C2EB83" w14:textId="77777777" w:rsidR="00340486" w:rsidRPr="006A23CA" w:rsidRDefault="00340486" w:rsidP="00340486">
            <w:pPr>
              <w:ind w:left="124" w:right="145"/>
              <w:jc w:val="center"/>
              <w:rPr>
                <w:rFonts w:asciiTheme="majorHAnsi" w:hAnsiTheme="majorHAnsi" w:cstheme="majorHAnsi"/>
                <w:color w:val="000000" w:themeColor="text1"/>
                <w:sz w:val="24"/>
              </w:rPr>
            </w:pPr>
          </w:p>
        </w:tc>
      </w:tr>
      <w:tr w:rsidR="00340486" w:rsidRPr="006A23CA" w14:paraId="59095BFD"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5A850DA" w14:textId="77777777" w:rsidR="00340486" w:rsidRPr="006A23CA" w:rsidRDefault="00340486" w:rsidP="00340486">
            <w:pPr>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5327FE7" w14:textId="77777777" w:rsidR="00340486" w:rsidRPr="006A23CA" w:rsidRDefault="00340486" w:rsidP="00340486">
            <w:pPr>
              <w:ind w:left="124" w:right="145"/>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2D61B06A"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times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17B990C7" w14:textId="77777777" w:rsidR="00340486" w:rsidRPr="006A23CA" w:rsidRDefault="00340486" w:rsidP="00340486">
            <w:pPr>
              <w:ind w:left="124" w:right="145"/>
              <w:jc w:val="center"/>
              <w:rPr>
                <w:rFonts w:asciiTheme="majorHAnsi" w:hAnsiTheme="majorHAnsi" w:cstheme="majorHAnsi"/>
                <w:color w:val="000000" w:themeColor="text1"/>
                <w:sz w:val="24"/>
              </w:rPr>
            </w:pPr>
            <w:r w:rsidRPr="006A23CA">
              <w:rPr>
                <w:rStyle w:val="fontstyle01"/>
                <w:rFonts w:asciiTheme="majorHAnsi" w:hAnsiTheme="majorHAnsi" w:cstheme="majorHAnsi"/>
                <w:bCs/>
                <w:color w:val="000000" w:themeColor="text1"/>
              </w:rPr>
              <w:t>≥1000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4F3D399" w14:textId="77777777" w:rsidR="00340486" w:rsidRPr="006A23CA" w:rsidRDefault="00340486" w:rsidP="00340486">
            <w:pPr>
              <w:ind w:left="124" w:right="145"/>
              <w:jc w:val="center"/>
              <w:rPr>
                <w:rFonts w:asciiTheme="majorHAnsi" w:hAnsiTheme="majorHAnsi" w:cstheme="majorHAnsi"/>
                <w:color w:val="000000" w:themeColor="text1"/>
                <w:sz w:val="24"/>
              </w:rPr>
            </w:pPr>
          </w:p>
        </w:tc>
      </w:tr>
      <w:tr w:rsidR="00340486" w:rsidRPr="006A23CA" w14:paraId="2FA1EACC"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71AD6B8" w14:textId="77777777" w:rsidR="00340486" w:rsidRPr="006A23CA" w:rsidRDefault="00340486" w:rsidP="00340486">
            <w:pPr>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9.4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BAC3A91" w14:textId="77777777" w:rsidR="00340486" w:rsidRPr="006A23CA" w:rsidRDefault="00340486" w:rsidP="00340486">
            <w:pPr>
              <w:ind w:left="124" w:right="145"/>
              <w:rPr>
                <w:rFonts w:asciiTheme="majorHAnsi" w:hAnsiTheme="majorHAnsi" w:cstheme="majorHAnsi"/>
                <w:color w:val="000000" w:themeColor="text1"/>
                <w:sz w:val="24"/>
                <w:lang w:eastAsia="vi-VN"/>
              </w:rPr>
            </w:pPr>
            <w:r w:rsidRPr="006A23CA">
              <w:rPr>
                <w:rFonts w:asciiTheme="majorHAnsi" w:hAnsiTheme="majorHAnsi" w:cstheme="majorHAnsi"/>
                <w:color w:val="000000" w:themeColor="text1"/>
                <w:sz w:val="24"/>
              </w:rPr>
              <w:t>Operated lever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94FB1D4"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6165F418" w14:textId="77777777" w:rsidR="00340486" w:rsidRPr="006A23CA" w:rsidRDefault="00340486" w:rsidP="00340486">
            <w:pPr>
              <w:ind w:left="124" w:right="145"/>
              <w:jc w:val="center"/>
              <w:rPr>
                <w:rFonts w:asciiTheme="majorHAnsi" w:hAnsiTheme="majorHAnsi" w:cstheme="majorHAnsi"/>
                <w:color w:val="000000" w:themeColor="text1"/>
                <w:sz w:val="24"/>
              </w:rPr>
            </w:pPr>
            <w:r w:rsidRPr="006A23CA">
              <w:rPr>
                <w:rStyle w:val="fontstyle01"/>
                <w:rFonts w:asciiTheme="majorHAnsi" w:hAnsiTheme="majorHAnsi" w:cstheme="majorHAnsi"/>
                <w:bCs/>
                <w:color w:val="000000" w:themeColor="text1"/>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F523402" w14:textId="77777777" w:rsidR="00340486" w:rsidRPr="006A23CA" w:rsidRDefault="00340486" w:rsidP="00340486">
            <w:pPr>
              <w:ind w:left="124" w:right="145"/>
              <w:jc w:val="center"/>
              <w:rPr>
                <w:rFonts w:asciiTheme="majorHAnsi" w:hAnsiTheme="majorHAnsi" w:cstheme="majorHAnsi"/>
                <w:color w:val="000000" w:themeColor="text1"/>
                <w:sz w:val="24"/>
              </w:rPr>
            </w:pPr>
          </w:p>
        </w:tc>
      </w:tr>
      <w:tr w:rsidR="00340486" w:rsidRPr="006A23CA" w14:paraId="1BC55903" w14:textId="77777777" w:rsidTr="007D78E5">
        <w:trPr>
          <w:trHeight w:hRule="exact" w:val="85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1B9652E" w14:textId="77777777" w:rsidR="00340486" w:rsidRPr="006A23CA" w:rsidRDefault="00340486" w:rsidP="00340486">
            <w:pPr>
              <w:ind w:left="92" w:right="46"/>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9.5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06B8414" w14:textId="77777777" w:rsidR="00340486" w:rsidRPr="006A23CA" w:rsidRDefault="00340486" w:rsidP="00340486">
            <w:pPr>
              <w:ind w:left="124" w:right="145"/>
              <w:rPr>
                <w:rStyle w:val="fontstyle01"/>
                <w:rFonts w:asciiTheme="majorHAnsi" w:hAnsiTheme="majorHAnsi" w:cstheme="majorHAnsi"/>
                <w:bCs/>
                <w:color w:val="000000" w:themeColor="text1"/>
              </w:rPr>
            </w:pPr>
            <w:r w:rsidRPr="006A23CA">
              <w:rPr>
                <w:rFonts w:asciiTheme="majorHAnsi" w:hAnsiTheme="majorHAnsi" w:cstheme="majorHAnsi"/>
                <w:noProof/>
                <w:color w:val="000000" w:themeColor="text1"/>
                <w:sz w:val="24"/>
                <w:lang w:val="en-GB"/>
              </w:rPr>
              <w:t xml:space="preserve">Mechanical interlock </w:t>
            </w:r>
            <w:r w:rsidRPr="006A23CA">
              <w:rPr>
                <w:rStyle w:val="fontstyle01"/>
                <w:rFonts w:asciiTheme="majorHAnsi" w:hAnsiTheme="majorHAnsi" w:cstheme="majorHAnsi"/>
                <w:bCs/>
                <w:color w:val="000000" w:themeColor="text1"/>
              </w:rPr>
              <w:t>(Disconnector and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7B6E288"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6E1D7191"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A9AB2AC"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p>
        </w:tc>
      </w:tr>
      <w:tr w:rsidR="00340486" w:rsidRPr="006A23CA" w14:paraId="7A7BBC02" w14:textId="77777777" w:rsidTr="007D78E5">
        <w:trPr>
          <w:trHeight w:hRule="exact" w:val="38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CF48A8C" w14:textId="77777777" w:rsidR="00340486" w:rsidRPr="006A23CA" w:rsidRDefault="00340486" w:rsidP="00340486">
            <w:pPr>
              <w:spacing w:before="0"/>
              <w:ind w:left="92" w:right="46"/>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10</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C74217B" w14:textId="77777777" w:rsidR="00340486" w:rsidRPr="006A23CA" w:rsidRDefault="00340486" w:rsidP="00340486">
            <w:pPr>
              <w:spacing w:before="0"/>
              <w:ind w:left="124" w:right="145"/>
              <w:rPr>
                <w:rStyle w:val="fontstyle01"/>
                <w:rFonts w:asciiTheme="majorHAnsi" w:hAnsiTheme="majorHAnsi" w:cstheme="majorHAnsi"/>
                <w:bCs/>
                <w:color w:val="000000" w:themeColor="text1"/>
              </w:rPr>
            </w:pPr>
            <w:r w:rsidRPr="006A23CA">
              <w:rPr>
                <w:rStyle w:val="rynqvb"/>
                <w:rFonts w:asciiTheme="majorHAnsi" w:hAnsiTheme="majorHAnsi" w:cstheme="majorHAnsi"/>
                <w:color w:val="000000" w:themeColor="text1"/>
                <w:sz w:val="24"/>
                <w:lang w:val="en"/>
              </w:rPr>
              <w:t>Total weight</w:t>
            </w:r>
            <w:r w:rsidRPr="006A23CA">
              <w:rPr>
                <w:rStyle w:val="fontstyle01"/>
                <w:rFonts w:asciiTheme="majorHAnsi" w:hAnsiTheme="majorHAnsi" w:cstheme="majorHAnsi"/>
                <w:bCs/>
                <w:color w:val="000000" w:themeColor="text1"/>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1E355902" w14:textId="77777777" w:rsidR="00340486" w:rsidRPr="006A23CA" w:rsidRDefault="00340486" w:rsidP="00340486">
            <w:pPr>
              <w:spacing w:before="0"/>
              <w:ind w:left="124" w:right="145"/>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kg</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FA455B9" w14:textId="77777777" w:rsidR="00340486" w:rsidRPr="006A23CA" w:rsidRDefault="00340486" w:rsidP="00340486">
            <w:pPr>
              <w:spacing w:before="0"/>
              <w:ind w:left="124" w:right="145"/>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E799CA8" w14:textId="77777777" w:rsidR="00340486" w:rsidRPr="006A23CA" w:rsidRDefault="00340486" w:rsidP="00340486">
            <w:pPr>
              <w:spacing w:before="0"/>
              <w:ind w:left="124" w:right="145"/>
              <w:jc w:val="center"/>
              <w:rPr>
                <w:rStyle w:val="fontstyle01"/>
                <w:rFonts w:asciiTheme="majorHAnsi" w:hAnsiTheme="majorHAnsi" w:cstheme="majorHAnsi"/>
                <w:bCs/>
                <w:color w:val="000000" w:themeColor="text1"/>
              </w:rPr>
            </w:pPr>
          </w:p>
        </w:tc>
      </w:tr>
      <w:tr w:rsidR="00340486" w:rsidRPr="006A23CA" w14:paraId="70479311"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7E896E7" w14:textId="77777777" w:rsidR="00340486" w:rsidRPr="006A23CA" w:rsidRDefault="00340486" w:rsidP="00340486">
            <w:pPr>
              <w:ind w:left="92" w:right="46"/>
              <w:jc w:val="center"/>
              <w:rPr>
                <w:rStyle w:val="fontstyle01"/>
                <w:rFonts w:asciiTheme="majorHAnsi" w:hAnsiTheme="majorHAnsi" w:cstheme="majorHAnsi"/>
                <w:bCs/>
                <w:color w:val="000000" w:themeColor="text1"/>
              </w:rPr>
            </w:pPr>
            <w:r w:rsidRPr="006A23CA">
              <w:rPr>
                <w:rStyle w:val="fontstyle21"/>
                <w:rFonts w:asciiTheme="majorHAnsi" w:hAnsiTheme="majorHAnsi" w:cstheme="majorHAnsi"/>
                <w:bCs/>
                <w:color w:val="000000" w:themeColor="text1"/>
                <w:sz w:val="24"/>
                <w:szCs w:val="24"/>
              </w:rPr>
              <w:lastRenderedPageBreak/>
              <w:t>11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0F217A0" w14:textId="77777777" w:rsidR="00340486" w:rsidRPr="006A23CA" w:rsidRDefault="00340486" w:rsidP="00340486">
            <w:pPr>
              <w:ind w:left="124" w:right="145"/>
              <w:rPr>
                <w:rStyle w:val="fontstyle01"/>
                <w:rFonts w:asciiTheme="majorHAnsi" w:hAnsiTheme="majorHAnsi" w:cstheme="majorHAnsi"/>
                <w:bCs/>
                <w:color w:val="000000" w:themeColor="text1"/>
              </w:rPr>
            </w:pPr>
            <w:r w:rsidRPr="006A23CA">
              <w:rPr>
                <w:rStyle w:val="rynqvb"/>
                <w:rFonts w:asciiTheme="majorHAnsi" w:hAnsiTheme="majorHAnsi" w:cstheme="majorHAnsi"/>
                <w:color w:val="000000" w:themeColor="text1"/>
                <w:sz w:val="24"/>
                <w:lang w:val="en"/>
              </w:rPr>
              <w:t xml:space="preserve">Required </w:t>
            </w:r>
            <w:r w:rsidRPr="006A23CA">
              <w:rPr>
                <w:rFonts w:asciiTheme="majorHAnsi" w:hAnsiTheme="majorHAnsi" w:cstheme="majorHAnsi"/>
                <w:noProof/>
                <w:color w:val="000000" w:themeColor="text1"/>
                <w:sz w:val="24"/>
                <w:lang w:val="en-GB"/>
              </w:rPr>
              <w:t>clearance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2812AC4"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405292A5"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AD09DEE"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p>
        </w:tc>
      </w:tr>
      <w:tr w:rsidR="00340486" w:rsidRPr="006A23CA" w14:paraId="1680E7E7" w14:textId="77777777" w:rsidTr="00852484">
        <w:trPr>
          <w:trHeight w:hRule="exact" w:val="46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4E1EAB1" w14:textId="77777777" w:rsidR="00340486" w:rsidRPr="006A23CA" w:rsidRDefault="00340486" w:rsidP="00340486">
            <w:pPr>
              <w:ind w:left="92" w:right="46"/>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11.1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9F530FC" w14:textId="77777777" w:rsidR="00340486" w:rsidRPr="006A23CA" w:rsidRDefault="00340486" w:rsidP="00340486">
            <w:pPr>
              <w:ind w:left="124" w:right="145"/>
              <w:rPr>
                <w:rStyle w:val="fontstyle01"/>
                <w:rFonts w:asciiTheme="majorHAnsi" w:hAnsiTheme="majorHAnsi" w:cstheme="majorHAnsi"/>
                <w:bCs/>
                <w:color w:val="000000" w:themeColor="text1"/>
              </w:rPr>
            </w:pPr>
            <w:r w:rsidRPr="006A23CA">
              <w:rPr>
                <w:rFonts w:asciiTheme="majorHAnsi" w:hAnsiTheme="majorHAnsi" w:cstheme="majorHAnsi"/>
                <w:noProof/>
                <w:color w:val="000000" w:themeColor="text1"/>
                <w:sz w:val="24"/>
                <w:lang w:val="en-GB"/>
              </w:rPr>
              <w:t>Phase to phase</w:t>
            </w:r>
            <w:r w:rsidRPr="006A23CA">
              <w:rPr>
                <w:rStyle w:val="fontstyle01"/>
                <w:rFonts w:asciiTheme="majorHAnsi" w:hAnsiTheme="majorHAnsi" w:cstheme="majorHAnsi"/>
                <w:bCs/>
                <w:color w:val="000000" w:themeColor="text1"/>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7E652596"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095FD6DE" w14:textId="0166A024" w:rsidR="00340486" w:rsidRPr="006A23CA" w:rsidRDefault="00340486" w:rsidP="00340486">
            <w:pPr>
              <w:ind w:left="124" w:right="145"/>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 2100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CC2C15D"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p>
        </w:tc>
      </w:tr>
      <w:tr w:rsidR="00340486" w:rsidRPr="006A23CA" w14:paraId="174C5093" w14:textId="77777777" w:rsidTr="00852484">
        <w:trPr>
          <w:trHeight w:hRule="exact" w:val="41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A4D3799" w14:textId="77777777" w:rsidR="00340486" w:rsidRPr="006A23CA" w:rsidRDefault="00340486" w:rsidP="00340486">
            <w:pPr>
              <w:ind w:left="92" w:right="46"/>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11.2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F5AC8A4" w14:textId="77777777" w:rsidR="00340486" w:rsidRPr="006A23CA" w:rsidRDefault="00340486" w:rsidP="00340486">
            <w:pPr>
              <w:ind w:left="124" w:right="145"/>
              <w:rPr>
                <w:rStyle w:val="fontstyle01"/>
                <w:rFonts w:asciiTheme="majorHAnsi" w:hAnsiTheme="majorHAnsi" w:cstheme="majorHAnsi"/>
                <w:bCs/>
                <w:color w:val="000000" w:themeColor="text1"/>
              </w:rPr>
            </w:pPr>
            <w:r w:rsidRPr="006A23CA">
              <w:rPr>
                <w:rFonts w:asciiTheme="majorHAnsi" w:hAnsiTheme="majorHAnsi" w:cstheme="majorHAnsi"/>
                <w:color w:val="000000" w:themeColor="text1"/>
                <w:sz w:val="24"/>
              </w:rPr>
              <w:t>Phase to earth</w:t>
            </w:r>
            <w:r w:rsidRPr="006A23CA">
              <w:rPr>
                <w:rStyle w:val="fontstyle01"/>
                <w:rFonts w:asciiTheme="majorHAnsi" w:hAnsiTheme="majorHAnsi" w:cstheme="majorHAnsi"/>
                <w:bCs/>
                <w:color w:val="000000" w:themeColor="text1"/>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48D0102C"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71094498" w14:textId="315CA2CC" w:rsidR="00340486" w:rsidRPr="006A23CA" w:rsidRDefault="00340486" w:rsidP="00340486">
            <w:pPr>
              <w:ind w:left="124" w:right="145"/>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 xml:space="preserve">≥ 2100 </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B99688B"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p>
        </w:tc>
      </w:tr>
      <w:tr w:rsidR="00340486" w:rsidRPr="006A23CA" w14:paraId="444428CC"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5BBD418" w14:textId="77777777" w:rsidR="00340486" w:rsidRPr="006A23CA" w:rsidRDefault="00340486" w:rsidP="00340486">
            <w:pPr>
              <w:ind w:left="92" w:right="46"/>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12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1C47B80" w14:textId="77777777" w:rsidR="00340486" w:rsidRPr="006A23CA" w:rsidRDefault="00340486" w:rsidP="00340486">
            <w:pPr>
              <w:ind w:left="124" w:right="145"/>
              <w:rPr>
                <w:rStyle w:val="fontstyle01"/>
                <w:rFonts w:asciiTheme="majorHAnsi" w:hAnsiTheme="majorHAnsi" w:cstheme="majorHAnsi"/>
                <w:bCs/>
                <w:color w:val="000000" w:themeColor="text1"/>
              </w:rPr>
            </w:pPr>
            <w:r w:rsidRPr="006A23CA">
              <w:rPr>
                <w:rFonts w:asciiTheme="majorHAnsi" w:hAnsiTheme="majorHAnsi" w:cstheme="majorHAnsi"/>
                <w:color w:val="000000" w:themeColor="text1"/>
                <w:sz w:val="24"/>
                <w:lang w:eastAsia="x-none"/>
              </w:rPr>
              <w:t>Poles post of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9C2D517"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627582EF"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12CF1C6"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p>
        </w:tc>
      </w:tr>
      <w:tr w:rsidR="00340486" w:rsidRPr="006A23CA" w14:paraId="3BE69AE5" w14:textId="77777777" w:rsidTr="007D78E5">
        <w:trPr>
          <w:trHeight w:hRule="exact" w:val="721"/>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5DDFB38" w14:textId="77777777" w:rsidR="00340486" w:rsidRPr="006A23CA" w:rsidRDefault="00340486" w:rsidP="00340486">
            <w:pPr>
              <w:spacing w:before="0" w:after="0"/>
              <w:ind w:left="92" w:right="46"/>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12.1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FFB5668" w14:textId="77777777" w:rsidR="00340486" w:rsidRPr="006A23CA" w:rsidRDefault="00340486" w:rsidP="00340486">
            <w:pPr>
              <w:spacing w:before="0" w:after="0"/>
              <w:ind w:left="124" w:right="145"/>
              <w:rPr>
                <w:rStyle w:val="fontstyle01"/>
                <w:rFonts w:asciiTheme="majorHAnsi" w:hAnsiTheme="majorHAnsi" w:cstheme="majorHAnsi"/>
                <w:bCs/>
                <w:color w:val="000000" w:themeColor="text1"/>
              </w:rPr>
            </w:pPr>
            <w:r w:rsidRPr="006A23CA">
              <w:rPr>
                <w:rFonts w:asciiTheme="majorHAnsi" w:hAnsiTheme="majorHAnsi" w:cstheme="majorHAnsi"/>
                <w:color w:val="000000" w:themeColor="text1"/>
                <w:sz w:val="24"/>
              </w:rPr>
              <w:t>Applicable standard</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82E9D0F" w14:textId="77777777" w:rsidR="00340486" w:rsidRPr="006A23CA" w:rsidRDefault="00340486" w:rsidP="00340486">
            <w:pPr>
              <w:spacing w:before="0" w:after="0"/>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0F4C3B05" w14:textId="77777777" w:rsidR="00340486" w:rsidRPr="006A23CA" w:rsidRDefault="00340486" w:rsidP="00340486">
            <w:pPr>
              <w:spacing w:before="0" w:after="0"/>
              <w:ind w:left="124" w:right="145"/>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 xml:space="preserve">IEC 60273 </w:t>
            </w:r>
            <w:r w:rsidRPr="006A23CA">
              <w:rPr>
                <w:rFonts w:asciiTheme="majorHAnsi" w:hAnsiTheme="majorHAnsi" w:cstheme="majorHAnsi"/>
                <w:color w:val="000000" w:themeColor="text1"/>
                <w:sz w:val="24"/>
              </w:rPr>
              <w:t>or equivalent</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A80D7E0" w14:textId="77777777" w:rsidR="00340486" w:rsidRPr="006A23CA" w:rsidRDefault="00340486" w:rsidP="00340486">
            <w:pPr>
              <w:spacing w:before="0" w:after="0"/>
              <w:ind w:left="124" w:right="145"/>
              <w:jc w:val="center"/>
              <w:rPr>
                <w:rStyle w:val="fontstyle01"/>
                <w:rFonts w:asciiTheme="majorHAnsi" w:hAnsiTheme="majorHAnsi" w:cstheme="majorHAnsi"/>
                <w:bCs/>
                <w:color w:val="000000" w:themeColor="text1"/>
              </w:rPr>
            </w:pPr>
          </w:p>
        </w:tc>
      </w:tr>
      <w:tr w:rsidR="00340486" w:rsidRPr="006A23CA" w14:paraId="5BBB413A" w14:textId="77777777" w:rsidTr="007D78E5">
        <w:trPr>
          <w:trHeight w:hRule="exact" w:val="73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8D11A09" w14:textId="77777777" w:rsidR="00340486" w:rsidRPr="006A23CA" w:rsidRDefault="00340486" w:rsidP="00340486">
            <w:pPr>
              <w:spacing w:before="0"/>
              <w:ind w:left="92" w:right="46"/>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12.2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8E092C1" w14:textId="77777777" w:rsidR="00340486" w:rsidRPr="006A23CA" w:rsidRDefault="00340486" w:rsidP="00340486">
            <w:pPr>
              <w:spacing w:before="0"/>
              <w:ind w:left="124" w:right="145"/>
              <w:rPr>
                <w:rStyle w:val="fontstyle01"/>
                <w:rFonts w:asciiTheme="majorHAnsi" w:hAnsiTheme="majorHAnsi" w:cstheme="majorHAnsi"/>
                <w:bCs/>
                <w:color w:val="000000" w:themeColor="text1"/>
              </w:rPr>
            </w:pPr>
            <w:r w:rsidRPr="006A23CA">
              <w:rPr>
                <w:rFonts w:asciiTheme="majorHAnsi" w:hAnsiTheme="majorHAnsi" w:cstheme="majorHAnsi"/>
                <w:color w:val="000000" w:themeColor="text1"/>
                <w:sz w:val="24"/>
              </w:rPr>
              <w:t>Material</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A6AB487" w14:textId="77777777" w:rsidR="00340486" w:rsidRPr="006A23CA" w:rsidRDefault="00340486" w:rsidP="00340486">
            <w:pPr>
              <w:spacing w:before="0"/>
              <w:ind w:left="124" w:right="145"/>
              <w:jc w:val="center"/>
              <w:rPr>
                <w:rStyle w:val="rynqvb"/>
                <w:rFonts w:asciiTheme="majorHAnsi" w:hAnsiTheme="majorHAnsi" w:cstheme="majorHAnsi"/>
                <w:color w:val="000000" w:themeColor="text1"/>
                <w:sz w:val="24"/>
                <w:lang w:val="e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A9C84A4" w14:textId="77777777" w:rsidR="00340486" w:rsidRPr="006A23CA" w:rsidRDefault="00340486" w:rsidP="00340486">
            <w:pPr>
              <w:spacing w:before="0"/>
              <w:ind w:left="124" w:right="145"/>
              <w:jc w:val="center"/>
              <w:rPr>
                <w:rStyle w:val="fontstyle01"/>
                <w:rFonts w:asciiTheme="majorHAnsi" w:hAnsiTheme="majorHAnsi" w:cstheme="majorHAnsi"/>
                <w:bCs/>
                <w:color w:val="000000" w:themeColor="text1"/>
              </w:rPr>
            </w:pPr>
            <w:r w:rsidRPr="006A23CA">
              <w:rPr>
                <w:rStyle w:val="rynqvb"/>
                <w:rFonts w:asciiTheme="majorHAnsi" w:hAnsiTheme="majorHAnsi" w:cstheme="majorHAnsi"/>
                <w:color w:val="000000" w:themeColor="text1"/>
                <w:sz w:val="24"/>
                <w:lang w:val="en"/>
              </w:rPr>
              <w:t xml:space="preserve">Brown ceramic </w:t>
            </w:r>
            <w:r w:rsidRPr="006A23CA">
              <w:rPr>
                <w:rFonts w:asciiTheme="majorHAnsi" w:hAnsiTheme="majorHAnsi" w:cstheme="majorHAnsi"/>
                <w:noProof/>
                <w:color w:val="000000" w:themeColor="text1"/>
                <w:sz w:val="24"/>
                <w:lang w:val="en-GB"/>
              </w:rPr>
              <w:t>porcelain</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1999378" w14:textId="77777777" w:rsidR="00340486" w:rsidRPr="006A23CA" w:rsidRDefault="00340486" w:rsidP="00340486">
            <w:pPr>
              <w:spacing w:before="0"/>
              <w:ind w:left="124" w:right="145"/>
              <w:jc w:val="center"/>
              <w:rPr>
                <w:rStyle w:val="fontstyle01"/>
                <w:rFonts w:asciiTheme="majorHAnsi" w:hAnsiTheme="majorHAnsi" w:cstheme="majorHAnsi"/>
                <w:bCs/>
                <w:color w:val="000000" w:themeColor="text1"/>
              </w:rPr>
            </w:pPr>
          </w:p>
        </w:tc>
      </w:tr>
      <w:tr w:rsidR="00340486" w:rsidRPr="006A23CA" w14:paraId="611128F8" w14:textId="77777777" w:rsidTr="007D78E5">
        <w:trPr>
          <w:trHeight w:hRule="exact" w:val="79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9C237B8" w14:textId="77777777" w:rsidR="00340486" w:rsidRPr="006A23CA" w:rsidRDefault="00340486" w:rsidP="00340486">
            <w:pPr>
              <w:spacing w:before="0" w:after="0"/>
              <w:ind w:left="92" w:right="46"/>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12.3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AE06C07" w14:textId="77777777" w:rsidR="00340486" w:rsidRPr="006A23CA" w:rsidRDefault="00340486" w:rsidP="00340486">
            <w:pPr>
              <w:spacing w:before="0" w:after="0"/>
              <w:ind w:left="124" w:right="145"/>
              <w:rPr>
                <w:rStyle w:val="fontstyle01"/>
                <w:rFonts w:asciiTheme="majorHAnsi" w:hAnsiTheme="majorHAnsi" w:cstheme="majorHAnsi"/>
                <w:bCs/>
                <w:color w:val="000000" w:themeColor="text1"/>
              </w:rPr>
            </w:pPr>
            <w:r w:rsidRPr="006A23CA">
              <w:rPr>
                <w:rStyle w:val="rynqvb"/>
                <w:rFonts w:asciiTheme="majorHAnsi" w:hAnsiTheme="majorHAnsi" w:cstheme="majorHAnsi"/>
                <w:color w:val="000000" w:themeColor="text1"/>
                <w:sz w:val="24"/>
                <w:lang w:val="en"/>
              </w:rPr>
              <w:t>Minimum</w:t>
            </w:r>
            <w:r w:rsidRPr="006A23CA">
              <w:rPr>
                <w:rFonts w:asciiTheme="majorHAnsi" w:hAnsiTheme="majorHAnsi" w:cstheme="majorHAnsi"/>
                <w:color w:val="000000" w:themeColor="text1"/>
                <w:sz w:val="24"/>
              </w:rPr>
              <w:t xml:space="preserve"> creepage distance</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3E9D2EBF" w14:textId="77777777" w:rsidR="00340486" w:rsidRPr="006A23CA" w:rsidRDefault="00340486" w:rsidP="00340486">
            <w:pPr>
              <w:spacing w:before="0" w:after="0"/>
              <w:ind w:left="124" w:right="145"/>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mm/ kV</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2F1725F0" w14:textId="77777777" w:rsidR="00340486" w:rsidRPr="006A23CA" w:rsidRDefault="00340486" w:rsidP="00340486">
            <w:pPr>
              <w:spacing w:before="0" w:after="0"/>
              <w:ind w:left="124" w:right="145"/>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≥25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61725C8" w14:textId="77777777" w:rsidR="00340486" w:rsidRPr="006A23CA" w:rsidRDefault="00340486" w:rsidP="00340486">
            <w:pPr>
              <w:spacing w:before="0" w:after="0"/>
              <w:ind w:right="145"/>
              <w:jc w:val="center"/>
              <w:rPr>
                <w:rStyle w:val="fontstyle01"/>
                <w:rFonts w:asciiTheme="majorHAnsi" w:hAnsiTheme="majorHAnsi" w:cstheme="majorHAnsi"/>
                <w:bCs/>
                <w:color w:val="000000" w:themeColor="text1"/>
              </w:rPr>
            </w:pPr>
          </w:p>
        </w:tc>
      </w:tr>
      <w:tr w:rsidR="00340486" w:rsidRPr="006A23CA" w14:paraId="3FA318F8"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A5D9E96" w14:textId="77777777" w:rsidR="00340486" w:rsidRPr="006A23CA" w:rsidRDefault="00340486" w:rsidP="00340486">
            <w:pPr>
              <w:ind w:left="92" w:right="46"/>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12.4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499E14C" w14:textId="77777777" w:rsidR="00340486" w:rsidRPr="006A23CA" w:rsidRDefault="00340486" w:rsidP="00340486">
            <w:pPr>
              <w:ind w:left="124" w:right="145"/>
              <w:rPr>
                <w:rStyle w:val="fontstyle01"/>
                <w:rFonts w:asciiTheme="majorHAnsi" w:hAnsiTheme="majorHAnsi" w:cstheme="majorHAnsi"/>
                <w:bCs/>
                <w:color w:val="000000" w:themeColor="text1"/>
              </w:rPr>
            </w:pPr>
            <w:r w:rsidRPr="006A23CA">
              <w:rPr>
                <w:rFonts w:asciiTheme="majorHAnsi" w:hAnsiTheme="majorHAnsi" w:cstheme="majorHAnsi"/>
                <w:color w:val="000000" w:themeColor="text1"/>
                <w:sz w:val="24"/>
              </w:rPr>
              <w:t>Total creepage distance</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3E64DD4D"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3E8AB1C2"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r w:rsidRPr="006A23CA">
              <w:rPr>
                <w:rFonts w:asciiTheme="majorHAnsi" w:hAnsiTheme="majorHAnsi" w:cstheme="majorHAnsi"/>
                <w:noProof/>
                <w:color w:val="000000" w:themeColor="text1"/>
                <w:sz w:val="24"/>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9D230B2"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p>
        </w:tc>
      </w:tr>
      <w:tr w:rsidR="00340486" w:rsidRPr="006A23CA" w14:paraId="7562747E" w14:textId="77777777" w:rsidTr="00852484">
        <w:trPr>
          <w:trHeight w:hRule="exact" w:val="451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F01C90B" w14:textId="77777777" w:rsidR="00340486" w:rsidRPr="006A23CA" w:rsidRDefault="00340486" w:rsidP="00340486">
            <w:pPr>
              <w:ind w:left="92" w:right="46"/>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12.5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28A9ADD" w14:textId="77777777" w:rsidR="00340486" w:rsidRPr="006A23CA" w:rsidRDefault="00340486" w:rsidP="00340486">
            <w:pPr>
              <w:ind w:left="124" w:right="145"/>
              <w:rPr>
                <w:rStyle w:val="fontstyle01"/>
                <w:rFonts w:asciiTheme="majorHAnsi" w:hAnsiTheme="majorHAnsi" w:cstheme="majorHAnsi"/>
                <w:bCs/>
                <w:color w:val="000000" w:themeColor="text1"/>
              </w:rPr>
            </w:pPr>
            <w:r w:rsidRPr="006A23CA">
              <w:rPr>
                <w:rFonts w:asciiTheme="majorHAnsi" w:hAnsiTheme="majorHAnsi" w:cstheme="majorHAnsi"/>
                <w:color w:val="000000" w:themeColor="text1"/>
                <w:sz w:val="24"/>
              </w:rPr>
              <w:t>Withstand the impact loads of disconnector</w:t>
            </w:r>
            <w:r w:rsidRPr="006A23CA">
              <w:rPr>
                <w:rFonts w:asciiTheme="majorHAnsi" w:hAnsiTheme="majorHAnsi" w:cstheme="majorHAnsi"/>
                <w:color w:val="000000" w:themeColor="text1"/>
                <w:sz w:val="24"/>
              </w:rPr>
              <w:br/>
            </w:r>
            <w:r w:rsidRPr="006A23CA">
              <w:rPr>
                <w:rStyle w:val="fontstyle01"/>
                <w:rFonts w:asciiTheme="majorHAnsi" w:hAnsiTheme="majorHAnsi" w:cstheme="majorHAnsi"/>
                <w:bCs/>
                <w:color w:val="000000" w:themeColor="text1"/>
              </w:rPr>
              <w:t>- Three phase disconnector/Earthing switch</w:t>
            </w:r>
            <w:r w:rsidRPr="006A23CA">
              <w:rPr>
                <w:rFonts w:asciiTheme="majorHAnsi" w:hAnsiTheme="majorHAnsi" w:cstheme="majorHAnsi"/>
                <w:color w:val="000000" w:themeColor="text1"/>
                <w:sz w:val="24"/>
              </w:rPr>
              <w:br/>
            </w:r>
            <w:r w:rsidRPr="006A23CA">
              <w:rPr>
                <w:rStyle w:val="fontstyle21"/>
                <w:rFonts w:asciiTheme="majorHAnsi" w:hAnsiTheme="majorHAnsi" w:cstheme="majorHAnsi"/>
                <w:bCs/>
                <w:color w:val="000000" w:themeColor="text1"/>
                <w:sz w:val="24"/>
                <w:szCs w:val="24"/>
              </w:rPr>
              <w:t>+ Straight load Fa1, Fa2, kN</w:t>
            </w:r>
            <w:r w:rsidRPr="006A23CA">
              <w:rPr>
                <w:rFonts w:asciiTheme="majorHAnsi" w:hAnsiTheme="majorHAnsi" w:cstheme="majorHAnsi"/>
                <w:i/>
                <w:iCs/>
                <w:color w:val="000000" w:themeColor="text1"/>
                <w:sz w:val="24"/>
              </w:rPr>
              <w:br/>
            </w:r>
            <w:r w:rsidRPr="006A23CA">
              <w:rPr>
                <w:rStyle w:val="fontstyle21"/>
                <w:rFonts w:asciiTheme="majorHAnsi" w:hAnsiTheme="majorHAnsi" w:cstheme="majorHAnsi"/>
                <w:bCs/>
                <w:color w:val="000000" w:themeColor="text1"/>
                <w:sz w:val="24"/>
                <w:szCs w:val="24"/>
              </w:rPr>
              <w:t>+ Cross load Fb1, Fb2, kN</w:t>
            </w:r>
            <w:r w:rsidRPr="006A23CA">
              <w:rPr>
                <w:rFonts w:asciiTheme="majorHAnsi" w:hAnsiTheme="majorHAnsi" w:cstheme="majorHAnsi"/>
                <w:i/>
                <w:iCs/>
                <w:color w:val="000000" w:themeColor="text1"/>
                <w:sz w:val="24"/>
              </w:rPr>
              <w:br/>
            </w:r>
          </w:p>
          <w:p w14:paraId="0A63F179" w14:textId="77777777" w:rsidR="00340486" w:rsidRPr="006A23CA" w:rsidRDefault="00340486" w:rsidP="00340486">
            <w:pPr>
              <w:ind w:left="124" w:right="145"/>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 Single phase disconnector/Earthing switch</w:t>
            </w:r>
            <w:r w:rsidRPr="006A23CA">
              <w:rPr>
                <w:rFonts w:asciiTheme="majorHAnsi" w:hAnsiTheme="majorHAnsi" w:cstheme="majorHAnsi"/>
                <w:color w:val="000000" w:themeColor="text1"/>
                <w:sz w:val="24"/>
              </w:rPr>
              <w:br/>
            </w:r>
            <w:r w:rsidRPr="006A23CA">
              <w:rPr>
                <w:rStyle w:val="fontstyle21"/>
                <w:rFonts w:asciiTheme="majorHAnsi" w:hAnsiTheme="majorHAnsi" w:cstheme="majorHAnsi"/>
                <w:bCs/>
                <w:color w:val="000000" w:themeColor="text1"/>
                <w:sz w:val="24"/>
                <w:szCs w:val="24"/>
              </w:rPr>
              <w:t>+ Straight load Fa1, Fa2, kN</w:t>
            </w:r>
            <w:r w:rsidRPr="006A23CA">
              <w:rPr>
                <w:rFonts w:asciiTheme="majorHAnsi" w:hAnsiTheme="majorHAnsi" w:cstheme="majorHAnsi"/>
                <w:i/>
                <w:iCs/>
                <w:color w:val="000000" w:themeColor="text1"/>
                <w:sz w:val="24"/>
              </w:rPr>
              <w:br/>
            </w:r>
            <w:r w:rsidRPr="006A23CA">
              <w:rPr>
                <w:rStyle w:val="fontstyle21"/>
                <w:rFonts w:asciiTheme="majorHAnsi" w:hAnsiTheme="majorHAnsi" w:cstheme="majorHAnsi"/>
                <w:bCs/>
                <w:color w:val="000000" w:themeColor="text1"/>
                <w:sz w:val="24"/>
                <w:szCs w:val="24"/>
              </w:rPr>
              <w:t>+ Cross load Fb1, Fb2, kN</w:t>
            </w:r>
            <w:r w:rsidRPr="006A23CA">
              <w:rPr>
                <w:rFonts w:asciiTheme="majorHAnsi" w:hAnsiTheme="majorHAnsi" w:cstheme="majorHAnsi"/>
                <w:i/>
                <w:iCs/>
                <w:color w:val="000000" w:themeColor="text1"/>
                <w:sz w:val="24"/>
              </w:rPr>
              <w:br/>
            </w:r>
          </w:p>
          <w:p w14:paraId="373352A0" w14:textId="77777777" w:rsidR="00340486" w:rsidRPr="006A23CA" w:rsidRDefault="00340486" w:rsidP="00340486">
            <w:pPr>
              <w:ind w:left="124" w:right="145"/>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 Vertical Force, Fc</w:t>
            </w:r>
            <w:r w:rsidRPr="006A23CA">
              <w:rPr>
                <w:rStyle w:val="fontstyle21"/>
                <w:rFonts w:asciiTheme="majorHAnsi" w:hAnsiTheme="majorHAnsi" w:cstheme="majorHAnsi"/>
                <w:bCs/>
                <w:color w:val="000000" w:themeColor="text1"/>
                <w:sz w:val="24"/>
                <w:szCs w:val="24"/>
              </w:rPr>
              <w:t>, kN</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6F58949" w14:textId="77777777" w:rsidR="00340486" w:rsidRPr="006A23CA" w:rsidRDefault="00340486" w:rsidP="00340486">
            <w:pPr>
              <w:ind w:left="124" w:right="145"/>
              <w:jc w:val="center"/>
              <w:rPr>
                <w:rStyle w:val="fontstyle21"/>
                <w:rFonts w:asciiTheme="majorHAnsi" w:hAnsiTheme="majorHAnsi" w:cstheme="majorHAnsi"/>
                <w:bCs/>
                <w:color w:val="000000" w:themeColor="text1"/>
                <w:sz w:val="24"/>
                <w:szCs w:val="24"/>
              </w:rPr>
            </w:pPr>
            <w:r w:rsidRPr="006A23CA">
              <w:rPr>
                <w:rStyle w:val="fontstyle21"/>
                <w:rFonts w:asciiTheme="majorHAnsi" w:hAnsiTheme="majorHAnsi" w:cstheme="majorHAnsi"/>
                <w:bCs/>
                <w:color w:val="000000" w:themeColor="text1"/>
                <w:sz w:val="24"/>
                <w:szCs w:val="24"/>
              </w:rPr>
              <w:t>kN</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54A08218" w14:textId="77777777" w:rsidR="00340486" w:rsidRPr="006A23CA" w:rsidRDefault="00340486" w:rsidP="00340486">
            <w:pPr>
              <w:ind w:left="124" w:right="145"/>
              <w:jc w:val="center"/>
              <w:rPr>
                <w:rStyle w:val="fontstyle21"/>
                <w:rFonts w:asciiTheme="majorHAnsi" w:hAnsiTheme="majorHAnsi" w:cstheme="majorHAnsi"/>
                <w:bCs/>
                <w:color w:val="000000" w:themeColor="text1"/>
                <w:sz w:val="24"/>
                <w:szCs w:val="24"/>
              </w:rPr>
            </w:pPr>
          </w:p>
          <w:p w14:paraId="143D5EB1" w14:textId="77777777" w:rsidR="00340486" w:rsidRPr="006A23CA" w:rsidRDefault="00340486" w:rsidP="00340486">
            <w:pPr>
              <w:ind w:left="124" w:right="145"/>
              <w:jc w:val="center"/>
              <w:rPr>
                <w:rStyle w:val="fontstyle21"/>
                <w:rFonts w:asciiTheme="majorHAnsi" w:hAnsiTheme="majorHAnsi" w:cstheme="majorHAnsi"/>
                <w:bCs/>
                <w:color w:val="000000" w:themeColor="text1"/>
                <w:sz w:val="24"/>
                <w:szCs w:val="24"/>
              </w:rPr>
            </w:pPr>
          </w:p>
          <w:p w14:paraId="54B0D176" w14:textId="2382E4C1" w:rsidR="00340486" w:rsidRPr="006A23CA" w:rsidRDefault="00340486" w:rsidP="00340486">
            <w:pPr>
              <w:ind w:left="124" w:right="145"/>
              <w:jc w:val="center"/>
              <w:rPr>
                <w:rStyle w:val="fontstyle01"/>
                <w:rFonts w:asciiTheme="majorHAnsi" w:hAnsiTheme="majorHAnsi" w:cstheme="majorHAnsi"/>
                <w:bCs/>
                <w:color w:val="000000" w:themeColor="text1"/>
              </w:rPr>
            </w:pPr>
            <w:r w:rsidRPr="006A23CA">
              <w:rPr>
                <w:rFonts w:asciiTheme="majorHAnsi" w:hAnsiTheme="majorHAnsi" w:cstheme="majorHAnsi"/>
                <w:color w:val="000000" w:themeColor="text1"/>
                <w:sz w:val="24"/>
              </w:rPr>
              <w:t>0.8: Ir≤2500A 1.0: Ir&gt;2500A 0.27: Ir≤2500A 0.33:Ir&gt;2500A 1.25: Ir≤2500A 1.6: Ir&gt;2500A 0.4: Ir≤2500A 0.5: Ir&gt;2500A</w:t>
            </w:r>
            <w:r w:rsidRPr="006A23CA">
              <w:rPr>
                <w:rFonts w:asciiTheme="majorHAnsi" w:hAnsiTheme="majorHAnsi" w:cstheme="majorHAnsi"/>
                <w:i/>
                <w:iCs/>
                <w:color w:val="000000" w:themeColor="text1"/>
                <w:sz w:val="24"/>
              </w:rPr>
              <w:br/>
            </w:r>
            <w:r w:rsidRPr="006A23CA">
              <w:rPr>
                <w:rStyle w:val="fontstyle01"/>
                <w:rFonts w:asciiTheme="majorHAnsi" w:hAnsiTheme="majorHAnsi" w:cstheme="majorHAnsi"/>
                <w:bCs/>
                <w:color w:val="000000" w:themeColor="text1"/>
              </w:rPr>
              <w:t>1.25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E607482"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p>
        </w:tc>
      </w:tr>
      <w:tr w:rsidR="00340486" w:rsidRPr="006A23CA" w14:paraId="4952B8DA" w14:textId="77777777" w:rsidTr="007D78E5">
        <w:trPr>
          <w:trHeight w:hRule="exact" w:val="85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D1BFABC" w14:textId="77777777" w:rsidR="00340486" w:rsidRPr="006A23CA" w:rsidRDefault="00340486" w:rsidP="00340486">
            <w:pPr>
              <w:ind w:left="92" w:right="46"/>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12.6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56EECF8" w14:textId="77777777" w:rsidR="00340486" w:rsidRPr="006A23CA" w:rsidRDefault="00340486" w:rsidP="00340486">
            <w:pPr>
              <w:ind w:left="124" w:right="145"/>
              <w:rPr>
                <w:rStyle w:val="fontstyle01"/>
                <w:rFonts w:asciiTheme="majorHAnsi" w:hAnsiTheme="majorHAnsi" w:cstheme="majorHAnsi"/>
                <w:bCs/>
                <w:color w:val="000000" w:themeColor="text1"/>
              </w:rPr>
            </w:pPr>
            <w:r w:rsidRPr="006A23CA">
              <w:rPr>
                <w:rFonts w:asciiTheme="majorHAnsi" w:hAnsiTheme="majorHAnsi" w:cstheme="majorHAnsi"/>
                <w:noProof/>
                <w:color w:val="000000" w:themeColor="text1"/>
                <w:sz w:val="24"/>
                <w:lang w:val="vi-VN"/>
              </w:rPr>
              <w:t>Maximum impact load when the disconnector operates</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5B85A46F"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r w:rsidRPr="006A23CA">
              <w:rPr>
                <w:rFonts w:asciiTheme="majorHAnsi" w:hAnsiTheme="majorHAnsi" w:cstheme="majorHAnsi"/>
                <w:color w:val="000000" w:themeColor="text1"/>
                <w:sz w:val="24"/>
              </w:rPr>
              <w:t>kN</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310214F6"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r w:rsidRPr="006A23CA">
              <w:rPr>
                <w:rFonts w:asciiTheme="majorHAnsi" w:hAnsiTheme="majorHAnsi" w:cstheme="majorHAnsi"/>
                <w:noProof/>
                <w:color w:val="000000" w:themeColor="text1"/>
                <w:sz w:val="24"/>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7EAE4A7"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p>
        </w:tc>
      </w:tr>
      <w:tr w:rsidR="00340486" w:rsidRPr="006A23CA" w14:paraId="49CDE049" w14:textId="77777777" w:rsidTr="007D78E5">
        <w:trPr>
          <w:trHeight w:hRule="exact" w:val="85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58A6967" w14:textId="77777777" w:rsidR="00340486" w:rsidRPr="006A23CA" w:rsidRDefault="00340486" w:rsidP="00340486">
            <w:pPr>
              <w:ind w:left="92" w:right="46"/>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12.7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9FA3E9B" w14:textId="77777777" w:rsidR="00340486" w:rsidRPr="006A23CA" w:rsidRDefault="00340486" w:rsidP="00340486">
            <w:pPr>
              <w:ind w:left="124" w:right="145"/>
              <w:rPr>
                <w:rStyle w:val="fontstyle01"/>
                <w:rFonts w:asciiTheme="majorHAnsi" w:hAnsiTheme="majorHAnsi" w:cstheme="majorHAnsi"/>
                <w:bCs/>
                <w:color w:val="000000" w:themeColor="text1"/>
              </w:rPr>
            </w:pPr>
            <w:r w:rsidRPr="006A23CA">
              <w:rPr>
                <w:rStyle w:val="rynqvb"/>
                <w:rFonts w:asciiTheme="majorHAnsi" w:hAnsiTheme="majorHAnsi" w:cstheme="majorHAnsi"/>
                <w:color w:val="000000" w:themeColor="text1"/>
                <w:sz w:val="24"/>
                <w:lang w:val="en"/>
              </w:rPr>
              <w:t>Minimum distance in static condition</w:t>
            </w:r>
            <w:r w:rsidRPr="006A23CA">
              <w:rPr>
                <w:rStyle w:val="fontstyle01"/>
                <w:rFonts w:asciiTheme="majorHAnsi" w:hAnsiTheme="majorHAnsi" w:cstheme="majorHAnsi"/>
                <w:bCs/>
                <w:color w:val="000000" w:themeColor="text1"/>
              </w:rPr>
              <w:t>:</w:t>
            </w:r>
            <w:r w:rsidRPr="006A23CA">
              <w:rPr>
                <w:rFonts w:asciiTheme="majorHAnsi" w:hAnsiTheme="majorHAnsi" w:cstheme="majorHAnsi"/>
                <w:color w:val="000000" w:themeColor="text1"/>
                <w:sz w:val="24"/>
              </w:rPr>
              <w:br/>
            </w:r>
            <w:r w:rsidRPr="006A23CA">
              <w:rPr>
                <w:rStyle w:val="fontstyle01"/>
                <w:rFonts w:asciiTheme="majorHAnsi" w:hAnsiTheme="majorHAnsi" w:cstheme="majorHAnsi"/>
                <w:bCs/>
                <w:color w:val="000000" w:themeColor="text1"/>
              </w:rPr>
              <w:t xml:space="preserve">- </w:t>
            </w:r>
            <w:r w:rsidRPr="006A23CA">
              <w:rPr>
                <w:rFonts w:asciiTheme="majorHAnsi" w:hAnsiTheme="majorHAnsi" w:cstheme="majorHAnsi"/>
                <w:color w:val="000000" w:themeColor="text1"/>
                <w:sz w:val="24"/>
              </w:rPr>
              <w:t>Between phase and earth</w:t>
            </w:r>
            <w:r w:rsidRPr="006A23CA">
              <w:rPr>
                <w:rStyle w:val="fontstyle01"/>
                <w:rFonts w:asciiTheme="majorHAnsi" w:hAnsiTheme="majorHAnsi" w:cstheme="majorHAnsi"/>
                <w:bCs/>
                <w:color w:val="000000" w:themeColor="text1"/>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00407DE7"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452AC63B" w14:textId="584D9CDD" w:rsidR="00340486" w:rsidRPr="006A23CA" w:rsidRDefault="00340486" w:rsidP="00340486">
            <w:pPr>
              <w:ind w:left="124" w:right="145"/>
              <w:jc w:val="center"/>
              <w:rPr>
                <w:rStyle w:val="fontstyle01"/>
                <w:rFonts w:asciiTheme="majorHAnsi" w:hAnsiTheme="majorHAnsi" w:cstheme="majorHAnsi"/>
                <w:bCs/>
                <w:color w:val="000000" w:themeColor="text1"/>
              </w:rPr>
            </w:pPr>
            <w:r w:rsidRPr="006A23CA">
              <w:rPr>
                <w:rFonts w:asciiTheme="majorHAnsi" w:hAnsiTheme="majorHAnsi" w:cstheme="majorHAnsi"/>
                <w:color w:val="000000" w:themeColor="text1"/>
                <w:sz w:val="24"/>
              </w:rPr>
              <w:t>≥</w:t>
            </w:r>
            <w:r w:rsidRPr="006A23CA">
              <w:rPr>
                <w:rStyle w:val="fontstyle01"/>
                <w:rFonts w:asciiTheme="majorHAnsi" w:hAnsiTheme="majorHAnsi" w:cstheme="majorHAnsi"/>
                <w:bCs/>
                <w:color w:val="000000" w:themeColor="text1"/>
              </w:rPr>
              <w:t>2100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503B1EF"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p>
        </w:tc>
      </w:tr>
      <w:tr w:rsidR="00340486" w:rsidRPr="006A23CA" w14:paraId="5F7E77DC" w14:textId="77777777" w:rsidTr="00E40C2E">
        <w:trPr>
          <w:trHeight w:hRule="exact" w:val="1679"/>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A222EC7" w14:textId="77777777" w:rsidR="00340486" w:rsidRPr="006A23CA" w:rsidRDefault="00340486" w:rsidP="00340486">
            <w:pPr>
              <w:ind w:left="92" w:right="46"/>
              <w:jc w:val="center"/>
              <w:rPr>
                <w:rFonts w:asciiTheme="majorHAnsi" w:hAnsiTheme="majorHAnsi" w:cstheme="majorHAnsi"/>
                <w:color w:val="000000" w:themeColor="text1"/>
                <w:sz w:val="24"/>
                <w:lang w:eastAsia="vi-VN"/>
              </w:rPr>
            </w:pPr>
          </w:p>
        </w:tc>
        <w:tc>
          <w:tcPr>
            <w:tcW w:w="4554" w:type="dxa"/>
            <w:tcBorders>
              <w:top w:val="single" w:sz="4" w:space="0" w:color="auto"/>
              <w:left w:val="single" w:sz="4" w:space="0" w:color="auto"/>
              <w:bottom w:val="single" w:sz="4" w:space="0" w:color="auto"/>
              <w:right w:val="nil"/>
            </w:tcBorders>
            <w:shd w:val="clear" w:color="auto" w:fill="FFFFFF"/>
            <w:vAlign w:val="center"/>
          </w:tcPr>
          <w:p w14:paraId="0C697578" w14:textId="5C0DD169" w:rsidR="00340486" w:rsidRPr="006A23CA" w:rsidRDefault="00340486" w:rsidP="00340486">
            <w:pPr>
              <w:ind w:left="124" w:right="145"/>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 xml:space="preserve">- </w:t>
            </w:r>
            <w:r w:rsidRPr="006A23CA">
              <w:rPr>
                <w:rFonts w:asciiTheme="majorHAnsi" w:hAnsiTheme="majorHAnsi" w:cstheme="majorHAnsi"/>
                <w:color w:val="000000" w:themeColor="text1"/>
                <w:sz w:val="24"/>
              </w:rPr>
              <w:t>Between two poles/phase</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44CC22BB"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665D4B3B" w14:textId="1333BA1B" w:rsidR="00340486" w:rsidRPr="006A23CA" w:rsidRDefault="00340486" w:rsidP="00340486">
            <w:pPr>
              <w:ind w:left="124" w:right="145"/>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rPr>
              <w:t>≥</w:t>
            </w:r>
            <w:r w:rsidRPr="006A23CA">
              <w:rPr>
                <w:rStyle w:val="fontstyle01"/>
                <w:rFonts w:asciiTheme="majorHAnsi" w:hAnsiTheme="majorHAnsi" w:cstheme="majorHAnsi"/>
                <w:bCs/>
                <w:color w:val="000000" w:themeColor="text1"/>
              </w:rPr>
              <w:t xml:space="preserve">2100 </w:t>
            </w:r>
            <w:r w:rsidRPr="006A23CA">
              <w:rPr>
                <w:rFonts w:asciiTheme="majorHAnsi" w:hAnsiTheme="majorHAnsi" w:cstheme="majorHAnsi"/>
                <w:color w:val="000000" w:themeColor="text1"/>
                <w:sz w:val="24"/>
              </w:rPr>
              <w:t>and ≤ 2600 (suitable for installation in 220kV  bays)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41BF478" w14:textId="77777777" w:rsidR="00340486" w:rsidRPr="006A23CA" w:rsidRDefault="00340486" w:rsidP="00340486">
            <w:pPr>
              <w:ind w:left="124" w:right="145"/>
              <w:jc w:val="center"/>
              <w:rPr>
                <w:rFonts w:asciiTheme="majorHAnsi" w:hAnsiTheme="majorHAnsi" w:cstheme="majorHAnsi"/>
                <w:color w:val="000000" w:themeColor="text1"/>
                <w:sz w:val="24"/>
              </w:rPr>
            </w:pPr>
          </w:p>
        </w:tc>
      </w:tr>
      <w:tr w:rsidR="00340486" w:rsidRPr="006A23CA" w14:paraId="33CE50D8" w14:textId="77777777" w:rsidTr="007D78E5">
        <w:trPr>
          <w:trHeight w:hRule="exact" w:val="193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1C90BB7" w14:textId="77777777" w:rsidR="00340486" w:rsidRPr="006A23CA" w:rsidRDefault="00340486" w:rsidP="00340486">
            <w:pPr>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lastRenderedPageBreak/>
              <w:t>13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8D32852" w14:textId="77777777" w:rsidR="00340486" w:rsidRPr="006A23CA" w:rsidRDefault="00340486" w:rsidP="00340486">
            <w:pPr>
              <w:ind w:left="124" w:right="145"/>
              <w:rPr>
                <w:rFonts w:asciiTheme="majorHAnsi" w:hAnsiTheme="majorHAnsi" w:cstheme="majorHAnsi"/>
                <w:color w:val="000000" w:themeColor="text1"/>
                <w:sz w:val="24"/>
                <w:lang w:eastAsia="vi-VN"/>
              </w:rPr>
            </w:pPr>
            <w:r w:rsidRPr="006A23CA">
              <w:rPr>
                <w:rFonts w:asciiTheme="majorHAnsi" w:hAnsiTheme="majorHAnsi" w:cstheme="majorHAnsi"/>
                <w:color w:val="000000" w:themeColor="text1"/>
                <w:sz w:val="24"/>
              </w:rPr>
              <w:t>Material of main contact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7BEBE84" w14:textId="77777777" w:rsidR="00340486" w:rsidRPr="006A23CA"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B9F7092" w14:textId="77777777" w:rsidR="00340486" w:rsidRPr="006A23CA" w:rsidRDefault="00340486" w:rsidP="00340486">
            <w:pPr>
              <w:ind w:left="124" w:right="145"/>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rPr>
              <w:t xml:space="preserve">Copper, </w:t>
            </w:r>
            <w:r w:rsidRPr="006A23CA">
              <w:rPr>
                <w:rStyle w:val="hps"/>
                <w:rFonts w:asciiTheme="majorHAnsi" w:hAnsiTheme="majorHAnsi" w:cstheme="majorHAnsi"/>
                <w:color w:val="000000" w:themeColor="text1"/>
                <w:sz w:val="24"/>
              </w:rPr>
              <w:t xml:space="preserve">Copper alloy </w:t>
            </w:r>
            <w:r w:rsidRPr="006A23CA">
              <w:rPr>
                <w:rFonts w:asciiTheme="majorHAnsi" w:hAnsiTheme="majorHAnsi" w:cstheme="majorHAnsi"/>
                <w:color w:val="000000" w:themeColor="text1"/>
                <w:sz w:val="24"/>
              </w:rPr>
              <w:t>or silver/nickel plated aluminum alloy</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EAE67BB" w14:textId="77777777" w:rsidR="00340486" w:rsidRPr="006A23CA" w:rsidRDefault="00340486" w:rsidP="00340486">
            <w:pPr>
              <w:ind w:left="124" w:right="145"/>
              <w:jc w:val="center"/>
              <w:rPr>
                <w:rFonts w:asciiTheme="majorHAnsi" w:hAnsiTheme="majorHAnsi" w:cstheme="majorHAnsi"/>
                <w:color w:val="000000" w:themeColor="text1"/>
                <w:sz w:val="24"/>
              </w:rPr>
            </w:pPr>
          </w:p>
        </w:tc>
      </w:tr>
      <w:tr w:rsidR="00340486" w:rsidRPr="006A23CA" w14:paraId="6A280217"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D003521" w14:textId="77777777" w:rsidR="00340486" w:rsidRPr="006A23CA" w:rsidRDefault="00340486" w:rsidP="00340486">
            <w:pPr>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14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C02F17A" w14:textId="77777777" w:rsidR="00340486" w:rsidRPr="006A23CA" w:rsidRDefault="00340486" w:rsidP="00340486">
            <w:pPr>
              <w:ind w:left="124" w:right="145"/>
              <w:rPr>
                <w:rFonts w:asciiTheme="majorHAnsi" w:hAnsiTheme="majorHAnsi" w:cstheme="majorHAnsi"/>
                <w:color w:val="000000" w:themeColor="text1"/>
                <w:sz w:val="24"/>
                <w:lang w:eastAsia="vi-VN"/>
              </w:rPr>
            </w:pPr>
            <w:r w:rsidRPr="006A23CA">
              <w:rPr>
                <w:rFonts w:asciiTheme="majorHAnsi" w:hAnsiTheme="majorHAnsi" w:cstheme="majorHAnsi"/>
                <w:color w:val="000000" w:themeColor="text1"/>
                <w:sz w:val="24"/>
              </w:rPr>
              <w:t>Operating mechanism</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7F6C1E3" w14:textId="77777777" w:rsidR="00340486" w:rsidRPr="006A23CA"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5079293C" w14:textId="77777777" w:rsidR="00340486" w:rsidRPr="006A23CA" w:rsidRDefault="00340486" w:rsidP="00340486">
            <w:pPr>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32FC1BB" w14:textId="77777777" w:rsidR="00340486" w:rsidRPr="006A23CA" w:rsidRDefault="00340486" w:rsidP="00340486">
            <w:pPr>
              <w:ind w:left="124" w:right="145"/>
              <w:jc w:val="center"/>
              <w:rPr>
                <w:rFonts w:asciiTheme="majorHAnsi" w:hAnsiTheme="majorHAnsi" w:cstheme="majorHAnsi"/>
                <w:color w:val="000000" w:themeColor="text1"/>
                <w:sz w:val="24"/>
              </w:rPr>
            </w:pPr>
          </w:p>
        </w:tc>
      </w:tr>
      <w:tr w:rsidR="00340486" w:rsidRPr="006A23CA" w14:paraId="44BAE28C" w14:textId="77777777" w:rsidTr="007D78E5">
        <w:trPr>
          <w:trHeight w:hRule="exact" w:val="83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BE5206C" w14:textId="77777777" w:rsidR="00340486" w:rsidRPr="006A23CA" w:rsidRDefault="00340486" w:rsidP="00340486">
            <w:pPr>
              <w:spacing w:before="0" w:after="0"/>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14.1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0199092" w14:textId="77777777" w:rsidR="00340486" w:rsidRPr="006A23CA" w:rsidRDefault="00340486" w:rsidP="00340486">
            <w:pPr>
              <w:spacing w:before="0" w:after="0"/>
              <w:ind w:left="124" w:right="145"/>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FCC19DD"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4409118C"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rPr>
              <w:t>Manual and/or electrical motor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AF2EEAB"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6A23CA" w14:paraId="6857FB9E" w14:textId="77777777" w:rsidTr="007D78E5">
        <w:trPr>
          <w:trHeight w:hRule="exact" w:val="84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091F930" w14:textId="77777777" w:rsidR="00340486" w:rsidRPr="006A23CA" w:rsidRDefault="00340486" w:rsidP="00340486">
            <w:pPr>
              <w:spacing w:before="0" w:after="0"/>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14.2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B118899" w14:textId="77777777" w:rsidR="00340486" w:rsidRPr="006A23CA" w:rsidRDefault="00340486" w:rsidP="00340486">
            <w:pPr>
              <w:spacing w:before="0" w:after="0"/>
              <w:ind w:left="124" w:right="145"/>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AB2071C"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5AC7997B"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rPr>
              <w:t>Manual and/or electrical motor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657FB7F"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6A23CA" w14:paraId="6DFFE4A3" w14:textId="77777777" w:rsidTr="007D78E5">
        <w:trPr>
          <w:trHeight w:hRule="exact" w:val="73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25CDD5A" w14:textId="77777777" w:rsidR="00340486" w:rsidRPr="006A23CA" w:rsidRDefault="00340486" w:rsidP="00340486">
            <w:pPr>
              <w:spacing w:before="0"/>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15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FA49054" w14:textId="77777777" w:rsidR="00340486" w:rsidRPr="006A23CA" w:rsidRDefault="00340486" w:rsidP="00340486">
            <w:pPr>
              <w:spacing w:before="0"/>
              <w:ind w:left="124" w:right="145"/>
              <w:rPr>
                <w:rFonts w:asciiTheme="majorHAnsi" w:hAnsiTheme="majorHAnsi" w:cstheme="majorHAnsi"/>
                <w:color w:val="000000" w:themeColor="text1"/>
                <w:sz w:val="24"/>
                <w:lang w:eastAsia="vi-VN"/>
              </w:rPr>
            </w:pPr>
            <w:r w:rsidRPr="006A23CA">
              <w:rPr>
                <w:rStyle w:val="fontstyle01"/>
                <w:rFonts w:asciiTheme="majorHAnsi" w:hAnsiTheme="majorHAnsi" w:cstheme="majorHAnsi"/>
                <w:color w:val="000000" w:themeColor="text1"/>
              </w:rPr>
              <w:t>Local control cabinet</w:t>
            </w:r>
            <w:r w:rsidRPr="006A23CA">
              <w:rPr>
                <w:rStyle w:val="fontstyle01"/>
                <w:rFonts w:asciiTheme="majorHAnsi" w:hAnsiTheme="majorHAnsi" w:cstheme="majorHAnsi"/>
                <w:bCs/>
                <w:color w:val="000000" w:themeColor="text1"/>
              </w:rPr>
              <w:t xml:space="preserve"> of disconnector,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74196B2" w14:textId="77777777" w:rsidR="00340486" w:rsidRPr="006A23CA" w:rsidRDefault="00340486" w:rsidP="00340486">
            <w:pPr>
              <w:spacing w:before="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A3EFCA2" w14:textId="77777777" w:rsidR="00340486" w:rsidRPr="006A23CA" w:rsidRDefault="00340486" w:rsidP="00340486">
            <w:pPr>
              <w:spacing w:before="0"/>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D6EC81E" w14:textId="77777777" w:rsidR="00340486" w:rsidRPr="006A23CA" w:rsidRDefault="00340486" w:rsidP="00340486">
            <w:pPr>
              <w:spacing w:before="0"/>
              <w:ind w:left="124" w:right="145"/>
              <w:jc w:val="center"/>
              <w:rPr>
                <w:rFonts w:asciiTheme="majorHAnsi" w:hAnsiTheme="majorHAnsi" w:cstheme="majorHAnsi"/>
                <w:color w:val="000000" w:themeColor="text1"/>
                <w:sz w:val="24"/>
              </w:rPr>
            </w:pPr>
          </w:p>
        </w:tc>
      </w:tr>
      <w:tr w:rsidR="00340486" w:rsidRPr="006A23CA" w14:paraId="23D90827" w14:textId="77777777" w:rsidTr="007D78E5">
        <w:trPr>
          <w:trHeight w:hRule="exact" w:val="269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CF334D5" w14:textId="77777777" w:rsidR="00340486" w:rsidRPr="006A23CA" w:rsidRDefault="00340486" w:rsidP="00340486">
            <w:pPr>
              <w:ind w:left="92" w:right="46"/>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15.1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93E8D58" w14:textId="77777777" w:rsidR="00340486" w:rsidRPr="006A23CA" w:rsidRDefault="00340486" w:rsidP="00340486">
            <w:pPr>
              <w:ind w:left="124" w:right="145"/>
              <w:rPr>
                <w:rStyle w:val="fontstyle01"/>
                <w:rFonts w:asciiTheme="majorHAnsi" w:hAnsiTheme="majorHAnsi" w:cstheme="majorHAnsi"/>
                <w:bCs/>
                <w:color w:val="000000" w:themeColor="text1"/>
              </w:rPr>
            </w:pPr>
            <w:r w:rsidRPr="006A23CA">
              <w:rPr>
                <w:rFonts w:asciiTheme="majorHAnsi" w:hAnsiTheme="majorHAnsi" w:cstheme="majorHAnsi"/>
                <w:color w:val="000000" w:themeColor="text1"/>
                <w:sz w:val="24"/>
              </w:rPr>
              <w:t>Cabinet enclosure material</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FC14B21" w14:textId="77777777" w:rsidR="00340486" w:rsidRPr="006A23CA"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556BE284" w14:textId="77777777" w:rsidR="00340486" w:rsidRPr="006A23CA" w:rsidRDefault="00340486" w:rsidP="00340486">
            <w:pPr>
              <w:ind w:left="124" w:right="145"/>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rPr>
              <w:t>Aluminum alloy or stainless steel (Inox 304) or galvanized steel and the cabinet surface can be painted suitable to requirements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6DDBE44" w14:textId="77777777" w:rsidR="00340486" w:rsidRPr="006A23CA" w:rsidRDefault="00340486" w:rsidP="00340486">
            <w:pPr>
              <w:ind w:left="124" w:right="145"/>
              <w:jc w:val="center"/>
              <w:rPr>
                <w:rFonts w:asciiTheme="majorHAnsi" w:hAnsiTheme="majorHAnsi" w:cstheme="majorHAnsi"/>
                <w:color w:val="000000" w:themeColor="text1"/>
                <w:sz w:val="24"/>
              </w:rPr>
            </w:pPr>
          </w:p>
        </w:tc>
      </w:tr>
      <w:tr w:rsidR="00340486" w:rsidRPr="006A23CA" w14:paraId="0C998486"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81A84A7" w14:textId="77777777" w:rsidR="00340486" w:rsidRPr="006A23CA" w:rsidRDefault="00340486" w:rsidP="00340486">
            <w:pPr>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15.2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C5FD542" w14:textId="77777777" w:rsidR="00340486" w:rsidRPr="006A23CA" w:rsidRDefault="00340486" w:rsidP="00340486">
            <w:pPr>
              <w:ind w:left="124" w:right="145"/>
              <w:rPr>
                <w:rFonts w:asciiTheme="majorHAnsi" w:hAnsiTheme="majorHAnsi" w:cstheme="majorHAnsi"/>
                <w:color w:val="000000" w:themeColor="text1"/>
                <w:sz w:val="24"/>
                <w:lang w:eastAsia="vi-VN"/>
              </w:rPr>
            </w:pPr>
            <w:r w:rsidRPr="006A23CA">
              <w:rPr>
                <w:rFonts w:asciiTheme="majorHAnsi" w:hAnsiTheme="majorHAnsi" w:cstheme="majorHAnsi"/>
                <w:color w:val="000000" w:themeColor="text1"/>
                <w:sz w:val="24"/>
              </w:rPr>
              <w:t xml:space="preserve">Minimum protection class </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3850F9B" w14:textId="77777777" w:rsidR="00340486" w:rsidRPr="006A23CA" w:rsidRDefault="00340486" w:rsidP="00340486">
            <w:pPr>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2B483DA" w14:textId="77777777" w:rsidR="00340486" w:rsidRPr="006A23CA" w:rsidRDefault="00340486" w:rsidP="00340486">
            <w:pPr>
              <w:ind w:left="124" w:right="145"/>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lang w:eastAsia="vi-VN"/>
              </w:rPr>
              <w:t>IP55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233142B" w14:textId="77777777" w:rsidR="00340486" w:rsidRPr="006A23CA" w:rsidRDefault="00340486" w:rsidP="00340486">
            <w:pPr>
              <w:ind w:right="145"/>
              <w:jc w:val="center"/>
              <w:rPr>
                <w:rFonts w:asciiTheme="majorHAnsi" w:hAnsiTheme="majorHAnsi" w:cstheme="majorHAnsi"/>
                <w:color w:val="000000" w:themeColor="text1"/>
                <w:sz w:val="24"/>
              </w:rPr>
            </w:pPr>
          </w:p>
        </w:tc>
      </w:tr>
      <w:tr w:rsidR="00340486" w:rsidRPr="006A23CA" w14:paraId="0D2C642A"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87DC66B" w14:textId="77777777" w:rsidR="00340486" w:rsidRPr="006A23CA" w:rsidRDefault="00340486" w:rsidP="00340486">
            <w:pPr>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15.3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C31EA7D" w14:textId="77777777" w:rsidR="00340486" w:rsidRPr="006A23CA" w:rsidRDefault="00340486" w:rsidP="00340486">
            <w:pPr>
              <w:ind w:left="124" w:right="145"/>
              <w:rPr>
                <w:rFonts w:asciiTheme="majorHAnsi" w:hAnsiTheme="majorHAnsi" w:cstheme="majorHAnsi"/>
                <w:color w:val="000000" w:themeColor="text1"/>
                <w:sz w:val="24"/>
                <w:lang w:eastAsia="vi-VN"/>
              </w:rPr>
            </w:pPr>
            <w:r w:rsidRPr="006A23CA">
              <w:rPr>
                <w:rFonts w:asciiTheme="majorHAnsi" w:hAnsiTheme="majorHAnsi" w:cstheme="majorHAnsi"/>
                <w:color w:val="000000" w:themeColor="text1"/>
                <w:sz w:val="24"/>
              </w:rPr>
              <w:t>Minimum thickness of cabinet enclosure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1FD7B60" w14:textId="77777777" w:rsidR="00340486" w:rsidRPr="006A23CA" w:rsidRDefault="00340486" w:rsidP="00340486">
            <w:pPr>
              <w:ind w:left="124" w:right="145"/>
              <w:jc w:val="center"/>
              <w:rPr>
                <w:rFonts w:asciiTheme="majorHAnsi" w:hAnsiTheme="majorHAnsi" w:cstheme="majorHAnsi"/>
                <w:color w:val="000000" w:themeColor="text1"/>
                <w:sz w:val="24"/>
                <w:lang w:eastAsia="vi-VN"/>
              </w:rPr>
            </w:pPr>
            <w:r w:rsidRPr="006A23CA">
              <w:rPr>
                <w:rFonts w:asciiTheme="majorHAnsi" w:hAnsiTheme="majorHAnsi" w:cstheme="majorHAnsi"/>
                <w:color w:val="000000" w:themeColor="text1"/>
                <w:sz w:val="24"/>
                <w:lang w:eastAsia="vi-VN"/>
              </w:rPr>
              <w:t>mm</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2472F408" w14:textId="77777777" w:rsidR="00340486" w:rsidRPr="006A23CA" w:rsidRDefault="00340486" w:rsidP="00340486">
            <w:pPr>
              <w:ind w:left="124" w:right="145"/>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lang w:eastAsia="vi-VN"/>
              </w:rPr>
              <w:t>≥2</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908AEF2" w14:textId="77777777" w:rsidR="00340486" w:rsidRPr="006A23CA" w:rsidRDefault="00340486" w:rsidP="00340486">
            <w:pPr>
              <w:ind w:right="145"/>
              <w:jc w:val="center"/>
              <w:rPr>
                <w:rFonts w:asciiTheme="majorHAnsi" w:hAnsiTheme="majorHAnsi" w:cstheme="majorHAnsi"/>
                <w:color w:val="000000" w:themeColor="text1"/>
                <w:sz w:val="24"/>
              </w:rPr>
            </w:pPr>
          </w:p>
        </w:tc>
      </w:tr>
      <w:tr w:rsidR="00340486" w:rsidRPr="006A23CA" w14:paraId="017FD1D0"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B0B6876" w14:textId="77777777" w:rsidR="00340486" w:rsidRPr="006A23CA" w:rsidRDefault="00340486" w:rsidP="00340486">
            <w:pPr>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15.4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FB36276" w14:textId="77777777" w:rsidR="00340486" w:rsidRPr="006A23CA" w:rsidRDefault="00340486" w:rsidP="00340486">
            <w:pPr>
              <w:ind w:left="124" w:right="145"/>
              <w:rPr>
                <w:rFonts w:asciiTheme="majorHAnsi" w:hAnsiTheme="majorHAnsi" w:cstheme="majorHAnsi"/>
                <w:color w:val="000000" w:themeColor="text1"/>
                <w:sz w:val="24"/>
                <w:lang w:eastAsia="vi-VN"/>
              </w:rPr>
            </w:pPr>
            <w:r w:rsidRPr="006A23CA">
              <w:rPr>
                <w:rFonts w:asciiTheme="majorHAnsi" w:hAnsiTheme="majorHAnsi" w:cstheme="majorHAnsi"/>
                <w:color w:val="000000" w:themeColor="text1"/>
                <w:sz w:val="24"/>
              </w:rPr>
              <w:t>Limit switch contact of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FD542C7"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536F9426" w14:textId="7BD0A57C" w:rsidR="00340486" w:rsidRPr="006A23CA" w:rsidRDefault="00340486" w:rsidP="00340486">
            <w:pPr>
              <w:ind w:left="124" w:right="145"/>
              <w:jc w:val="center"/>
              <w:rPr>
                <w:rFonts w:asciiTheme="majorHAnsi" w:hAnsiTheme="majorHAnsi" w:cstheme="majorHAnsi"/>
                <w:color w:val="000000" w:themeColor="text1"/>
                <w:sz w:val="24"/>
              </w:rPr>
            </w:pPr>
            <w:r w:rsidRPr="006A23CA">
              <w:rPr>
                <w:rStyle w:val="fontstyle01"/>
                <w:rFonts w:asciiTheme="majorHAnsi" w:hAnsiTheme="majorHAnsi" w:cstheme="majorHAnsi"/>
                <w:bCs/>
                <w:color w:val="000000" w:themeColor="text1"/>
              </w:rPr>
              <w:t>≥(2NO+2NC)</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A93570F" w14:textId="77777777" w:rsidR="00340486" w:rsidRPr="006A23CA" w:rsidRDefault="00340486" w:rsidP="00340486">
            <w:pPr>
              <w:ind w:left="124" w:right="145"/>
              <w:jc w:val="center"/>
              <w:rPr>
                <w:rFonts w:asciiTheme="majorHAnsi" w:hAnsiTheme="majorHAnsi" w:cstheme="majorHAnsi"/>
                <w:color w:val="000000" w:themeColor="text1"/>
                <w:sz w:val="24"/>
              </w:rPr>
            </w:pPr>
          </w:p>
        </w:tc>
      </w:tr>
      <w:tr w:rsidR="00340486" w:rsidRPr="006A23CA" w14:paraId="4C3B7932"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FA0D9AD" w14:textId="77777777" w:rsidR="00340486" w:rsidRPr="006A23CA" w:rsidRDefault="00340486" w:rsidP="00340486">
            <w:pPr>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15.5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8CB95C4" w14:textId="77777777" w:rsidR="00340486" w:rsidRPr="006A23CA" w:rsidRDefault="00340486" w:rsidP="00340486">
            <w:pPr>
              <w:ind w:left="124" w:right="145"/>
              <w:rPr>
                <w:rFonts w:asciiTheme="majorHAnsi" w:hAnsiTheme="majorHAnsi" w:cstheme="majorHAnsi"/>
                <w:color w:val="000000" w:themeColor="text1"/>
                <w:sz w:val="24"/>
                <w:lang w:eastAsia="vi-VN"/>
              </w:rPr>
            </w:pPr>
            <w:r w:rsidRPr="006A23CA">
              <w:rPr>
                <w:rFonts w:asciiTheme="majorHAnsi" w:hAnsiTheme="majorHAnsi" w:cstheme="majorHAnsi"/>
                <w:color w:val="000000" w:themeColor="text1"/>
                <w:sz w:val="24"/>
              </w:rPr>
              <w:t>Auxiliary switch contact of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53D7654"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11F148F7" w14:textId="77777777" w:rsidR="00340486" w:rsidRPr="006A23CA" w:rsidRDefault="00340486" w:rsidP="00340486">
            <w:pPr>
              <w:ind w:left="124" w:right="145"/>
              <w:jc w:val="center"/>
              <w:rPr>
                <w:rFonts w:asciiTheme="majorHAnsi" w:hAnsiTheme="majorHAnsi" w:cstheme="majorHAnsi"/>
                <w:color w:val="000000" w:themeColor="text1"/>
                <w:sz w:val="24"/>
              </w:rPr>
            </w:pPr>
            <w:r w:rsidRPr="006A23CA">
              <w:rPr>
                <w:rStyle w:val="fontstyle01"/>
                <w:rFonts w:asciiTheme="majorHAnsi" w:hAnsiTheme="majorHAnsi" w:cstheme="majorHAnsi"/>
                <w:bCs/>
                <w:color w:val="000000" w:themeColor="text1"/>
              </w:rPr>
              <w:t>≥(12NO+12NC)</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088D40A" w14:textId="77777777" w:rsidR="00340486" w:rsidRPr="006A23CA" w:rsidRDefault="00340486" w:rsidP="00340486">
            <w:pPr>
              <w:ind w:left="124" w:right="145"/>
              <w:jc w:val="center"/>
              <w:rPr>
                <w:rFonts w:asciiTheme="majorHAnsi" w:hAnsiTheme="majorHAnsi" w:cstheme="majorHAnsi"/>
                <w:color w:val="000000" w:themeColor="text1"/>
                <w:sz w:val="24"/>
              </w:rPr>
            </w:pPr>
          </w:p>
        </w:tc>
      </w:tr>
      <w:tr w:rsidR="00340486" w:rsidRPr="006A23CA" w14:paraId="038BB145"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0A54CDB" w14:textId="77777777" w:rsidR="00340486" w:rsidRPr="006A23CA" w:rsidRDefault="00340486" w:rsidP="00340486">
            <w:pPr>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15.6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082314C" w14:textId="77777777" w:rsidR="00340486" w:rsidRPr="006A23CA" w:rsidRDefault="00340486" w:rsidP="00340486">
            <w:pPr>
              <w:ind w:left="124" w:right="145"/>
              <w:rPr>
                <w:rFonts w:asciiTheme="majorHAnsi" w:hAnsiTheme="majorHAnsi" w:cstheme="majorHAnsi"/>
                <w:color w:val="000000" w:themeColor="text1"/>
                <w:sz w:val="24"/>
                <w:lang w:eastAsia="vi-VN"/>
              </w:rPr>
            </w:pPr>
            <w:r w:rsidRPr="006A23CA">
              <w:rPr>
                <w:rFonts w:asciiTheme="majorHAnsi" w:hAnsiTheme="majorHAnsi" w:cstheme="majorHAnsi"/>
                <w:color w:val="000000" w:themeColor="text1"/>
                <w:sz w:val="24"/>
              </w:rPr>
              <w:t>Auxiliary switch contact of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DA9EBE1"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1ACAE438" w14:textId="00A94316" w:rsidR="00340486" w:rsidRPr="006A23CA" w:rsidRDefault="00340486" w:rsidP="00340486">
            <w:pPr>
              <w:ind w:left="124" w:right="145"/>
              <w:jc w:val="center"/>
              <w:rPr>
                <w:rFonts w:asciiTheme="majorHAnsi" w:hAnsiTheme="majorHAnsi" w:cstheme="majorHAnsi"/>
                <w:color w:val="000000" w:themeColor="text1"/>
                <w:sz w:val="24"/>
              </w:rPr>
            </w:pPr>
            <w:r w:rsidRPr="006A23CA">
              <w:rPr>
                <w:rStyle w:val="fontstyle01"/>
                <w:rFonts w:asciiTheme="majorHAnsi" w:hAnsiTheme="majorHAnsi" w:cstheme="majorHAnsi"/>
                <w:bCs/>
                <w:color w:val="000000" w:themeColor="text1"/>
              </w:rPr>
              <w:t>≥(8NO+8NC)</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4A1F046" w14:textId="77777777" w:rsidR="00340486" w:rsidRPr="006A23CA" w:rsidRDefault="00340486" w:rsidP="00340486">
            <w:pPr>
              <w:ind w:left="124" w:right="145"/>
              <w:jc w:val="center"/>
              <w:rPr>
                <w:rFonts w:asciiTheme="majorHAnsi" w:hAnsiTheme="majorHAnsi" w:cstheme="majorHAnsi"/>
                <w:color w:val="000000" w:themeColor="text1"/>
                <w:sz w:val="24"/>
              </w:rPr>
            </w:pPr>
          </w:p>
        </w:tc>
      </w:tr>
      <w:tr w:rsidR="00340486" w:rsidRPr="006A23CA" w14:paraId="44562616" w14:textId="77777777" w:rsidTr="007D78E5">
        <w:trPr>
          <w:trHeight w:hRule="exact" w:val="47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11C5B4A" w14:textId="77777777" w:rsidR="00340486" w:rsidRPr="006A23CA" w:rsidRDefault="00340486" w:rsidP="00340486">
            <w:pPr>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15.7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7E6FAB3" w14:textId="77777777" w:rsidR="00340486" w:rsidRPr="006A23CA" w:rsidRDefault="00340486" w:rsidP="00340486">
            <w:pPr>
              <w:ind w:left="124" w:right="145"/>
              <w:rPr>
                <w:rFonts w:asciiTheme="majorHAnsi" w:hAnsiTheme="majorHAnsi" w:cstheme="majorHAnsi"/>
                <w:color w:val="000000" w:themeColor="text1"/>
                <w:sz w:val="24"/>
                <w:lang w:eastAsia="vi-VN"/>
              </w:rPr>
            </w:pPr>
            <w:r w:rsidRPr="006A23CA">
              <w:rPr>
                <w:rStyle w:val="rynqvb"/>
                <w:rFonts w:asciiTheme="majorHAnsi" w:hAnsiTheme="majorHAnsi" w:cstheme="majorHAnsi"/>
                <w:color w:val="000000" w:themeColor="text1"/>
                <w:sz w:val="24"/>
                <w:lang w:val="en"/>
              </w:rPr>
              <w:t>Rated DC current of the auxiliary contact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532C968B"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A</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70983373" w14:textId="77777777" w:rsidR="00340486" w:rsidRPr="006A23CA" w:rsidRDefault="00340486" w:rsidP="00340486">
            <w:pPr>
              <w:ind w:left="124" w:right="145"/>
              <w:jc w:val="center"/>
              <w:rPr>
                <w:rFonts w:asciiTheme="majorHAnsi" w:hAnsiTheme="majorHAnsi" w:cstheme="majorHAnsi"/>
                <w:color w:val="000000" w:themeColor="text1"/>
                <w:sz w:val="24"/>
              </w:rPr>
            </w:pPr>
            <w:r w:rsidRPr="006A23CA">
              <w:rPr>
                <w:rStyle w:val="fontstyle01"/>
                <w:rFonts w:asciiTheme="majorHAnsi" w:hAnsiTheme="majorHAnsi" w:cstheme="majorHAnsi"/>
                <w:bCs/>
                <w:color w:val="000000" w:themeColor="text1"/>
              </w:rPr>
              <w:t>10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9FAC4A1" w14:textId="77777777" w:rsidR="00340486" w:rsidRPr="006A23CA" w:rsidRDefault="00340486" w:rsidP="00340486">
            <w:pPr>
              <w:ind w:left="124" w:right="145"/>
              <w:jc w:val="center"/>
              <w:rPr>
                <w:rFonts w:asciiTheme="majorHAnsi" w:hAnsiTheme="majorHAnsi" w:cstheme="majorHAnsi"/>
                <w:color w:val="000000" w:themeColor="text1"/>
                <w:sz w:val="24"/>
              </w:rPr>
            </w:pPr>
          </w:p>
        </w:tc>
      </w:tr>
      <w:tr w:rsidR="00340486" w:rsidRPr="006A23CA" w14:paraId="5928113D" w14:textId="77777777" w:rsidTr="007D78E5">
        <w:trPr>
          <w:trHeight w:hRule="exact" w:val="81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7FFEC6A" w14:textId="77777777" w:rsidR="00340486" w:rsidRPr="006A23CA" w:rsidRDefault="00340486" w:rsidP="00340486">
            <w:pPr>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15.8</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01D70DA" w14:textId="77777777" w:rsidR="00340486" w:rsidRPr="006A23CA" w:rsidRDefault="00340486" w:rsidP="00340486">
            <w:pPr>
              <w:ind w:left="124" w:right="145"/>
              <w:rPr>
                <w:rFonts w:asciiTheme="majorHAnsi" w:hAnsiTheme="majorHAnsi" w:cstheme="majorHAnsi"/>
                <w:color w:val="000000" w:themeColor="text1"/>
                <w:sz w:val="24"/>
                <w:lang w:eastAsia="vi-VN"/>
              </w:rPr>
            </w:pPr>
            <w:r w:rsidRPr="006A23CA">
              <w:rPr>
                <w:rStyle w:val="rynqvb"/>
                <w:rFonts w:asciiTheme="majorHAnsi" w:hAnsiTheme="majorHAnsi" w:cstheme="majorHAnsi"/>
                <w:color w:val="000000" w:themeColor="text1"/>
                <w:sz w:val="24"/>
                <w:lang w:val="en"/>
              </w:rPr>
              <w:t>DC current withstands short-time</w:t>
            </w:r>
            <w:r w:rsidRPr="006A23CA">
              <w:rPr>
                <w:rStyle w:val="fontstyle01"/>
                <w:rFonts w:asciiTheme="majorHAnsi" w:hAnsiTheme="majorHAnsi" w:cstheme="majorHAnsi"/>
                <w:bCs/>
                <w:color w:val="000000" w:themeColor="text1"/>
              </w:rPr>
              <w:t xml:space="preserve"> </w:t>
            </w:r>
            <w:r w:rsidRPr="006A23CA">
              <w:rPr>
                <w:rStyle w:val="rynqvb"/>
                <w:rFonts w:asciiTheme="majorHAnsi" w:hAnsiTheme="majorHAnsi" w:cstheme="majorHAnsi"/>
                <w:color w:val="000000" w:themeColor="text1"/>
                <w:sz w:val="24"/>
                <w:lang w:val="en"/>
              </w:rPr>
              <w:t>of the auxiliary contact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47F4CF0" w14:textId="77777777" w:rsidR="00340486" w:rsidRPr="006A23CA" w:rsidRDefault="00340486" w:rsidP="00340486">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12B762D7" w14:textId="77777777" w:rsidR="00340486" w:rsidRPr="006A23CA" w:rsidRDefault="00340486" w:rsidP="00340486">
            <w:pPr>
              <w:ind w:left="124" w:right="145"/>
              <w:jc w:val="center"/>
              <w:rPr>
                <w:rFonts w:asciiTheme="majorHAnsi" w:hAnsiTheme="majorHAnsi" w:cstheme="majorHAnsi"/>
                <w:color w:val="000000" w:themeColor="text1"/>
                <w:sz w:val="24"/>
              </w:rPr>
            </w:pPr>
            <w:r w:rsidRPr="006A23CA">
              <w:rPr>
                <w:rStyle w:val="fontstyle01"/>
                <w:rFonts w:asciiTheme="majorHAnsi" w:hAnsiTheme="majorHAnsi" w:cstheme="majorHAnsi"/>
                <w:bCs/>
                <w:color w:val="000000" w:themeColor="text1"/>
              </w:rPr>
              <w:t>100 A/30 ms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05788CE" w14:textId="77777777" w:rsidR="00340486" w:rsidRPr="006A23CA" w:rsidRDefault="00340486" w:rsidP="00340486">
            <w:pPr>
              <w:ind w:left="124" w:right="145"/>
              <w:jc w:val="center"/>
              <w:rPr>
                <w:rFonts w:asciiTheme="majorHAnsi" w:hAnsiTheme="majorHAnsi" w:cstheme="majorHAnsi"/>
                <w:color w:val="000000" w:themeColor="text1"/>
                <w:sz w:val="24"/>
              </w:rPr>
            </w:pPr>
          </w:p>
        </w:tc>
      </w:tr>
      <w:tr w:rsidR="00340486" w:rsidRPr="006A23CA" w14:paraId="380BE36B"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12A3928" w14:textId="77777777" w:rsidR="00340486" w:rsidRPr="006A23CA" w:rsidRDefault="00340486" w:rsidP="00340486">
            <w:pPr>
              <w:ind w:left="92" w:right="46"/>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15.9</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BDFB83A" w14:textId="77777777" w:rsidR="00340486" w:rsidRPr="006A23CA" w:rsidRDefault="00340486" w:rsidP="00340486">
            <w:pPr>
              <w:ind w:left="124" w:right="145"/>
              <w:rPr>
                <w:rStyle w:val="fontstyle01"/>
                <w:rFonts w:asciiTheme="majorHAnsi" w:hAnsiTheme="majorHAnsi" w:cstheme="majorHAnsi"/>
                <w:bCs/>
                <w:color w:val="000000" w:themeColor="text1"/>
              </w:rPr>
            </w:pPr>
            <w:r w:rsidRPr="006A23CA">
              <w:rPr>
                <w:rStyle w:val="rynqvb"/>
                <w:rFonts w:asciiTheme="majorHAnsi" w:hAnsiTheme="majorHAnsi" w:cstheme="majorHAnsi"/>
                <w:color w:val="000000" w:themeColor="text1"/>
                <w:sz w:val="24"/>
                <w:lang w:val="en"/>
              </w:rPr>
              <w:t>Selection switch of Local/Remote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0AB7D49" w14:textId="77777777" w:rsidR="00340486" w:rsidRPr="006A23CA" w:rsidRDefault="00340486" w:rsidP="00340486">
            <w:pPr>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5DF228DE" w14:textId="77777777" w:rsidR="00340486" w:rsidRPr="006A23CA" w:rsidRDefault="00340486" w:rsidP="00340486">
            <w:pPr>
              <w:ind w:left="124" w:right="145"/>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E16B433" w14:textId="77777777" w:rsidR="00340486" w:rsidRPr="006A23CA" w:rsidRDefault="00340486" w:rsidP="00340486">
            <w:pPr>
              <w:ind w:right="145"/>
              <w:jc w:val="center"/>
              <w:rPr>
                <w:rFonts w:asciiTheme="majorHAnsi" w:hAnsiTheme="majorHAnsi" w:cstheme="majorHAnsi"/>
                <w:color w:val="000000" w:themeColor="text1"/>
                <w:sz w:val="24"/>
              </w:rPr>
            </w:pPr>
          </w:p>
        </w:tc>
      </w:tr>
      <w:tr w:rsidR="00340486" w:rsidRPr="006A23CA" w14:paraId="0AE10597" w14:textId="77777777" w:rsidTr="007D78E5">
        <w:trPr>
          <w:trHeight w:hRule="exact" w:val="82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B204003" w14:textId="77777777" w:rsidR="00340486" w:rsidRPr="006A23CA" w:rsidRDefault="00340486" w:rsidP="00340486">
            <w:pPr>
              <w:ind w:left="92" w:right="46"/>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15.10</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F447925" w14:textId="77777777" w:rsidR="00340486" w:rsidRPr="006A23CA" w:rsidRDefault="00340486" w:rsidP="00340486">
            <w:pPr>
              <w:ind w:left="124" w:right="145"/>
              <w:rPr>
                <w:rStyle w:val="fontstyle01"/>
                <w:rFonts w:asciiTheme="majorHAnsi" w:hAnsiTheme="majorHAnsi" w:cstheme="majorHAnsi"/>
                <w:bCs/>
                <w:color w:val="000000" w:themeColor="text1"/>
              </w:rPr>
            </w:pPr>
            <w:r w:rsidRPr="006A23CA">
              <w:rPr>
                <w:rStyle w:val="rynqvb"/>
                <w:rFonts w:asciiTheme="majorHAnsi" w:hAnsiTheme="majorHAnsi" w:cstheme="majorHAnsi"/>
                <w:color w:val="000000" w:themeColor="text1"/>
                <w:sz w:val="24"/>
                <w:lang w:val="en"/>
              </w:rPr>
              <w:t>"Open/Close" push buttons</w:t>
            </w:r>
            <w:r w:rsidRPr="006A23CA">
              <w:rPr>
                <w:rStyle w:val="fontstyle01"/>
                <w:rFonts w:asciiTheme="majorHAnsi" w:hAnsiTheme="majorHAnsi" w:cstheme="majorHAnsi"/>
                <w:bCs/>
                <w:color w:val="000000" w:themeColor="text1"/>
              </w:rPr>
              <w:t xml:space="preserve"> of disconnector,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0E87A46" w14:textId="77777777" w:rsidR="00340486" w:rsidRPr="006A23CA" w:rsidRDefault="00340486" w:rsidP="00340486">
            <w:pPr>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51A7B69B" w14:textId="77777777" w:rsidR="00340486" w:rsidRPr="006A23CA" w:rsidRDefault="00340486" w:rsidP="00340486">
            <w:pPr>
              <w:ind w:left="124" w:right="145"/>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A1536B8" w14:textId="77777777" w:rsidR="00340486" w:rsidRPr="006A23CA" w:rsidRDefault="00340486" w:rsidP="00340486">
            <w:pPr>
              <w:ind w:right="145"/>
              <w:jc w:val="center"/>
              <w:rPr>
                <w:rFonts w:asciiTheme="majorHAnsi" w:hAnsiTheme="majorHAnsi" w:cstheme="majorHAnsi"/>
                <w:color w:val="000000" w:themeColor="text1"/>
                <w:sz w:val="24"/>
              </w:rPr>
            </w:pPr>
          </w:p>
        </w:tc>
      </w:tr>
      <w:tr w:rsidR="00340486" w:rsidRPr="006A23CA" w14:paraId="672F8908" w14:textId="77777777" w:rsidTr="007D78E5">
        <w:trPr>
          <w:trHeight w:hRule="exact" w:val="86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5A0360A" w14:textId="77777777" w:rsidR="00340486" w:rsidRPr="006A23CA" w:rsidRDefault="00340486" w:rsidP="00340486">
            <w:pPr>
              <w:ind w:left="92" w:right="46"/>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15.11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E4602B7" w14:textId="6AAFCCFC" w:rsidR="00340486" w:rsidRPr="006A23CA" w:rsidRDefault="00340486" w:rsidP="00340486">
            <w:pPr>
              <w:ind w:left="124" w:right="145"/>
              <w:rPr>
                <w:rStyle w:val="fontstyle01"/>
                <w:rFonts w:asciiTheme="majorHAnsi" w:hAnsiTheme="majorHAnsi" w:cstheme="majorHAnsi"/>
                <w:bCs/>
                <w:color w:val="000000" w:themeColor="text1"/>
              </w:rPr>
            </w:pPr>
            <w:r w:rsidRPr="006A23CA">
              <w:rPr>
                <w:rStyle w:val="rynqvb"/>
                <w:rFonts w:asciiTheme="majorHAnsi" w:hAnsiTheme="majorHAnsi" w:cstheme="majorHAnsi"/>
                <w:color w:val="000000" w:themeColor="text1"/>
                <w:sz w:val="24"/>
                <w:lang w:val="en"/>
              </w:rPr>
              <w:t xml:space="preserve">Motor and MCBs with auxiliary contacts have separate power supply </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EE2DB4D" w14:textId="77777777" w:rsidR="00340486" w:rsidRPr="006A23CA" w:rsidRDefault="00340486" w:rsidP="00340486">
            <w:pPr>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0041B59" w14:textId="77777777" w:rsidR="00340486" w:rsidRPr="006A23CA" w:rsidRDefault="00340486" w:rsidP="00340486">
            <w:pPr>
              <w:ind w:left="124" w:right="145"/>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89A0146" w14:textId="77777777" w:rsidR="00340486" w:rsidRPr="006A23CA" w:rsidRDefault="00340486" w:rsidP="00340486">
            <w:pPr>
              <w:ind w:right="145"/>
              <w:jc w:val="center"/>
              <w:rPr>
                <w:rFonts w:asciiTheme="majorHAnsi" w:hAnsiTheme="majorHAnsi" w:cstheme="majorHAnsi"/>
                <w:color w:val="000000" w:themeColor="text1"/>
                <w:sz w:val="24"/>
              </w:rPr>
            </w:pPr>
          </w:p>
        </w:tc>
      </w:tr>
      <w:tr w:rsidR="00340486" w:rsidRPr="006A23CA" w14:paraId="3C07A554" w14:textId="77777777" w:rsidTr="007D78E5">
        <w:trPr>
          <w:trHeight w:hRule="exact" w:val="53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5A8F75C" w14:textId="77777777" w:rsidR="00340486" w:rsidRPr="006A23CA" w:rsidRDefault="00340486" w:rsidP="00340486">
            <w:pPr>
              <w:ind w:left="92" w:right="46"/>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lastRenderedPageBreak/>
              <w:t>15.12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E265D23" w14:textId="77777777" w:rsidR="00340486" w:rsidRPr="006A23CA" w:rsidRDefault="00340486" w:rsidP="00340486">
            <w:pPr>
              <w:ind w:left="124" w:right="145"/>
              <w:rPr>
                <w:rStyle w:val="fontstyle01"/>
                <w:rFonts w:asciiTheme="majorHAnsi" w:hAnsiTheme="majorHAnsi" w:cstheme="majorHAnsi"/>
                <w:bCs/>
                <w:color w:val="000000" w:themeColor="text1"/>
              </w:rPr>
            </w:pPr>
            <w:r w:rsidRPr="006A23CA">
              <w:rPr>
                <w:rStyle w:val="rynqvb"/>
                <w:rFonts w:asciiTheme="majorHAnsi" w:hAnsiTheme="majorHAnsi" w:cstheme="majorHAnsi"/>
                <w:color w:val="000000" w:themeColor="text1"/>
                <w:sz w:val="24"/>
                <w:lang w:val="en"/>
              </w:rPr>
              <w:t>Overcurrent and overload protection for the motor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0CFE3F5" w14:textId="77777777" w:rsidR="00340486" w:rsidRPr="006A23CA" w:rsidRDefault="00340486" w:rsidP="00340486">
            <w:pPr>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4268D21F" w14:textId="77777777" w:rsidR="00340486" w:rsidRPr="006A23CA" w:rsidRDefault="00340486" w:rsidP="00340486">
            <w:pPr>
              <w:ind w:left="124" w:right="145"/>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A51B7DE" w14:textId="77777777" w:rsidR="00340486" w:rsidRPr="006A23CA" w:rsidRDefault="00340486" w:rsidP="00340486">
            <w:pPr>
              <w:ind w:right="145"/>
              <w:jc w:val="center"/>
              <w:rPr>
                <w:rFonts w:asciiTheme="majorHAnsi" w:hAnsiTheme="majorHAnsi" w:cstheme="majorHAnsi"/>
                <w:color w:val="000000" w:themeColor="text1"/>
                <w:sz w:val="24"/>
              </w:rPr>
            </w:pPr>
          </w:p>
        </w:tc>
      </w:tr>
      <w:tr w:rsidR="00340486" w:rsidRPr="006A23CA" w14:paraId="06062DDC" w14:textId="77777777" w:rsidTr="007D78E5">
        <w:trPr>
          <w:trHeight w:hRule="exact" w:val="141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C5E4DA7" w14:textId="77777777" w:rsidR="00340486" w:rsidRPr="006A23CA" w:rsidRDefault="00340486" w:rsidP="00340486">
            <w:pPr>
              <w:spacing w:before="0" w:after="0"/>
              <w:ind w:left="92" w:right="46"/>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15.13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8D5B3BF" w14:textId="42A08EEE" w:rsidR="00340486" w:rsidRPr="006A23CA" w:rsidRDefault="00340486" w:rsidP="00340486">
            <w:pPr>
              <w:spacing w:before="0" w:after="0"/>
              <w:ind w:left="124" w:right="145"/>
              <w:rPr>
                <w:rStyle w:val="rynqvb"/>
                <w:rFonts w:asciiTheme="majorHAnsi" w:hAnsiTheme="majorHAnsi" w:cstheme="majorHAnsi"/>
                <w:color w:val="000000" w:themeColor="text1"/>
                <w:sz w:val="24"/>
                <w:lang w:val="en"/>
              </w:rPr>
            </w:pPr>
            <w:r w:rsidRPr="006A23CA">
              <w:rPr>
                <w:rStyle w:val="rynqvb"/>
                <w:rFonts w:asciiTheme="majorHAnsi" w:hAnsiTheme="majorHAnsi" w:cstheme="majorHAnsi"/>
                <w:color w:val="000000" w:themeColor="text1"/>
                <w:sz w:val="24"/>
                <w:lang w:val="en"/>
              </w:rPr>
              <w:t>Drying system with temperature sensor, led lighting, drying and lighting have separate power supply by MCBs with auxiliary contacts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95D6314"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EAED50C"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43024F2" w14:textId="77777777" w:rsidR="00340486" w:rsidRPr="006A23CA" w:rsidRDefault="00340486" w:rsidP="00340486">
            <w:pPr>
              <w:spacing w:before="0" w:after="0"/>
              <w:ind w:right="145"/>
              <w:jc w:val="center"/>
              <w:rPr>
                <w:rFonts w:asciiTheme="majorHAnsi" w:hAnsiTheme="majorHAnsi" w:cstheme="majorHAnsi"/>
                <w:color w:val="000000" w:themeColor="text1"/>
                <w:sz w:val="24"/>
              </w:rPr>
            </w:pPr>
          </w:p>
        </w:tc>
      </w:tr>
      <w:tr w:rsidR="00340486" w:rsidRPr="006A23CA" w14:paraId="6FE8AC0F" w14:textId="77777777" w:rsidTr="007D78E5">
        <w:trPr>
          <w:trHeight w:hRule="exact" w:val="84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61A1183" w14:textId="77777777" w:rsidR="00340486" w:rsidRPr="006A23CA" w:rsidRDefault="00340486" w:rsidP="00340486">
            <w:pPr>
              <w:spacing w:before="0"/>
              <w:ind w:left="92" w:right="46"/>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15.14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11E9819" w14:textId="77777777" w:rsidR="00340486" w:rsidRPr="006A23CA" w:rsidRDefault="00340486" w:rsidP="00340486">
            <w:pPr>
              <w:spacing w:before="0"/>
              <w:ind w:left="124" w:right="145"/>
              <w:rPr>
                <w:rStyle w:val="fontstyle01"/>
                <w:rFonts w:asciiTheme="majorHAnsi" w:hAnsiTheme="majorHAnsi" w:cstheme="majorHAnsi"/>
                <w:bCs/>
                <w:color w:val="000000" w:themeColor="text1"/>
              </w:rPr>
            </w:pPr>
            <w:r w:rsidRPr="006A23CA">
              <w:rPr>
                <w:rFonts w:asciiTheme="majorHAnsi" w:hAnsiTheme="majorHAnsi" w:cstheme="majorHAnsi"/>
                <w:color w:val="000000" w:themeColor="text1"/>
                <w:sz w:val="24"/>
              </w:rPr>
              <w:t>Electrical interlock circuit between disconnector and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DBDB1D4" w14:textId="77777777" w:rsidR="00340486" w:rsidRPr="006A23CA" w:rsidRDefault="00340486" w:rsidP="00340486">
            <w:pPr>
              <w:spacing w:before="0"/>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15BD513" w14:textId="77777777" w:rsidR="00340486" w:rsidRPr="006A23CA" w:rsidRDefault="00340486" w:rsidP="00340486">
            <w:pPr>
              <w:spacing w:before="0"/>
              <w:ind w:left="124" w:right="145"/>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B0A298C" w14:textId="77777777" w:rsidR="00340486" w:rsidRPr="006A23CA" w:rsidRDefault="00340486" w:rsidP="00340486">
            <w:pPr>
              <w:spacing w:before="0"/>
              <w:ind w:right="145"/>
              <w:jc w:val="center"/>
              <w:rPr>
                <w:rFonts w:asciiTheme="majorHAnsi" w:hAnsiTheme="majorHAnsi" w:cstheme="majorHAnsi"/>
                <w:color w:val="000000" w:themeColor="text1"/>
                <w:sz w:val="24"/>
              </w:rPr>
            </w:pPr>
          </w:p>
        </w:tc>
      </w:tr>
      <w:tr w:rsidR="00340486" w:rsidRPr="006A23CA" w14:paraId="4DAFDE7C" w14:textId="77777777" w:rsidTr="007D78E5">
        <w:trPr>
          <w:trHeight w:hRule="exact" w:val="46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C1DB13C" w14:textId="77777777" w:rsidR="00340486" w:rsidRPr="006A23CA" w:rsidRDefault="00340486" w:rsidP="00340486">
            <w:pPr>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16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A253951" w14:textId="77777777" w:rsidR="00340486" w:rsidRPr="006A23CA" w:rsidRDefault="00340486" w:rsidP="00340486">
            <w:pPr>
              <w:ind w:left="124" w:right="145"/>
              <w:rPr>
                <w:rFonts w:asciiTheme="majorHAnsi" w:hAnsiTheme="majorHAnsi" w:cstheme="majorHAnsi"/>
                <w:color w:val="000000" w:themeColor="text1"/>
                <w:sz w:val="24"/>
              </w:rPr>
            </w:pPr>
            <w:r w:rsidRPr="006A23CA">
              <w:rPr>
                <w:rFonts w:asciiTheme="majorHAnsi" w:hAnsiTheme="majorHAnsi" w:cstheme="majorHAnsi"/>
                <w:color w:val="000000" w:themeColor="text1"/>
                <w:sz w:val="24"/>
              </w:rPr>
              <w:t>Supply voltage: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114AF31" w14:textId="77777777" w:rsidR="00340486" w:rsidRPr="006A23CA"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4191D1AD" w14:textId="77777777" w:rsidR="00340486" w:rsidRPr="006A23CA" w:rsidRDefault="00340486" w:rsidP="00340486">
            <w:pPr>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225C2D3" w14:textId="77777777" w:rsidR="00340486" w:rsidRPr="006A23CA" w:rsidRDefault="00340486" w:rsidP="00340486">
            <w:pPr>
              <w:ind w:left="124" w:right="145"/>
              <w:jc w:val="center"/>
              <w:rPr>
                <w:rFonts w:asciiTheme="majorHAnsi" w:hAnsiTheme="majorHAnsi" w:cstheme="majorHAnsi"/>
                <w:color w:val="000000" w:themeColor="text1"/>
                <w:sz w:val="24"/>
              </w:rPr>
            </w:pPr>
          </w:p>
        </w:tc>
      </w:tr>
      <w:tr w:rsidR="00340486" w:rsidRPr="006A23CA" w14:paraId="42724DB7" w14:textId="77777777" w:rsidTr="007D78E5">
        <w:trPr>
          <w:trHeight w:hRule="exact" w:val="819"/>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EF71FF9" w14:textId="77777777" w:rsidR="00340486" w:rsidRPr="006A23CA" w:rsidRDefault="00340486" w:rsidP="00340486">
            <w:pPr>
              <w:spacing w:before="0" w:after="0"/>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16.1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9928700" w14:textId="77777777" w:rsidR="00340486" w:rsidRPr="006A23CA" w:rsidRDefault="00340486" w:rsidP="00340486">
            <w:pPr>
              <w:spacing w:before="0" w:after="0"/>
              <w:ind w:left="124" w:right="145"/>
              <w:rPr>
                <w:rFonts w:asciiTheme="majorHAnsi" w:hAnsiTheme="majorHAnsi" w:cstheme="majorHAnsi"/>
                <w:color w:val="000000" w:themeColor="text1"/>
                <w:sz w:val="24"/>
                <w:lang w:eastAsia="vi-VN"/>
              </w:rPr>
            </w:pPr>
            <w:r w:rsidRPr="006A23CA">
              <w:rPr>
                <w:rFonts w:asciiTheme="majorHAnsi" w:hAnsiTheme="majorHAnsi" w:cstheme="majorHAnsi"/>
                <w:color w:val="000000" w:themeColor="text1"/>
                <w:sz w:val="24"/>
              </w:rPr>
              <w:t>Motor</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2551C213" w14:textId="77777777" w:rsidR="00340486" w:rsidRPr="006A23CA" w:rsidRDefault="00340486" w:rsidP="00340486">
            <w:pPr>
              <w:spacing w:before="0" w:after="0"/>
              <w:ind w:left="124" w:right="145"/>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VDC</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4C8F19C9"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r w:rsidRPr="006A23CA">
              <w:rPr>
                <w:rStyle w:val="fontstyle01"/>
                <w:rFonts w:asciiTheme="majorHAnsi" w:hAnsiTheme="majorHAnsi" w:cstheme="majorHAnsi"/>
                <w:bCs/>
                <w:color w:val="000000" w:themeColor="text1"/>
              </w:rPr>
              <w:t>220</w:t>
            </w:r>
            <w:r w:rsidRPr="006A23CA">
              <w:rPr>
                <w:rFonts w:asciiTheme="majorHAnsi" w:hAnsiTheme="majorHAnsi" w:cstheme="majorHAnsi"/>
                <w:color w:val="000000" w:themeColor="text1"/>
                <w:sz w:val="24"/>
              </w:rPr>
              <w:br/>
            </w:r>
            <w:r w:rsidRPr="006A23CA">
              <w:rPr>
                <w:rStyle w:val="fontstyle01"/>
                <w:rFonts w:asciiTheme="majorHAnsi" w:hAnsiTheme="majorHAnsi" w:cstheme="majorHAnsi"/>
                <w:bCs/>
                <w:color w:val="000000" w:themeColor="text1"/>
              </w:rPr>
              <w:t>(+10%; -15%)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8DD076B"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6A23CA" w14:paraId="4C5E66E7" w14:textId="77777777" w:rsidTr="007D78E5">
        <w:trPr>
          <w:trHeight w:hRule="exact" w:val="84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61C4803" w14:textId="77777777" w:rsidR="00340486" w:rsidRPr="006A23CA" w:rsidRDefault="00340486" w:rsidP="00340486">
            <w:pPr>
              <w:spacing w:before="0" w:after="0"/>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16.2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6036F75" w14:textId="77777777" w:rsidR="00340486" w:rsidRPr="006A23CA" w:rsidRDefault="00340486" w:rsidP="00340486">
            <w:pPr>
              <w:spacing w:before="0" w:after="0"/>
              <w:ind w:left="124" w:right="145"/>
              <w:rPr>
                <w:rFonts w:asciiTheme="majorHAnsi" w:hAnsiTheme="majorHAnsi" w:cstheme="majorHAnsi"/>
                <w:color w:val="000000" w:themeColor="text1"/>
                <w:sz w:val="24"/>
                <w:lang w:eastAsia="vi-VN"/>
              </w:rPr>
            </w:pPr>
            <w:r w:rsidRPr="006A23CA">
              <w:rPr>
                <w:rFonts w:asciiTheme="majorHAnsi" w:hAnsiTheme="majorHAnsi" w:cstheme="majorHAnsi"/>
                <w:color w:val="000000" w:themeColor="text1"/>
                <w:sz w:val="24"/>
              </w:rPr>
              <w:t>Trip and Close</w:t>
            </w:r>
            <w:r w:rsidRPr="006A23CA">
              <w:rPr>
                <w:rStyle w:val="fontstyle01"/>
                <w:rFonts w:asciiTheme="majorHAnsi" w:hAnsiTheme="majorHAnsi" w:cstheme="majorHAnsi"/>
                <w:bCs/>
                <w:color w:val="000000" w:themeColor="text1"/>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7CD7C992" w14:textId="77777777" w:rsidR="00340486" w:rsidRPr="006A23CA" w:rsidRDefault="00340486" w:rsidP="00340486">
            <w:pPr>
              <w:spacing w:before="0" w:after="0"/>
              <w:ind w:left="124" w:right="145"/>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VDC</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7D5CDFCB"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r w:rsidRPr="006A23CA">
              <w:rPr>
                <w:rStyle w:val="fontstyle01"/>
                <w:rFonts w:asciiTheme="majorHAnsi" w:hAnsiTheme="majorHAnsi" w:cstheme="majorHAnsi"/>
                <w:bCs/>
                <w:color w:val="000000" w:themeColor="text1"/>
              </w:rPr>
              <w:t>220</w:t>
            </w:r>
            <w:r w:rsidRPr="006A23CA">
              <w:rPr>
                <w:rFonts w:asciiTheme="majorHAnsi" w:hAnsiTheme="majorHAnsi" w:cstheme="majorHAnsi"/>
                <w:color w:val="000000" w:themeColor="text1"/>
                <w:sz w:val="24"/>
              </w:rPr>
              <w:br/>
            </w:r>
            <w:r w:rsidRPr="006A23CA">
              <w:rPr>
                <w:rStyle w:val="fontstyle01"/>
                <w:rFonts w:asciiTheme="majorHAnsi" w:hAnsiTheme="majorHAnsi" w:cstheme="majorHAnsi"/>
                <w:bCs/>
                <w:color w:val="000000" w:themeColor="text1"/>
              </w:rPr>
              <w:t>(+10%; -15%)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F027564"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6A23CA" w14:paraId="410432F1" w14:textId="77777777" w:rsidTr="007D78E5">
        <w:trPr>
          <w:trHeight w:hRule="exact" w:val="99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C9E8335" w14:textId="77777777" w:rsidR="00340486" w:rsidRPr="006A23CA" w:rsidRDefault="00340486" w:rsidP="00340486">
            <w:pPr>
              <w:spacing w:before="0" w:after="0"/>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16.3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81C798C" w14:textId="77777777" w:rsidR="00340486" w:rsidRPr="006A23CA" w:rsidRDefault="00340486" w:rsidP="00340486">
            <w:pPr>
              <w:spacing w:before="0" w:after="0"/>
              <w:ind w:left="124" w:right="145"/>
              <w:rPr>
                <w:rFonts w:asciiTheme="majorHAnsi" w:hAnsiTheme="majorHAnsi" w:cstheme="majorHAnsi"/>
                <w:color w:val="000000" w:themeColor="text1"/>
                <w:sz w:val="24"/>
                <w:lang w:eastAsia="vi-VN"/>
              </w:rPr>
            </w:pPr>
            <w:r w:rsidRPr="006A23CA">
              <w:rPr>
                <w:rFonts w:asciiTheme="majorHAnsi" w:hAnsiTheme="majorHAnsi" w:cstheme="majorHAnsi"/>
                <w:color w:val="000000" w:themeColor="text1"/>
                <w:sz w:val="24"/>
              </w:rPr>
              <w:t>Heating and Lighting</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076FBBEA" w14:textId="77777777" w:rsidR="00340486" w:rsidRPr="006A23CA" w:rsidRDefault="00340486" w:rsidP="00340486">
            <w:pPr>
              <w:spacing w:before="0" w:after="0"/>
              <w:ind w:left="124" w:right="145"/>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VAC</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6488C17E" w14:textId="77777777" w:rsidR="00340486" w:rsidRPr="006A23CA" w:rsidRDefault="00340486" w:rsidP="00340486">
            <w:pPr>
              <w:spacing w:before="0" w:after="0"/>
              <w:ind w:left="124" w:right="145"/>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220</w:t>
            </w:r>
          </w:p>
          <w:p w14:paraId="6D73F588"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r w:rsidRPr="006A23CA">
              <w:rPr>
                <w:rStyle w:val="fontstyle01"/>
                <w:rFonts w:asciiTheme="majorHAnsi" w:hAnsiTheme="majorHAnsi" w:cstheme="majorHAnsi"/>
                <w:bCs/>
                <w:color w:val="000000" w:themeColor="text1"/>
              </w:rPr>
              <w:t>(+10%; -15%)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49F5ECA" w14:textId="77777777" w:rsidR="00340486" w:rsidRPr="006A23CA" w:rsidRDefault="00340486" w:rsidP="00340486">
            <w:pPr>
              <w:spacing w:before="0" w:after="0"/>
              <w:ind w:left="124" w:right="145"/>
              <w:jc w:val="center"/>
              <w:rPr>
                <w:rFonts w:asciiTheme="majorHAnsi" w:hAnsiTheme="majorHAnsi" w:cstheme="majorHAnsi"/>
                <w:color w:val="000000" w:themeColor="text1"/>
                <w:sz w:val="24"/>
              </w:rPr>
            </w:pPr>
          </w:p>
        </w:tc>
      </w:tr>
      <w:tr w:rsidR="00340486" w:rsidRPr="006A23CA" w14:paraId="1051F521" w14:textId="77777777" w:rsidTr="007D78E5">
        <w:trPr>
          <w:trHeight w:hRule="exact" w:val="75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9230CEF" w14:textId="77777777" w:rsidR="00340486" w:rsidRPr="006A23CA" w:rsidRDefault="00340486" w:rsidP="00340486">
            <w:pPr>
              <w:ind w:left="92" w:right="46"/>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17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0B40E4F" w14:textId="77777777" w:rsidR="00340486" w:rsidRPr="006A23CA" w:rsidRDefault="00340486" w:rsidP="00340486">
            <w:pPr>
              <w:ind w:left="124" w:right="145"/>
              <w:rPr>
                <w:rStyle w:val="fontstyle01"/>
                <w:rFonts w:asciiTheme="majorHAnsi" w:hAnsiTheme="majorHAnsi" w:cstheme="majorHAnsi"/>
                <w:bCs/>
                <w:color w:val="000000" w:themeColor="text1"/>
              </w:rPr>
            </w:pPr>
            <w:r w:rsidRPr="006A23CA">
              <w:rPr>
                <w:rFonts w:asciiTheme="majorHAnsi" w:hAnsiTheme="majorHAnsi" w:cstheme="majorHAnsi"/>
                <w:color w:val="000000" w:themeColor="text1"/>
                <w:sz w:val="24"/>
              </w:rPr>
              <w:t xml:space="preserve">Material of support structures </w:t>
            </w:r>
            <w:r w:rsidRPr="006A23CA">
              <w:rPr>
                <w:rStyle w:val="fontstyle01"/>
                <w:rFonts w:asciiTheme="majorHAnsi" w:hAnsiTheme="majorHAnsi" w:cstheme="majorHAnsi"/>
                <w:bCs/>
                <w:color w:val="000000" w:themeColor="text1"/>
              </w:rPr>
              <w:t>for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695AC3E" w14:textId="77777777" w:rsidR="00340486" w:rsidRPr="006A23CA"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6FD7B33" w14:textId="77777777" w:rsidR="00340486" w:rsidRPr="006A23CA" w:rsidRDefault="00340486" w:rsidP="00340486">
            <w:pPr>
              <w:ind w:left="124" w:right="145"/>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rPr>
              <w:t>Galvanized steel</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56C219B" w14:textId="77777777" w:rsidR="00340486" w:rsidRPr="006A23CA" w:rsidRDefault="00340486" w:rsidP="00340486">
            <w:pPr>
              <w:ind w:left="124" w:right="145"/>
              <w:jc w:val="center"/>
              <w:rPr>
                <w:rFonts w:asciiTheme="majorHAnsi" w:hAnsiTheme="majorHAnsi" w:cstheme="majorHAnsi"/>
                <w:color w:val="000000" w:themeColor="text1"/>
                <w:sz w:val="24"/>
              </w:rPr>
            </w:pPr>
          </w:p>
        </w:tc>
      </w:tr>
      <w:tr w:rsidR="00340486" w:rsidRPr="006A23CA" w14:paraId="5232DB30"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335A0D8" w14:textId="77777777" w:rsidR="00340486" w:rsidRPr="006A23CA" w:rsidRDefault="00340486" w:rsidP="00340486">
            <w:pPr>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18</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B685E9A" w14:textId="77777777" w:rsidR="00340486" w:rsidRPr="006A23CA" w:rsidRDefault="00340486" w:rsidP="00340486">
            <w:pPr>
              <w:ind w:left="124" w:right="145"/>
              <w:rPr>
                <w:rFonts w:asciiTheme="majorHAnsi" w:hAnsiTheme="majorHAnsi" w:cstheme="majorHAnsi"/>
                <w:color w:val="000000" w:themeColor="text1"/>
                <w:sz w:val="24"/>
                <w:lang w:eastAsia="vi-VN"/>
              </w:rPr>
            </w:pPr>
            <w:r w:rsidRPr="006A23CA">
              <w:rPr>
                <w:rFonts w:asciiTheme="majorHAnsi" w:hAnsiTheme="majorHAnsi" w:cstheme="majorHAnsi"/>
                <w:color w:val="000000" w:themeColor="text1"/>
                <w:sz w:val="24"/>
              </w:rPr>
              <w:t>HV terminals: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E021582" w14:textId="77777777" w:rsidR="00340486" w:rsidRPr="006A23CA"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10FFF4B8" w14:textId="77777777" w:rsidR="00340486" w:rsidRPr="006A23CA" w:rsidRDefault="00340486" w:rsidP="00340486">
            <w:pPr>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65BFE2D" w14:textId="77777777" w:rsidR="00340486" w:rsidRPr="006A23CA" w:rsidRDefault="00340486" w:rsidP="00340486">
            <w:pPr>
              <w:ind w:left="124" w:right="145"/>
              <w:jc w:val="center"/>
              <w:rPr>
                <w:rFonts w:asciiTheme="majorHAnsi" w:hAnsiTheme="majorHAnsi" w:cstheme="majorHAnsi"/>
                <w:color w:val="000000" w:themeColor="text1"/>
                <w:sz w:val="24"/>
              </w:rPr>
            </w:pPr>
          </w:p>
        </w:tc>
      </w:tr>
      <w:tr w:rsidR="00340486" w:rsidRPr="006A23CA" w14:paraId="7B03B4C0" w14:textId="77777777" w:rsidTr="007D78E5">
        <w:trPr>
          <w:trHeight w:hRule="exact" w:val="91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40FAE49" w14:textId="77777777" w:rsidR="00340486" w:rsidRPr="006A23CA" w:rsidRDefault="00340486" w:rsidP="00340486">
            <w:pPr>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18.1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89DE4EF" w14:textId="77777777" w:rsidR="00340486" w:rsidRPr="006A23CA" w:rsidRDefault="00340486" w:rsidP="00340486">
            <w:pPr>
              <w:ind w:left="124" w:right="145"/>
              <w:rPr>
                <w:rFonts w:asciiTheme="majorHAnsi" w:hAnsiTheme="majorHAnsi" w:cstheme="majorHAnsi"/>
                <w:color w:val="000000" w:themeColor="text1"/>
                <w:sz w:val="24"/>
                <w:lang w:eastAsia="vi-VN"/>
              </w:rPr>
            </w:pPr>
            <w:r w:rsidRPr="006A23CA">
              <w:rPr>
                <w:rFonts w:asciiTheme="majorHAnsi" w:hAnsiTheme="majorHAnsi" w:cstheme="majorHAnsi"/>
                <w:color w:val="000000" w:themeColor="text1"/>
                <w:sz w:val="24"/>
              </w:rPr>
              <w:t>Materials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C648A6E" w14:textId="77777777" w:rsidR="00340486" w:rsidRPr="006A23CA"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081F5D21" w14:textId="77777777" w:rsidR="00340486" w:rsidRPr="006A23CA" w:rsidRDefault="00340486" w:rsidP="00340486">
            <w:pPr>
              <w:ind w:left="124" w:right="145"/>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rPr>
              <w:t>Aluminum alloy /copper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644732F" w14:textId="77777777" w:rsidR="00340486" w:rsidRPr="006A23CA" w:rsidRDefault="00340486" w:rsidP="00340486">
            <w:pPr>
              <w:ind w:left="124" w:right="145"/>
              <w:jc w:val="center"/>
              <w:rPr>
                <w:rFonts w:asciiTheme="majorHAnsi" w:hAnsiTheme="majorHAnsi" w:cstheme="majorHAnsi"/>
                <w:color w:val="000000" w:themeColor="text1"/>
                <w:sz w:val="24"/>
              </w:rPr>
            </w:pPr>
          </w:p>
        </w:tc>
      </w:tr>
      <w:tr w:rsidR="00340486" w:rsidRPr="006A23CA" w14:paraId="2EFF8453" w14:textId="77777777" w:rsidTr="00193935">
        <w:trPr>
          <w:trHeight w:hRule="exact" w:val="95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83A326B" w14:textId="77777777" w:rsidR="00340486" w:rsidRPr="006A23CA" w:rsidRDefault="00340486" w:rsidP="00340486">
            <w:pPr>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18.2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BAD18B3" w14:textId="77777777" w:rsidR="00340486" w:rsidRPr="006A23CA" w:rsidRDefault="00340486" w:rsidP="00340486">
            <w:pPr>
              <w:ind w:left="124" w:right="145"/>
              <w:rPr>
                <w:rFonts w:asciiTheme="majorHAnsi" w:hAnsiTheme="majorHAnsi" w:cstheme="majorHAnsi"/>
                <w:color w:val="000000" w:themeColor="text1"/>
                <w:sz w:val="24"/>
                <w:lang w:eastAsia="vi-VN"/>
              </w:rPr>
            </w:pPr>
            <w:r w:rsidRPr="006A23CA">
              <w:rPr>
                <w:rFonts w:asciiTheme="majorHAnsi" w:hAnsiTheme="majorHAnsi" w:cstheme="majorHAnsi"/>
                <w:color w:val="000000" w:themeColor="text1"/>
                <w:sz w:val="24"/>
              </w:rPr>
              <w:t>Dimensions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A995F19" w14:textId="77777777" w:rsidR="00340486" w:rsidRPr="006A23CA"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8E21446" w14:textId="77777777" w:rsidR="00340486" w:rsidRPr="006A23CA" w:rsidRDefault="00340486" w:rsidP="00340486">
            <w:pPr>
              <w:ind w:left="124" w:right="145"/>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rPr>
              <w:t>suitable for conductor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430CB9A" w14:textId="77777777" w:rsidR="00340486" w:rsidRPr="006A23CA" w:rsidRDefault="00340486" w:rsidP="00340486">
            <w:pPr>
              <w:ind w:left="124" w:right="145"/>
              <w:jc w:val="center"/>
              <w:rPr>
                <w:rFonts w:asciiTheme="majorHAnsi" w:hAnsiTheme="majorHAnsi" w:cstheme="majorHAnsi"/>
                <w:color w:val="000000" w:themeColor="text1"/>
                <w:sz w:val="24"/>
              </w:rPr>
            </w:pPr>
          </w:p>
        </w:tc>
      </w:tr>
      <w:tr w:rsidR="00340486" w:rsidRPr="006A23CA" w14:paraId="4FD5E478" w14:textId="77777777" w:rsidTr="007D78E5">
        <w:trPr>
          <w:trHeight w:hRule="exact" w:val="46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B843288" w14:textId="77777777" w:rsidR="00340486" w:rsidRPr="006A23CA" w:rsidRDefault="00340486" w:rsidP="00340486">
            <w:pPr>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18.3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9933EBC" w14:textId="77777777" w:rsidR="00340486" w:rsidRPr="006A23CA" w:rsidRDefault="00340486" w:rsidP="00340486">
            <w:pPr>
              <w:ind w:left="124" w:right="145"/>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Bolt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0DA7608" w14:textId="77777777" w:rsidR="00340486" w:rsidRPr="006A23CA"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7EEF28A" w14:textId="77777777" w:rsidR="00340486" w:rsidRPr="006A23CA" w:rsidRDefault="00340486" w:rsidP="00340486">
            <w:pPr>
              <w:ind w:left="124" w:right="145"/>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rPr>
              <w:t>Stainless steel</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4DB659B" w14:textId="77777777" w:rsidR="00340486" w:rsidRPr="006A23CA" w:rsidRDefault="00340486" w:rsidP="00340486">
            <w:pPr>
              <w:ind w:left="124" w:right="145"/>
              <w:jc w:val="center"/>
              <w:rPr>
                <w:rFonts w:asciiTheme="majorHAnsi" w:hAnsiTheme="majorHAnsi" w:cstheme="majorHAnsi"/>
                <w:color w:val="000000" w:themeColor="text1"/>
                <w:sz w:val="24"/>
              </w:rPr>
            </w:pPr>
          </w:p>
        </w:tc>
      </w:tr>
      <w:tr w:rsidR="00340486" w:rsidRPr="006A23CA" w14:paraId="5481E985"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BAA9E6B" w14:textId="77777777" w:rsidR="00340486" w:rsidRPr="006A23CA" w:rsidRDefault="00340486" w:rsidP="00340486">
            <w:pPr>
              <w:ind w:left="92" w:right="46"/>
              <w:jc w:val="center"/>
              <w:rPr>
                <w:rFonts w:asciiTheme="majorHAnsi" w:hAnsiTheme="majorHAnsi" w:cstheme="majorHAnsi"/>
                <w:color w:val="000000" w:themeColor="text1"/>
                <w:sz w:val="24"/>
                <w:lang w:eastAsia="vi-VN"/>
              </w:rPr>
            </w:pPr>
            <w:r w:rsidRPr="006A23CA">
              <w:rPr>
                <w:rStyle w:val="fontstyle01"/>
                <w:rFonts w:asciiTheme="majorHAnsi" w:hAnsiTheme="majorHAnsi" w:cstheme="majorHAnsi"/>
                <w:bCs/>
                <w:color w:val="000000" w:themeColor="text1"/>
              </w:rPr>
              <w:t>19</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B8C4C02" w14:textId="77777777" w:rsidR="00340486" w:rsidRPr="006A23CA" w:rsidRDefault="00340486" w:rsidP="00340486">
            <w:pPr>
              <w:ind w:left="124" w:right="145"/>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Catalogues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04CBA1A" w14:textId="77777777" w:rsidR="00340486" w:rsidRPr="006A23CA"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A8C34F6" w14:textId="77777777" w:rsidR="00340486" w:rsidRPr="006A23CA" w:rsidRDefault="00340486" w:rsidP="00340486">
            <w:pPr>
              <w:ind w:left="124" w:right="145"/>
              <w:jc w:val="center"/>
              <w:rPr>
                <w:rFonts w:asciiTheme="majorHAnsi" w:hAnsiTheme="majorHAnsi" w:cstheme="majorHAnsi"/>
                <w:color w:val="000000" w:themeColor="text1"/>
                <w:sz w:val="24"/>
              </w:rPr>
            </w:pPr>
            <w:r w:rsidRPr="006A23CA">
              <w:rPr>
                <w:rFonts w:asciiTheme="majorHAnsi" w:hAnsiTheme="majorHAnsi" w:cstheme="majorHAnsi"/>
                <w:color w:val="000000" w:themeColor="text1"/>
                <w:sz w:val="24"/>
              </w:rPr>
              <w:t xml:space="preserve">To be supplied </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FD8A014" w14:textId="77777777" w:rsidR="00340486" w:rsidRPr="006A23CA" w:rsidRDefault="00340486" w:rsidP="00340486">
            <w:pPr>
              <w:ind w:left="124" w:right="145"/>
              <w:jc w:val="center"/>
              <w:rPr>
                <w:rFonts w:asciiTheme="majorHAnsi" w:hAnsiTheme="majorHAnsi" w:cstheme="majorHAnsi"/>
                <w:color w:val="000000" w:themeColor="text1"/>
                <w:sz w:val="24"/>
              </w:rPr>
            </w:pPr>
          </w:p>
        </w:tc>
      </w:tr>
      <w:tr w:rsidR="00340486" w:rsidRPr="006A23CA" w14:paraId="75180B9F" w14:textId="77777777" w:rsidTr="007D78E5">
        <w:trPr>
          <w:trHeight w:hRule="exact" w:val="811"/>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6E86D62" w14:textId="77777777" w:rsidR="00340486" w:rsidRPr="006A23CA" w:rsidRDefault="00340486" w:rsidP="00340486">
            <w:pPr>
              <w:ind w:left="92" w:right="46"/>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20</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DB908D0" w14:textId="77777777" w:rsidR="00340486" w:rsidRPr="006A23CA" w:rsidRDefault="00340486" w:rsidP="00340486">
            <w:pPr>
              <w:ind w:left="124" w:right="145"/>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Requirements for testing (</w:t>
            </w:r>
            <w:r w:rsidRPr="006A23CA">
              <w:rPr>
                <w:rFonts w:asciiTheme="majorHAnsi" w:hAnsiTheme="majorHAnsi" w:cstheme="majorHAnsi"/>
                <w:color w:val="000000" w:themeColor="text1"/>
                <w:sz w:val="24"/>
              </w:rPr>
              <w:t>according to Technical Specification</w:t>
            </w:r>
            <w:r w:rsidRPr="006A23CA">
              <w:rPr>
                <w:rStyle w:val="fontstyle01"/>
                <w:rFonts w:asciiTheme="majorHAnsi" w:hAnsiTheme="majorHAnsi" w:cstheme="majorHAnsi"/>
                <w:bCs/>
                <w:color w:val="000000" w:themeColor="text1"/>
              </w:rPr>
              <w: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E9406F3" w14:textId="77777777" w:rsidR="00340486" w:rsidRPr="006A23CA"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FDB8DFD" w14:textId="77777777" w:rsidR="00340486" w:rsidRPr="006A23CA" w:rsidRDefault="00340486" w:rsidP="00340486">
            <w:pPr>
              <w:ind w:left="124" w:right="145"/>
              <w:jc w:val="center"/>
              <w:rPr>
                <w:rStyle w:val="rynqvb"/>
                <w:rFonts w:asciiTheme="majorHAnsi" w:hAnsiTheme="majorHAnsi" w:cstheme="majorHAnsi"/>
                <w:color w:val="000000" w:themeColor="text1"/>
                <w:sz w:val="24"/>
                <w:lang w:val="en"/>
              </w:rPr>
            </w:pPr>
            <w:r w:rsidRPr="006A23CA">
              <w:rPr>
                <w:rFonts w:asciiTheme="majorHAnsi" w:hAnsiTheme="majorHAnsi" w:cstheme="majorHAnsi"/>
                <w:color w:val="000000" w:themeColor="text1"/>
                <w:sz w:val="24"/>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tcPr>
          <w:p w14:paraId="64E30A89" w14:textId="77777777" w:rsidR="00340486" w:rsidRPr="006A23CA" w:rsidRDefault="00340486" w:rsidP="00340486">
            <w:pPr>
              <w:ind w:left="124" w:right="145"/>
              <w:jc w:val="center"/>
              <w:rPr>
                <w:rFonts w:asciiTheme="majorHAnsi" w:hAnsiTheme="majorHAnsi" w:cstheme="majorHAnsi"/>
                <w:color w:val="000000" w:themeColor="text1"/>
                <w:sz w:val="24"/>
              </w:rPr>
            </w:pPr>
          </w:p>
        </w:tc>
      </w:tr>
      <w:tr w:rsidR="00340486" w:rsidRPr="006A23CA" w14:paraId="46734A87" w14:textId="77777777" w:rsidTr="007D78E5">
        <w:trPr>
          <w:trHeight w:hRule="exact" w:val="1171"/>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682DB82" w14:textId="77777777" w:rsidR="00340486" w:rsidRPr="006A23CA" w:rsidRDefault="00340486" w:rsidP="00340486">
            <w:pPr>
              <w:ind w:left="92" w:right="46"/>
              <w:jc w:val="center"/>
              <w:rPr>
                <w:rStyle w:val="fontstyle01"/>
                <w:rFonts w:asciiTheme="majorHAnsi" w:hAnsiTheme="majorHAnsi" w:cstheme="majorHAnsi"/>
                <w:bCs/>
                <w:color w:val="000000" w:themeColor="text1"/>
              </w:rPr>
            </w:pPr>
            <w:r w:rsidRPr="006A23CA">
              <w:rPr>
                <w:rStyle w:val="fontstyle01"/>
                <w:rFonts w:asciiTheme="majorHAnsi" w:hAnsiTheme="majorHAnsi" w:cstheme="majorHAnsi"/>
                <w:bCs/>
                <w:color w:val="000000" w:themeColor="text1"/>
              </w:rPr>
              <w:t>21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52BD0BC" w14:textId="5BC6F926" w:rsidR="00340486" w:rsidRPr="006A23CA" w:rsidRDefault="00587C4E" w:rsidP="00340486">
            <w:pPr>
              <w:ind w:left="124" w:right="145"/>
              <w:rPr>
                <w:rStyle w:val="fontstyle01"/>
                <w:rFonts w:asciiTheme="majorHAnsi" w:hAnsiTheme="majorHAnsi" w:cstheme="majorHAnsi"/>
                <w:bCs/>
                <w:color w:val="000000" w:themeColor="text1"/>
              </w:rPr>
            </w:pPr>
            <w:r w:rsidRPr="00587C4E">
              <w:rPr>
                <w:color w:val="00B050"/>
                <w:sz w:val="24"/>
              </w:rPr>
              <w:t>The remaining parameters or different will comply with the provisions of  1676/QĐ-EVNNPT (EVNNPT)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CF39338" w14:textId="77777777" w:rsidR="00340486" w:rsidRPr="006A23CA" w:rsidRDefault="00340486" w:rsidP="00340486">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763736D" w14:textId="77777777" w:rsidR="00340486" w:rsidRPr="006A23CA" w:rsidRDefault="00340486" w:rsidP="00340486">
            <w:pPr>
              <w:ind w:left="124" w:right="145"/>
              <w:jc w:val="center"/>
              <w:rPr>
                <w:rStyle w:val="rynqvb"/>
                <w:rFonts w:asciiTheme="majorHAnsi" w:hAnsiTheme="majorHAnsi" w:cstheme="majorHAnsi"/>
                <w:color w:val="000000" w:themeColor="text1"/>
                <w:sz w:val="24"/>
                <w:lang w:val="en"/>
              </w:rPr>
            </w:pPr>
            <w:r w:rsidRPr="006A23CA">
              <w:rPr>
                <w:rFonts w:asciiTheme="majorHAnsi" w:hAnsiTheme="majorHAnsi" w:cstheme="majorHAnsi"/>
                <w:color w:val="000000" w:themeColor="text1"/>
                <w:sz w:val="24"/>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tcPr>
          <w:p w14:paraId="3D50239E" w14:textId="77777777" w:rsidR="00340486" w:rsidRPr="006A23CA" w:rsidRDefault="00340486" w:rsidP="00340486">
            <w:pPr>
              <w:ind w:left="124" w:right="145"/>
              <w:jc w:val="center"/>
              <w:rPr>
                <w:rFonts w:asciiTheme="majorHAnsi" w:hAnsiTheme="majorHAnsi" w:cstheme="majorHAnsi"/>
                <w:color w:val="000000" w:themeColor="text1"/>
                <w:sz w:val="24"/>
              </w:rPr>
            </w:pPr>
          </w:p>
        </w:tc>
      </w:tr>
    </w:tbl>
    <w:p w14:paraId="6C6A1BB0" w14:textId="2E3F3197" w:rsidR="000A6D26" w:rsidRPr="003939DD" w:rsidRDefault="000A6D26" w:rsidP="00C57BE0">
      <w:pPr>
        <w:tabs>
          <w:tab w:val="clear" w:pos="0"/>
        </w:tabs>
        <w:autoSpaceDE/>
        <w:autoSpaceDN/>
        <w:adjustRightInd/>
        <w:spacing w:before="0" w:after="0" w:line="240" w:lineRule="auto"/>
        <w:jc w:val="left"/>
        <w:rPr>
          <w:rFonts w:asciiTheme="majorHAnsi" w:hAnsiTheme="majorHAnsi" w:cstheme="majorHAnsi"/>
          <w:b/>
          <w:bCs/>
          <w:caps/>
          <w:color w:val="000000" w:themeColor="text1"/>
          <w:szCs w:val="26"/>
        </w:rPr>
      </w:pPr>
    </w:p>
    <w:p w14:paraId="7812C7AE" w14:textId="77777777" w:rsidR="00C203B8" w:rsidRPr="003939DD" w:rsidRDefault="00C203B8" w:rsidP="00C203B8">
      <w:pPr>
        <w:pStyle w:val="Heading1-H1"/>
        <w:keepNext w:val="0"/>
        <w:widowControl w:val="0"/>
        <w:tabs>
          <w:tab w:val="num" w:pos="567"/>
        </w:tabs>
        <w:spacing w:after="120"/>
        <w:rPr>
          <w:rFonts w:asciiTheme="majorHAnsi" w:hAnsiTheme="majorHAnsi" w:cstheme="majorHAnsi"/>
          <w:color w:val="000000" w:themeColor="text1"/>
          <w:szCs w:val="26"/>
        </w:rPr>
        <w:sectPr w:rsidR="00C203B8" w:rsidRPr="003939DD" w:rsidSect="003B7717">
          <w:pgSz w:w="11907" w:h="16840" w:code="9"/>
          <w:pgMar w:top="1134" w:right="1134" w:bottom="1134" w:left="1701" w:header="680" w:footer="680" w:gutter="0"/>
          <w:cols w:space="720"/>
          <w:noEndnote/>
        </w:sectPr>
      </w:pPr>
    </w:p>
    <w:p w14:paraId="5A0B43F3" w14:textId="3BB6709E" w:rsidR="00C203B8" w:rsidRPr="0007250B" w:rsidRDefault="00C203B8" w:rsidP="00C203B8">
      <w:pPr>
        <w:pStyle w:val="Heading1-H1"/>
        <w:keepNext w:val="0"/>
        <w:widowControl w:val="0"/>
        <w:tabs>
          <w:tab w:val="num" w:pos="567"/>
        </w:tabs>
        <w:spacing w:after="120"/>
        <w:rPr>
          <w:rFonts w:asciiTheme="majorHAnsi" w:hAnsiTheme="majorHAnsi" w:cstheme="majorHAnsi"/>
          <w:color w:val="000000" w:themeColor="text1"/>
          <w:sz w:val="24"/>
        </w:rPr>
      </w:pPr>
      <w:bookmarkStart w:id="431" w:name="_Toc204611885"/>
      <w:r w:rsidRPr="0007250B">
        <w:rPr>
          <w:rFonts w:asciiTheme="majorHAnsi" w:hAnsiTheme="majorHAnsi" w:cstheme="majorHAnsi"/>
          <w:color w:val="000000" w:themeColor="text1"/>
          <w:sz w:val="24"/>
        </w:rPr>
        <w:lastRenderedPageBreak/>
        <w:t>110kV Disconnector and Earthing switch</w:t>
      </w:r>
      <w:bookmarkEnd w:id="431"/>
    </w:p>
    <w:tbl>
      <w:tblPr>
        <w:tblW w:w="9754" w:type="dxa"/>
        <w:jc w:val="center"/>
        <w:tblLayout w:type="fixed"/>
        <w:tblCellMar>
          <w:left w:w="0" w:type="dxa"/>
          <w:right w:w="0" w:type="dxa"/>
        </w:tblCellMar>
        <w:tblLook w:val="0000" w:firstRow="0" w:lastRow="0" w:firstColumn="0" w:lastColumn="0" w:noHBand="0" w:noVBand="0"/>
      </w:tblPr>
      <w:tblGrid>
        <w:gridCol w:w="706"/>
        <w:gridCol w:w="4554"/>
        <w:gridCol w:w="901"/>
        <w:gridCol w:w="2077"/>
        <w:gridCol w:w="1516"/>
      </w:tblGrid>
      <w:tr w:rsidR="00C203B8" w:rsidRPr="0007250B" w14:paraId="3EF28675" w14:textId="77777777" w:rsidTr="00356A37">
        <w:trPr>
          <w:trHeight w:val="710"/>
          <w:tblHeader/>
          <w:jc w:val="center"/>
        </w:trPr>
        <w:tc>
          <w:tcPr>
            <w:tcW w:w="706" w:type="dxa"/>
            <w:tcBorders>
              <w:top w:val="single" w:sz="4" w:space="0" w:color="auto"/>
              <w:left w:val="single" w:sz="4" w:space="0" w:color="auto"/>
              <w:right w:val="nil"/>
            </w:tcBorders>
            <w:shd w:val="clear" w:color="auto" w:fill="FFFFFF"/>
            <w:vAlign w:val="center"/>
          </w:tcPr>
          <w:p w14:paraId="7D3A975E" w14:textId="77777777" w:rsidR="00C203B8" w:rsidRPr="0007250B" w:rsidRDefault="00C203B8" w:rsidP="00356A37">
            <w:pPr>
              <w:ind w:left="92" w:right="46"/>
              <w:jc w:val="center"/>
              <w:rPr>
                <w:rFonts w:asciiTheme="majorHAnsi" w:hAnsiTheme="majorHAnsi" w:cstheme="majorHAnsi"/>
                <w:b/>
                <w:bCs/>
                <w:color w:val="000000" w:themeColor="text1"/>
                <w:sz w:val="24"/>
              </w:rPr>
            </w:pPr>
            <w:r w:rsidRPr="0007250B">
              <w:rPr>
                <w:rFonts w:asciiTheme="majorHAnsi" w:hAnsiTheme="majorHAnsi" w:cstheme="majorHAnsi"/>
                <w:b/>
                <w:bCs/>
                <w:color w:val="000000" w:themeColor="text1"/>
                <w:sz w:val="24"/>
                <w:lang w:eastAsia="vi-VN"/>
              </w:rPr>
              <w:t>Item No.</w:t>
            </w:r>
          </w:p>
        </w:tc>
        <w:tc>
          <w:tcPr>
            <w:tcW w:w="4554" w:type="dxa"/>
            <w:tcBorders>
              <w:top w:val="single" w:sz="4" w:space="0" w:color="auto"/>
              <w:left w:val="single" w:sz="4" w:space="0" w:color="auto"/>
              <w:right w:val="nil"/>
            </w:tcBorders>
            <w:shd w:val="clear" w:color="auto" w:fill="FFFFFF"/>
            <w:vAlign w:val="center"/>
          </w:tcPr>
          <w:p w14:paraId="4BCDE609" w14:textId="77777777" w:rsidR="00C203B8" w:rsidRPr="0007250B" w:rsidRDefault="00C203B8" w:rsidP="00356A37">
            <w:pPr>
              <w:ind w:left="124" w:right="145"/>
              <w:jc w:val="center"/>
              <w:rPr>
                <w:rFonts w:asciiTheme="majorHAnsi" w:hAnsiTheme="majorHAnsi" w:cstheme="majorHAnsi"/>
                <w:b/>
                <w:bCs/>
                <w:color w:val="000000" w:themeColor="text1"/>
                <w:sz w:val="24"/>
                <w:lang w:eastAsia="vi-VN"/>
              </w:rPr>
            </w:pPr>
            <w:r w:rsidRPr="0007250B">
              <w:rPr>
                <w:rFonts w:asciiTheme="majorHAnsi" w:hAnsiTheme="majorHAnsi" w:cstheme="majorHAnsi"/>
                <w:b/>
                <w:bCs/>
                <w:color w:val="000000" w:themeColor="text1"/>
                <w:sz w:val="24"/>
                <w:lang w:eastAsia="vi-VN"/>
              </w:rPr>
              <w:t>Description</w:t>
            </w:r>
          </w:p>
        </w:tc>
        <w:tc>
          <w:tcPr>
            <w:tcW w:w="901" w:type="dxa"/>
            <w:tcBorders>
              <w:top w:val="single" w:sz="4" w:space="0" w:color="auto"/>
              <w:left w:val="single" w:sz="4" w:space="0" w:color="auto"/>
              <w:right w:val="single" w:sz="4" w:space="0" w:color="auto"/>
            </w:tcBorders>
            <w:shd w:val="clear" w:color="auto" w:fill="FFFFFF"/>
            <w:vAlign w:val="center"/>
          </w:tcPr>
          <w:p w14:paraId="34FECEE5" w14:textId="77777777" w:rsidR="00C203B8" w:rsidRPr="0007250B" w:rsidRDefault="00C203B8" w:rsidP="00356A37">
            <w:pPr>
              <w:ind w:left="124" w:right="145"/>
              <w:jc w:val="center"/>
              <w:rPr>
                <w:rFonts w:asciiTheme="majorHAnsi" w:hAnsiTheme="majorHAnsi" w:cstheme="majorHAnsi"/>
                <w:b/>
                <w:bCs/>
                <w:color w:val="000000" w:themeColor="text1"/>
                <w:sz w:val="24"/>
              </w:rPr>
            </w:pPr>
            <w:r w:rsidRPr="0007250B">
              <w:rPr>
                <w:rFonts w:asciiTheme="majorHAnsi" w:hAnsiTheme="majorHAnsi" w:cstheme="majorHAnsi"/>
                <w:b/>
                <w:bCs/>
                <w:color w:val="000000" w:themeColor="text1"/>
                <w:sz w:val="24"/>
              </w:rPr>
              <w:t>Unit</w:t>
            </w:r>
          </w:p>
        </w:tc>
        <w:tc>
          <w:tcPr>
            <w:tcW w:w="2077" w:type="dxa"/>
            <w:tcBorders>
              <w:top w:val="single" w:sz="4" w:space="0" w:color="auto"/>
              <w:left w:val="single" w:sz="4" w:space="0" w:color="auto"/>
              <w:right w:val="single" w:sz="4" w:space="0" w:color="auto"/>
            </w:tcBorders>
            <w:shd w:val="clear" w:color="auto" w:fill="FFFFFF"/>
            <w:vAlign w:val="center"/>
          </w:tcPr>
          <w:p w14:paraId="2E54090D" w14:textId="77777777" w:rsidR="00C203B8" w:rsidRPr="0007250B" w:rsidRDefault="00C203B8" w:rsidP="00356A37">
            <w:pPr>
              <w:ind w:left="124" w:right="145"/>
              <w:jc w:val="center"/>
              <w:rPr>
                <w:rFonts w:asciiTheme="majorHAnsi" w:hAnsiTheme="majorHAnsi" w:cstheme="majorHAnsi"/>
                <w:b/>
                <w:bCs/>
                <w:color w:val="000000" w:themeColor="text1"/>
                <w:sz w:val="24"/>
                <w:lang w:eastAsia="vi-VN"/>
              </w:rPr>
            </w:pPr>
            <w:r w:rsidRPr="0007250B">
              <w:rPr>
                <w:rFonts w:asciiTheme="majorHAnsi" w:hAnsiTheme="majorHAnsi" w:cstheme="majorHAnsi"/>
                <w:b/>
                <w:bCs/>
                <w:color w:val="000000" w:themeColor="text1"/>
                <w:sz w:val="24"/>
              </w:rPr>
              <w:t>Required</w:t>
            </w:r>
            <w:r w:rsidRPr="0007250B">
              <w:rPr>
                <w:rFonts w:asciiTheme="majorHAnsi" w:hAnsiTheme="majorHAnsi" w:cstheme="majorHAnsi"/>
                <w:b/>
                <w:bCs/>
                <w:color w:val="000000" w:themeColor="text1"/>
                <w:sz w:val="24"/>
                <w:lang w:eastAsia="vi-VN"/>
              </w:rPr>
              <w:t xml:space="preserve"> </w:t>
            </w:r>
          </w:p>
        </w:tc>
        <w:tc>
          <w:tcPr>
            <w:tcW w:w="1516" w:type="dxa"/>
            <w:tcBorders>
              <w:top w:val="single" w:sz="4" w:space="0" w:color="auto"/>
              <w:left w:val="single" w:sz="4" w:space="0" w:color="auto"/>
              <w:right w:val="single" w:sz="4" w:space="0" w:color="auto"/>
            </w:tcBorders>
            <w:shd w:val="clear" w:color="auto" w:fill="FFFFFF"/>
            <w:vAlign w:val="center"/>
          </w:tcPr>
          <w:p w14:paraId="68EBF3BD" w14:textId="77777777" w:rsidR="00C203B8" w:rsidRPr="0007250B" w:rsidRDefault="00C203B8" w:rsidP="00356A37">
            <w:pPr>
              <w:ind w:left="124" w:right="145"/>
              <w:jc w:val="center"/>
              <w:rPr>
                <w:rFonts w:asciiTheme="majorHAnsi" w:hAnsiTheme="majorHAnsi" w:cstheme="majorHAnsi"/>
                <w:b/>
                <w:bCs/>
                <w:color w:val="000000" w:themeColor="text1"/>
                <w:sz w:val="24"/>
                <w:lang w:eastAsia="vi-VN"/>
              </w:rPr>
            </w:pPr>
            <w:r w:rsidRPr="0007250B">
              <w:rPr>
                <w:rFonts w:asciiTheme="majorHAnsi" w:hAnsiTheme="majorHAnsi" w:cstheme="majorHAnsi"/>
                <w:b/>
                <w:bCs/>
                <w:color w:val="000000" w:themeColor="text1"/>
                <w:sz w:val="24"/>
                <w:lang w:eastAsia="vi-VN"/>
              </w:rPr>
              <w:t>Offered</w:t>
            </w:r>
          </w:p>
        </w:tc>
      </w:tr>
      <w:tr w:rsidR="00AA001F" w:rsidRPr="0007250B" w14:paraId="3CB02B9E" w14:textId="77777777" w:rsidTr="003A4C47">
        <w:trPr>
          <w:trHeight w:hRule="exact" w:val="467"/>
          <w:jc w:val="center"/>
        </w:trPr>
        <w:tc>
          <w:tcPr>
            <w:tcW w:w="706" w:type="dxa"/>
            <w:tcBorders>
              <w:top w:val="single" w:sz="4" w:space="0" w:color="auto"/>
              <w:left w:val="single" w:sz="4" w:space="0" w:color="auto"/>
              <w:bottom w:val="nil"/>
              <w:right w:val="nil"/>
            </w:tcBorders>
            <w:shd w:val="clear" w:color="auto" w:fill="FFFFFF"/>
            <w:vAlign w:val="center"/>
          </w:tcPr>
          <w:p w14:paraId="019C793A" w14:textId="715FCE63" w:rsidR="00AA001F" w:rsidRPr="0007250B" w:rsidRDefault="00AA001F" w:rsidP="00AA001F">
            <w:pPr>
              <w:spacing w:before="0" w:after="0"/>
              <w:ind w:left="92" w:right="46"/>
              <w:jc w:val="center"/>
              <w:rPr>
                <w:rFonts w:asciiTheme="majorHAnsi" w:hAnsiTheme="majorHAnsi" w:cstheme="majorHAnsi"/>
                <w:color w:val="000000" w:themeColor="text1"/>
                <w:sz w:val="24"/>
                <w:lang w:eastAsia="vi-VN"/>
              </w:rPr>
            </w:pPr>
            <w:r>
              <w:rPr>
                <w:rFonts w:asciiTheme="majorHAnsi" w:hAnsiTheme="majorHAnsi" w:cstheme="majorHAnsi"/>
                <w:color w:val="000000" w:themeColor="text1"/>
                <w:sz w:val="24"/>
                <w:lang w:eastAsia="vi-VN"/>
              </w:rPr>
              <w:t>1.1</w:t>
            </w:r>
          </w:p>
        </w:tc>
        <w:tc>
          <w:tcPr>
            <w:tcW w:w="4554" w:type="dxa"/>
            <w:tcBorders>
              <w:top w:val="single" w:sz="4" w:space="0" w:color="auto"/>
              <w:left w:val="single" w:sz="4" w:space="0" w:color="auto"/>
              <w:bottom w:val="nil"/>
              <w:right w:val="nil"/>
            </w:tcBorders>
            <w:shd w:val="clear" w:color="auto" w:fill="FFFFFF"/>
            <w:vAlign w:val="center"/>
          </w:tcPr>
          <w:p w14:paraId="6AE350B4" w14:textId="2E65DF30" w:rsidR="00AA001F" w:rsidRPr="0007250B" w:rsidRDefault="00AA001F" w:rsidP="00AA001F">
            <w:pPr>
              <w:spacing w:before="0" w:after="0"/>
              <w:ind w:left="124" w:right="145"/>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Manufacturer/Country of Origin</w:t>
            </w:r>
          </w:p>
        </w:tc>
        <w:tc>
          <w:tcPr>
            <w:tcW w:w="901" w:type="dxa"/>
            <w:tcBorders>
              <w:top w:val="single" w:sz="4" w:space="0" w:color="auto"/>
              <w:left w:val="single" w:sz="4" w:space="0" w:color="auto"/>
              <w:bottom w:val="nil"/>
              <w:right w:val="single" w:sz="4" w:space="0" w:color="auto"/>
            </w:tcBorders>
            <w:shd w:val="clear" w:color="auto" w:fill="FFFFFF"/>
            <w:vAlign w:val="center"/>
          </w:tcPr>
          <w:p w14:paraId="2D9BF0CB"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5271743C" w14:textId="15300537" w:rsidR="00AA001F" w:rsidRPr="0007250B" w:rsidRDefault="00AA001F" w:rsidP="00AA001F">
            <w:pPr>
              <w:spacing w:before="0" w:after="0"/>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To be specified</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65850F7D"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r>
      <w:tr w:rsidR="00AA001F" w:rsidRPr="0007250B" w14:paraId="01AEE510" w14:textId="77777777" w:rsidTr="003A4C47">
        <w:trPr>
          <w:trHeight w:hRule="exact" w:val="467"/>
          <w:jc w:val="center"/>
        </w:trPr>
        <w:tc>
          <w:tcPr>
            <w:tcW w:w="706" w:type="dxa"/>
            <w:tcBorders>
              <w:top w:val="single" w:sz="4" w:space="0" w:color="auto"/>
              <w:left w:val="single" w:sz="4" w:space="0" w:color="auto"/>
              <w:bottom w:val="nil"/>
              <w:right w:val="nil"/>
            </w:tcBorders>
            <w:shd w:val="clear" w:color="auto" w:fill="FFFFFF"/>
            <w:vAlign w:val="center"/>
          </w:tcPr>
          <w:p w14:paraId="6DFAB497" w14:textId="59D88E3A" w:rsidR="00AA001F" w:rsidRPr="0007250B" w:rsidRDefault="00AA001F" w:rsidP="00AA001F">
            <w:pPr>
              <w:spacing w:before="0" w:after="0"/>
              <w:ind w:left="92" w:right="46"/>
              <w:jc w:val="center"/>
              <w:rPr>
                <w:rFonts w:asciiTheme="majorHAnsi" w:hAnsiTheme="majorHAnsi" w:cstheme="majorHAnsi"/>
                <w:color w:val="000000" w:themeColor="text1"/>
                <w:sz w:val="24"/>
                <w:lang w:eastAsia="vi-VN"/>
              </w:rPr>
            </w:pPr>
            <w:r>
              <w:rPr>
                <w:rFonts w:asciiTheme="majorHAnsi" w:hAnsiTheme="majorHAnsi" w:cstheme="majorHAnsi"/>
                <w:color w:val="000000" w:themeColor="text1"/>
                <w:sz w:val="24"/>
                <w:lang w:eastAsia="vi-VN"/>
              </w:rPr>
              <w:t>1.2</w:t>
            </w:r>
          </w:p>
        </w:tc>
        <w:tc>
          <w:tcPr>
            <w:tcW w:w="4554" w:type="dxa"/>
            <w:tcBorders>
              <w:top w:val="single" w:sz="4" w:space="0" w:color="auto"/>
              <w:left w:val="single" w:sz="4" w:space="0" w:color="auto"/>
              <w:bottom w:val="nil"/>
              <w:right w:val="nil"/>
            </w:tcBorders>
            <w:shd w:val="clear" w:color="auto" w:fill="FFFFFF"/>
            <w:vAlign w:val="center"/>
          </w:tcPr>
          <w:p w14:paraId="45EF00C9" w14:textId="6E44BB1C" w:rsidR="00AA001F" w:rsidRPr="0007250B" w:rsidRDefault="00AA001F" w:rsidP="00AA001F">
            <w:pPr>
              <w:spacing w:before="0" w:after="0"/>
              <w:ind w:left="124" w:right="145"/>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Model type</w:t>
            </w:r>
          </w:p>
        </w:tc>
        <w:tc>
          <w:tcPr>
            <w:tcW w:w="901" w:type="dxa"/>
            <w:tcBorders>
              <w:top w:val="single" w:sz="4" w:space="0" w:color="auto"/>
              <w:left w:val="single" w:sz="4" w:space="0" w:color="auto"/>
              <w:bottom w:val="nil"/>
              <w:right w:val="single" w:sz="4" w:space="0" w:color="auto"/>
            </w:tcBorders>
            <w:shd w:val="clear" w:color="auto" w:fill="FFFFFF"/>
            <w:vAlign w:val="center"/>
          </w:tcPr>
          <w:p w14:paraId="7CFE09A4"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38C4C4A0" w14:textId="5DCB20D9" w:rsidR="00AA001F" w:rsidRPr="0007250B" w:rsidRDefault="00AA001F" w:rsidP="00AA001F">
            <w:pPr>
              <w:spacing w:before="0" w:after="0"/>
              <w:ind w:left="124" w:right="145"/>
              <w:jc w:val="center"/>
              <w:rPr>
                <w:rFonts w:asciiTheme="majorHAnsi" w:hAnsiTheme="majorHAnsi" w:cstheme="majorHAnsi"/>
                <w:color w:val="000000" w:themeColor="text1"/>
                <w:sz w:val="24"/>
              </w:rPr>
            </w:pPr>
            <w:r w:rsidRPr="00075AC4">
              <w:rPr>
                <w:rFonts w:asciiTheme="majorHAnsi" w:hAnsiTheme="majorHAnsi" w:cstheme="majorHAnsi"/>
                <w:color w:val="000000" w:themeColor="text1"/>
                <w:sz w:val="24"/>
              </w:rPr>
              <w:t>To be specified</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6FB80544"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r>
      <w:tr w:rsidR="00AA001F" w:rsidRPr="0007250B" w14:paraId="7AF896F8" w14:textId="77777777" w:rsidTr="00356A37">
        <w:trPr>
          <w:trHeight w:hRule="exact" w:val="467"/>
          <w:jc w:val="center"/>
        </w:trPr>
        <w:tc>
          <w:tcPr>
            <w:tcW w:w="706" w:type="dxa"/>
            <w:tcBorders>
              <w:top w:val="single" w:sz="4" w:space="0" w:color="auto"/>
              <w:left w:val="single" w:sz="4" w:space="0" w:color="auto"/>
              <w:bottom w:val="nil"/>
              <w:right w:val="nil"/>
            </w:tcBorders>
            <w:shd w:val="clear" w:color="auto" w:fill="FFFFFF"/>
            <w:vAlign w:val="center"/>
          </w:tcPr>
          <w:p w14:paraId="791D0673" w14:textId="17A04329" w:rsidR="00AA001F" w:rsidRPr="0007250B" w:rsidRDefault="00AA001F" w:rsidP="00AA001F">
            <w:pPr>
              <w:spacing w:before="0" w:after="0"/>
              <w:ind w:left="92" w:right="46"/>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lang w:eastAsia="vi-VN"/>
              </w:rPr>
              <w:t>1</w:t>
            </w:r>
            <w:r>
              <w:rPr>
                <w:rFonts w:asciiTheme="majorHAnsi" w:hAnsiTheme="majorHAnsi" w:cstheme="majorHAnsi"/>
                <w:color w:val="000000" w:themeColor="text1"/>
                <w:sz w:val="24"/>
                <w:lang w:eastAsia="vi-VN"/>
              </w:rPr>
              <w:t>.3</w:t>
            </w:r>
          </w:p>
        </w:tc>
        <w:tc>
          <w:tcPr>
            <w:tcW w:w="4554" w:type="dxa"/>
            <w:tcBorders>
              <w:top w:val="single" w:sz="4" w:space="0" w:color="auto"/>
              <w:left w:val="single" w:sz="4" w:space="0" w:color="auto"/>
              <w:bottom w:val="nil"/>
              <w:right w:val="nil"/>
            </w:tcBorders>
            <w:shd w:val="clear" w:color="auto" w:fill="FFFFFF"/>
            <w:vAlign w:val="center"/>
          </w:tcPr>
          <w:p w14:paraId="698D62B6" w14:textId="77777777" w:rsidR="00AA001F" w:rsidRPr="0007250B" w:rsidRDefault="00AA001F" w:rsidP="00AA001F">
            <w:pPr>
              <w:spacing w:before="0" w:after="0"/>
              <w:ind w:left="124" w:right="145"/>
              <w:rPr>
                <w:rFonts w:asciiTheme="majorHAnsi" w:hAnsiTheme="majorHAnsi" w:cstheme="majorHAnsi"/>
                <w:color w:val="000000" w:themeColor="text1"/>
                <w:sz w:val="24"/>
              </w:rPr>
            </w:pPr>
            <w:r w:rsidRPr="0007250B">
              <w:rPr>
                <w:rFonts w:asciiTheme="majorHAnsi" w:hAnsiTheme="majorHAnsi" w:cstheme="majorHAnsi"/>
                <w:color w:val="000000" w:themeColor="text1"/>
                <w:sz w:val="24"/>
              </w:rPr>
              <w:t>Applicable standard</w:t>
            </w:r>
          </w:p>
        </w:tc>
        <w:tc>
          <w:tcPr>
            <w:tcW w:w="901" w:type="dxa"/>
            <w:tcBorders>
              <w:top w:val="single" w:sz="4" w:space="0" w:color="auto"/>
              <w:left w:val="single" w:sz="4" w:space="0" w:color="auto"/>
              <w:bottom w:val="nil"/>
              <w:right w:val="single" w:sz="4" w:space="0" w:color="auto"/>
            </w:tcBorders>
            <w:shd w:val="clear" w:color="auto" w:fill="FFFFFF"/>
          </w:tcPr>
          <w:p w14:paraId="7010C08C"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4DB7B24B"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rPr>
              <w:t xml:space="preserve">IEC </w:t>
            </w:r>
            <w:r w:rsidRPr="0007250B">
              <w:rPr>
                <w:rFonts w:asciiTheme="majorHAnsi" w:hAnsiTheme="majorHAnsi" w:cstheme="majorHAnsi"/>
                <w:color w:val="000000" w:themeColor="text1"/>
                <w:sz w:val="24"/>
                <w:lang w:eastAsia="vi-VN"/>
              </w:rPr>
              <w:t>62271-102</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1B3FD5C5"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r>
      <w:tr w:rsidR="00AA001F" w:rsidRPr="0007250B" w14:paraId="4748145B" w14:textId="77777777" w:rsidTr="00356A37">
        <w:trPr>
          <w:trHeight w:hRule="exact" w:val="431"/>
          <w:jc w:val="center"/>
        </w:trPr>
        <w:tc>
          <w:tcPr>
            <w:tcW w:w="706" w:type="dxa"/>
            <w:tcBorders>
              <w:top w:val="single" w:sz="4" w:space="0" w:color="auto"/>
              <w:left w:val="single" w:sz="4" w:space="0" w:color="auto"/>
              <w:bottom w:val="nil"/>
              <w:right w:val="nil"/>
            </w:tcBorders>
            <w:shd w:val="clear" w:color="auto" w:fill="FFFFFF"/>
            <w:vAlign w:val="center"/>
          </w:tcPr>
          <w:p w14:paraId="2DC48EF9" w14:textId="77777777" w:rsidR="00AA001F" w:rsidRPr="0007250B" w:rsidRDefault="00AA001F" w:rsidP="00AA001F">
            <w:pPr>
              <w:spacing w:before="0" w:after="0"/>
              <w:ind w:left="92" w:right="46"/>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lang w:eastAsia="vi-VN"/>
              </w:rPr>
              <w:t>2</w:t>
            </w:r>
          </w:p>
        </w:tc>
        <w:tc>
          <w:tcPr>
            <w:tcW w:w="4554" w:type="dxa"/>
            <w:tcBorders>
              <w:top w:val="single" w:sz="4" w:space="0" w:color="auto"/>
              <w:left w:val="single" w:sz="4" w:space="0" w:color="auto"/>
              <w:bottom w:val="nil"/>
              <w:right w:val="nil"/>
            </w:tcBorders>
            <w:shd w:val="clear" w:color="auto" w:fill="FFFFFF"/>
            <w:vAlign w:val="center"/>
          </w:tcPr>
          <w:p w14:paraId="68ADA911" w14:textId="77777777" w:rsidR="00AA001F" w:rsidRPr="0007250B" w:rsidRDefault="00AA001F" w:rsidP="00AA001F">
            <w:pPr>
              <w:spacing w:before="0" w:after="0"/>
              <w:ind w:left="124" w:right="145"/>
              <w:rPr>
                <w:rFonts w:asciiTheme="majorHAnsi" w:hAnsiTheme="majorHAnsi" w:cstheme="majorHAnsi"/>
                <w:color w:val="000000" w:themeColor="text1"/>
                <w:sz w:val="24"/>
              </w:rPr>
            </w:pPr>
            <w:r w:rsidRPr="0007250B">
              <w:rPr>
                <w:rFonts w:asciiTheme="majorHAnsi" w:hAnsiTheme="majorHAnsi" w:cstheme="majorHAnsi"/>
                <w:color w:val="000000" w:themeColor="text1"/>
                <w:sz w:val="24"/>
              </w:rPr>
              <w:t>Rated frequency, Hz</w:t>
            </w:r>
          </w:p>
        </w:tc>
        <w:tc>
          <w:tcPr>
            <w:tcW w:w="901" w:type="dxa"/>
            <w:tcBorders>
              <w:top w:val="single" w:sz="4" w:space="0" w:color="auto"/>
              <w:left w:val="single" w:sz="4" w:space="0" w:color="auto"/>
              <w:bottom w:val="nil"/>
              <w:right w:val="single" w:sz="4" w:space="0" w:color="auto"/>
            </w:tcBorders>
            <w:shd w:val="clear" w:color="auto" w:fill="FFFFFF"/>
          </w:tcPr>
          <w:p w14:paraId="693BDD5F"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38A86A71"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lang w:eastAsia="vi-VN"/>
              </w:rPr>
              <w:t>50</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30083E3A" w14:textId="77777777" w:rsidR="00AA001F" w:rsidRPr="0007250B" w:rsidRDefault="00AA001F" w:rsidP="00AA001F">
            <w:pPr>
              <w:spacing w:before="0" w:after="0"/>
              <w:ind w:right="145"/>
              <w:jc w:val="center"/>
              <w:rPr>
                <w:rFonts w:asciiTheme="majorHAnsi" w:hAnsiTheme="majorHAnsi" w:cstheme="majorHAnsi"/>
                <w:color w:val="000000" w:themeColor="text1"/>
                <w:sz w:val="24"/>
              </w:rPr>
            </w:pPr>
          </w:p>
        </w:tc>
      </w:tr>
      <w:tr w:rsidR="00AA001F" w:rsidRPr="0007250B" w14:paraId="1EF139D5" w14:textId="77777777" w:rsidTr="00356A37">
        <w:trPr>
          <w:trHeight w:hRule="exact" w:val="410"/>
          <w:jc w:val="center"/>
        </w:trPr>
        <w:tc>
          <w:tcPr>
            <w:tcW w:w="706" w:type="dxa"/>
            <w:tcBorders>
              <w:top w:val="single" w:sz="4" w:space="0" w:color="auto"/>
              <w:left w:val="single" w:sz="4" w:space="0" w:color="auto"/>
              <w:bottom w:val="nil"/>
              <w:right w:val="nil"/>
            </w:tcBorders>
            <w:shd w:val="clear" w:color="auto" w:fill="FFFFFF"/>
            <w:vAlign w:val="center"/>
          </w:tcPr>
          <w:p w14:paraId="3341C65E" w14:textId="77777777" w:rsidR="00AA001F" w:rsidRPr="0007250B" w:rsidRDefault="00AA001F" w:rsidP="00AA001F">
            <w:pPr>
              <w:spacing w:before="0" w:after="0"/>
              <w:ind w:left="92" w:right="46"/>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lang w:eastAsia="vi-VN"/>
              </w:rPr>
              <w:t>3</w:t>
            </w:r>
          </w:p>
        </w:tc>
        <w:tc>
          <w:tcPr>
            <w:tcW w:w="4554" w:type="dxa"/>
            <w:tcBorders>
              <w:top w:val="single" w:sz="4" w:space="0" w:color="auto"/>
              <w:left w:val="single" w:sz="4" w:space="0" w:color="auto"/>
              <w:bottom w:val="nil"/>
              <w:right w:val="nil"/>
            </w:tcBorders>
            <w:shd w:val="clear" w:color="auto" w:fill="FFFFFF"/>
            <w:vAlign w:val="center"/>
          </w:tcPr>
          <w:p w14:paraId="7D63DFC8" w14:textId="77777777" w:rsidR="00AA001F" w:rsidRPr="0007250B" w:rsidRDefault="00AA001F" w:rsidP="00AA001F">
            <w:pPr>
              <w:spacing w:before="0" w:after="0"/>
              <w:ind w:left="124" w:right="145"/>
              <w:rPr>
                <w:rFonts w:asciiTheme="majorHAnsi" w:hAnsiTheme="majorHAnsi" w:cstheme="majorHAnsi"/>
                <w:color w:val="000000" w:themeColor="text1"/>
                <w:sz w:val="24"/>
              </w:rPr>
            </w:pPr>
            <w:r w:rsidRPr="0007250B">
              <w:rPr>
                <w:rFonts w:asciiTheme="majorHAnsi" w:hAnsiTheme="majorHAnsi" w:cstheme="majorHAnsi"/>
                <w:color w:val="000000" w:themeColor="text1"/>
                <w:sz w:val="24"/>
              </w:rPr>
              <w:t>Method of neutral grounding</w:t>
            </w:r>
          </w:p>
        </w:tc>
        <w:tc>
          <w:tcPr>
            <w:tcW w:w="901" w:type="dxa"/>
            <w:tcBorders>
              <w:top w:val="single" w:sz="4" w:space="0" w:color="auto"/>
              <w:left w:val="single" w:sz="4" w:space="0" w:color="auto"/>
              <w:bottom w:val="nil"/>
              <w:right w:val="single" w:sz="4" w:space="0" w:color="auto"/>
            </w:tcBorders>
            <w:shd w:val="clear" w:color="auto" w:fill="FFFFFF"/>
          </w:tcPr>
          <w:p w14:paraId="7B8D017A"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6B7E8F0B"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rPr>
              <w:t>Directly earthed</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71427E39"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r>
      <w:tr w:rsidR="00AA001F" w:rsidRPr="0007250B" w14:paraId="2B9D5269" w14:textId="77777777" w:rsidTr="00356A37">
        <w:trPr>
          <w:trHeight w:hRule="exact" w:val="443"/>
          <w:jc w:val="center"/>
        </w:trPr>
        <w:tc>
          <w:tcPr>
            <w:tcW w:w="706" w:type="dxa"/>
            <w:tcBorders>
              <w:top w:val="single" w:sz="4" w:space="0" w:color="auto"/>
              <w:left w:val="single" w:sz="4" w:space="0" w:color="auto"/>
              <w:bottom w:val="nil"/>
              <w:right w:val="nil"/>
            </w:tcBorders>
            <w:shd w:val="clear" w:color="auto" w:fill="FFFFFF"/>
            <w:vAlign w:val="center"/>
          </w:tcPr>
          <w:p w14:paraId="2744743A" w14:textId="77777777" w:rsidR="00AA001F" w:rsidRPr="0007250B" w:rsidRDefault="00AA001F" w:rsidP="00AA001F">
            <w:pPr>
              <w:spacing w:before="0" w:after="0"/>
              <w:ind w:left="92" w:right="46"/>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lang w:eastAsia="vi-VN"/>
              </w:rPr>
              <w:t>4</w:t>
            </w:r>
          </w:p>
        </w:tc>
        <w:tc>
          <w:tcPr>
            <w:tcW w:w="4554" w:type="dxa"/>
            <w:tcBorders>
              <w:top w:val="single" w:sz="4" w:space="0" w:color="auto"/>
              <w:left w:val="single" w:sz="4" w:space="0" w:color="auto"/>
              <w:bottom w:val="nil"/>
              <w:right w:val="nil"/>
            </w:tcBorders>
            <w:shd w:val="clear" w:color="auto" w:fill="FFFFFF"/>
            <w:vAlign w:val="center"/>
          </w:tcPr>
          <w:p w14:paraId="082B925E" w14:textId="77777777" w:rsidR="00AA001F" w:rsidRPr="0007250B" w:rsidRDefault="00AA001F" w:rsidP="00AA001F">
            <w:pPr>
              <w:spacing w:before="0" w:after="0"/>
              <w:ind w:left="124" w:right="145"/>
              <w:rPr>
                <w:rFonts w:asciiTheme="majorHAnsi" w:hAnsiTheme="majorHAnsi" w:cstheme="majorHAnsi"/>
                <w:color w:val="000000" w:themeColor="text1"/>
                <w:sz w:val="24"/>
              </w:rPr>
            </w:pPr>
            <w:r w:rsidRPr="0007250B">
              <w:rPr>
                <w:rFonts w:asciiTheme="majorHAnsi" w:hAnsiTheme="majorHAnsi" w:cstheme="majorHAnsi"/>
                <w:color w:val="000000" w:themeColor="text1"/>
                <w:sz w:val="24"/>
              </w:rPr>
              <w:t>Type</w:t>
            </w:r>
          </w:p>
        </w:tc>
        <w:tc>
          <w:tcPr>
            <w:tcW w:w="901" w:type="dxa"/>
            <w:tcBorders>
              <w:top w:val="single" w:sz="4" w:space="0" w:color="auto"/>
              <w:left w:val="single" w:sz="4" w:space="0" w:color="auto"/>
              <w:bottom w:val="nil"/>
              <w:right w:val="single" w:sz="4" w:space="0" w:color="auto"/>
            </w:tcBorders>
            <w:shd w:val="clear" w:color="auto" w:fill="FFFFFF"/>
          </w:tcPr>
          <w:p w14:paraId="0A9AC398"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6E4E4E78"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rPr>
              <w:t>outdoor</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4D2550E5"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r>
      <w:tr w:rsidR="00AA001F" w:rsidRPr="0007250B" w14:paraId="3A967C38" w14:textId="77777777" w:rsidTr="00356A37">
        <w:trPr>
          <w:trHeight w:hRule="exact" w:val="1130"/>
          <w:jc w:val="center"/>
        </w:trPr>
        <w:tc>
          <w:tcPr>
            <w:tcW w:w="706" w:type="dxa"/>
            <w:tcBorders>
              <w:top w:val="single" w:sz="4" w:space="0" w:color="auto"/>
              <w:left w:val="single" w:sz="4" w:space="0" w:color="auto"/>
              <w:bottom w:val="nil"/>
              <w:right w:val="nil"/>
            </w:tcBorders>
            <w:shd w:val="clear" w:color="auto" w:fill="FFFFFF"/>
            <w:vAlign w:val="center"/>
          </w:tcPr>
          <w:p w14:paraId="4D6F4B3A" w14:textId="77777777" w:rsidR="00AA001F" w:rsidRPr="0007250B" w:rsidRDefault="00AA001F" w:rsidP="00AA001F">
            <w:pPr>
              <w:ind w:left="92" w:right="46"/>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lang w:eastAsia="vi-VN"/>
              </w:rPr>
              <w:t>4.1</w:t>
            </w:r>
          </w:p>
        </w:tc>
        <w:tc>
          <w:tcPr>
            <w:tcW w:w="4554" w:type="dxa"/>
            <w:tcBorders>
              <w:top w:val="single" w:sz="4" w:space="0" w:color="auto"/>
              <w:left w:val="single" w:sz="4" w:space="0" w:color="auto"/>
              <w:bottom w:val="nil"/>
              <w:right w:val="nil"/>
            </w:tcBorders>
            <w:shd w:val="clear" w:color="auto" w:fill="FFFFFF"/>
            <w:vAlign w:val="center"/>
          </w:tcPr>
          <w:p w14:paraId="41A5DC0B" w14:textId="77777777" w:rsidR="00AA001F" w:rsidRPr="0007250B" w:rsidRDefault="00AA001F" w:rsidP="00AA001F">
            <w:pPr>
              <w:ind w:left="124" w:right="145"/>
              <w:rPr>
                <w:rFonts w:asciiTheme="majorHAnsi" w:hAnsiTheme="majorHAnsi" w:cstheme="majorHAnsi"/>
                <w:color w:val="000000" w:themeColor="text1"/>
                <w:sz w:val="24"/>
              </w:rPr>
            </w:pPr>
            <w:r w:rsidRPr="0007250B">
              <w:rPr>
                <w:rStyle w:val="rynqvb"/>
                <w:rFonts w:asciiTheme="majorHAnsi" w:hAnsiTheme="majorHAnsi" w:cstheme="majorHAnsi"/>
                <w:color w:val="000000" w:themeColor="text1"/>
                <w:sz w:val="24"/>
                <w:lang w:val="en"/>
              </w:rPr>
              <w:t>Structure of one set</w:t>
            </w:r>
          </w:p>
        </w:tc>
        <w:tc>
          <w:tcPr>
            <w:tcW w:w="901" w:type="dxa"/>
            <w:tcBorders>
              <w:top w:val="single" w:sz="4" w:space="0" w:color="auto"/>
              <w:left w:val="single" w:sz="4" w:space="0" w:color="auto"/>
              <w:bottom w:val="nil"/>
              <w:right w:val="single" w:sz="4" w:space="0" w:color="auto"/>
            </w:tcBorders>
            <w:shd w:val="clear" w:color="auto" w:fill="FFFFFF"/>
          </w:tcPr>
          <w:p w14:paraId="12F76206" w14:textId="77777777" w:rsidR="00AA001F" w:rsidRPr="0007250B" w:rsidRDefault="00AA001F" w:rsidP="00AA001F">
            <w:pPr>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3778335B"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lang w:eastAsia="vi-VN"/>
              </w:rPr>
              <w:t>single phase/three phase</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19570639" w14:textId="77777777" w:rsidR="00AA001F" w:rsidRPr="0007250B" w:rsidRDefault="00AA001F" w:rsidP="00AA001F">
            <w:pPr>
              <w:ind w:left="124" w:right="145"/>
              <w:jc w:val="center"/>
              <w:rPr>
                <w:rFonts w:asciiTheme="majorHAnsi" w:hAnsiTheme="majorHAnsi" w:cstheme="majorHAnsi"/>
                <w:color w:val="000000" w:themeColor="text1"/>
                <w:sz w:val="24"/>
              </w:rPr>
            </w:pPr>
          </w:p>
        </w:tc>
      </w:tr>
      <w:tr w:rsidR="00AA001F" w:rsidRPr="0007250B" w14:paraId="282D69E4" w14:textId="77777777" w:rsidTr="00356A37">
        <w:trPr>
          <w:trHeight w:hRule="exact" w:val="842"/>
          <w:jc w:val="center"/>
        </w:trPr>
        <w:tc>
          <w:tcPr>
            <w:tcW w:w="706" w:type="dxa"/>
            <w:tcBorders>
              <w:top w:val="single" w:sz="4" w:space="0" w:color="auto"/>
              <w:left w:val="single" w:sz="4" w:space="0" w:color="auto"/>
              <w:bottom w:val="nil"/>
              <w:right w:val="nil"/>
            </w:tcBorders>
            <w:shd w:val="clear" w:color="auto" w:fill="FFFFFF"/>
            <w:vAlign w:val="center"/>
          </w:tcPr>
          <w:p w14:paraId="3A283D12" w14:textId="77777777" w:rsidR="00AA001F" w:rsidRPr="0007250B" w:rsidRDefault="00AA001F" w:rsidP="00AA001F">
            <w:pPr>
              <w:ind w:left="92" w:right="46"/>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lang w:eastAsia="vi-VN"/>
              </w:rPr>
              <w:t>4.2</w:t>
            </w:r>
          </w:p>
        </w:tc>
        <w:tc>
          <w:tcPr>
            <w:tcW w:w="4554" w:type="dxa"/>
            <w:tcBorders>
              <w:top w:val="single" w:sz="4" w:space="0" w:color="auto"/>
              <w:left w:val="single" w:sz="4" w:space="0" w:color="auto"/>
              <w:bottom w:val="nil"/>
              <w:right w:val="nil"/>
            </w:tcBorders>
            <w:shd w:val="clear" w:color="auto" w:fill="FFFFFF"/>
            <w:vAlign w:val="center"/>
          </w:tcPr>
          <w:p w14:paraId="34BBB561" w14:textId="77777777" w:rsidR="00AA001F" w:rsidRPr="0007250B" w:rsidRDefault="00AA001F" w:rsidP="00AA001F">
            <w:pPr>
              <w:ind w:left="124" w:right="145"/>
              <w:rPr>
                <w:rFonts w:asciiTheme="majorHAnsi" w:hAnsiTheme="majorHAnsi" w:cstheme="majorHAnsi"/>
                <w:color w:val="000000" w:themeColor="text1"/>
                <w:sz w:val="24"/>
              </w:rPr>
            </w:pPr>
            <w:r w:rsidRPr="0007250B">
              <w:rPr>
                <w:rFonts w:asciiTheme="majorHAnsi" w:hAnsiTheme="majorHAnsi" w:cstheme="majorHAnsi"/>
                <w:color w:val="000000" w:themeColor="text1"/>
                <w:sz w:val="24"/>
                <w:lang w:eastAsia="vi-VN"/>
              </w:rPr>
              <w:t>Break type</w:t>
            </w:r>
          </w:p>
        </w:tc>
        <w:tc>
          <w:tcPr>
            <w:tcW w:w="901" w:type="dxa"/>
            <w:tcBorders>
              <w:top w:val="single" w:sz="4" w:space="0" w:color="auto"/>
              <w:left w:val="single" w:sz="4" w:space="0" w:color="auto"/>
              <w:bottom w:val="nil"/>
              <w:right w:val="single" w:sz="4" w:space="0" w:color="auto"/>
            </w:tcBorders>
            <w:shd w:val="clear" w:color="auto" w:fill="FFFFFF"/>
          </w:tcPr>
          <w:p w14:paraId="202A1BEA" w14:textId="77777777" w:rsidR="00AA001F" w:rsidRPr="0007250B" w:rsidRDefault="00AA001F" w:rsidP="00AA001F">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nil"/>
            </w:tcBorders>
            <w:shd w:val="clear" w:color="auto" w:fill="FFFFFF"/>
            <w:vAlign w:val="center"/>
          </w:tcPr>
          <w:p w14:paraId="0A7D930A" w14:textId="77777777" w:rsidR="00AA001F" w:rsidRPr="0007250B" w:rsidRDefault="00AA001F" w:rsidP="00AA001F">
            <w:pPr>
              <w:ind w:left="124" w:right="145"/>
              <w:rPr>
                <w:rFonts w:asciiTheme="majorHAnsi" w:hAnsiTheme="majorHAnsi" w:cstheme="majorHAnsi"/>
                <w:color w:val="000000" w:themeColor="text1"/>
                <w:sz w:val="24"/>
              </w:rPr>
            </w:pPr>
            <w:r w:rsidRPr="0007250B">
              <w:rPr>
                <w:rFonts w:asciiTheme="majorHAnsi" w:hAnsiTheme="majorHAnsi" w:cstheme="majorHAnsi"/>
                <w:color w:val="000000" w:themeColor="text1"/>
                <w:sz w:val="24"/>
                <w:lang w:eastAsia="vi-VN"/>
              </w:rPr>
              <w:t>horizontal break</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0E7E8E7F" w14:textId="77777777" w:rsidR="00AA001F" w:rsidRPr="0007250B" w:rsidRDefault="00AA001F" w:rsidP="00AA001F">
            <w:pPr>
              <w:ind w:left="124" w:right="145"/>
              <w:jc w:val="center"/>
              <w:rPr>
                <w:rFonts w:asciiTheme="majorHAnsi" w:hAnsiTheme="majorHAnsi" w:cstheme="majorHAnsi"/>
                <w:color w:val="000000" w:themeColor="text1"/>
                <w:sz w:val="24"/>
              </w:rPr>
            </w:pPr>
          </w:p>
        </w:tc>
      </w:tr>
      <w:tr w:rsidR="00AA001F" w:rsidRPr="0007250B" w14:paraId="36B012D3" w14:textId="77777777" w:rsidTr="00356A37">
        <w:trPr>
          <w:trHeight w:hRule="exact" w:val="855"/>
          <w:jc w:val="center"/>
        </w:trPr>
        <w:tc>
          <w:tcPr>
            <w:tcW w:w="706" w:type="dxa"/>
            <w:tcBorders>
              <w:top w:val="single" w:sz="4" w:space="0" w:color="auto"/>
              <w:left w:val="single" w:sz="4" w:space="0" w:color="auto"/>
              <w:bottom w:val="nil"/>
              <w:right w:val="nil"/>
            </w:tcBorders>
            <w:shd w:val="clear" w:color="auto" w:fill="FFFFFF"/>
            <w:vAlign w:val="center"/>
          </w:tcPr>
          <w:p w14:paraId="71441BCD" w14:textId="77777777" w:rsidR="00AA001F" w:rsidRPr="0007250B" w:rsidRDefault="00AA001F" w:rsidP="00AA001F">
            <w:pPr>
              <w:ind w:left="92" w:right="46"/>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lang w:eastAsia="vi-VN"/>
              </w:rPr>
              <w:t>4.2</w:t>
            </w:r>
          </w:p>
        </w:tc>
        <w:tc>
          <w:tcPr>
            <w:tcW w:w="4554" w:type="dxa"/>
            <w:tcBorders>
              <w:top w:val="single" w:sz="4" w:space="0" w:color="auto"/>
              <w:left w:val="single" w:sz="4" w:space="0" w:color="auto"/>
              <w:bottom w:val="nil"/>
              <w:right w:val="nil"/>
            </w:tcBorders>
            <w:shd w:val="clear" w:color="auto" w:fill="FFFFFF"/>
            <w:vAlign w:val="center"/>
          </w:tcPr>
          <w:p w14:paraId="5CEB8EB7" w14:textId="77777777" w:rsidR="00AA001F" w:rsidRPr="0007250B" w:rsidRDefault="00AA001F" w:rsidP="00AA001F">
            <w:pPr>
              <w:ind w:left="124" w:right="145"/>
              <w:rPr>
                <w:rFonts w:asciiTheme="majorHAnsi" w:hAnsiTheme="majorHAnsi" w:cstheme="majorHAnsi"/>
                <w:color w:val="000000" w:themeColor="text1"/>
                <w:sz w:val="24"/>
              </w:rPr>
            </w:pPr>
            <w:r w:rsidRPr="0007250B">
              <w:rPr>
                <w:rStyle w:val="rynqvb"/>
                <w:rFonts w:asciiTheme="majorHAnsi" w:hAnsiTheme="majorHAnsi" w:cstheme="majorHAnsi"/>
                <w:color w:val="000000" w:themeColor="text1"/>
                <w:sz w:val="24"/>
                <w:lang w:val="en"/>
              </w:rPr>
              <w:t>Number of earthing switches can be equipped for disconnector</w:t>
            </w:r>
          </w:p>
        </w:tc>
        <w:tc>
          <w:tcPr>
            <w:tcW w:w="901" w:type="dxa"/>
            <w:tcBorders>
              <w:top w:val="single" w:sz="4" w:space="0" w:color="auto"/>
              <w:left w:val="single" w:sz="4" w:space="0" w:color="auto"/>
              <w:bottom w:val="nil"/>
              <w:right w:val="single" w:sz="4" w:space="0" w:color="auto"/>
            </w:tcBorders>
            <w:shd w:val="clear" w:color="auto" w:fill="FFFFFF"/>
          </w:tcPr>
          <w:p w14:paraId="53CEFD70" w14:textId="77777777" w:rsidR="00AA001F" w:rsidRPr="0007250B" w:rsidRDefault="00AA001F" w:rsidP="00AA001F">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46DD8E4C" w14:textId="77777777" w:rsidR="00AA001F" w:rsidRPr="0007250B" w:rsidRDefault="00AA001F" w:rsidP="00AA001F">
            <w:pPr>
              <w:ind w:left="124" w:right="145"/>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rPr>
              <w:t>(0, 1, 2) earthing blade</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3CA8E6EE" w14:textId="77777777" w:rsidR="00AA001F" w:rsidRPr="0007250B" w:rsidRDefault="00AA001F" w:rsidP="00AA001F">
            <w:pPr>
              <w:ind w:left="124" w:right="145"/>
              <w:jc w:val="center"/>
              <w:rPr>
                <w:rFonts w:asciiTheme="majorHAnsi" w:hAnsiTheme="majorHAnsi" w:cstheme="majorHAnsi"/>
                <w:color w:val="000000" w:themeColor="text1"/>
                <w:sz w:val="24"/>
              </w:rPr>
            </w:pPr>
          </w:p>
        </w:tc>
      </w:tr>
      <w:tr w:rsidR="00AA001F" w:rsidRPr="0007250B" w14:paraId="3BBC0CE3" w14:textId="77777777" w:rsidTr="00356A37">
        <w:trPr>
          <w:trHeight w:hRule="exact" w:val="442"/>
          <w:jc w:val="center"/>
        </w:trPr>
        <w:tc>
          <w:tcPr>
            <w:tcW w:w="706" w:type="dxa"/>
            <w:tcBorders>
              <w:top w:val="single" w:sz="4" w:space="0" w:color="auto"/>
              <w:left w:val="single" w:sz="4" w:space="0" w:color="auto"/>
              <w:bottom w:val="nil"/>
              <w:right w:val="nil"/>
            </w:tcBorders>
            <w:shd w:val="clear" w:color="auto" w:fill="FFFFFF"/>
            <w:vAlign w:val="center"/>
          </w:tcPr>
          <w:p w14:paraId="1BCF04BE" w14:textId="77777777" w:rsidR="00AA001F" w:rsidRPr="0007250B" w:rsidRDefault="00AA001F" w:rsidP="00AA001F">
            <w:pPr>
              <w:ind w:left="92" w:right="46"/>
              <w:jc w:val="center"/>
              <w:rPr>
                <w:rFonts w:asciiTheme="majorHAnsi" w:hAnsiTheme="majorHAnsi" w:cstheme="majorHAnsi"/>
                <w:color w:val="000000" w:themeColor="text1"/>
                <w:sz w:val="24"/>
              </w:rPr>
            </w:pPr>
            <w:r w:rsidRPr="0007250B">
              <w:rPr>
                <w:rStyle w:val="BodytextNotBold"/>
                <w:rFonts w:asciiTheme="majorHAnsi" w:hAnsiTheme="majorHAnsi" w:cstheme="majorHAnsi"/>
                <w:bCs/>
                <w:color w:val="000000" w:themeColor="text1"/>
                <w:sz w:val="24"/>
                <w:szCs w:val="24"/>
                <w:lang w:eastAsia="vi-VN"/>
              </w:rPr>
              <w:t>5</w:t>
            </w:r>
          </w:p>
        </w:tc>
        <w:tc>
          <w:tcPr>
            <w:tcW w:w="4554" w:type="dxa"/>
            <w:tcBorders>
              <w:top w:val="single" w:sz="4" w:space="0" w:color="auto"/>
              <w:left w:val="single" w:sz="4" w:space="0" w:color="auto"/>
              <w:bottom w:val="nil"/>
              <w:right w:val="nil"/>
            </w:tcBorders>
            <w:shd w:val="clear" w:color="auto" w:fill="FFFFFF"/>
            <w:vAlign w:val="center"/>
          </w:tcPr>
          <w:p w14:paraId="6FF5A990" w14:textId="77777777" w:rsidR="00AA001F" w:rsidRPr="0007250B" w:rsidRDefault="00AA001F" w:rsidP="00AA001F">
            <w:pPr>
              <w:ind w:left="124" w:right="145"/>
              <w:rPr>
                <w:rFonts w:asciiTheme="majorHAnsi" w:hAnsiTheme="majorHAnsi" w:cstheme="majorHAnsi"/>
                <w:color w:val="000000" w:themeColor="text1"/>
                <w:sz w:val="24"/>
              </w:rPr>
            </w:pPr>
            <w:r w:rsidRPr="0007250B">
              <w:rPr>
                <w:rFonts w:asciiTheme="majorHAnsi" w:hAnsiTheme="majorHAnsi" w:cstheme="majorHAnsi"/>
                <w:color w:val="000000" w:themeColor="text1"/>
                <w:sz w:val="24"/>
              </w:rPr>
              <w:t>Voltage parameters</w:t>
            </w:r>
          </w:p>
        </w:tc>
        <w:tc>
          <w:tcPr>
            <w:tcW w:w="901" w:type="dxa"/>
            <w:tcBorders>
              <w:top w:val="single" w:sz="4" w:space="0" w:color="auto"/>
              <w:left w:val="single" w:sz="4" w:space="0" w:color="auto"/>
              <w:bottom w:val="nil"/>
              <w:right w:val="single" w:sz="4" w:space="0" w:color="auto"/>
            </w:tcBorders>
            <w:shd w:val="clear" w:color="auto" w:fill="FFFFFF"/>
          </w:tcPr>
          <w:p w14:paraId="3E76F086" w14:textId="77777777" w:rsidR="00AA001F" w:rsidRPr="0007250B" w:rsidRDefault="00AA001F" w:rsidP="00AA001F">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73F61E37" w14:textId="77777777" w:rsidR="00AA001F" w:rsidRPr="0007250B" w:rsidRDefault="00AA001F" w:rsidP="00AA001F">
            <w:pPr>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nil"/>
              <w:right w:val="single" w:sz="4" w:space="0" w:color="auto"/>
            </w:tcBorders>
            <w:shd w:val="clear" w:color="auto" w:fill="FFFFFF"/>
            <w:vAlign w:val="center"/>
          </w:tcPr>
          <w:p w14:paraId="43F22681" w14:textId="77777777" w:rsidR="00AA001F" w:rsidRPr="0007250B" w:rsidRDefault="00AA001F" w:rsidP="00AA001F">
            <w:pPr>
              <w:ind w:left="124" w:right="145"/>
              <w:jc w:val="center"/>
              <w:rPr>
                <w:rFonts w:asciiTheme="majorHAnsi" w:hAnsiTheme="majorHAnsi" w:cstheme="majorHAnsi"/>
                <w:color w:val="000000" w:themeColor="text1"/>
                <w:sz w:val="24"/>
              </w:rPr>
            </w:pPr>
          </w:p>
        </w:tc>
      </w:tr>
      <w:tr w:rsidR="00AA001F" w:rsidRPr="0007250B" w14:paraId="51871756" w14:textId="77777777" w:rsidTr="00356A37">
        <w:trPr>
          <w:trHeight w:hRule="exact" w:val="331"/>
          <w:jc w:val="center"/>
        </w:trPr>
        <w:tc>
          <w:tcPr>
            <w:tcW w:w="706" w:type="dxa"/>
            <w:tcBorders>
              <w:top w:val="single" w:sz="4" w:space="0" w:color="auto"/>
              <w:left w:val="single" w:sz="4" w:space="0" w:color="auto"/>
              <w:bottom w:val="nil"/>
              <w:right w:val="nil"/>
            </w:tcBorders>
            <w:shd w:val="clear" w:color="auto" w:fill="FFFFFF"/>
            <w:vAlign w:val="center"/>
          </w:tcPr>
          <w:p w14:paraId="38473B21" w14:textId="77777777" w:rsidR="00AA001F" w:rsidRPr="0007250B" w:rsidRDefault="00AA001F" w:rsidP="00AA001F">
            <w:pPr>
              <w:spacing w:before="0" w:after="0"/>
              <w:ind w:left="92" w:right="46"/>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lang w:eastAsia="vi-VN"/>
              </w:rPr>
              <w:t>5.1</w:t>
            </w:r>
          </w:p>
        </w:tc>
        <w:tc>
          <w:tcPr>
            <w:tcW w:w="4554" w:type="dxa"/>
            <w:tcBorders>
              <w:top w:val="single" w:sz="4" w:space="0" w:color="auto"/>
              <w:left w:val="single" w:sz="4" w:space="0" w:color="auto"/>
              <w:bottom w:val="nil"/>
              <w:right w:val="nil"/>
            </w:tcBorders>
            <w:shd w:val="clear" w:color="auto" w:fill="FFFFFF"/>
            <w:vAlign w:val="center"/>
          </w:tcPr>
          <w:p w14:paraId="1FB43296" w14:textId="77777777" w:rsidR="00AA001F" w:rsidRPr="0007250B" w:rsidRDefault="00AA001F" w:rsidP="00AA001F">
            <w:pPr>
              <w:spacing w:before="0" w:after="0"/>
              <w:ind w:left="124" w:right="145"/>
              <w:rPr>
                <w:rFonts w:asciiTheme="majorHAnsi" w:hAnsiTheme="majorHAnsi" w:cstheme="majorHAnsi"/>
                <w:color w:val="000000" w:themeColor="text1"/>
                <w:sz w:val="24"/>
              </w:rPr>
            </w:pPr>
            <w:r w:rsidRPr="0007250B">
              <w:rPr>
                <w:rFonts w:asciiTheme="majorHAnsi" w:hAnsiTheme="majorHAnsi" w:cstheme="majorHAnsi"/>
                <w:color w:val="000000" w:themeColor="text1"/>
                <w:sz w:val="24"/>
                <w:lang w:eastAsia="vi-VN"/>
              </w:rPr>
              <w:t>System voltage</w:t>
            </w:r>
          </w:p>
        </w:tc>
        <w:tc>
          <w:tcPr>
            <w:tcW w:w="901" w:type="dxa"/>
            <w:tcBorders>
              <w:top w:val="single" w:sz="4" w:space="0" w:color="auto"/>
              <w:left w:val="single" w:sz="4" w:space="0" w:color="auto"/>
              <w:bottom w:val="nil"/>
              <w:right w:val="single" w:sz="4" w:space="0" w:color="auto"/>
            </w:tcBorders>
            <w:shd w:val="clear" w:color="auto" w:fill="FFFFFF"/>
          </w:tcPr>
          <w:p w14:paraId="5F0576E9"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lang w:eastAsia="vi-VN"/>
              </w:rPr>
            </w:pPr>
            <w:r w:rsidRPr="0007250B">
              <w:rPr>
                <w:rFonts w:asciiTheme="majorHAnsi" w:hAnsiTheme="majorHAnsi" w:cstheme="majorHAnsi"/>
                <w:color w:val="000000" w:themeColor="text1"/>
                <w:sz w:val="24"/>
                <w:lang w:eastAsia="vi-VN"/>
              </w:rPr>
              <w:t>kV</w:t>
            </w:r>
          </w:p>
        </w:tc>
        <w:tc>
          <w:tcPr>
            <w:tcW w:w="2077" w:type="dxa"/>
            <w:tcBorders>
              <w:top w:val="single" w:sz="4" w:space="0" w:color="auto"/>
              <w:left w:val="single" w:sz="4" w:space="0" w:color="auto"/>
              <w:bottom w:val="nil"/>
              <w:right w:val="nil"/>
            </w:tcBorders>
            <w:shd w:val="clear" w:color="auto" w:fill="FFFFFF"/>
          </w:tcPr>
          <w:p w14:paraId="6FAFC15A" w14:textId="1B549306" w:rsidR="00AA001F" w:rsidRPr="0007250B" w:rsidRDefault="00AA001F" w:rsidP="00AA001F">
            <w:pPr>
              <w:spacing w:before="0" w:after="0"/>
              <w:ind w:left="124" w:right="145"/>
              <w:jc w:val="center"/>
              <w:rPr>
                <w:rFonts w:asciiTheme="majorHAnsi" w:hAnsiTheme="majorHAnsi" w:cstheme="majorHAnsi"/>
                <w:color w:val="000000" w:themeColor="text1"/>
                <w:sz w:val="24"/>
              </w:rPr>
            </w:pPr>
            <w:r w:rsidRPr="0007250B">
              <w:rPr>
                <w:rFonts w:asciiTheme="majorHAnsi" w:hAnsiTheme="majorHAnsi" w:cstheme="majorHAnsi"/>
                <w:noProof/>
                <w:color w:val="000000" w:themeColor="text1"/>
                <w:sz w:val="24"/>
              </w:rPr>
              <w:t>110</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44998B70"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r>
      <w:tr w:rsidR="00AA001F" w:rsidRPr="0007250B" w14:paraId="095FE96D" w14:textId="77777777" w:rsidTr="00356A37">
        <w:trPr>
          <w:trHeight w:hRule="exact" w:val="331"/>
          <w:jc w:val="center"/>
        </w:trPr>
        <w:tc>
          <w:tcPr>
            <w:tcW w:w="706" w:type="dxa"/>
            <w:tcBorders>
              <w:top w:val="single" w:sz="4" w:space="0" w:color="auto"/>
              <w:left w:val="single" w:sz="4" w:space="0" w:color="auto"/>
              <w:bottom w:val="nil"/>
              <w:right w:val="nil"/>
            </w:tcBorders>
            <w:shd w:val="clear" w:color="auto" w:fill="FFFFFF"/>
            <w:vAlign w:val="center"/>
          </w:tcPr>
          <w:p w14:paraId="46971B4E" w14:textId="77777777" w:rsidR="00AA001F" w:rsidRPr="0007250B" w:rsidRDefault="00AA001F" w:rsidP="00AA001F">
            <w:pPr>
              <w:spacing w:before="0" w:after="0"/>
              <w:ind w:left="92" w:right="46"/>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lang w:eastAsia="vi-VN"/>
              </w:rPr>
              <w:t>5.2</w:t>
            </w:r>
          </w:p>
        </w:tc>
        <w:tc>
          <w:tcPr>
            <w:tcW w:w="4554" w:type="dxa"/>
            <w:tcBorders>
              <w:top w:val="single" w:sz="4" w:space="0" w:color="auto"/>
              <w:left w:val="single" w:sz="4" w:space="0" w:color="auto"/>
              <w:bottom w:val="nil"/>
              <w:right w:val="nil"/>
            </w:tcBorders>
            <w:shd w:val="clear" w:color="auto" w:fill="FFFFFF"/>
            <w:vAlign w:val="center"/>
          </w:tcPr>
          <w:p w14:paraId="2DFF49BE" w14:textId="77777777" w:rsidR="00AA001F" w:rsidRPr="0007250B" w:rsidRDefault="00AA001F" w:rsidP="00AA001F">
            <w:pPr>
              <w:spacing w:before="0" w:after="0"/>
              <w:ind w:left="124" w:right="145"/>
              <w:rPr>
                <w:rFonts w:asciiTheme="majorHAnsi" w:hAnsiTheme="majorHAnsi" w:cstheme="majorHAnsi"/>
                <w:color w:val="000000" w:themeColor="text1"/>
                <w:sz w:val="24"/>
              </w:rPr>
            </w:pPr>
            <w:r w:rsidRPr="0007250B">
              <w:rPr>
                <w:rFonts w:asciiTheme="majorHAnsi" w:hAnsiTheme="majorHAnsi" w:cstheme="majorHAnsi"/>
                <w:color w:val="000000" w:themeColor="text1"/>
                <w:sz w:val="24"/>
                <w:lang w:eastAsia="vi-VN"/>
              </w:rPr>
              <w:t>Maximum voltage</w:t>
            </w:r>
          </w:p>
        </w:tc>
        <w:tc>
          <w:tcPr>
            <w:tcW w:w="901" w:type="dxa"/>
            <w:tcBorders>
              <w:top w:val="single" w:sz="4" w:space="0" w:color="auto"/>
              <w:left w:val="single" w:sz="4" w:space="0" w:color="auto"/>
              <w:bottom w:val="nil"/>
              <w:right w:val="single" w:sz="4" w:space="0" w:color="auto"/>
            </w:tcBorders>
            <w:shd w:val="clear" w:color="auto" w:fill="FFFFFF"/>
          </w:tcPr>
          <w:p w14:paraId="35BCBFA9"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lang w:eastAsia="vi-VN"/>
              </w:rPr>
            </w:pPr>
            <w:r w:rsidRPr="0007250B">
              <w:rPr>
                <w:rFonts w:asciiTheme="majorHAnsi" w:hAnsiTheme="majorHAnsi" w:cstheme="majorHAnsi"/>
                <w:color w:val="000000" w:themeColor="text1"/>
                <w:sz w:val="24"/>
                <w:lang w:eastAsia="vi-VN"/>
              </w:rPr>
              <w:t>kV</w:t>
            </w:r>
          </w:p>
        </w:tc>
        <w:tc>
          <w:tcPr>
            <w:tcW w:w="2077" w:type="dxa"/>
            <w:tcBorders>
              <w:top w:val="single" w:sz="4" w:space="0" w:color="auto"/>
              <w:left w:val="single" w:sz="4" w:space="0" w:color="auto"/>
              <w:bottom w:val="nil"/>
              <w:right w:val="nil"/>
            </w:tcBorders>
            <w:shd w:val="clear" w:color="auto" w:fill="FFFFFF"/>
          </w:tcPr>
          <w:p w14:paraId="251194BB" w14:textId="42C9FFAD" w:rsidR="00AA001F" w:rsidRPr="0007250B" w:rsidRDefault="00AA001F" w:rsidP="00AA001F">
            <w:pPr>
              <w:spacing w:before="0" w:after="0"/>
              <w:ind w:left="124" w:right="145"/>
              <w:jc w:val="center"/>
              <w:rPr>
                <w:rFonts w:asciiTheme="majorHAnsi" w:hAnsiTheme="majorHAnsi" w:cstheme="majorHAnsi"/>
                <w:color w:val="000000" w:themeColor="text1"/>
                <w:sz w:val="24"/>
              </w:rPr>
            </w:pPr>
            <w:r w:rsidRPr="0007250B">
              <w:rPr>
                <w:rFonts w:asciiTheme="majorHAnsi" w:hAnsiTheme="majorHAnsi" w:cstheme="majorHAnsi"/>
                <w:noProof/>
                <w:color w:val="000000" w:themeColor="text1"/>
                <w:sz w:val="24"/>
              </w:rPr>
              <w:t>121</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2E8397B6"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r>
      <w:tr w:rsidR="00AA001F" w:rsidRPr="0007250B" w14:paraId="2E6AF608" w14:textId="77777777" w:rsidTr="00356A37">
        <w:trPr>
          <w:trHeight w:hRule="exact" w:val="331"/>
          <w:jc w:val="center"/>
        </w:trPr>
        <w:tc>
          <w:tcPr>
            <w:tcW w:w="706" w:type="dxa"/>
            <w:tcBorders>
              <w:top w:val="single" w:sz="4" w:space="0" w:color="auto"/>
              <w:left w:val="single" w:sz="4" w:space="0" w:color="auto"/>
              <w:bottom w:val="nil"/>
              <w:right w:val="nil"/>
            </w:tcBorders>
            <w:shd w:val="clear" w:color="auto" w:fill="FFFFFF"/>
            <w:vAlign w:val="center"/>
          </w:tcPr>
          <w:p w14:paraId="3F8AB8F0" w14:textId="77777777" w:rsidR="00AA001F" w:rsidRPr="0007250B" w:rsidRDefault="00AA001F" w:rsidP="00AA001F">
            <w:pPr>
              <w:spacing w:before="0" w:after="0"/>
              <w:ind w:left="92" w:right="46"/>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lang w:eastAsia="vi-VN"/>
              </w:rPr>
              <w:t>5.3</w:t>
            </w:r>
          </w:p>
        </w:tc>
        <w:tc>
          <w:tcPr>
            <w:tcW w:w="4554" w:type="dxa"/>
            <w:tcBorders>
              <w:top w:val="single" w:sz="4" w:space="0" w:color="auto"/>
              <w:left w:val="single" w:sz="4" w:space="0" w:color="auto"/>
              <w:bottom w:val="nil"/>
              <w:right w:val="nil"/>
            </w:tcBorders>
            <w:shd w:val="clear" w:color="auto" w:fill="FFFFFF"/>
            <w:vAlign w:val="center"/>
          </w:tcPr>
          <w:p w14:paraId="47E5ADD2" w14:textId="77777777" w:rsidR="00AA001F" w:rsidRPr="0007250B" w:rsidRDefault="00AA001F" w:rsidP="00AA001F">
            <w:pPr>
              <w:spacing w:before="0" w:after="0"/>
              <w:ind w:left="124" w:right="145"/>
              <w:rPr>
                <w:rFonts w:asciiTheme="majorHAnsi" w:hAnsiTheme="majorHAnsi" w:cstheme="majorHAnsi"/>
                <w:color w:val="000000" w:themeColor="text1"/>
                <w:sz w:val="24"/>
              </w:rPr>
            </w:pPr>
            <w:r w:rsidRPr="0007250B">
              <w:rPr>
                <w:rFonts w:asciiTheme="majorHAnsi" w:hAnsiTheme="majorHAnsi" w:cstheme="majorHAnsi"/>
                <w:color w:val="000000" w:themeColor="text1"/>
                <w:sz w:val="24"/>
              </w:rPr>
              <w:t>Rated voltage</w:t>
            </w:r>
          </w:p>
        </w:tc>
        <w:tc>
          <w:tcPr>
            <w:tcW w:w="901" w:type="dxa"/>
            <w:tcBorders>
              <w:top w:val="single" w:sz="4" w:space="0" w:color="auto"/>
              <w:left w:val="single" w:sz="4" w:space="0" w:color="auto"/>
              <w:bottom w:val="nil"/>
              <w:right w:val="single" w:sz="4" w:space="0" w:color="auto"/>
            </w:tcBorders>
            <w:shd w:val="clear" w:color="auto" w:fill="FFFFFF"/>
          </w:tcPr>
          <w:p w14:paraId="514A3AF0"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lang w:eastAsia="vi-VN"/>
              </w:rPr>
            </w:pPr>
            <w:r w:rsidRPr="0007250B">
              <w:rPr>
                <w:rFonts w:asciiTheme="majorHAnsi" w:hAnsiTheme="majorHAnsi" w:cstheme="majorHAnsi"/>
                <w:color w:val="000000" w:themeColor="text1"/>
                <w:sz w:val="24"/>
                <w:lang w:eastAsia="vi-VN"/>
              </w:rPr>
              <w:t>kV</w:t>
            </w:r>
          </w:p>
        </w:tc>
        <w:tc>
          <w:tcPr>
            <w:tcW w:w="2077" w:type="dxa"/>
            <w:tcBorders>
              <w:top w:val="single" w:sz="4" w:space="0" w:color="auto"/>
              <w:left w:val="single" w:sz="4" w:space="0" w:color="auto"/>
              <w:bottom w:val="nil"/>
              <w:right w:val="nil"/>
            </w:tcBorders>
            <w:shd w:val="clear" w:color="auto" w:fill="FFFFFF"/>
          </w:tcPr>
          <w:p w14:paraId="27C3E760" w14:textId="481B114D" w:rsidR="00AA001F" w:rsidRPr="0007250B" w:rsidRDefault="00AA001F" w:rsidP="00AA001F">
            <w:pPr>
              <w:spacing w:before="0" w:after="0"/>
              <w:ind w:left="124" w:right="145"/>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rPr>
              <w:t>≥</w:t>
            </w:r>
            <w:r w:rsidRPr="0007250B">
              <w:rPr>
                <w:rFonts w:asciiTheme="majorHAnsi" w:hAnsiTheme="majorHAnsi" w:cstheme="majorHAnsi"/>
                <w:noProof/>
                <w:color w:val="000000" w:themeColor="text1"/>
                <w:sz w:val="24"/>
              </w:rPr>
              <w:t>123</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21900DB7"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r>
      <w:tr w:rsidR="00AA001F" w:rsidRPr="0007250B" w14:paraId="1492AB99" w14:textId="77777777" w:rsidTr="00356A37">
        <w:trPr>
          <w:trHeight w:hRule="exact" w:val="2106"/>
          <w:jc w:val="center"/>
        </w:trPr>
        <w:tc>
          <w:tcPr>
            <w:tcW w:w="706" w:type="dxa"/>
            <w:tcBorders>
              <w:top w:val="single" w:sz="4" w:space="0" w:color="auto"/>
              <w:left w:val="single" w:sz="4" w:space="0" w:color="auto"/>
              <w:bottom w:val="nil"/>
              <w:right w:val="nil"/>
            </w:tcBorders>
            <w:shd w:val="clear" w:color="auto" w:fill="FFFFFF"/>
            <w:vAlign w:val="center"/>
          </w:tcPr>
          <w:p w14:paraId="586D4E7F" w14:textId="77777777" w:rsidR="00AA001F" w:rsidRPr="0007250B" w:rsidRDefault="00AA001F" w:rsidP="00AA001F">
            <w:pPr>
              <w:ind w:left="92" w:right="46"/>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lang w:eastAsia="vi-VN"/>
              </w:rPr>
              <w:t>5.4</w:t>
            </w:r>
          </w:p>
        </w:tc>
        <w:tc>
          <w:tcPr>
            <w:tcW w:w="4554" w:type="dxa"/>
            <w:tcBorders>
              <w:top w:val="single" w:sz="4" w:space="0" w:color="auto"/>
              <w:left w:val="single" w:sz="4" w:space="0" w:color="auto"/>
              <w:bottom w:val="nil"/>
              <w:right w:val="nil"/>
            </w:tcBorders>
            <w:shd w:val="clear" w:color="auto" w:fill="FFFFFF"/>
            <w:vAlign w:val="center"/>
          </w:tcPr>
          <w:p w14:paraId="746943D0" w14:textId="77777777" w:rsidR="00AA001F" w:rsidRPr="0007250B" w:rsidRDefault="00AA001F" w:rsidP="00AA001F">
            <w:pPr>
              <w:ind w:left="124" w:right="145"/>
              <w:rPr>
                <w:rFonts w:asciiTheme="majorHAnsi" w:hAnsiTheme="majorHAnsi" w:cstheme="majorHAnsi"/>
                <w:color w:val="000000" w:themeColor="text1"/>
                <w:sz w:val="24"/>
                <w:lang w:eastAsia="vi-VN"/>
              </w:rPr>
            </w:pPr>
            <w:r w:rsidRPr="0007250B">
              <w:rPr>
                <w:rFonts w:asciiTheme="majorHAnsi" w:hAnsiTheme="majorHAnsi" w:cstheme="majorHAnsi"/>
                <w:color w:val="000000" w:themeColor="text1"/>
                <w:sz w:val="24"/>
                <w:lang w:eastAsia="vi-VN"/>
              </w:rPr>
              <w:t>Rated short-duration power-frequency withstand voltage</w:t>
            </w:r>
          </w:p>
          <w:p w14:paraId="055B6F10" w14:textId="77777777" w:rsidR="00AA001F" w:rsidRPr="0007250B" w:rsidRDefault="00AA001F" w:rsidP="00AA001F">
            <w:pPr>
              <w:ind w:left="124" w:right="145"/>
              <w:rPr>
                <w:rFonts w:asciiTheme="majorHAnsi" w:hAnsiTheme="majorHAnsi" w:cstheme="majorHAnsi"/>
                <w:i/>
                <w:iCs/>
                <w:color w:val="000000" w:themeColor="text1"/>
                <w:sz w:val="24"/>
              </w:rPr>
            </w:pPr>
            <w:r w:rsidRPr="0007250B">
              <w:rPr>
                <w:rFonts w:asciiTheme="majorHAnsi" w:hAnsiTheme="majorHAnsi" w:cstheme="majorHAnsi"/>
                <w:color w:val="000000" w:themeColor="text1"/>
                <w:sz w:val="24"/>
                <w:lang w:eastAsia="vi-VN"/>
              </w:rPr>
              <w:t xml:space="preserve">+ </w:t>
            </w:r>
            <w:r w:rsidRPr="0007250B">
              <w:rPr>
                <w:rFonts w:asciiTheme="majorHAnsi" w:hAnsiTheme="majorHAnsi" w:cstheme="majorHAnsi"/>
                <w:i/>
                <w:iCs/>
                <w:color w:val="000000" w:themeColor="text1"/>
                <w:sz w:val="24"/>
              </w:rPr>
              <w:t xml:space="preserve">Phase-to-Earth </w:t>
            </w:r>
          </w:p>
          <w:p w14:paraId="1FC06CE4" w14:textId="77777777" w:rsidR="00AA001F" w:rsidRPr="0007250B" w:rsidRDefault="00AA001F" w:rsidP="00AA001F">
            <w:pPr>
              <w:ind w:left="124" w:right="145"/>
              <w:rPr>
                <w:rFonts w:asciiTheme="majorHAnsi" w:hAnsiTheme="majorHAnsi" w:cstheme="majorHAnsi"/>
                <w:i/>
                <w:iCs/>
                <w:color w:val="000000" w:themeColor="text1"/>
                <w:sz w:val="24"/>
                <w:lang w:eastAsia="vi-VN"/>
              </w:rPr>
            </w:pPr>
            <w:r w:rsidRPr="0007250B">
              <w:rPr>
                <w:rFonts w:asciiTheme="majorHAnsi" w:hAnsiTheme="majorHAnsi" w:cstheme="majorHAnsi"/>
                <w:i/>
                <w:iCs/>
                <w:color w:val="000000" w:themeColor="text1"/>
                <w:sz w:val="24"/>
              </w:rPr>
              <w:t xml:space="preserve">+ </w:t>
            </w:r>
            <w:r w:rsidRPr="0007250B">
              <w:rPr>
                <w:rFonts w:asciiTheme="majorHAnsi" w:hAnsiTheme="majorHAnsi" w:cstheme="majorHAnsi"/>
                <w:i/>
                <w:iCs/>
                <w:color w:val="000000" w:themeColor="text1"/>
                <w:sz w:val="24"/>
                <w:lang w:eastAsia="vi-VN"/>
              </w:rPr>
              <w:t xml:space="preserve">Across the isolating distance </w:t>
            </w:r>
          </w:p>
          <w:p w14:paraId="341E2385" w14:textId="77777777" w:rsidR="00AA001F" w:rsidRPr="0007250B" w:rsidRDefault="00AA001F" w:rsidP="00AA001F">
            <w:pPr>
              <w:ind w:left="124" w:right="145"/>
              <w:rPr>
                <w:rFonts w:asciiTheme="majorHAnsi" w:hAnsiTheme="majorHAnsi" w:cstheme="majorHAnsi"/>
                <w:color w:val="000000" w:themeColor="text1"/>
                <w:sz w:val="24"/>
              </w:rPr>
            </w:pPr>
            <w:r w:rsidRPr="0007250B">
              <w:rPr>
                <w:rFonts w:asciiTheme="majorHAnsi" w:hAnsiTheme="majorHAnsi" w:cstheme="majorHAnsi"/>
                <w:i/>
                <w:iCs/>
                <w:color w:val="000000" w:themeColor="text1"/>
                <w:sz w:val="24"/>
              </w:rPr>
              <w:t xml:space="preserve">+ </w:t>
            </w:r>
            <w:r w:rsidRPr="0007250B">
              <w:rPr>
                <w:rFonts w:asciiTheme="majorHAnsi" w:hAnsiTheme="majorHAnsi" w:cstheme="majorHAnsi"/>
                <w:i/>
                <w:iCs/>
                <w:color w:val="000000" w:themeColor="text1"/>
                <w:sz w:val="24"/>
                <w:lang w:eastAsia="vi-VN"/>
              </w:rPr>
              <w:t>Between phases</w:t>
            </w:r>
          </w:p>
        </w:tc>
        <w:tc>
          <w:tcPr>
            <w:tcW w:w="901" w:type="dxa"/>
            <w:tcBorders>
              <w:top w:val="single" w:sz="4" w:space="0" w:color="auto"/>
              <w:left w:val="single" w:sz="4" w:space="0" w:color="auto"/>
              <w:bottom w:val="nil"/>
              <w:right w:val="single" w:sz="4" w:space="0" w:color="auto"/>
            </w:tcBorders>
            <w:shd w:val="clear" w:color="auto" w:fill="FFFFFF"/>
            <w:vAlign w:val="center"/>
          </w:tcPr>
          <w:p w14:paraId="0345841B" w14:textId="77777777" w:rsidR="00AA001F" w:rsidRPr="0007250B" w:rsidRDefault="00AA001F" w:rsidP="00AA001F">
            <w:pPr>
              <w:ind w:left="124" w:right="145"/>
              <w:jc w:val="center"/>
              <w:rPr>
                <w:rFonts w:asciiTheme="majorHAnsi" w:hAnsiTheme="majorHAnsi" w:cstheme="majorHAnsi"/>
                <w:color w:val="000000" w:themeColor="text1"/>
                <w:sz w:val="24"/>
                <w:lang w:eastAsia="vi-VN"/>
              </w:rPr>
            </w:pPr>
            <w:r w:rsidRPr="0007250B">
              <w:rPr>
                <w:rFonts w:asciiTheme="majorHAnsi" w:hAnsiTheme="majorHAnsi" w:cstheme="majorHAnsi"/>
                <w:color w:val="000000" w:themeColor="text1"/>
                <w:sz w:val="24"/>
                <w:lang w:eastAsia="vi-VN"/>
              </w:rPr>
              <w:t>kV</w:t>
            </w:r>
          </w:p>
        </w:tc>
        <w:tc>
          <w:tcPr>
            <w:tcW w:w="2077" w:type="dxa"/>
            <w:tcBorders>
              <w:top w:val="single" w:sz="4" w:space="0" w:color="auto"/>
              <w:left w:val="single" w:sz="4" w:space="0" w:color="auto"/>
              <w:bottom w:val="nil"/>
              <w:right w:val="nil"/>
            </w:tcBorders>
            <w:shd w:val="clear" w:color="auto" w:fill="FFFFFF"/>
          </w:tcPr>
          <w:p w14:paraId="1CE9AAAC" w14:textId="58D51540" w:rsidR="00AA001F" w:rsidRPr="0007250B" w:rsidRDefault="00AA001F" w:rsidP="00AA001F">
            <w:pPr>
              <w:spacing w:before="0"/>
              <w:ind w:left="124" w:right="145"/>
              <w:jc w:val="center"/>
              <w:rPr>
                <w:rFonts w:asciiTheme="majorHAnsi" w:hAnsiTheme="majorHAnsi" w:cstheme="majorHAnsi"/>
                <w:color w:val="000000" w:themeColor="text1"/>
                <w:sz w:val="24"/>
                <w:lang w:eastAsia="vi-VN"/>
              </w:rPr>
            </w:pPr>
            <w:r w:rsidRPr="0007250B">
              <w:rPr>
                <w:rFonts w:asciiTheme="majorHAnsi" w:hAnsiTheme="majorHAnsi" w:cstheme="majorHAnsi"/>
                <w:color w:val="000000" w:themeColor="text1"/>
                <w:sz w:val="24"/>
              </w:rPr>
              <w:t>≥</w:t>
            </w:r>
            <w:r w:rsidRPr="0007250B">
              <w:rPr>
                <w:rFonts w:asciiTheme="majorHAnsi" w:hAnsiTheme="majorHAnsi" w:cstheme="majorHAnsi"/>
                <w:color w:val="000000" w:themeColor="text1"/>
                <w:sz w:val="24"/>
                <w:lang w:eastAsia="vi-VN"/>
              </w:rPr>
              <w:t>230</w:t>
            </w:r>
          </w:p>
          <w:p w14:paraId="4B453811" w14:textId="77777777" w:rsidR="00AA001F" w:rsidRPr="0007250B" w:rsidRDefault="00AA001F" w:rsidP="00AA001F">
            <w:pPr>
              <w:ind w:left="124" w:right="145"/>
              <w:jc w:val="center"/>
              <w:rPr>
                <w:rFonts w:asciiTheme="majorHAnsi" w:hAnsiTheme="majorHAnsi" w:cstheme="majorHAnsi"/>
                <w:color w:val="000000" w:themeColor="text1"/>
                <w:sz w:val="24"/>
                <w:lang w:eastAsia="vi-VN"/>
              </w:rPr>
            </w:pPr>
          </w:p>
          <w:p w14:paraId="3984BBC5" w14:textId="77777777" w:rsidR="00AA001F" w:rsidRPr="0007250B" w:rsidRDefault="00AA001F" w:rsidP="00AA001F">
            <w:pPr>
              <w:ind w:left="124" w:right="145"/>
              <w:jc w:val="center"/>
              <w:rPr>
                <w:rFonts w:asciiTheme="majorHAnsi" w:hAnsiTheme="majorHAnsi" w:cstheme="majorHAnsi"/>
                <w:color w:val="000000" w:themeColor="text1"/>
                <w:sz w:val="24"/>
                <w:lang w:eastAsia="vi-VN"/>
              </w:rPr>
            </w:pPr>
          </w:p>
          <w:p w14:paraId="34243501" w14:textId="51738C2A" w:rsidR="00AA001F" w:rsidRPr="0007250B" w:rsidRDefault="00AA001F" w:rsidP="00AA001F">
            <w:pPr>
              <w:ind w:left="124" w:right="145"/>
              <w:jc w:val="center"/>
              <w:rPr>
                <w:rFonts w:asciiTheme="majorHAnsi" w:hAnsiTheme="majorHAnsi" w:cstheme="majorHAnsi"/>
                <w:color w:val="000000" w:themeColor="text1"/>
                <w:sz w:val="24"/>
                <w:lang w:eastAsia="vi-VN"/>
              </w:rPr>
            </w:pPr>
            <w:r w:rsidRPr="0007250B">
              <w:rPr>
                <w:rFonts w:asciiTheme="majorHAnsi" w:hAnsiTheme="majorHAnsi" w:cstheme="majorHAnsi"/>
                <w:color w:val="000000" w:themeColor="text1"/>
                <w:sz w:val="24"/>
              </w:rPr>
              <w:t>≥</w:t>
            </w:r>
            <w:r w:rsidRPr="0007250B">
              <w:rPr>
                <w:rFonts w:asciiTheme="majorHAnsi" w:hAnsiTheme="majorHAnsi" w:cstheme="majorHAnsi"/>
                <w:color w:val="000000" w:themeColor="text1"/>
                <w:sz w:val="24"/>
                <w:lang w:eastAsia="vi-VN"/>
              </w:rPr>
              <w:t>265</w:t>
            </w:r>
          </w:p>
        </w:tc>
        <w:tc>
          <w:tcPr>
            <w:tcW w:w="1516" w:type="dxa"/>
            <w:tcBorders>
              <w:top w:val="single" w:sz="4" w:space="0" w:color="auto"/>
              <w:left w:val="single" w:sz="4" w:space="0" w:color="auto"/>
              <w:bottom w:val="nil"/>
              <w:right w:val="single" w:sz="4" w:space="0" w:color="auto"/>
            </w:tcBorders>
            <w:shd w:val="clear" w:color="auto" w:fill="FFFFFF"/>
          </w:tcPr>
          <w:p w14:paraId="6C12494B" w14:textId="77777777" w:rsidR="00AA001F" w:rsidRPr="0007250B" w:rsidRDefault="00AA001F" w:rsidP="00AA001F">
            <w:pPr>
              <w:ind w:left="124" w:right="145"/>
              <w:jc w:val="center"/>
              <w:rPr>
                <w:rFonts w:asciiTheme="majorHAnsi" w:hAnsiTheme="majorHAnsi" w:cstheme="majorHAnsi"/>
                <w:i/>
                <w:iCs/>
                <w:color w:val="000000" w:themeColor="text1"/>
                <w:sz w:val="24"/>
              </w:rPr>
            </w:pPr>
          </w:p>
        </w:tc>
      </w:tr>
      <w:tr w:rsidR="00AA001F" w:rsidRPr="0007250B" w14:paraId="3121463B" w14:textId="77777777" w:rsidTr="00356A37">
        <w:trPr>
          <w:trHeight w:hRule="exact" w:val="2137"/>
          <w:jc w:val="center"/>
        </w:trPr>
        <w:tc>
          <w:tcPr>
            <w:tcW w:w="706" w:type="dxa"/>
            <w:tcBorders>
              <w:top w:val="single" w:sz="4" w:space="0" w:color="auto"/>
              <w:left w:val="single" w:sz="4" w:space="0" w:color="auto"/>
              <w:bottom w:val="nil"/>
              <w:right w:val="nil"/>
            </w:tcBorders>
            <w:shd w:val="clear" w:color="auto" w:fill="FFFFFF"/>
            <w:vAlign w:val="center"/>
          </w:tcPr>
          <w:p w14:paraId="59CDCF0B" w14:textId="77777777" w:rsidR="00AA001F" w:rsidRPr="0007250B" w:rsidRDefault="00AA001F" w:rsidP="00AA001F">
            <w:pPr>
              <w:spacing w:before="0"/>
              <w:ind w:left="92" w:right="46"/>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lang w:eastAsia="vi-VN"/>
              </w:rPr>
              <w:t>5.5</w:t>
            </w:r>
          </w:p>
        </w:tc>
        <w:tc>
          <w:tcPr>
            <w:tcW w:w="4554" w:type="dxa"/>
            <w:tcBorders>
              <w:top w:val="single" w:sz="4" w:space="0" w:color="auto"/>
              <w:left w:val="single" w:sz="4" w:space="0" w:color="auto"/>
              <w:bottom w:val="nil"/>
              <w:right w:val="nil"/>
            </w:tcBorders>
            <w:shd w:val="clear" w:color="auto" w:fill="FFFFFF"/>
            <w:vAlign w:val="center"/>
          </w:tcPr>
          <w:p w14:paraId="478CB741" w14:textId="77777777" w:rsidR="00AA001F" w:rsidRPr="0007250B" w:rsidRDefault="00AA001F" w:rsidP="00AA001F">
            <w:pPr>
              <w:spacing w:before="0"/>
              <w:ind w:left="124" w:right="145"/>
              <w:rPr>
                <w:rFonts w:asciiTheme="majorHAnsi" w:hAnsiTheme="majorHAnsi" w:cstheme="majorHAnsi"/>
                <w:color w:val="000000" w:themeColor="text1"/>
                <w:sz w:val="24"/>
                <w:lang w:eastAsia="vi-VN"/>
              </w:rPr>
            </w:pPr>
            <w:r w:rsidRPr="0007250B">
              <w:rPr>
                <w:rFonts w:asciiTheme="majorHAnsi" w:hAnsiTheme="majorHAnsi" w:cstheme="majorHAnsi"/>
                <w:color w:val="000000" w:themeColor="text1"/>
                <w:sz w:val="24"/>
                <w:lang w:eastAsia="vi-VN"/>
              </w:rPr>
              <w:t>Rated lightning impulse withstand voltage (1,2/50 µs-BIL)</w:t>
            </w:r>
          </w:p>
          <w:p w14:paraId="7C5F25C8" w14:textId="77777777" w:rsidR="00AA001F" w:rsidRPr="0007250B" w:rsidRDefault="00AA001F" w:rsidP="00AA001F">
            <w:pPr>
              <w:spacing w:before="0"/>
              <w:ind w:left="124" w:right="145"/>
              <w:rPr>
                <w:rFonts w:asciiTheme="majorHAnsi" w:hAnsiTheme="majorHAnsi" w:cstheme="majorHAnsi"/>
                <w:i/>
                <w:iCs/>
                <w:color w:val="000000" w:themeColor="text1"/>
                <w:sz w:val="24"/>
              </w:rPr>
            </w:pPr>
            <w:r w:rsidRPr="0007250B">
              <w:rPr>
                <w:rFonts w:asciiTheme="majorHAnsi" w:hAnsiTheme="majorHAnsi" w:cstheme="majorHAnsi"/>
                <w:color w:val="000000" w:themeColor="text1"/>
                <w:sz w:val="24"/>
                <w:lang w:eastAsia="vi-VN"/>
              </w:rPr>
              <w:t xml:space="preserve">+ </w:t>
            </w:r>
            <w:r w:rsidRPr="0007250B">
              <w:rPr>
                <w:rFonts w:asciiTheme="majorHAnsi" w:hAnsiTheme="majorHAnsi" w:cstheme="majorHAnsi"/>
                <w:i/>
                <w:iCs/>
                <w:color w:val="000000" w:themeColor="text1"/>
                <w:sz w:val="24"/>
              </w:rPr>
              <w:t xml:space="preserve">Phase-to-Earth </w:t>
            </w:r>
          </w:p>
          <w:p w14:paraId="69395C72" w14:textId="77777777" w:rsidR="00AA001F" w:rsidRPr="0007250B" w:rsidRDefault="00AA001F" w:rsidP="00AA001F">
            <w:pPr>
              <w:spacing w:before="0"/>
              <w:ind w:left="124" w:right="145"/>
              <w:rPr>
                <w:rFonts w:asciiTheme="majorHAnsi" w:hAnsiTheme="majorHAnsi" w:cstheme="majorHAnsi"/>
                <w:i/>
                <w:iCs/>
                <w:color w:val="000000" w:themeColor="text1"/>
                <w:sz w:val="24"/>
                <w:lang w:eastAsia="vi-VN"/>
              </w:rPr>
            </w:pPr>
            <w:r w:rsidRPr="0007250B">
              <w:rPr>
                <w:rFonts w:asciiTheme="majorHAnsi" w:hAnsiTheme="majorHAnsi" w:cstheme="majorHAnsi"/>
                <w:i/>
                <w:iCs/>
                <w:color w:val="000000" w:themeColor="text1"/>
                <w:sz w:val="24"/>
              </w:rPr>
              <w:t xml:space="preserve">+ </w:t>
            </w:r>
            <w:r w:rsidRPr="0007250B">
              <w:rPr>
                <w:rFonts w:asciiTheme="majorHAnsi" w:hAnsiTheme="majorHAnsi" w:cstheme="majorHAnsi"/>
                <w:i/>
                <w:iCs/>
                <w:color w:val="000000" w:themeColor="text1"/>
                <w:sz w:val="24"/>
                <w:lang w:eastAsia="vi-VN"/>
              </w:rPr>
              <w:t xml:space="preserve">Across the isolating distance </w:t>
            </w:r>
          </w:p>
          <w:p w14:paraId="589C65BE" w14:textId="77777777" w:rsidR="00AA001F" w:rsidRPr="0007250B" w:rsidRDefault="00AA001F" w:rsidP="00AA001F">
            <w:pPr>
              <w:spacing w:before="0"/>
              <w:ind w:left="124" w:right="145"/>
              <w:rPr>
                <w:rFonts w:asciiTheme="majorHAnsi" w:hAnsiTheme="majorHAnsi" w:cstheme="majorHAnsi"/>
                <w:color w:val="000000" w:themeColor="text1"/>
                <w:sz w:val="24"/>
                <w:lang w:eastAsia="vi-VN"/>
              </w:rPr>
            </w:pPr>
            <w:r w:rsidRPr="0007250B">
              <w:rPr>
                <w:rFonts w:asciiTheme="majorHAnsi" w:hAnsiTheme="majorHAnsi" w:cstheme="majorHAnsi"/>
                <w:i/>
                <w:iCs/>
                <w:color w:val="000000" w:themeColor="text1"/>
                <w:sz w:val="24"/>
              </w:rPr>
              <w:t xml:space="preserve">+ </w:t>
            </w:r>
            <w:r w:rsidRPr="0007250B">
              <w:rPr>
                <w:rFonts w:asciiTheme="majorHAnsi" w:hAnsiTheme="majorHAnsi" w:cstheme="majorHAnsi"/>
                <w:i/>
                <w:iCs/>
                <w:color w:val="000000" w:themeColor="text1"/>
                <w:sz w:val="24"/>
                <w:lang w:eastAsia="vi-VN"/>
              </w:rPr>
              <w:t>Between phases</w:t>
            </w:r>
          </w:p>
        </w:tc>
        <w:tc>
          <w:tcPr>
            <w:tcW w:w="901" w:type="dxa"/>
            <w:tcBorders>
              <w:top w:val="single" w:sz="4" w:space="0" w:color="auto"/>
              <w:left w:val="single" w:sz="4" w:space="0" w:color="auto"/>
              <w:bottom w:val="nil"/>
              <w:right w:val="single" w:sz="4" w:space="0" w:color="auto"/>
            </w:tcBorders>
            <w:shd w:val="clear" w:color="auto" w:fill="FFFFFF"/>
            <w:vAlign w:val="center"/>
          </w:tcPr>
          <w:p w14:paraId="02F80C2F" w14:textId="77777777" w:rsidR="00AA001F" w:rsidRPr="0007250B" w:rsidRDefault="00AA001F" w:rsidP="00AA001F">
            <w:pPr>
              <w:spacing w:before="0"/>
              <w:ind w:left="124" w:right="145"/>
              <w:jc w:val="center"/>
              <w:rPr>
                <w:rFonts w:asciiTheme="majorHAnsi" w:hAnsiTheme="majorHAnsi" w:cstheme="majorHAnsi"/>
                <w:color w:val="000000" w:themeColor="text1"/>
                <w:sz w:val="24"/>
                <w:lang w:eastAsia="vi-VN"/>
              </w:rPr>
            </w:pPr>
            <w:r w:rsidRPr="0007250B">
              <w:rPr>
                <w:rFonts w:asciiTheme="majorHAnsi" w:hAnsiTheme="majorHAnsi" w:cstheme="majorHAnsi"/>
                <w:color w:val="000000" w:themeColor="text1"/>
                <w:sz w:val="24"/>
                <w:lang w:eastAsia="vi-VN"/>
              </w:rPr>
              <w:t>kV peak</w:t>
            </w:r>
          </w:p>
        </w:tc>
        <w:tc>
          <w:tcPr>
            <w:tcW w:w="2077" w:type="dxa"/>
            <w:tcBorders>
              <w:top w:val="single" w:sz="4" w:space="0" w:color="auto"/>
              <w:left w:val="single" w:sz="4" w:space="0" w:color="auto"/>
              <w:bottom w:val="nil"/>
              <w:right w:val="nil"/>
            </w:tcBorders>
            <w:shd w:val="clear" w:color="auto" w:fill="FFFFFF"/>
          </w:tcPr>
          <w:p w14:paraId="00F8189B" w14:textId="019D2AF8" w:rsidR="00AA001F" w:rsidRPr="0007250B" w:rsidRDefault="00AA001F" w:rsidP="00AA001F">
            <w:pPr>
              <w:spacing w:before="0"/>
              <w:ind w:left="124" w:right="145"/>
              <w:jc w:val="center"/>
              <w:rPr>
                <w:rFonts w:asciiTheme="majorHAnsi" w:hAnsiTheme="majorHAnsi" w:cstheme="majorHAnsi"/>
                <w:color w:val="000000" w:themeColor="text1"/>
                <w:sz w:val="24"/>
                <w:lang w:eastAsia="vi-VN"/>
              </w:rPr>
            </w:pPr>
            <w:r w:rsidRPr="0007250B">
              <w:rPr>
                <w:rFonts w:asciiTheme="majorHAnsi" w:hAnsiTheme="majorHAnsi" w:cstheme="majorHAnsi"/>
                <w:color w:val="000000" w:themeColor="text1"/>
                <w:sz w:val="24"/>
              </w:rPr>
              <w:t>≥</w:t>
            </w:r>
            <w:r w:rsidRPr="0007250B">
              <w:rPr>
                <w:rFonts w:asciiTheme="majorHAnsi" w:hAnsiTheme="majorHAnsi" w:cstheme="majorHAnsi"/>
                <w:color w:val="000000" w:themeColor="text1"/>
                <w:sz w:val="24"/>
                <w:lang w:eastAsia="vi-VN"/>
              </w:rPr>
              <w:t>550</w:t>
            </w:r>
          </w:p>
          <w:p w14:paraId="48D4A842" w14:textId="77777777" w:rsidR="00AA001F" w:rsidRPr="0007250B" w:rsidRDefault="00AA001F" w:rsidP="00AA001F">
            <w:pPr>
              <w:spacing w:before="0"/>
              <w:ind w:left="124" w:right="145"/>
              <w:jc w:val="center"/>
              <w:rPr>
                <w:rFonts w:asciiTheme="majorHAnsi" w:hAnsiTheme="majorHAnsi" w:cstheme="majorHAnsi"/>
                <w:color w:val="000000" w:themeColor="text1"/>
                <w:sz w:val="24"/>
                <w:lang w:eastAsia="vi-VN"/>
              </w:rPr>
            </w:pPr>
          </w:p>
          <w:p w14:paraId="2147D46C" w14:textId="77777777" w:rsidR="00AA001F" w:rsidRPr="0007250B" w:rsidRDefault="00AA001F" w:rsidP="00AA001F">
            <w:pPr>
              <w:spacing w:before="0"/>
              <w:ind w:left="124" w:right="145"/>
              <w:jc w:val="center"/>
              <w:rPr>
                <w:rFonts w:asciiTheme="majorHAnsi" w:hAnsiTheme="majorHAnsi" w:cstheme="majorHAnsi"/>
                <w:color w:val="000000" w:themeColor="text1"/>
                <w:sz w:val="24"/>
                <w:lang w:eastAsia="vi-VN"/>
              </w:rPr>
            </w:pPr>
          </w:p>
          <w:p w14:paraId="5BAD01E8" w14:textId="05862318" w:rsidR="00AA001F" w:rsidRPr="0007250B" w:rsidRDefault="00AA001F" w:rsidP="00AA001F">
            <w:pPr>
              <w:spacing w:before="0"/>
              <w:ind w:left="124" w:right="145"/>
              <w:jc w:val="center"/>
              <w:rPr>
                <w:rFonts w:asciiTheme="majorHAnsi" w:hAnsiTheme="majorHAnsi" w:cstheme="majorHAnsi"/>
                <w:color w:val="000000" w:themeColor="text1"/>
                <w:sz w:val="24"/>
                <w:lang w:eastAsia="vi-VN"/>
              </w:rPr>
            </w:pPr>
            <w:r w:rsidRPr="0007250B">
              <w:rPr>
                <w:rFonts w:asciiTheme="majorHAnsi" w:hAnsiTheme="majorHAnsi" w:cstheme="majorHAnsi"/>
                <w:color w:val="000000" w:themeColor="text1"/>
                <w:sz w:val="24"/>
              </w:rPr>
              <w:t>≥</w:t>
            </w:r>
            <w:r w:rsidRPr="0007250B">
              <w:rPr>
                <w:rFonts w:asciiTheme="majorHAnsi" w:hAnsiTheme="majorHAnsi" w:cstheme="majorHAnsi"/>
                <w:color w:val="000000" w:themeColor="text1"/>
                <w:sz w:val="24"/>
                <w:lang w:eastAsia="vi-VN"/>
              </w:rPr>
              <w:t>630</w:t>
            </w:r>
          </w:p>
          <w:p w14:paraId="172F16D9" w14:textId="77777777" w:rsidR="00AA001F" w:rsidRPr="0007250B" w:rsidRDefault="00AA001F" w:rsidP="00AA001F">
            <w:pPr>
              <w:spacing w:before="0"/>
              <w:ind w:left="124" w:right="145"/>
              <w:jc w:val="center"/>
              <w:rPr>
                <w:rFonts w:asciiTheme="majorHAnsi" w:hAnsiTheme="majorHAnsi" w:cstheme="majorHAnsi"/>
                <w:color w:val="000000" w:themeColor="text1"/>
                <w:sz w:val="24"/>
                <w:lang w:eastAsia="vi-VN"/>
              </w:rPr>
            </w:pPr>
          </w:p>
          <w:p w14:paraId="048C3616" w14:textId="77777777" w:rsidR="00AA001F" w:rsidRPr="0007250B" w:rsidRDefault="00AA001F" w:rsidP="00AA001F">
            <w:pPr>
              <w:spacing w:before="0"/>
              <w:ind w:left="124" w:right="145"/>
              <w:jc w:val="center"/>
              <w:rPr>
                <w:rFonts w:asciiTheme="majorHAnsi" w:hAnsiTheme="majorHAnsi" w:cstheme="majorHAnsi"/>
                <w:color w:val="000000" w:themeColor="text1"/>
                <w:sz w:val="24"/>
                <w:lang w:eastAsia="vi-VN"/>
              </w:rPr>
            </w:pPr>
          </w:p>
        </w:tc>
        <w:tc>
          <w:tcPr>
            <w:tcW w:w="1516" w:type="dxa"/>
            <w:tcBorders>
              <w:top w:val="single" w:sz="4" w:space="0" w:color="auto"/>
              <w:left w:val="single" w:sz="4" w:space="0" w:color="auto"/>
              <w:bottom w:val="nil"/>
              <w:right w:val="single" w:sz="4" w:space="0" w:color="auto"/>
            </w:tcBorders>
            <w:shd w:val="clear" w:color="auto" w:fill="FFFFFF"/>
          </w:tcPr>
          <w:p w14:paraId="1203A6C3" w14:textId="77777777" w:rsidR="00AA001F" w:rsidRPr="0007250B" w:rsidRDefault="00AA001F" w:rsidP="00AA001F">
            <w:pPr>
              <w:spacing w:before="0"/>
              <w:ind w:left="124" w:right="145"/>
              <w:jc w:val="center"/>
              <w:rPr>
                <w:rFonts w:asciiTheme="majorHAnsi" w:hAnsiTheme="majorHAnsi" w:cstheme="majorHAnsi"/>
                <w:color w:val="000000" w:themeColor="text1"/>
                <w:sz w:val="24"/>
                <w:lang w:eastAsia="vi-VN"/>
              </w:rPr>
            </w:pPr>
          </w:p>
        </w:tc>
      </w:tr>
      <w:tr w:rsidR="00AA001F" w:rsidRPr="0007250B" w14:paraId="416BE2B7" w14:textId="77777777" w:rsidTr="00356A37">
        <w:trPr>
          <w:trHeight w:hRule="exact" w:val="41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4901288" w14:textId="77777777" w:rsidR="00AA001F" w:rsidRPr="0007250B" w:rsidRDefault="00AA001F" w:rsidP="00AA001F">
            <w:pPr>
              <w:spacing w:before="0" w:after="0"/>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623E817" w14:textId="77777777" w:rsidR="00AA001F" w:rsidRPr="0007250B" w:rsidRDefault="00AA001F" w:rsidP="00AA001F">
            <w:pPr>
              <w:spacing w:before="0" w:after="0"/>
              <w:ind w:left="124" w:right="145"/>
              <w:rPr>
                <w:rFonts w:asciiTheme="majorHAnsi" w:hAnsiTheme="majorHAnsi" w:cstheme="majorHAnsi"/>
                <w:color w:val="000000" w:themeColor="text1"/>
                <w:sz w:val="24"/>
                <w:lang w:eastAsia="vi-VN"/>
              </w:rPr>
            </w:pPr>
            <w:r w:rsidRPr="0007250B">
              <w:rPr>
                <w:rFonts w:asciiTheme="majorHAnsi" w:hAnsiTheme="majorHAnsi" w:cstheme="majorHAnsi"/>
                <w:color w:val="000000" w:themeColor="text1"/>
                <w:sz w:val="24"/>
              </w:rPr>
              <w:t>Current parameters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A8B776C"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4371457F"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B83FC1D"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r>
      <w:tr w:rsidR="00AA001F" w:rsidRPr="0007250B" w14:paraId="3C3BE6EF" w14:textId="77777777" w:rsidTr="00356A37">
        <w:trPr>
          <w:trHeight w:hRule="exact" w:val="218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2E55BD2" w14:textId="77777777" w:rsidR="00AA001F" w:rsidRPr="0007250B" w:rsidRDefault="00AA001F" w:rsidP="00AA001F">
            <w:pPr>
              <w:spacing w:before="0" w:after="0"/>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lastRenderedPageBreak/>
              <w:t>6.1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4008339" w14:textId="77777777" w:rsidR="00AA001F" w:rsidRPr="0007250B" w:rsidRDefault="00AA001F" w:rsidP="00AA001F">
            <w:pPr>
              <w:spacing w:before="0" w:after="0"/>
              <w:ind w:left="124" w:right="145"/>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Rated normal current Ir</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72B6E5D0" w14:textId="77777777" w:rsidR="00AA001F" w:rsidRPr="0007250B" w:rsidRDefault="00AA001F" w:rsidP="00AA001F">
            <w:pPr>
              <w:spacing w:before="0" w:after="0"/>
              <w:ind w:left="124" w:right="145"/>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A</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7CE67580" w14:textId="73522DC0" w:rsidR="00AA001F" w:rsidRPr="0007250B" w:rsidRDefault="00AA001F" w:rsidP="00AA001F">
            <w:pPr>
              <w:spacing w:before="0" w:after="0"/>
              <w:ind w:left="124" w:right="145"/>
              <w:jc w:val="center"/>
              <w:rPr>
                <w:rFonts w:asciiTheme="majorHAnsi" w:hAnsiTheme="majorHAnsi" w:cstheme="majorHAnsi"/>
                <w:color w:val="000000" w:themeColor="text1"/>
                <w:sz w:val="24"/>
              </w:rPr>
            </w:pPr>
            <w:r w:rsidRPr="0007250B">
              <w:rPr>
                <w:rStyle w:val="fontstyle01"/>
                <w:rFonts w:asciiTheme="majorHAnsi" w:hAnsiTheme="majorHAnsi" w:cstheme="majorHAnsi"/>
                <w:bCs/>
                <w:color w:val="000000" w:themeColor="text1"/>
              </w:rPr>
              <w:t>≥ 1250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036AA9C"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r>
      <w:tr w:rsidR="00AA001F" w:rsidRPr="0007250B" w14:paraId="6792D46C" w14:textId="77777777" w:rsidTr="00356A37">
        <w:trPr>
          <w:trHeight w:hRule="exact" w:val="57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1172481" w14:textId="77777777" w:rsidR="00AA001F" w:rsidRPr="0007250B" w:rsidRDefault="00AA001F" w:rsidP="00AA001F">
            <w:pPr>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6.2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FE06638" w14:textId="77777777" w:rsidR="00AA001F" w:rsidRPr="0007250B" w:rsidRDefault="00AA001F" w:rsidP="00AA001F">
            <w:pPr>
              <w:ind w:left="124" w:right="145"/>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 xml:space="preserve">Rated short-time withstand current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6EBE47C2"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kA rms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14D3E061" w14:textId="740A2307" w:rsidR="00AA001F" w:rsidRPr="0007250B" w:rsidRDefault="00AA001F" w:rsidP="00AA001F">
            <w:pPr>
              <w:ind w:left="124" w:right="145"/>
              <w:jc w:val="center"/>
              <w:rPr>
                <w:rFonts w:asciiTheme="majorHAnsi" w:hAnsiTheme="majorHAnsi" w:cstheme="majorHAnsi"/>
                <w:color w:val="000000" w:themeColor="text1"/>
                <w:sz w:val="24"/>
              </w:rPr>
            </w:pPr>
            <w:r w:rsidRPr="0007250B">
              <w:rPr>
                <w:rStyle w:val="fontstyle01"/>
                <w:rFonts w:asciiTheme="majorHAnsi" w:hAnsiTheme="majorHAnsi" w:cstheme="majorHAnsi"/>
                <w:bCs/>
                <w:color w:val="000000" w:themeColor="text1"/>
              </w:rPr>
              <w:t>≥40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F53A94E" w14:textId="77777777" w:rsidR="00AA001F" w:rsidRPr="0007250B" w:rsidRDefault="00AA001F" w:rsidP="00AA001F">
            <w:pPr>
              <w:ind w:left="124" w:right="145"/>
              <w:jc w:val="center"/>
              <w:rPr>
                <w:rFonts w:asciiTheme="majorHAnsi" w:hAnsiTheme="majorHAnsi" w:cstheme="majorHAnsi"/>
                <w:color w:val="000000" w:themeColor="text1"/>
                <w:sz w:val="24"/>
              </w:rPr>
            </w:pPr>
          </w:p>
        </w:tc>
      </w:tr>
      <w:tr w:rsidR="00AA001F" w:rsidRPr="0007250B" w14:paraId="25F1FC80" w14:textId="77777777" w:rsidTr="00356A37">
        <w:trPr>
          <w:trHeight w:hRule="exact" w:val="59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6EC3131" w14:textId="77777777" w:rsidR="00AA001F" w:rsidRPr="0007250B" w:rsidRDefault="00AA001F" w:rsidP="00AA001F">
            <w:pPr>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6.3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E27E53E" w14:textId="77777777" w:rsidR="00AA001F" w:rsidRPr="0007250B" w:rsidRDefault="00AA001F" w:rsidP="00AA001F">
            <w:pPr>
              <w:ind w:left="124" w:right="145"/>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Rated duration of short-circuit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4B923717"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435856B4" w14:textId="77777777" w:rsidR="00AA001F" w:rsidRPr="0007250B" w:rsidRDefault="00AA001F" w:rsidP="00AA001F">
            <w:pPr>
              <w:ind w:left="124" w:right="145"/>
              <w:jc w:val="center"/>
              <w:rPr>
                <w:rFonts w:asciiTheme="majorHAnsi" w:hAnsiTheme="majorHAnsi" w:cstheme="majorHAnsi"/>
                <w:color w:val="000000" w:themeColor="text1"/>
                <w:sz w:val="24"/>
              </w:rPr>
            </w:pPr>
            <w:r w:rsidRPr="0007250B">
              <w:rPr>
                <w:rStyle w:val="fontstyle01"/>
                <w:rFonts w:asciiTheme="majorHAnsi" w:hAnsiTheme="majorHAnsi" w:cstheme="majorHAnsi"/>
                <w:bCs/>
                <w:color w:val="000000" w:themeColor="text1"/>
              </w:rPr>
              <w:t>≥1</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F032011" w14:textId="77777777" w:rsidR="00AA001F" w:rsidRPr="0007250B" w:rsidRDefault="00AA001F" w:rsidP="00AA001F">
            <w:pPr>
              <w:ind w:left="124" w:right="145"/>
              <w:jc w:val="center"/>
              <w:rPr>
                <w:rFonts w:asciiTheme="majorHAnsi" w:hAnsiTheme="majorHAnsi" w:cstheme="majorHAnsi"/>
                <w:color w:val="000000" w:themeColor="text1"/>
                <w:sz w:val="24"/>
              </w:rPr>
            </w:pPr>
          </w:p>
        </w:tc>
      </w:tr>
      <w:tr w:rsidR="00AA001F" w:rsidRPr="0007250B" w14:paraId="46218B05" w14:textId="77777777" w:rsidTr="00356A37">
        <w:trPr>
          <w:trHeight w:hRule="exact" w:val="53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F70898C" w14:textId="77777777" w:rsidR="00AA001F" w:rsidRPr="0007250B" w:rsidRDefault="00AA001F" w:rsidP="00AA001F">
            <w:pPr>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6.4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B59B1E7" w14:textId="77777777" w:rsidR="00AA001F" w:rsidRPr="0007250B" w:rsidRDefault="00AA001F" w:rsidP="00AA001F">
            <w:pPr>
              <w:ind w:left="124" w:right="145"/>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Rated peak withstand current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2B0AAFEE"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kA peak</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540BFC1A" w14:textId="1492C218" w:rsidR="00AA001F" w:rsidRPr="0007250B" w:rsidRDefault="00AA001F" w:rsidP="00AA001F">
            <w:pPr>
              <w:ind w:left="124" w:right="145"/>
              <w:jc w:val="center"/>
              <w:rPr>
                <w:rFonts w:asciiTheme="majorHAnsi" w:hAnsiTheme="majorHAnsi" w:cstheme="majorHAnsi"/>
                <w:color w:val="000000" w:themeColor="text1"/>
                <w:sz w:val="24"/>
              </w:rPr>
            </w:pPr>
            <w:r w:rsidRPr="0007250B">
              <w:rPr>
                <w:rStyle w:val="fontstyle01"/>
                <w:rFonts w:asciiTheme="majorHAnsi" w:hAnsiTheme="majorHAnsi" w:cstheme="majorHAnsi"/>
                <w:bCs/>
                <w:color w:val="000000" w:themeColor="text1"/>
              </w:rPr>
              <w:t>≥100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AD34596" w14:textId="77777777" w:rsidR="00AA001F" w:rsidRPr="0007250B" w:rsidRDefault="00AA001F" w:rsidP="00AA001F">
            <w:pPr>
              <w:ind w:left="124" w:right="145"/>
              <w:jc w:val="center"/>
              <w:rPr>
                <w:rFonts w:asciiTheme="majorHAnsi" w:hAnsiTheme="majorHAnsi" w:cstheme="majorHAnsi"/>
                <w:color w:val="000000" w:themeColor="text1"/>
                <w:sz w:val="24"/>
              </w:rPr>
            </w:pPr>
          </w:p>
        </w:tc>
      </w:tr>
      <w:tr w:rsidR="00AA001F" w:rsidRPr="0007250B" w14:paraId="5D6C7AF1" w14:textId="77777777" w:rsidTr="00356A37">
        <w:trPr>
          <w:trHeight w:hRule="exact" w:val="365"/>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FDF1EA7" w14:textId="77777777" w:rsidR="00AA001F" w:rsidRPr="0007250B" w:rsidRDefault="00AA001F" w:rsidP="00AA001F">
            <w:pPr>
              <w:spacing w:before="0" w:after="0"/>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DA7AC5B" w14:textId="77777777" w:rsidR="00AA001F" w:rsidRPr="0007250B" w:rsidRDefault="00AA001F" w:rsidP="00AA001F">
            <w:pPr>
              <w:spacing w:before="0" w:after="0"/>
              <w:ind w:left="124" w:right="145"/>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Main circuit contact resistance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48C0809" w14:textId="77777777" w:rsidR="00AA001F" w:rsidRPr="0007250B" w:rsidRDefault="00AA001F" w:rsidP="00AA001F">
            <w:pPr>
              <w:spacing w:before="0" w:after="0"/>
              <w:ind w:left="124" w:right="145"/>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µΩ</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2B1D072E" w14:textId="77777777" w:rsidR="00AA001F" w:rsidRPr="0007250B" w:rsidRDefault="00AA001F" w:rsidP="00AA001F">
            <w:pPr>
              <w:spacing w:before="0" w:after="0"/>
              <w:ind w:left="124" w:right="145"/>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3A9353F" w14:textId="77777777" w:rsidR="00AA001F" w:rsidRPr="0007250B" w:rsidRDefault="00AA001F" w:rsidP="00AA001F">
            <w:pPr>
              <w:spacing w:before="0" w:after="0"/>
              <w:ind w:left="124" w:right="145"/>
              <w:jc w:val="center"/>
              <w:rPr>
                <w:rStyle w:val="fontstyle01"/>
                <w:rFonts w:asciiTheme="majorHAnsi" w:hAnsiTheme="majorHAnsi" w:cstheme="majorHAnsi"/>
                <w:bCs/>
                <w:color w:val="000000" w:themeColor="text1"/>
              </w:rPr>
            </w:pPr>
          </w:p>
        </w:tc>
      </w:tr>
      <w:tr w:rsidR="00AA001F" w:rsidRPr="0007250B" w14:paraId="1A708AAF" w14:textId="77777777" w:rsidTr="00356A37">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5B54D37" w14:textId="77777777" w:rsidR="00AA001F" w:rsidRPr="0007250B" w:rsidRDefault="00AA001F" w:rsidP="00AA001F">
            <w:pPr>
              <w:spacing w:before="0" w:after="0"/>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8</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75FEC68" w14:textId="77777777" w:rsidR="00AA001F" w:rsidRPr="0007250B" w:rsidRDefault="00AA001F" w:rsidP="00AA001F">
            <w:pPr>
              <w:spacing w:before="0" w:after="0"/>
              <w:ind w:left="124" w:right="145"/>
              <w:rPr>
                <w:rFonts w:asciiTheme="majorHAnsi" w:hAnsiTheme="majorHAnsi" w:cstheme="majorHAnsi"/>
                <w:color w:val="000000" w:themeColor="text1"/>
                <w:sz w:val="24"/>
                <w:lang w:eastAsia="vi-VN"/>
              </w:rPr>
            </w:pPr>
            <w:r w:rsidRPr="0007250B">
              <w:rPr>
                <w:rFonts w:asciiTheme="majorHAnsi" w:hAnsiTheme="majorHAnsi" w:cstheme="majorHAnsi"/>
                <w:color w:val="000000" w:themeColor="text1"/>
                <w:sz w:val="24"/>
              </w:rPr>
              <w:t>Earthing switch parameters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5FD18CF"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09ADC4E6"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A675D3B"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r>
      <w:tr w:rsidR="00AA001F" w:rsidRPr="0007250B" w14:paraId="3D463AE8" w14:textId="77777777" w:rsidTr="00356A37">
        <w:trPr>
          <w:trHeight w:hRule="exact" w:val="46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A8524C7" w14:textId="77777777" w:rsidR="00AA001F" w:rsidRPr="0007250B" w:rsidRDefault="00AA001F" w:rsidP="00AA001F">
            <w:pPr>
              <w:spacing w:before="0" w:after="0"/>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8.1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0E0D1E5" w14:textId="77777777" w:rsidR="00AA001F" w:rsidRPr="0007250B" w:rsidRDefault="00AA001F" w:rsidP="00AA001F">
            <w:pPr>
              <w:spacing w:before="0" w:after="0"/>
              <w:ind w:left="124" w:right="145"/>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 xml:space="preserve">Rated short-circuit making current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1BE0EB60" w14:textId="77777777" w:rsidR="00AA001F" w:rsidRPr="0007250B" w:rsidRDefault="00AA001F" w:rsidP="00AA001F">
            <w:pPr>
              <w:spacing w:before="0" w:after="0"/>
              <w:ind w:left="124" w:right="145"/>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kA</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1EB289A9" w14:textId="59E52DCE" w:rsidR="00AA001F" w:rsidRPr="0007250B" w:rsidRDefault="00AA001F" w:rsidP="00AA001F">
            <w:pPr>
              <w:spacing w:before="0" w:after="0"/>
              <w:ind w:left="124" w:right="145"/>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rPr>
              <w:t>≥</w:t>
            </w:r>
            <w:r w:rsidRPr="0007250B">
              <w:rPr>
                <w:rStyle w:val="fontstyle01"/>
                <w:rFonts w:asciiTheme="majorHAnsi" w:hAnsiTheme="majorHAnsi" w:cstheme="majorHAnsi"/>
                <w:bCs/>
                <w:color w:val="000000" w:themeColor="text1"/>
              </w:rPr>
              <w:t>40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257CC52"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r>
      <w:tr w:rsidR="00AA001F" w:rsidRPr="0007250B" w14:paraId="01868AD9" w14:textId="77777777" w:rsidTr="00356A37">
        <w:trPr>
          <w:trHeight w:hRule="exact" w:val="71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869CDD1" w14:textId="787C39A5" w:rsidR="00AA001F" w:rsidRPr="0007250B" w:rsidRDefault="00AA001F" w:rsidP="00AA001F">
            <w:pPr>
              <w:spacing w:before="0" w:after="0"/>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8.2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E09AAE9" w14:textId="77777777" w:rsidR="00AA001F" w:rsidRPr="0007250B" w:rsidRDefault="00AA001F" w:rsidP="00AA001F">
            <w:pPr>
              <w:spacing w:before="0" w:after="0"/>
              <w:ind w:left="124" w:right="145"/>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Rated withstand voltage between insulated terminals and bases earthed</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3EE7A44" w14:textId="77777777" w:rsidR="00AA001F" w:rsidRPr="0007250B" w:rsidRDefault="00AA001F" w:rsidP="00AA001F">
            <w:pPr>
              <w:spacing w:before="0" w:after="0"/>
              <w:ind w:left="124" w:right="145"/>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kV</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1ED589CD" w14:textId="1361AC3D" w:rsidR="00AA001F" w:rsidRPr="0007250B" w:rsidRDefault="00AA001F" w:rsidP="00AA001F">
            <w:pPr>
              <w:spacing w:before="0" w:after="0"/>
              <w:ind w:left="124" w:right="145"/>
              <w:jc w:val="center"/>
              <w:rPr>
                <w:rFonts w:asciiTheme="majorHAnsi" w:hAnsiTheme="majorHAnsi" w:cstheme="majorHAnsi"/>
                <w:color w:val="000000" w:themeColor="text1"/>
                <w:sz w:val="24"/>
              </w:rPr>
            </w:pPr>
            <w:r w:rsidRPr="0007250B">
              <w:rPr>
                <w:rStyle w:val="fontstyle01"/>
                <w:rFonts w:asciiTheme="majorHAnsi" w:hAnsiTheme="majorHAnsi" w:cstheme="majorHAnsi"/>
                <w:bCs/>
                <w:color w:val="000000" w:themeColor="text1"/>
              </w:rPr>
              <w:t>≥160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1144422"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r>
      <w:tr w:rsidR="00AA001F" w:rsidRPr="0007250B" w14:paraId="24CD0F8C" w14:textId="77777777" w:rsidTr="00356A37">
        <w:trPr>
          <w:trHeight w:hRule="exact" w:val="84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18946AE" w14:textId="77777777" w:rsidR="00AA001F" w:rsidRPr="0007250B" w:rsidRDefault="00AA001F" w:rsidP="00AA001F">
            <w:pPr>
              <w:spacing w:before="0" w:after="0"/>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9</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A6947C1" w14:textId="77777777" w:rsidR="00AA001F" w:rsidRPr="0007250B" w:rsidRDefault="00AA001F" w:rsidP="00AA001F">
            <w:pPr>
              <w:spacing w:before="0" w:after="0"/>
              <w:ind w:left="124" w:right="145"/>
              <w:rPr>
                <w:rFonts w:asciiTheme="majorHAnsi" w:hAnsiTheme="majorHAnsi" w:cstheme="majorHAnsi"/>
                <w:color w:val="000000" w:themeColor="text1"/>
                <w:sz w:val="24"/>
                <w:lang w:eastAsia="vi-VN"/>
              </w:rPr>
            </w:pPr>
            <w:r w:rsidRPr="0007250B">
              <w:rPr>
                <w:rStyle w:val="rynqvb"/>
                <w:rFonts w:asciiTheme="majorHAnsi" w:hAnsiTheme="majorHAnsi" w:cstheme="majorHAnsi"/>
                <w:color w:val="000000" w:themeColor="text1"/>
                <w:sz w:val="24"/>
                <w:lang w:val="en"/>
              </w:rPr>
              <w:t>Operational capabilities of</w:t>
            </w:r>
            <w:r w:rsidRPr="0007250B">
              <w:rPr>
                <w:rStyle w:val="fontstyle01"/>
                <w:rFonts w:asciiTheme="majorHAnsi" w:hAnsiTheme="majorHAnsi" w:cstheme="majorHAnsi"/>
                <w:bCs/>
                <w:color w:val="000000" w:themeColor="text1"/>
              </w:rPr>
              <w:t xml:space="preserve"> disconnector,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3F28DB2"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2B32A7F1"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1618235"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r>
      <w:tr w:rsidR="00AA001F" w:rsidRPr="0007250B" w14:paraId="3002B286" w14:textId="77777777" w:rsidTr="00356A37">
        <w:trPr>
          <w:trHeight w:hRule="exact" w:val="78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9DA3963" w14:textId="77777777" w:rsidR="00AA001F" w:rsidRPr="0007250B" w:rsidRDefault="00AA001F" w:rsidP="00AA001F">
            <w:pPr>
              <w:spacing w:before="0" w:after="0"/>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9.1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3D86866" w14:textId="77777777" w:rsidR="00AA001F" w:rsidRPr="0007250B" w:rsidRDefault="00AA001F" w:rsidP="00AA001F">
            <w:pPr>
              <w:spacing w:before="0" w:after="0"/>
              <w:ind w:left="124" w:right="145"/>
              <w:rPr>
                <w:rFonts w:asciiTheme="majorHAnsi" w:hAnsiTheme="majorHAnsi" w:cstheme="majorHAnsi"/>
                <w:color w:val="000000" w:themeColor="text1"/>
                <w:sz w:val="24"/>
                <w:lang w:eastAsia="vi-VN"/>
              </w:rPr>
            </w:pPr>
            <w:r w:rsidRPr="0007250B">
              <w:rPr>
                <w:rFonts w:asciiTheme="majorHAnsi" w:hAnsiTheme="majorHAnsi" w:cstheme="majorHAnsi"/>
                <w:color w:val="000000" w:themeColor="text1"/>
                <w:sz w:val="24"/>
              </w:rPr>
              <w:t>Drive mechanism</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029FE4D" w14:textId="77777777" w:rsidR="00AA001F" w:rsidRPr="0007250B" w:rsidRDefault="00AA001F" w:rsidP="00AA001F">
            <w:pPr>
              <w:spacing w:before="0" w:after="0"/>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60DA384"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r w:rsidRPr="0007250B">
              <w:rPr>
                <w:rStyle w:val="fontstyle01"/>
                <w:rFonts w:asciiTheme="majorHAnsi" w:hAnsiTheme="majorHAnsi" w:cstheme="majorHAnsi"/>
                <w:bCs/>
                <w:color w:val="000000" w:themeColor="text1"/>
              </w:rPr>
              <w:t>Single phase/ three phase</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446ED1A"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r>
      <w:tr w:rsidR="00AA001F" w:rsidRPr="0007250B" w14:paraId="683479CE" w14:textId="77777777" w:rsidTr="00356A37">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2877B5E" w14:textId="77777777" w:rsidR="00AA001F" w:rsidRPr="0007250B" w:rsidRDefault="00AA001F" w:rsidP="00AA001F">
            <w:pPr>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9.2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294CA4C" w14:textId="77777777" w:rsidR="00AA001F" w:rsidRPr="0007250B" w:rsidRDefault="00AA001F" w:rsidP="00AA001F">
            <w:pPr>
              <w:ind w:left="124" w:right="145"/>
              <w:rPr>
                <w:rFonts w:asciiTheme="majorHAnsi" w:hAnsiTheme="majorHAnsi" w:cstheme="majorHAnsi"/>
                <w:color w:val="000000" w:themeColor="text1"/>
                <w:sz w:val="24"/>
                <w:lang w:eastAsia="vi-VN"/>
              </w:rPr>
            </w:pPr>
            <w:r w:rsidRPr="0007250B">
              <w:rPr>
                <w:rStyle w:val="rynqvb"/>
                <w:rFonts w:asciiTheme="majorHAnsi" w:hAnsiTheme="majorHAnsi" w:cstheme="majorHAnsi"/>
                <w:color w:val="000000" w:themeColor="text1"/>
                <w:sz w:val="24"/>
                <w:lang w:val="en"/>
              </w:rPr>
              <w:t xml:space="preserve">Mechanical </w:t>
            </w:r>
            <w:r w:rsidRPr="0007250B">
              <w:rPr>
                <w:rFonts w:asciiTheme="majorHAnsi" w:hAnsiTheme="majorHAnsi" w:cstheme="majorHAnsi"/>
                <w:color w:val="000000" w:themeColor="text1"/>
                <w:sz w:val="24"/>
              </w:rPr>
              <w:t>endurance class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12196E8" w14:textId="77777777" w:rsidR="00AA001F" w:rsidRPr="0007250B" w:rsidRDefault="00AA001F" w:rsidP="00AA001F">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70A71F31" w14:textId="77777777" w:rsidR="00AA001F" w:rsidRPr="0007250B" w:rsidRDefault="00AA001F" w:rsidP="00AA001F">
            <w:pPr>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6647DA1" w14:textId="77777777" w:rsidR="00AA001F" w:rsidRPr="0007250B" w:rsidRDefault="00AA001F" w:rsidP="00AA001F">
            <w:pPr>
              <w:ind w:left="124" w:right="145"/>
              <w:jc w:val="center"/>
              <w:rPr>
                <w:rFonts w:asciiTheme="majorHAnsi" w:hAnsiTheme="majorHAnsi" w:cstheme="majorHAnsi"/>
                <w:color w:val="000000" w:themeColor="text1"/>
                <w:sz w:val="24"/>
              </w:rPr>
            </w:pPr>
          </w:p>
        </w:tc>
      </w:tr>
      <w:tr w:rsidR="00AA001F" w:rsidRPr="0007250B" w14:paraId="309D09A9" w14:textId="77777777" w:rsidTr="00356A37">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031B864" w14:textId="77777777" w:rsidR="00AA001F" w:rsidRPr="0007250B" w:rsidRDefault="00AA001F" w:rsidP="00AA001F">
            <w:pPr>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E7BA506" w14:textId="77777777" w:rsidR="00AA001F" w:rsidRPr="0007250B" w:rsidRDefault="00AA001F" w:rsidP="00AA001F">
            <w:pPr>
              <w:ind w:left="124" w:right="145"/>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876C911"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000C94FB" w14:textId="77777777" w:rsidR="00AA001F" w:rsidRPr="0007250B" w:rsidRDefault="00AA001F" w:rsidP="00AA001F">
            <w:pPr>
              <w:ind w:left="124" w:right="145"/>
              <w:jc w:val="center"/>
              <w:rPr>
                <w:rFonts w:asciiTheme="majorHAnsi" w:hAnsiTheme="majorHAnsi" w:cstheme="majorHAnsi"/>
                <w:color w:val="000000" w:themeColor="text1"/>
                <w:sz w:val="24"/>
              </w:rPr>
            </w:pPr>
            <w:r w:rsidRPr="0007250B">
              <w:rPr>
                <w:rStyle w:val="fontstyle01"/>
                <w:rFonts w:asciiTheme="majorHAnsi" w:hAnsiTheme="majorHAnsi" w:cstheme="majorHAnsi"/>
                <w:bCs/>
                <w:color w:val="000000" w:themeColor="text1"/>
              </w:rPr>
              <w:t>M1</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DBC01C6" w14:textId="77777777" w:rsidR="00AA001F" w:rsidRPr="0007250B" w:rsidRDefault="00AA001F" w:rsidP="00AA001F">
            <w:pPr>
              <w:ind w:left="124" w:right="145"/>
              <w:jc w:val="center"/>
              <w:rPr>
                <w:rFonts w:asciiTheme="majorHAnsi" w:hAnsiTheme="majorHAnsi" w:cstheme="majorHAnsi"/>
                <w:color w:val="000000" w:themeColor="text1"/>
                <w:sz w:val="24"/>
              </w:rPr>
            </w:pPr>
          </w:p>
        </w:tc>
      </w:tr>
      <w:tr w:rsidR="00AA001F" w:rsidRPr="0007250B" w14:paraId="2E992E45" w14:textId="77777777" w:rsidTr="00356A37">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3885BE8" w14:textId="77777777" w:rsidR="00AA001F" w:rsidRPr="0007250B" w:rsidRDefault="00AA001F" w:rsidP="00AA001F">
            <w:pPr>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13AA001" w14:textId="77777777" w:rsidR="00AA001F" w:rsidRPr="0007250B" w:rsidRDefault="00AA001F" w:rsidP="00AA001F">
            <w:pPr>
              <w:ind w:left="124" w:right="145"/>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1194690"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71B4FA6B" w14:textId="77777777" w:rsidR="00AA001F" w:rsidRPr="0007250B" w:rsidRDefault="00AA001F" w:rsidP="00AA001F">
            <w:pPr>
              <w:ind w:left="124" w:right="145"/>
              <w:jc w:val="center"/>
              <w:rPr>
                <w:rFonts w:asciiTheme="majorHAnsi" w:hAnsiTheme="majorHAnsi" w:cstheme="majorHAnsi"/>
                <w:color w:val="000000" w:themeColor="text1"/>
                <w:sz w:val="24"/>
              </w:rPr>
            </w:pPr>
            <w:r w:rsidRPr="0007250B">
              <w:rPr>
                <w:rStyle w:val="fontstyle01"/>
                <w:rFonts w:asciiTheme="majorHAnsi" w:hAnsiTheme="majorHAnsi" w:cstheme="majorHAnsi"/>
                <w:bCs/>
                <w:color w:val="000000" w:themeColor="text1"/>
              </w:rPr>
              <w:t>M0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6F7E1AB" w14:textId="77777777" w:rsidR="00AA001F" w:rsidRPr="0007250B" w:rsidRDefault="00AA001F" w:rsidP="00AA001F">
            <w:pPr>
              <w:ind w:left="124" w:right="145"/>
              <w:jc w:val="center"/>
              <w:rPr>
                <w:rFonts w:asciiTheme="majorHAnsi" w:hAnsiTheme="majorHAnsi" w:cstheme="majorHAnsi"/>
                <w:color w:val="000000" w:themeColor="text1"/>
                <w:sz w:val="24"/>
              </w:rPr>
            </w:pPr>
          </w:p>
        </w:tc>
      </w:tr>
      <w:tr w:rsidR="00AA001F" w:rsidRPr="0007250B" w14:paraId="05D8345B" w14:textId="77777777" w:rsidTr="00356A37">
        <w:trPr>
          <w:trHeight w:hRule="exact" w:val="73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590DC0A" w14:textId="77777777" w:rsidR="00AA001F" w:rsidRPr="0007250B" w:rsidRDefault="00AA001F" w:rsidP="00AA001F">
            <w:pPr>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9.3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15656B4" w14:textId="77777777" w:rsidR="00AA001F" w:rsidRPr="0007250B" w:rsidRDefault="00AA001F" w:rsidP="00AA001F">
            <w:pPr>
              <w:ind w:left="124" w:right="145"/>
              <w:rPr>
                <w:rFonts w:asciiTheme="majorHAnsi" w:hAnsiTheme="majorHAnsi" w:cstheme="majorHAnsi"/>
                <w:color w:val="000000" w:themeColor="text1"/>
                <w:sz w:val="24"/>
                <w:lang w:eastAsia="vi-VN"/>
              </w:rPr>
            </w:pPr>
            <w:r w:rsidRPr="0007250B">
              <w:rPr>
                <w:rFonts w:asciiTheme="majorHAnsi" w:hAnsiTheme="majorHAnsi" w:cstheme="majorHAnsi"/>
                <w:color w:val="000000" w:themeColor="text1"/>
                <w:sz w:val="24"/>
              </w:rPr>
              <w:t xml:space="preserve">Total </w:t>
            </w:r>
            <w:r w:rsidRPr="0007250B">
              <w:rPr>
                <w:rStyle w:val="rynqvb"/>
                <w:rFonts w:asciiTheme="majorHAnsi" w:hAnsiTheme="majorHAnsi" w:cstheme="majorHAnsi"/>
                <w:color w:val="000000" w:themeColor="text1"/>
                <w:sz w:val="24"/>
                <w:lang w:val="en"/>
              </w:rPr>
              <w:t>mechanical</w:t>
            </w:r>
            <w:r w:rsidRPr="0007250B">
              <w:rPr>
                <w:rFonts w:asciiTheme="majorHAnsi" w:hAnsiTheme="majorHAnsi" w:cstheme="majorHAnsi"/>
                <w:color w:val="000000" w:themeColor="text1"/>
                <w:sz w:val="24"/>
              </w:rPr>
              <w:t xml:space="preserve"> operating,  </w:t>
            </w:r>
            <w:r w:rsidRPr="0007250B">
              <w:rPr>
                <w:rStyle w:val="rynqvb"/>
                <w:rFonts w:asciiTheme="majorHAnsi" w:hAnsiTheme="majorHAnsi" w:cstheme="majorHAnsi"/>
                <w:color w:val="000000" w:themeColor="text1"/>
                <w:sz w:val="24"/>
                <w:lang w:val="en"/>
              </w:rPr>
              <w:t>no maintenance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84926E2" w14:textId="77777777" w:rsidR="00AA001F" w:rsidRPr="0007250B" w:rsidRDefault="00AA001F" w:rsidP="00AA001F">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396590BB" w14:textId="77777777" w:rsidR="00AA001F" w:rsidRPr="0007250B" w:rsidRDefault="00AA001F" w:rsidP="00AA001F">
            <w:pPr>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86E2D9A" w14:textId="77777777" w:rsidR="00AA001F" w:rsidRPr="0007250B" w:rsidRDefault="00AA001F" w:rsidP="00AA001F">
            <w:pPr>
              <w:ind w:left="124" w:right="145"/>
              <w:jc w:val="center"/>
              <w:rPr>
                <w:rFonts w:asciiTheme="majorHAnsi" w:hAnsiTheme="majorHAnsi" w:cstheme="majorHAnsi"/>
                <w:color w:val="000000" w:themeColor="text1"/>
                <w:sz w:val="24"/>
              </w:rPr>
            </w:pPr>
          </w:p>
        </w:tc>
      </w:tr>
      <w:tr w:rsidR="00AA001F" w:rsidRPr="0007250B" w14:paraId="23F1B2E2" w14:textId="77777777" w:rsidTr="00356A37">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25D3E81" w14:textId="77777777" w:rsidR="00AA001F" w:rsidRPr="0007250B" w:rsidRDefault="00AA001F" w:rsidP="00AA001F">
            <w:pPr>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E33C496" w14:textId="77777777" w:rsidR="00AA001F" w:rsidRPr="0007250B" w:rsidRDefault="00AA001F" w:rsidP="00AA001F">
            <w:pPr>
              <w:ind w:left="124" w:right="145"/>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030993A6"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times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21720306" w14:textId="77777777" w:rsidR="00AA001F" w:rsidRPr="0007250B" w:rsidRDefault="00AA001F" w:rsidP="00AA001F">
            <w:pPr>
              <w:ind w:left="124" w:right="145"/>
              <w:jc w:val="center"/>
              <w:rPr>
                <w:rFonts w:asciiTheme="majorHAnsi" w:hAnsiTheme="majorHAnsi" w:cstheme="majorHAnsi"/>
                <w:color w:val="000000" w:themeColor="text1"/>
                <w:sz w:val="24"/>
              </w:rPr>
            </w:pPr>
            <w:r w:rsidRPr="0007250B">
              <w:rPr>
                <w:rStyle w:val="fontstyle01"/>
                <w:rFonts w:asciiTheme="majorHAnsi" w:hAnsiTheme="majorHAnsi" w:cstheme="majorHAnsi"/>
                <w:bCs/>
                <w:color w:val="000000" w:themeColor="text1"/>
              </w:rPr>
              <w:t>≥2000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DEACE1B" w14:textId="77777777" w:rsidR="00AA001F" w:rsidRPr="0007250B" w:rsidRDefault="00AA001F" w:rsidP="00AA001F">
            <w:pPr>
              <w:ind w:left="124" w:right="145"/>
              <w:jc w:val="center"/>
              <w:rPr>
                <w:rFonts w:asciiTheme="majorHAnsi" w:hAnsiTheme="majorHAnsi" w:cstheme="majorHAnsi"/>
                <w:color w:val="000000" w:themeColor="text1"/>
                <w:sz w:val="24"/>
              </w:rPr>
            </w:pPr>
          </w:p>
        </w:tc>
      </w:tr>
      <w:tr w:rsidR="00AA001F" w:rsidRPr="0007250B" w14:paraId="1BA76963" w14:textId="77777777" w:rsidTr="00356A37">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A68501C" w14:textId="77777777" w:rsidR="00AA001F" w:rsidRPr="0007250B" w:rsidRDefault="00AA001F" w:rsidP="00AA001F">
            <w:pPr>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ED60B00" w14:textId="77777777" w:rsidR="00AA001F" w:rsidRPr="0007250B" w:rsidRDefault="00AA001F" w:rsidP="00AA001F">
            <w:pPr>
              <w:ind w:left="124" w:right="145"/>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5470EE1E"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times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0B6BDD0D" w14:textId="77777777" w:rsidR="00AA001F" w:rsidRPr="0007250B" w:rsidRDefault="00AA001F" w:rsidP="00AA001F">
            <w:pPr>
              <w:ind w:left="124" w:right="145"/>
              <w:jc w:val="center"/>
              <w:rPr>
                <w:rFonts w:asciiTheme="majorHAnsi" w:hAnsiTheme="majorHAnsi" w:cstheme="majorHAnsi"/>
                <w:color w:val="000000" w:themeColor="text1"/>
                <w:sz w:val="24"/>
              </w:rPr>
            </w:pPr>
            <w:r w:rsidRPr="0007250B">
              <w:rPr>
                <w:rStyle w:val="fontstyle01"/>
                <w:rFonts w:asciiTheme="majorHAnsi" w:hAnsiTheme="majorHAnsi" w:cstheme="majorHAnsi"/>
                <w:bCs/>
                <w:color w:val="000000" w:themeColor="text1"/>
              </w:rPr>
              <w:t>≥1000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40C01A1" w14:textId="77777777" w:rsidR="00AA001F" w:rsidRPr="0007250B" w:rsidRDefault="00AA001F" w:rsidP="00AA001F">
            <w:pPr>
              <w:ind w:left="124" w:right="145"/>
              <w:jc w:val="center"/>
              <w:rPr>
                <w:rFonts w:asciiTheme="majorHAnsi" w:hAnsiTheme="majorHAnsi" w:cstheme="majorHAnsi"/>
                <w:color w:val="000000" w:themeColor="text1"/>
                <w:sz w:val="24"/>
              </w:rPr>
            </w:pPr>
          </w:p>
        </w:tc>
      </w:tr>
      <w:tr w:rsidR="00AA001F" w:rsidRPr="0007250B" w14:paraId="228432EE" w14:textId="77777777" w:rsidTr="00356A37">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082C406" w14:textId="77777777" w:rsidR="00AA001F" w:rsidRPr="0007250B" w:rsidRDefault="00AA001F" w:rsidP="00AA001F">
            <w:pPr>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9.4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3A6D17A" w14:textId="77777777" w:rsidR="00AA001F" w:rsidRPr="0007250B" w:rsidRDefault="00AA001F" w:rsidP="00AA001F">
            <w:pPr>
              <w:ind w:left="124" w:right="145"/>
              <w:rPr>
                <w:rFonts w:asciiTheme="majorHAnsi" w:hAnsiTheme="majorHAnsi" w:cstheme="majorHAnsi"/>
                <w:color w:val="000000" w:themeColor="text1"/>
                <w:sz w:val="24"/>
                <w:lang w:eastAsia="vi-VN"/>
              </w:rPr>
            </w:pPr>
            <w:r w:rsidRPr="0007250B">
              <w:rPr>
                <w:rFonts w:asciiTheme="majorHAnsi" w:hAnsiTheme="majorHAnsi" w:cstheme="majorHAnsi"/>
                <w:color w:val="000000" w:themeColor="text1"/>
                <w:sz w:val="24"/>
              </w:rPr>
              <w:t>Operated lever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1BF111C"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3A0031B5" w14:textId="77777777" w:rsidR="00AA001F" w:rsidRPr="0007250B" w:rsidRDefault="00AA001F" w:rsidP="00AA001F">
            <w:pPr>
              <w:ind w:left="124" w:right="145"/>
              <w:jc w:val="center"/>
              <w:rPr>
                <w:rFonts w:asciiTheme="majorHAnsi" w:hAnsiTheme="majorHAnsi" w:cstheme="majorHAnsi"/>
                <w:color w:val="000000" w:themeColor="text1"/>
                <w:sz w:val="24"/>
              </w:rPr>
            </w:pPr>
            <w:r w:rsidRPr="0007250B">
              <w:rPr>
                <w:rStyle w:val="fontstyle01"/>
                <w:rFonts w:asciiTheme="majorHAnsi" w:hAnsiTheme="majorHAnsi" w:cstheme="majorHAnsi"/>
                <w:bCs/>
                <w:color w:val="000000" w:themeColor="text1"/>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47FB65F" w14:textId="77777777" w:rsidR="00AA001F" w:rsidRPr="0007250B" w:rsidRDefault="00AA001F" w:rsidP="00AA001F">
            <w:pPr>
              <w:ind w:left="124" w:right="145"/>
              <w:jc w:val="center"/>
              <w:rPr>
                <w:rFonts w:asciiTheme="majorHAnsi" w:hAnsiTheme="majorHAnsi" w:cstheme="majorHAnsi"/>
                <w:color w:val="000000" w:themeColor="text1"/>
                <w:sz w:val="24"/>
              </w:rPr>
            </w:pPr>
          </w:p>
        </w:tc>
      </w:tr>
      <w:tr w:rsidR="00AA001F" w:rsidRPr="0007250B" w14:paraId="3D7D021A" w14:textId="77777777" w:rsidTr="00356A37">
        <w:trPr>
          <w:trHeight w:hRule="exact" w:val="85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4A294D3" w14:textId="77777777" w:rsidR="00AA001F" w:rsidRPr="0007250B" w:rsidRDefault="00AA001F" w:rsidP="00AA001F">
            <w:pPr>
              <w:ind w:left="92" w:right="46"/>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9.5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C343D9E" w14:textId="77777777" w:rsidR="00AA001F" w:rsidRPr="0007250B" w:rsidRDefault="00AA001F" w:rsidP="00AA001F">
            <w:pPr>
              <w:ind w:left="124" w:right="145"/>
              <w:rPr>
                <w:rStyle w:val="fontstyle01"/>
                <w:rFonts w:asciiTheme="majorHAnsi" w:hAnsiTheme="majorHAnsi" w:cstheme="majorHAnsi"/>
                <w:bCs/>
                <w:color w:val="000000" w:themeColor="text1"/>
              </w:rPr>
            </w:pPr>
            <w:r w:rsidRPr="0007250B">
              <w:rPr>
                <w:rFonts w:asciiTheme="majorHAnsi" w:hAnsiTheme="majorHAnsi" w:cstheme="majorHAnsi"/>
                <w:noProof/>
                <w:color w:val="000000" w:themeColor="text1"/>
                <w:sz w:val="24"/>
                <w:lang w:val="en-GB"/>
              </w:rPr>
              <w:t xml:space="preserve">Mechanical interlock </w:t>
            </w:r>
            <w:r w:rsidRPr="0007250B">
              <w:rPr>
                <w:rStyle w:val="fontstyle01"/>
                <w:rFonts w:asciiTheme="majorHAnsi" w:hAnsiTheme="majorHAnsi" w:cstheme="majorHAnsi"/>
                <w:bCs/>
                <w:color w:val="000000" w:themeColor="text1"/>
              </w:rPr>
              <w:t>(Disconnector and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B2C9D81"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29A3462A"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7C78D19"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p>
        </w:tc>
      </w:tr>
      <w:tr w:rsidR="00AA001F" w:rsidRPr="0007250B" w14:paraId="61F97BB7" w14:textId="77777777" w:rsidTr="00356A37">
        <w:trPr>
          <w:trHeight w:hRule="exact" w:val="38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FC66965" w14:textId="77777777" w:rsidR="00AA001F" w:rsidRPr="0007250B" w:rsidRDefault="00AA001F" w:rsidP="00AA001F">
            <w:pPr>
              <w:spacing w:before="0"/>
              <w:ind w:left="92" w:right="46"/>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10</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9C6529B" w14:textId="77777777" w:rsidR="00AA001F" w:rsidRPr="0007250B" w:rsidRDefault="00AA001F" w:rsidP="00AA001F">
            <w:pPr>
              <w:spacing w:before="0"/>
              <w:ind w:left="124" w:right="145"/>
              <w:rPr>
                <w:rStyle w:val="fontstyle01"/>
                <w:rFonts w:asciiTheme="majorHAnsi" w:hAnsiTheme="majorHAnsi" w:cstheme="majorHAnsi"/>
                <w:bCs/>
                <w:color w:val="000000" w:themeColor="text1"/>
              </w:rPr>
            </w:pPr>
            <w:r w:rsidRPr="0007250B">
              <w:rPr>
                <w:rStyle w:val="rynqvb"/>
                <w:rFonts w:asciiTheme="majorHAnsi" w:hAnsiTheme="majorHAnsi" w:cstheme="majorHAnsi"/>
                <w:color w:val="000000" w:themeColor="text1"/>
                <w:sz w:val="24"/>
                <w:lang w:val="en"/>
              </w:rPr>
              <w:t>Total weight</w:t>
            </w:r>
            <w:r w:rsidRPr="0007250B">
              <w:rPr>
                <w:rStyle w:val="fontstyle01"/>
                <w:rFonts w:asciiTheme="majorHAnsi" w:hAnsiTheme="majorHAnsi" w:cstheme="majorHAnsi"/>
                <w:bCs/>
                <w:color w:val="000000" w:themeColor="text1"/>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485BFB85" w14:textId="77777777" w:rsidR="00AA001F" w:rsidRPr="0007250B" w:rsidRDefault="00AA001F" w:rsidP="00AA001F">
            <w:pPr>
              <w:spacing w:before="0"/>
              <w:ind w:left="124" w:right="145"/>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kg</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0BCCF6DC" w14:textId="77777777" w:rsidR="00AA001F" w:rsidRPr="0007250B" w:rsidRDefault="00AA001F" w:rsidP="00AA001F">
            <w:pPr>
              <w:spacing w:before="0"/>
              <w:ind w:left="124" w:right="145"/>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1270BB8" w14:textId="77777777" w:rsidR="00AA001F" w:rsidRPr="0007250B" w:rsidRDefault="00AA001F" w:rsidP="00AA001F">
            <w:pPr>
              <w:spacing w:before="0"/>
              <w:ind w:left="124" w:right="145"/>
              <w:jc w:val="center"/>
              <w:rPr>
                <w:rStyle w:val="fontstyle01"/>
                <w:rFonts w:asciiTheme="majorHAnsi" w:hAnsiTheme="majorHAnsi" w:cstheme="majorHAnsi"/>
                <w:bCs/>
                <w:color w:val="000000" w:themeColor="text1"/>
              </w:rPr>
            </w:pPr>
          </w:p>
        </w:tc>
      </w:tr>
      <w:tr w:rsidR="00AA001F" w:rsidRPr="0007250B" w14:paraId="2DF05D64" w14:textId="77777777" w:rsidTr="00356A37">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B0C0E92" w14:textId="77777777" w:rsidR="00AA001F" w:rsidRPr="0007250B" w:rsidRDefault="00AA001F" w:rsidP="00AA001F">
            <w:pPr>
              <w:ind w:left="92" w:right="46"/>
              <w:jc w:val="center"/>
              <w:rPr>
                <w:rStyle w:val="fontstyle01"/>
                <w:rFonts w:asciiTheme="majorHAnsi" w:hAnsiTheme="majorHAnsi" w:cstheme="majorHAnsi"/>
                <w:bCs/>
                <w:color w:val="000000" w:themeColor="text1"/>
              </w:rPr>
            </w:pPr>
            <w:r w:rsidRPr="0007250B">
              <w:rPr>
                <w:rStyle w:val="fontstyle21"/>
                <w:rFonts w:asciiTheme="majorHAnsi" w:hAnsiTheme="majorHAnsi" w:cstheme="majorHAnsi"/>
                <w:bCs/>
                <w:color w:val="000000" w:themeColor="text1"/>
                <w:sz w:val="24"/>
                <w:szCs w:val="24"/>
              </w:rPr>
              <w:t>11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897D0E0" w14:textId="77777777" w:rsidR="00AA001F" w:rsidRPr="0007250B" w:rsidRDefault="00AA001F" w:rsidP="00AA001F">
            <w:pPr>
              <w:ind w:left="124" w:right="145"/>
              <w:rPr>
                <w:rStyle w:val="fontstyle01"/>
                <w:rFonts w:asciiTheme="majorHAnsi" w:hAnsiTheme="majorHAnsi" w:cstheme="majorHAnsi"/>
                <w:bCs/>
                <w:color w:val="000000" w:themeColor="text1"/>
              </w:rPr>
            </w:pPr>
            <w:r w:rsidRPr="0007250B">
              <w:rPr>
                <w:rStyle w:val="rynqvb"/>
                <w:rFonts w:asciiTheme="majorHAnsi" w:hAnsiTheme="majorHAnsi" w:cstheme="majorHAnsi"/>
                <w:color w:val="000000" w:themeColor="text1"/>
                <w:sz w:val="24"/>
                <w:lang w:val="en"/>
              </w:rPr>
              <w:t xml:space="preserve">Required </w:t>
            </w:r>
            <w:r w:rsidRPr="0007250B">
              <w:rPr>
                <w:rFonts w:asciiTheme="majorHAnsi" w:hAnsiTheme="majorHAnsi" w:cstheme="majorHAnsi"/>
                <w:noProof/>
                <w:color w:val="000000" w:themeColor="text1"/>
                <w:sz w:val="24"/>
                <w:lang w:val="en-GB"/>
              </w:rPr>
              <w:t>clearance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3351969"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371CAA89"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1C717FE"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p>
        </w:tc>
      </w:tr>
      <w:tr w:rsidR="00AA001F" w:rsidRPr="0007250B" w14:paraId="1C5B2417" w14:textId="77777777" w:rsidTr="00356A37">
        <w:trPr>
          <w:trHeight w:hRule="exact" w:val="46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93B914D" w14:textId="77777777" w:rsidR="00AA001F" w:rsidRPr="0007250B" w:rsidRDefault="00AA001F" w:rsidP="00AA001F">
            <w:pPr>
              <w:ind w:left="92" w:right="46"/>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11.1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D423E37" w14:textId="77777777" w:rsidR="00AA001F" w:rsidRPr="0007250B" w:rsidRDefault="00AA001F" w:rsidP="00AA001F">
            <w:pPr>
              <w:ind w:left="124" w:right="145"/>
              <w:rPr>
                <w:rStyle w:val="fontstyle01"/>
                <w:rFonts w:asciiTheme="majorHAnsi" w:hAnsiTheme="majorHAnsi" w:cstheme="majorHAnsi"/>
                <w:bCs/>
                <w:color w:val="000000" w:themeColor="text1"/>
              </w:rPr>
            </w:pPr>
            <w:r w:rsidRPr="0007250B">
              <w:rPr>
                <w:rFonts w:asciiTheme="majorHAnsi" w:hAnsiTheme="majorHAnsi" w:cstheme="majorHAnsi"/>
                <w:noProof/>
                <w:color w:val="000000" w:themeColor="text1"/>
                <w:sz w:val="24"/>
                <w:lang w:val="en-GB"/>
              </w:rPr>
              <w:t>Phase to phase</w:t>
            </w:r>
            <w:r w:rsidRPr="0007250B">
              <w:rPr>
                <w:rStyle w:val="fontstyle01"/>
                <w:rFonts w:asciiTheme="majorHAnsi" w:hAnsiTheme="majorHAnsi" w:cstheme="majorHAnsi"/>
                <w:bCs/>
                <w:color w:val="000000" w:themeColor="text1"/>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7159BEEF"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1AFED9E0" w14:textId="775BED48" w:rsidR="00AA001F" w:rsidRPr="0007250B" w:rsidRDefault="00AA001F" w:rsidP="00AA001F">
            <w:pPr>
              <w:ind w:left="124" w:right="145"/>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 1100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DF93460"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p>
        </w:tc>
      </w:tr>
      <w:tr w:rsidR="00AA001F" w:rsidRPr="0007250B" w14:paraId="779F5178" w14:textId="77777777" w:rsidTr="00356A37">
        <w:trPr>
          <w:trHeight w:hRule="exact" w:val="41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F843854" w14:textId="77777777" w:rsidR="00AA001F" w:rsidRPr="0007250B" w:rsidRDefault="00AA001F" w:rsidP="00AA001F">
            <w:pPr>
              <w:ind w:left="92" w:right="46"/>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11.2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E71F4A3" w14:textId="77777777" w:rsidR="00AA001F" w:rsidRPr="0007250B" w:rsidRDefault="00AA001F" w:rsidP="00AA001F">
            <w:pPr>
              <w:ind w:left="124" w:right="145"/>
              <w:rPr>
                <w:rStyle w:val="fontstyle01"/>
                <w:rFonts w:asciiTheme="majorHAnsi" w:hAnsiTheme="majorHAnsi" w:cstheme="majorHAnsi"/>
                <w:bCs/>
                <w:color w:val="000000" w:themeColor="text1"/>
              </w:rPr>
            </w:pPr>
            <w:r w:rsidRPr="0007250B">
              <w:rPr>
                <w:rFonts w:asciiTheme="majorHAnsi" w:hAnsiTheme="majorHAnsi" w:cstheme="majorHAnsi"/>
                <w:color w:val="000000" w:themeColor="text1"/>
                <w:sz w:val="24"/>
              </w:rPr>
              <w:t>Phase to earth</w:t>
            </w:r>
            <w:r w:rsidRPr="0007250B">
              <w:rPr>
                <w:rStyle w:val="fontstyle01"/>
                <w:rFonts w:asciiTheme="majorHAnsi" w:hAnsiTheme="majorHAnsi" w:cstheme="majorHAnsi"/>
                <w:bCs/>
                <w:color w:val="000000" w:themeColor="text1"/>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34C2F073"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358F4073" w14:textId="600F928E" w:rsidR="00AA001F" w:rsidRPr="0007250B" w:rsidRDefault="00AA001F" w:rsidP="00AA001F">
            <w:pPr>
              <w:ind w:left="124" w:right="145"/>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 xml:space="preserve">≥ 1100 </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3A838FE"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p>
        </w:tc>
      </w:tr>
      <w:tr w:rsidR="00AA001F" w:rsidRPr="0007250B" w14:paraId="4B67C41C" w14:textId="77777777" w:rsidTr="00356A37">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60569B2" w14:textId="77777777" w:rsidR="00AA001F" w:rsidRPr="0007250B" w:rsidRDefault="00AA001F" w:rsidP="00AA001F">
            <w:pPr>
              <w:ind w:left="92" w:right="46"/>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lastRenderedPageBreak/>
              <w:t>12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8B4AA4F" w14:textId="77777777" w:rsidR="00AA001F" w:rsidRPr="0007250B" w:rsidRDefault="00AA001F" w:rsidP="00AA001F">
            <w:pPr>
              <w:ind w:left="124" w:right="145"/>
              <w:rPr>
                <w:rStyle w:val="fontstyle01"/>
                <w:rFonts w:asciiTheme="majorHAnsi" w:hAnsiTheme="majorHAnsi" w:cstheme="majorHAnsi"/>
                <w:bCs/>
                <w:color w:val="000000" w:themeColor="text1"/>
              </w:rPr>
            </w:pPr>
            <w:r w:rsidRPr="0007250B">
              <w:rPr>
                <w:rFonts w:asciiTheme="majorHAnsi" w:hAnsiTheme="majorHAnsi" w:cstheme="majorHAnsi"/>
                <w:color w:val="000000" w:themeColor="text1"/>
                <w:sz w:val="24"/>
                <w:lang w:eastAsia="x-none"/>
              </w:rPr>
              <w:t>Poles post of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5F6479B"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2425D3E9"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A3F59E0"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p>
        </w:tc>
      </w:tr>
      <w:tr w:rsidR="00AA001F" w:rsidRPr="0007250B" w14:paraId="05EB85A7" w14:textId="77777777" w:rsidTr="00356A37">
        <w:trPr>
          <w:trHeight w:hRule="exact" w:val="721"/>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6DB48ED" w14:textId="77777777" w:rsidR="00AA001F" w:rsidRPr="0007250B" w:rsidRDefault="00AA001F" w:rsidP="00AA001F">
            <w:pPr>
              <w:spacing w:before="0" w:after="0"/>
              <w:ind w:left="92" w:right="46"/>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12.1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5899560" w14:textId="77777777" w:rsidR="00AA001F" w:rsidRPr="0007250B" w:rsidRDefault="00AA001F" w:rsidP="00AA001F">
            <w:pPr>
              <w:spacing w:before="0" w:after="0"/>
              <w:ind w:left="124" w:right="145"/>
              <w:rPr>
                <w:rStyle w:val="fontstyle01"/>
                <w:rFonts w:asciiTheme="majorHAnsi" w:hAnsiTheme="majorHAnsi" w:cstheme="majorHAnsi"/>
                <w:bCs/>
                <w:color w:val="000000" w:themeColor="text1"/>
              </w:rPr>
            </w:pPr>
            <w:r w:rsidRPr="0007250B">
              <w:rPr>
                <w:rFonts w:asciiTheme="majorHAnsi" w:hAnsiTheme="majorHAnsi" w:cstheme="majorHAnsi"/>
                <w:color w:val="000000" w:themeColor="text1"/>
                <w:sz w:val="24"/>
              </w:rPr>
              <w:t>Applicable standard</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A343F39" w14:textId="77777777" w:rsidR="00AA001F" w:rsidRPr="0007250B" w:rsidRDefault="00AA001F" w:rsidP="00AA001F">
            <w:pPr>
              <w:spacing w:before="0" w:after="0"/>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116A1BCB" w14:textId="77777777" w:rsidR="00AA001F" w:rsidRPr="0007250B" w:rsidRDefault="00AA001F" w:rsidP="00AA001F">
            <w:pPr>
              <w:spacing w:before="0" w:after="0"/>
              <w:ind w:left="124" w:right="145"/>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 xml:space="preserve">IEC 60273 </w:t>
            </w:r>
            <w:r w:rsidRPr="0007250B">
              <w:rPr>
                <w:rFonts w:asciiTheme="majorHAnsi" w:hAnsiTheme="majorHAnsi" w:cstheme="majorHAnsi"/>
                <w:color w:val="000000" w:themeColor="text1"/>
                <w:sz w:val="24"/>
              </w:rPr>
              <w:t>or equivalent</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EB8E30F" w14:textId="77777777" w:rsidR="00AA001F" w:rsidRPr="0007250B" w:rsidRDefault="00AA001F" w:rsidP="00AA001F">
            <w:pPr>
              <w:spacing w:before="0" w:after="0"/>
              <w:ind w:left="124" w:right="145"/>
              <w:jc w:val="center"/>
              <w:rPr>
                <w:rStyle w:val="fontstyle01"/>
                <w:rFonts w:asciiTheme="majorHAnsi" w:hAnsiTheme="majorHAnsi" w:cstheme="majorHAnsi"/>
                <w:bCs/>
                <w:color w:val="000000" w:themeColor="text1"/>
              </w:rPr>
            </w:pPr>
          </w:p>
        </w:tc>
      </w:tr>
      <w:tr w:rsidR="00AA001F" w:rsidRPr="0007250B" w14:paraId="4DFFA98A" w14:textId="77777777" w:rsidTr="00356A37">
        <w:trPr>
          <w:trHeight w:hRule="exact" w:val="73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7730AEB" w14:textId="77777777" w:rsidR="00AA001F" w:rsidRPr="0007250B" w:rsidRDefault="00AA001F" w:rsidP="00AA001F">
            <w:pPr>
              <w:spacing w:before="0"/>
              <w:ind w:left="92" w:right="46"/>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12.2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376BC80" w14:textId="77777777" w:rsidR="00AA001F" w:rsidRPr="0007250B" w:rsidRDefault="00AA001F" w:rsidP="00AA001F">
            <w:pPr>
              <w:spacing w:before="0"/>
              <w:ind w:left="124" w:right="145"/>
              <w:rPr>
                <w:rStyle w:val="fontstyle01"/>
                <w:rFonts w:asciiTheme="majorHAnsi" w:hAnsiTheme="majorHAnsi" w:cstheme="majorHAnsi"/>
                <w:bCs/>
                <w:color w:val="000000" w:themeColor="text1"/>
              </w:rPr>
            </w:pPr>
            <w:r w:rsidRPr="0007250B">
              <w:rPr>
                <w:rFonts w:asciiTheme="majorHAnsi" w:hAnsiTheme="majorHAnsi" w:cstheme="majorHAnsi"/>
                <w:color w:val="000000" w:themeColor="text1"/>
                <w:sz w:val="24"/>
              </w:rPr>
              <w:t>Material</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D2A6042" w14:textId="77777777" w:rsidR="00AA001F" w:rsidRPr="0007250B" w:rsidRDefault="00AA001F" w:rsidP="00AA001F">
            <w:pPr>
              <w:spacing w:before="0"/>
              <w:ind w:left="124" w:right="145"/>
              <w:jc w:val="center"/>
              <w:rPr>
                <w:rStyle w:val="rynqvb"/>
                <w:rFonts w:asciiTheme="majorHAnsi" w:hAnsiTheme="majorHAnsi" w:cstheme="majorHAnsi"/>
                <w:color w:val="000000" w:themeColor="text1"/>
                <w:sz w:val="24"/>
                <w:lang w:val="e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2DBB6AB7" w14:textId="77777777" w:rsidR="00AA001F" w:rsidRPr="0007250B" w:rsidRDefault="00AA001F" w:rsidP="00AA001F">
            <w:pPr>
              <w:spacing w:before="0"/>
              <w:ind w:left="124" w:right="145"/>
              <w:jc w:val="center"/>
              <w:rPr>
                <w:rStyle w:val="fontstyle01"/>
                <w:rFonts w:asciiTheme="majorHAnsi" w:hAnsiTheme="majorHAnsi" w:cstheme="majorHAnsi"/>
                <w:bCs/>
                <w:color w:val="000000" w:themeColor="text1"/>
              </w:rPr>
            </w:pPr>
            <w:r w:rsidRPr="0007250B">
              <w:rPr>
                <w:rStyle w:val="rynqvb"/>
                <w:rFonts w:asciiTheme="majorHAnsi" w:hAnsiTheme="majorHAnsi" w:cstheme="majorHAnsi"/>
                <w:color w:val="000000" w:themeColor="text1"/>
                <w:sz w:val="24"/>
                <w:lang w:val="en"/>
              </w:rPr>
              <w:t xml:space="preserve">Brown ceramic </w:t>
            </w:r>
            <w:r w:rsidRPr="0007250B">
              <w:rPr>
                <w:rFonts w:asciiTheme="majorHAnsi" w:hAnsiTheme="majorHAnsi" w:cstheme="majorHAnsi"/>
                <w:noProof/>
                <w:color w:val="000000" w:themeColor="text1"/>
                <w:sz w:val="24"/>
                <w:lang w:val="en-GB"/>
              </w:rPr>
              <w:t>porcelain</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9F9C4CD" w14:textId="77777777" w:rsidR="00AA001F" w:rsidRPr="0007250B" w:rsidRDefault="00AA001F" w:rsidP="00AA001F">
            <w:pPr>
              <w:spacing w:before="0"/>
              <w:ind w:left="124" w:right="145"/>
              <w:jc w:val="center"/>
              <w:rPr>
                <w:rStyle w:val="fontstyle01"/>
                <w:rFonts w:asciiTheme="majorHAnsi" w:hAnsiTheme="majorHAnsi" w:cstheme="majorHAnsi"/>
                <w:bCs/>
                <w:color w:val="000000" w:themeColor="text1"/>
              </w:rPr>
            </w:pPr>
          </w:p>
        </w:tc>
      </w:tr>
      <w:tr w:rsidR="00AA001F" w:rsidRPr="0007250B" w14:paraId="43610A9E" w14:textId="77777777" w:rsidTr="00356A37">
        <w:trPr>
          <w:trHeight w:hRule="exact" w:val="79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417EE65" w14:textId="77777777" w:rsidR="00AA001F" w:rsidRPr="0007250B" w:rsidRDefault="00AA001F" w:rsidP="00AA001F">
            <w:pPr>
              <w:spacing w:before="0" w:after="0"/>
              <w:ind w:left="92" w:right="46"/>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12.3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5217BAD" w14:textId="77777777" w:rsidR="00AA001F" w:rsidRPr="0007250B" w:rsidRDefault="00AA001F" w:rsidP="00AA001F">
            <w:pPr>
              <w:spacing w:before="0" w:after="0"/>
              <w:ind w:left="124" w:right="145"/>
              <w:rPr>
                <w:rStyle w:val="fontstyle01"/>
                <w:rFonts w:asciiTheme="majorHAnsi" w:hAnsiTheme="majorHAnsi" w:cstheme="majorHAnsi"/>
                <w:bCs/>
                <w:color w:val="000000" w:themeColor="text1"/>
              </w:rPr>
            </w:pPr>
            <w:r w:rsidRPr="0007250B">
              <w:rPr>
                <w:rStyle w:val="rynqvb"/>
                <w:rFonts w:asciiTheme="majorHAnsi" w:hAnsiTheme="majorHAnsi" w:cstheme="majorHAnsi"/>
                <w:color w:val="000000" w:themeColor="text1"/>
                <w:sz w:val="24"/>
                <w:lang w:val="en"/>
              </w:rPr>
              <w:t>Minimum</w:t>
            </w:r>
            <w:r w:rsidRPr="0007250B">
              <w:rPr>
                <w:rFonts w:asciiTheme="majorHAnsi" w:hAnsiTheme="majorHAnsi" w:cstheme="majorHAnsi"/>
                <w:color w:val="000000" w:themeColor="text1"/>
                <w:sz w:val="24"/>
              </w:rPr>
              <w:t xml:space="preserve"> creepage distance</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70924D4C" w14:textId="77777777" w:rsidR="00AA001F" w:rsidRPr="0007250B" w:rsidRDefault="00AA001F" w:rsidP="00AA001F">
            <w:pPr>
              <w:spacing w:before="0" w:after="0"/>
              <w:ind w:left="124" w:right="145"/>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mm/ kV</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7AC5851" w14:textId="77777777" w:rsidR="00AA001F" w:rsidRPr="0007250B" w:rsidRDefault="00AA001F" w:rsidP="00AA001F">
            <w:pPr>
              <w:spacing w:before="0" w:after="0"/>
              <w:ind w:left="124" w:right="145"/>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≥25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9C4F111" w14:textId="77777777" w:rsidR="00AA001F" w:rsidRPr="0007250B" w:rsidRDefault="00AA001F" w:rsidP="00AA001F">
            <w:pPr>
              <w:spacing w:before="0" w:after="0"/>
              <w:ind w:right="145"/>
              <w:jc w:val="center"/>
              <w:rPr>
                <w:rStyle w:val="fontstyle01"/>
                <w:rFonts w:asciiTheme="majorHAnsi" w:hAnsiTheme="majorHAnsi" w:cstheme="majorHAnsi"/>
                <w:bCs/>
                <w:color w:val="000000" w:themeColor="text1"/>
              </w:rPr>
            </w:pPr>
          </w:p>
        </w:tc>
      </w:tr>
      <w:tr w:rsidR="00AA001F" w:rsidRPr="0007250B" w14:paraId="69603408" w14:textId="77777777" w:rsidTr="00356A37">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CE12962" w14:textId="77777777" w:rsidR="00AA001F" w:rsidRPr="0007250B" w:rsidRDefault="00AA001F" w:rsidP="00AA001F">
            <w:pPr>
              <w:ind w:left="92" w:right="46"/>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12.4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4FD9A92" w14:textId="77777777" w:rsidR="00AA001F" w:rsidRPr="0007250B" w:rsidRDefault="00AA001F" w:rsidP="00AA001F">
            <w:pPr>
              <w:ind w:left="124" w:right="145"/>
              <w:rPr>
                <w:rStyle w:val="fontstyle01"/>
                <w:rFonts w:asciiTheme="majorHAnsi" w:hAnsiTheme="majorHAnsi" w:cstheme="majorHAnsi"/>
                <w:bCs/>
                <w:color w:val="000000" w:themeColor="text1"/>
              </w:rPr>
            </w:pPr>
            <w:r w:rsidRPr="0007250B">
              <w:rPr>
                <w:rFonts w:asciiTheme="majorHAnsi" w:hAnsiTheme="majorHAnsi" w:cstheme="majorHAnsi"/>
                <w:color w:val="000000" w:themeColor="text1"/>
                <w:sz w:val="24"/>
              </w:rPr>
              <w:t>Total creepage distance</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701FCA8C"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0EAA5233"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r w:rsidRPr="0007250B">
              <w:rPr>
                <w:rFonts w:asciiTheme="majorHAnsi" w:hAnsiTheme="majorHAnsi" w:cstheme="majorHAnsi"/>
                <w:noProof/>
                <w:color w:val="000000" w:themeColor="text1"/>
                <w:sz w:val="24"/>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7203363"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p>
        </w:tc>
      </w:tr>
      <w:tr w:rsidR="00AA001F" w:rsidRPr="0007250B" w14:paraId="11A44979" w14:textId="77777777" w:rsidTr="00356A37">
        <w:trPr>
          <w:trHeight w:hRule="exact" w:val="451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AB8F34B" w14:textId="77777777" w:rsidR="00AA001F" w:rsidRPr="0007250B" w:rsidRDefault="00AA001F" w:rsidP="00AA001F">
            <w:pPr>
              <w:ind w:left="92" w:right="46"/>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12.5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45A5CAA" w14:textId="77777777" w:rsidR="00AA001F" w:rsidRPr="0007250B" w:rsidRDefault="00AA001F" w:rsidP="00AA001F">
            <w:pPr>
              <w:ind w:left="124" w:right="145"/>
              <w:rPr>
                <w:rStyle w:val="fontstyle01"/>
                <w:rFonts w:asciiTheme="majorHAnsi" w:hAnsiTheme="majorHAnsi" w:cstheme="majorHAnsi"/>
                <w:bCs/>
                <w:color w:val="000000" w:themeColor="text1"/>
              </w:rPr>
            </w:pPr>
            <w:r w:rsidRPr="0007250B">
              <w:rPr>
                <w:rFonts w:asciiTheme="majorHAnsi" w:hAnsiTheme="majorHAnsi" w:cstheme="majorHAnsi"/>
                <w:color w:val="000000" w:themeColor="text1"/>
                <w:sz w:val="24"/>
              </w:rPr>
              <w:t>Withstand the impact loads of disconnector</w:t>
            </w:r>
            <w:r w:rsidRPr="0007250B">
              <w:rPr>
                <w:rFonts w:asciiTheme="majorHAnsi" w:hAnsiTheme="majorHAnsi" w:cstheme="majorHAnsi"/>
                <w:color w:val="000000" w:themeColor="text1"/>
                <w:sz w:val="24"/>
              </w:rPr>
              <w:br/>
            </w:r>
            <w:r w:rsidRPr="0007250B">
              <w:rPr>
                <w:rStyle w:val="fontstyle01"/>
                <w:rFonts w:asciiTheme="majorHAnsi" w:hAnsiTheme="majorHAnsi" w:cstheme="majorHAnsi"/>
                <w:bCs/>
                <w:color w:val="000000" w:themeColor="text1"/>
              </w:rPr>
              <w:t>- Three phase disconnector/Earthing switch</w:t>
            </w:r>
            <w:r w:rsidRPr="0007250B">
              <w:rPr>
                <w:rFonts w:asciiTheme="majorHAnsi" w:hAnsiTheme="majorHAnsi" w:cstheme="majorHAnsi"/>
                <w:color w:val="000000" w:themeColor="text1"/>
                <w:sz w:val="24"/>
              </w:rPr>
              <w:br/>
            </w:r>
            <w:r w:rsidRPr="0007250B">
              <w:rPr>
                <w:rStyle w:val="fontstyle21"/>
                <w:rFonts w:asciiTheme="majorHAnsi" w:hAnsiTheme="majorHAnsi" w:cstheme="majorHAnsi"/>
                <w:bCs/>
                <w:color w:val="000000" w:themeColor="text1"/>
                <w:sz w:val="24"/>
                <w:szCs w:val="24"/>
              </w:rPr>
              <w:t>+ Straight load Fa1, Fa2, kN</w:t>
            </w:r>
            <w:r w:rsidRPr="0007250B">
              <w:rPr>
                <w:rFonts w:asciiTheme="majorHAnsi" w:hAnsiTheme="majorHAnsi" w:cstheme="majorHAnsi"/>
                <w:i/>
                <w:iCs/>
                <w:color w:val="000000" w:themeColor="text1"/>
                <w:sz w:val="24"/>
              </w:rPr>
              <w:br/>
            </w:r>
            <w:r w:rsidRPr="0007250B">
              <w:rPr>
                <w:rStyle w:val="fontstyle21"/>
                <w:rFonts w:asciiTheme="majorHAnsi" w:hAnsiTheme="majorHAnsi" w:cstheme="majorHAnsi"/>
                <w:bCs/>
                <w:color w:val="000000" w:themeColor="text1"/>
                <w:sz w:val="24"/>
                <w:szCs w:val="24"/>
              </w:rPr>
              <w:t>+ Cross load Fb1, Fb2, kN</w:t>
            </w:r>
            <w:r w:rsidRPr="0007250B">
              <w:rPr>
                <w:rFonts w:asciiTheme="majorHAnsi" w:hAnsiTheme="majorHAnsi" w:cstheme="majorHAnsi"/>
                <w:i/>
                <w:iCs/>
                <w:color w:val="000000" w:themeColor="text1"/>
                <w:sz w:val="24"/>
              </w:rPr>
              <w:br/>
            </w:r>
          </w:p>
          <w:p w14:paraId="69A1A61E" w14:textId="77777777" w:rsidR="00AA001F" w:rsidRPr="0007250B" w:rsidRDefault="00AA001F" w:rsidP="00AA001F">
            <w:pPr>
              <w:ind w:left="124" w:right="145"/>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 Single phase disconnector/Earthing switch</w:t>
            </w:r>
            <w:r w:rsidRPr="0007250B">
              <w:rPr>
                <w:rFonts w:asciiTheme="majorHAnsi" w:hAnsiTheme="majorHAnsi" w:cstheme="majorHAnsi"/>
                <w:color w:val="000000" w:themeColor="text1"/>
                <w:sz w:val="24"/>
              </w:rPr>
              <w:br/>
            </w:r>
            <w:r w:rsidRPr="0007250B">
              <w:rPr>
                <w:rStyle w:val="fontstyle21"/>
                <w:rFonts w:asciiTheme="majorHAnsi" w:hAnsiTheme="majorHAnsi" w:cstheme="majorHAnsi"/>
                <w:bCs/>
                <w:color w:val="000000" w:themeColor="text1"/>
                <w:sz w:val="24"/>
                <w:szCs w:val="24"/>
              </w:rPr>
              <w:t>+ Straight load Fa1, Fa2, kN</w:t>
            </w:r>
            <w:r w:rsidRPr="0007250B">
              <w:rPr>
                <w:rFonts w:asciiTheme="majorHAnsi" w:hAnsiTheme="majorHAnsi" w:cstheme="majorHAnsi"/>
                <w:i/>
                <w:iCs/>
                <w:color w:val="000000" w:themeColor="text1"/>
                <w:sz w:val="24"/>
              </w:rPr>
              <w:br/>
            </w:r>
            <w:r w:rsidRPr="0007250B">
              <w:rPr>
                <w:rStyle w:val="fontstyle21"/>
                <w:rFonts w:asciiTheme="majorHAnsi" w:hAnsiTheme="majorHAnsi" w:cstheme="majorHAnsi"/>
                <w:bCs/>
                <w:color w:val="000000" w:themeColor="text1"/>
                <w:sz w:val="24"/>
                <w:szCs w:val="24"/>
              </w:rPr>
              <w:t>+ Cross load Fb1, Fb2, kN</w:t>
            </w:r>
            <w:r w:rsidRPr="0007250B">
              <w:rPr>
                <w:rFonts w:asciiTheme="majorHAnsi" w:hAnsiTheme="majorHAnsi" w:cstheme="majorHAnsi"/>
                <w:i/>
                <w:iCs/>
                <w:color w:val="000000" w:themeColor="text1"/>
                <w:sz w:val="24"/>
              </w:rPr>
              <w:br/>
            </w:r>
          </w:p>
          <w:p w14:paraId="796ECE39" w14:textId="77777777" w:rsidR="00AA001F" w:rsidRPr="0007250B" w:rsidRDefault="00AA001F" w:rsidP="00AA001F">
            <w:pPr>
              <w:ind w:left="124" w:right="145"/>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 Vertical Force, Fc</w:t>
            </w:r>
            <w:r w:rsidRPr="0007250B">
              <w:rPr>
                <w:rStyle w:val="fontstyle21"/>
                <w:rFonts w:asciiTheme="majorHAnsi" w:hAnsiTheme="majorHAnsi" w:cstheme="majorHAnsi"/>
                <w:bCs/>
                <w:color w:val="000000" w:themeColor="text1"/>
                <w:sz w:val="24"/>
                <w:szCs w:val="24"/>
              </w:rPr>
              <w:t>, kN</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AEA4E2E" w14:textId="77777777" w:rsidR="00AA001F" w:rsidRPr="0007250B" w:rsidRDefault="00AA001F" w:rsidP="00AA001F">
            <w:pPr>
              <w:ind w:left="124" w:right="145"/>
              <w:jc w:val="center"/>
              <w:rPr>
                <w:rStyle w:val="fontstyle21"/>
                <w:rFonts w:asciiTheme="majorHAnsi" w:hAnsiTheme="majorHAnsi" w:cstheme="majorHAnsi"/>
                <w:bCs/>
                <w:color w:val="000000" w:themeColor="text1"/>
                <w:sz w:val="24"/>
                <w:szCs w:val="24"/>
              </w:rPr>
            </w:pPr>
            <w:r w:rsidRPr="0007250B">
              <w:rPr>
                <w:rStyle w:val="fontstyle21"/>
                <w:rFonts w:asciiTheme="majorHAnsi" w:hAnsiTheme="majorHAnsi" w:cstheme="majorHAnsi"/>
                <w:bCs/>
                <w:color w:val="000000" w:themeColor="text1"/>
                <w:sz w:val="24"/>
                <w:szCs w:val="24"/>
              </w:rPr>
              <w:t>kN</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79C5FCB8" w14:textId="77777777" w:rsidR="00AA001F" w:rsidRPr="0007250B" w:rsidRDefault="00AA001F" w:rsidP="00AA001F">
            <w:pPr>
              <w:ind w:left="124" w:right="145"/>
              <w:jc w:val="center"/>
              <w:rPr>
                <w:rStyle w:val="fontstyle21"/>
                <w:rFonts w:asciiTheme="majorHAnsi" w:hAnsiTheme="majorHAnsi" w:cstheme="majorHAnsi"/>
                <w:bCs/>
                <w:color w:val="000000" w:themeColor="text1"/>
                <w:sz w:val="24"/>
                <w:szCs w:val="24"/>
              </w:rPr>
            </w:pPr>
          </w:p>
          <w:p w14:paraId="3B7D2005" w14:textId="77777777" w:rsidR="00AA001F" w:rsidRPr="0007250B" w:rsidRDefault="00AA001F" w:rsidP="00AA001F">
            <w:pPr>
              <w:ind w:left="124" w:right="145"/>
              <w:jc w:val="center"/>
              <w:rPr>
                <w:rStyle w:val="fontstyle21"/>
                <w:rFonts w:asciiTheme="majorHAnsi" w:hAnsiTheme="majorHAnsi" w:cstheme="majorHAnsi"/>
                <w:bCs/>
                <w:color w:val="000000" w:themeColor="text1"/>
                <w:sz w:val="24"/>
                <w:szCs w:val="24"/>
              </w:rPr>
            </w:pPr>
          </w:p>
          <w:p w14:paraId="4A423F5A" w14:textId="0F9FB507" w:rsidR="00AA001F" w:rsidRPr="0007250B" w:rsidRDefault="00AA001F" w:rsidP="00AA001F">
            <w:pPr>
              <w:ind w:left="124" w:right="145"/>
              <w:jc w:val="center"/>
              <w:rPr>
                <w:rStyle w:val="fontstyle01"/>
                <w:rFonts w:asciiTheme="majorHAnsi" w:hAnsiTheme="majorHAnsi" w:cstheme="majorHAnsi"/>
                <w:bCs/>
                <w:color w:val="000000" w:themeColor="text1"/>
              </w:rPr>
            </w:pPr>
            <w:r w:rsidRPr="0007250B">
              <w:rPr>
                <w:rFonts w:asciiTheme="majorHAnsi" w:hAnsiTheme="majorHAnsi" w:cstheme="majorHAnsi"/>
                <w:color w:val="000000" w:themeColor="text1"/>
                <w:sz w:val="24"/>
              </w:rPr>
              <w:t>0.5: Ir≤1600A 0.6: Ir&gt;1600A 0.17: Ir≤1600A 0.2:Ir&gt;1600A 0.8: Ir≤1600A 1.0: Ir&gt;1600A 0.2: Ir≤1600A 0.3: Ir&gt;1600A</w:t>
            </w:r>
            <w:r w:rsidRPr="0007250B">
              <w:rPr>
                <w:rFonts w:asciiTheme="majorHAnsi" w:hAnsiTheme="majorHAnsi" w:cstheme="majorHAnsi"/>
                <w:i/>
                <w:iCs/>
                <w:color w:val="000000" w:themeColor="text1"/>
                <w:sz w:val="24"/>
              </w:rPr>
              <w:br/>
            </w:r>
            <w:r w:rsidRPr="0007250B">
              <w:rPr>
                <w:rStyle w:val="fontstyle01"/>
                <w:rFonts w:asciiTheme="majorHAnsi" w:hAnsiTheme="majorHAnsi" w:cstheme="majorHAnsi"/>
                <w:bCs/>
                <w:color w:val="000000" w:themeColor="text1"/>
              </w:rPr>
              <w:t>1.0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A8529DF"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p>
        </w:tc>
      </w:tr>
      <w:tr w:rsidR="00AA001F" w:rsidRPr="0007250B" w14:paraId="2152FFB8" w14:textId="77777777" w:rsidTr="00356A37">
        <w:trPr>
          <w:trHeight w:hRule="exact" w:val="85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6A36B4A" w14:textId="77777777" w:rsidR="00AA001F" w:rsidRPr="0007250B" w:rsidRDefault="00AA001F" w:rsidP="00AA001F">
            <w:pPr>
              <w:ind w:left="92" w:right="46"/>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12.6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657E8E6" w14:textId="77777777" w:rsidR="00AA001F" w:rsidRPr="0007250B" w:rsidRDefault="00AA001F" w:rsidP="00AA001F">
            <w:pPr>
              <w:ind w:left="124" w:right="145"/>
              <w:rPr>
                <w:rStyle w:val="fontstyle01"/>
                <w:rFonts w:asciiTheme="majorHAnsi" w:hAnsiTheme="majorHAnsi" w:cstheme="majorHAnsi"/>
                <w:bCs/>
                <w:color w:val="000000" w:themeColor="text1"/>
              </w:rPr>
            </w:pPr>
            <w:r w:rsidRPr="0007250B">
              <w:rPr>
                <w:rFonts w:asciiTheme="majorHAnsi" w:hAnsiTheme="majorHAnsi" w:cstheme="majorHAnsi"/>
                <w:noProof/>
                <w:color w:val="000000" w:themeColor="text1"/>
                <w:sz w:val="24"/>
                <w:lang w:val="vi-VN"/>
              </w:rPr>
              <w:t>Maximum impact load when the disconnector operates</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158E926E"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r w:rsidRPr="0007250B">
              <w:rPr>
                <w:rFonts w:asciiTheme="majorHAnsi" w:hAnsiTheme="majorHAnsi" w:cstheme="majorHAnsi"/>
                <w:color w:val="000000" w:themeColor="text1"/>
                <w:sz w:val="24"/>
              </w:rPr>
              <w:t>kN</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19943565"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r w:rsidRPr="0007250B">
              <w:rPr>
                <w:rFonts w:asciiTheme="majorHAnsi" w:hAnsiTheme="majorHAnsi" w:cstheme="majorHAnsi"/>
                <w:noProof/>
                <w:color w:val="000000" w:themeColor="text1"/>
                <w:sz w:val="24"/>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5D11657"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p>
        </w:tc>
      </w:tr>
      <w:tr w:rsidR="00AA001F" w:rsidRPr="0007250B" w14:paraId="7910EAC7" w14:textId="77777777" w:rsidTr="00356A37">
        <w:trPr>
          <w:trHeight w:hRule="exact" w:val="85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828EFD8" w14:textId="77777777" w:rsidR="00AA001F" w:rsidRPr="0007250B" w:rsidRDefault="00AA001F" w:rsidP="00AA001F">
            <w:pPr>
              <w:ind w:left="92" w:right="46"/>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12.7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585D536" w14:textId="77777777" w:rsidR="00AA001F" w:rsidRPr="0007250B" w:rsidRDefault="00AA001F" w:rsidP="00AA001F">
            <w:pPr>
              <w:ind w:left="124" w:right="145"/>
              <w:rPr>
                <w:rStyle w:val="fontstyle01"/>
                <w:rFonts w:asciiTheme="majorHAnsi" w:hAnsiTheme="majorHAnsi" w:cstheme="majorHAnsi"/>
                <w:bCs/>
                <w:color w:val="000000" w:themeColor="text1"/>
              </w:rPr>
            </w:pPr>
            <w:r w:rsidRPr="0007250B">
              <w:rPr>
                <w:rStyle w:val="rynqvb"/>
                <w:rFonts w:asciiTheme="majorHAnsi" w:hAnsiTheme="majorHAnsi" w:cstheme="majorHAnsi"/>
                <w:color w:val="000000" w:themeColor="text1"/>
                <w:sz w:val="24"/>
                <w:lang w:val="en"/>
              </w:rPr>
              <w:t>Minimum distance in static condition</w:t>
            </w:r>
            <w:r w:rsidRPr="0007250B">
              <w:rPr>
                <w:rStyle w:val="fontstyle01"/>
                <w:rFonts w:asciiTheme="majorHAnsi" w:hAnsiTheme="majorHAnsi" w:cstheme="majorHAnsi"/>
                <w:bCs/>
                <w:color w:val="000000" w:themeColor="text1"/>
              </w:rPr>
              <w:t>:</w:t>
            </w:r>
            <w:r w:rsidRPr="0007250B">
              <w:rPr>
                <w:rFonts w:asciiTheme="majorHAnsi" w:hAnsiTheme="majorHAnsi" w:cstheme="majorHAnsi"/>
                <w:color w:val="000000" w:themeColor="text1"/>
                <w:sz w:val="24"/>
              </w:rPr>
              <w:br/>
            </w:r>
            <w:r w:rsidRPr="0007250B">
              <w:rPr>
                <w:rStyle w:val="fontstyle01"/>
                <w:rFonts w:asciiTheme="majorHAnsi" w:hAnsiTheme="majorHAnsi" w:cstheme="majorHAnsi"/>
                <w:bCs/>
                <w:color w:val="000000" w:themeColor="text1"/>
              </w:rPr>
              <w:t xml:space="preserve">- </w:t>
            </w:r>
            <w:r w:rsidRPr="0007250B">
              <w:rPr>
                <w:rFonts w:asciiTheme="majorHAnsi" w:hAnsiTheme="majorHAnsi" w:cstheme="majorHAnsi"/>
                <w:color w:val="000000" w:themeColor="text1"/>
                <w:sz w:val="24"/>
              </w:rPr>
              <w:t>Between phase and earth</w:t>
            </w:r>
            <w:r w:rsidRPr="0007250B">
              <w:rPr>
                <w:rStyle w:val="fontstyle01"/>
                <w:rFonts w:asciiTheme="majorHAnsi" w:hAnsiTheme="majorHAnsi" w:cstheme="majorHAnsi"/>
                <w:bCs/>
                <w:color w:val="000000" w:themeColor="text1"/>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1A5144BF"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3AC71BD8" w14:textId="304ABD3C" w:rsidR="00AA001F" w:rsidRPr="0007250B" w:rsidRDefault="00AA001F" w:rsidP="00AA001F">
            <w:pPr>
              <w:ind w:left="124" w:right="145"/>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1100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383F9C0"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p>
        </w:tc>
      </w:tr>
      <w:tr w:rsidR="00AA001F" w:rsidRPr="0007250B" w14:paraId="7AFDB895" w14:textId="77777777" w:rsidTr="00356A37">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90BBEB2" w14:textId="77777777" w:rsidR="00AA001F" w:rsidRPr="0007250B" w:rsidRDefault="00AA001F" w:rsidP="00AA001F">
            <w:pPr>
              <w:ind w:left="92" w:right="46"/>
              <w:jc w:val="center"/>
              <w:rPr>
                <w:rFonts w:asciiTheme="majorHAnsi" w:hAnsiTheme="majorHAnsi" w:cstheme="majorHAnsi"/>
                <w:color w:val="000000" w:themeColor="text1"/>
                <w:sz w:val="24"/>
                <w:lang w:eastAsia="vi-VN"/>
              </w:rPr>
            </w:pPr>
          </w:p>
        </w:tc>
        <w:tc>
          <w:tcPr>
            <w:tcW w:w="4554" w:type="dxa"/>
            <w:tcBorders>
              <w:top w:val="single" w:sz="4" w:space="0" w:color="auto"/>
              <w:left w:val="single" w:sz="4" w:space="0" w:color="auto"/>
              <w:bottom w:val="single" w:sz="4" w:space="0" w:color="auto"/>
              <w:right w:val="nil"/>
            </w:tcBorders>
            <w:shd w:val="clear" w:color="auto" w:fill="FFFFFF"/>
            <w:vAlign w:val="center"/>
          </w:tcPr>
          <w:p w14:paraId="729F6371" w14:textId="77777777" w:rsidR="00AA001F" w:rsidRPr="0007250B" w:rsidRDefault="00AA001F" w:rsidP="00AA001F">
            <w:pPr>
              <w:ind w:left="124" w:right="145"/>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 xml:space="preserve">- </w:t>
            </w:r>
            <w:r w:rsidRPr="0007250B">
              <w:rPr>
                <w:rFonts w:asciiTheme="majorHAnsi" w:hAnsiTheme="majorHAnsi" w:cstheme="majorHAnsi"/>
                <w:color w:val="000000" w:themeColor="text1"/>
                <w:sz w:val="24"/>
              </w:rPr>
              <w:t>Between phases</w:t>
            </w:r>
            <w:r w:rsidRPr="0007250B">
              <w:rPr>
                <w:rStyle w:val="fontstyle01"/>
                <w:rFonts w:asciiTheme="majorHAnsi" w:hAnsiTheme="majorHAnsi" w:cstheme="majorHAnsi"/>
                <w:bCs/>
                <w:color w:val="000000" w:themeColor="text1"/>
              </w:rPr>
              <w:t xml:space="preserve">, mm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67B6C967"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6A596F39" w14:textId="46CEF195" w:rsidR="00AA001F" w:rsidRPr="0007250B" w:rsidRDefault="00AA001F" w:rsidP="00AA001F">
            <w:pPr>
              <w:ind w:left="124" w:right="145"/>
              <w:jc w:val="center"/>
              <w:rPr>
                <w:rFonts w:asciiTheme="majorHAnsi" w:hAnsiTheme="majorHAnsi" w:cstheme="majorHAnsi"/>
                <w:color w:val="000000" w:themeColor="text1"/>
                <w:sz w:val="24"/>
              </w:rPr>
            </w:pPr>
            <w:r w:rsidRPr="0007250B">
              <w:rPr>
                <w:rStyle w:val="fontstyle01"/>
                <w:rFonts w:asciiTheme="majorHAnsi" w:hAnsiTheme="majorHAnsi" w:cstheme="majorHAnsi"/>
                <w:bCs/>
                <w:color w:val="000000" w:themeColor="text1"/>
              </w:rPr>
              <w:t>1100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40CD2C0" w14:textId="77777777" w:rsidR="00AA001F" w:rsidRPr="0007250B" w:rsidRDefault="00AA001F" w:rsidP="00AA001F">
            <w:pPr>
              <w:ind w:left="124" w:right="145"/>
              <w:jc w:val="center"/>
              <w:rPr>
                <w:rFonts w:asciiTheme="majorHAnsi" w:hAnsiTheme="majorHAnsi" w:cstheme="majorHAnsi"/>
                <w:color w:val="000000" w:themeColor="text1"/>
                <w:sz w:val="24"/>
              </w:rPr>
            </w:pPr>
          </w:p>
        </w:tc>
      </w:tr>
      <w:tr w:rsidR="00AA001F" w:rsidRPr="0007250B" w14:paraId="4025F32E" w14:textId="77777777" w:rsidTr="00356A37">
        <w:trPr>
          <w:trHeight w:hRule="exact" w:val="193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29F2C1B" w14:textId="77777777" w:rsidR="00AA001F" w:rsidRPr="0007250B" w:rsidRDefault="00AA001F" w:rsidP="00AA001F">
            <w:pPr>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13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F6BEAF0" w14:textId="77777777" w:rsidR="00AA001F" w:rsidRPr="0007250B" w:rsidRDefault="00AA001F" w:rsidP="00AA001F">
            <w:pPr>
              <w:ind w:left="124" w:right="145"/>
              <w:rPr>
                <w:rFonts w:asciiTheme="majorHAnsi" w:hAnsiTheme="majorHAnsi" w:cstheme="majorHAnsi"/>
                <w:color w:val="000000" w:themeColor="text1"/>
                <w:sz w:val="24"/>
                <w:lang w:eastAsia="vi-VN"/>
              </w:rPr>
            </w:pPr>
            <w:r w:rsidRPr="0007250B">
              <w:rPr>
                <w:rFonts w:asciiTheme="majorHAnsi" w:hAnsiTheme="majorHAnsi" w:cstheme="majorHAnsi"/>
                <w:color w:val="000000" w:themeColor="text1"/>
                <w:sz w:val="24"/>
              </w:rPr>
              <w:t>Material of main contact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A20DF04" w14:textId="77777777" w:rsidR="00AA001F" w:rsidRPr="0007250B" w:rsidRDefault="00AA001F" w:rsidP="00AA001F">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A187085" w14:textId="77777777" w:rsidR="00AA001F" w:rsidRPr="0007250B" w:rsidRDefault="00AA001F" w:rsidP="00AA001F">
            <w:pPr>
              <w:ind w:left="124" w:right="145"/>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rPr>
              <w:t xml:space="preserve">Copper, </w:t>
            </w:r>
            <w:r w:rsidRPr="0007250B">
              <w:rPr>
                <w:rStyle w:val="hps"/>
                <w:rFonts w:asciiTheme="majorHAnsi" w:hAnsiTheme="majorHAnsi" w:cstheme="majorHAnsi"/>
                <w:color w:val="000000" w:themeColor="text1"/>
                <w:sz w:val="24"/>
              </w:rPr>
              <w:t xml:space="preserve">Copper alloy </w:t>
            </w:r>
            <w:r w:rsidRPr="0007250B">
              <w:rPr>
                <w:rFonts w:asciiTheme="majorHAnsi" w:hAnsiTheme="majorHAnsi" w:cstheme="majorHAnsi"/>
                <w:color w:val="000000" w:themeColor="text1"/>
                <w:sz w:val="24"/>
              </w:rPr>
              <w:t>or silver/nickel plated aluminum alloy</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6A196E0" w14:textId="77777777" w:rsidR="00AA001F" w:rsidRPr="0007250B" w:rsidRDefault="00AA001F" w:rsidP="00AA001F">
            <w:pPr>
              <w:ind w:left="124" w:right="145"/>
              <w:jc w:val="center"/>
              <w:rPr>
                <w:rFonts w:asciiTheme="majorHAnsi" w:hAnsiTheme="majorHAnsi" w:cstheme="majorHAnsi"/>
                <w:color w:val="000000" w:themeColor="text1"/>
                <w:sz w:val="24"/>
              </w:rPr>
            </w:pPr>
          </w:p>
        </w:tc>
      </w:tr>
      <w:tr w:rsidR="00AA001F" w:rsidRPr="0007250B" w14:paraId="2C5E5329" w14:textId="77777777" w:rsidTr="00356A37">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AEF0375" w14:textId="77777777" w:rsidR="00AA001F" w:rsidRPr="0007250B" w:rsidRDefault="00AA001F" w:rsidP="00AA001F">
            <w:pPr>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14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E644785" w14:textId="77777777" w:rsidR="00AA001F" w:rsidRPr="0007250B" w:rsidRDefault="00AA001F" w:rsidP="00AA001F">
            <w:pPr>
              <w:ind w:left="124" w:right="145"/>
              <w:rPr>
                <w:rFonts w:asciiTheme="majorHAnsi" w:hAnsiTheme="majorHAnsi" w:cstheme="majorHAnsi"/>
                <w:color w:val="000000" w:themeColor="text1"/>
                <w:sz w:val="24"/>
                <w:lang w:eastAsia="vi-VN"/>
              </w:rPr>
            </w:pPr>
            <w:r w:rsidRPr="0007250B">
              <w:rPr>
                <w:rFonts w:asciiTheme="majorHAnsi" w:hAnsiTheme="majorHAnsi" w:cstheme="majorHAnsi"/>
                <w:color w:val="000000" w:themeColor="text1"/>
                <w:sz w:val="24"/>
              </w:rPr>
              <w:t>Operating mechanism</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8186CA5" w14:textId="77777777" w:rsidR="00AA001F" w:rsidRPr="0007250B" w:rsidRDefault="00AA001F" w:rsidP="00AA001F">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1C0CB9AE" w14:textId="77777777" w:rsidR="00AA001F" w:rsidRPr="0007250B" w:rsidRDefault="00AA001F" w:rsidP="00AA001F">
            <w:pPr>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F3C037B" w14:textId="77777777" w:rsidR="00AA001F" w:rsidRPr="0007250B" w:rsidRDefault="00AA001F" w:rsidP="00AA001F">
            <w:pPr>
              <w:ind w:left="124" w:right="145"/>
              <w:jc w:val="center"/>
              <w:rPr>
                <w:rFonts w:asciiTheme="majorHAnsi" w:hAnsiTheme="majorHAnsi" w:cstheme="majorHAnsi"/>
                <w:color w:val="000000" w:themeColor="text1"/>
                <w:sz w:val="24"/>
              </w:rPr>
            </w:pPr>
          </w:p>
        </w:tc>
      </w:tr>
      <w:tr w:rsidR="00AA001F" w:rsidRPr="0007250B" w14:paraId="42E562D9" w14:textId="77777777" w:rsidTr="00356A37">
        <w:trPr>
          <w:trHeight w:hRule="exact" w:val="83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9A91EB1" w14:textId="77777777" w:rsidR="00AA001F" w:rsidRPr="0007250B" w:rsidRDefault="00AA001F" w:rsidP="00AA001F">
            <w:pPr>
              <w:spacing w:before="0" w:after="0"/>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14.1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80B3B21" w14:textId="77777777" w:rsidR="00AA001F" w:rsidRPr="0007250B" w:rsidRDefault="00AA001F" w:rsidP="00AA001F">
            <w:pPr>
              <w:spacing w:before="0" w:after="0"/>
              <w:ind w:left="124" w:right="145"/>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1E817C3"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4FE46536"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rPr>
              <w:t>Manual and/or electrical motor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80BAC80"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r>
      <w:tr w:rsidR="00AA001F" w:rsidRPr="0007250B" w14:paraId="6253C01A" w14:textId="77777777" w:rsidTr="00356A37">
        <w:trPr>
          <w:trHeight w:hRule="exact" w:val="84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50DE915" w14:textId="77777777" w:rsidR="00AA001F" w:rsidRPr="0007250B" w:rsidRDefault="00AA001F" w:rsidP="00AA001F">
            <w:pPr>
              <w:spacing w:before="0" w:after="0"/>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lastRenderedPageBreak/>
              <w:t>14.2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1B3CB0F" w14:textId="77777777" w:rsidR="00AA001F" w:rsidRPr="0007250B" w:rsidRDefault="00AA001F" w:rsidP="00AA001F">
            <w:pPr>
              <w:spacing w:before="0" w:after="0"/>
              <w:ind w:left="124" w:right="145"/>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981BED0"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1820C86"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rPr>
              <w:t>Manual and/or electrical motor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5275E26"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r>
      <w:tr w:rsidR="00AA001F" w:rsidRPr="0007250B" w14:paraId="57B34F2B" w14:textId="77777777" w:rsidTr="00356A37">
        <w:trPr>
          <w:trHeight w:hRule="exact" w:val="73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1FD9FA7" w14:textId="77777777" w:rsidR="00AA001F" w:rsidRPr="0007250B" w:rsidRDefault="00AA001F" w:rsidP="00AA001F">
            <w:pPr>
              <w:spacing w:before="0"/>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15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9E2AD53" w14:textId="77777777" w:rsidR="00AA001F" w:rsidRPr="0007250B" w:rsidRDefault="00AA001F" w:rsidP="00AA001F">
            <w:pPr>
              <w:spacing w:before="0"/>
              <w:ind w:left="124" w:right="145"/>
              <w:rPr>
                <w:rFonts w:asciiTheme="majorHAnsi" w:hAnsiTheme="majorHAnsi" w:cstheme="majorHAnsi"/>
                <w:color w:val="000000" w:themeColor="text1"/>
                <w:sz w:val="24"/>
                <w:lang w:eastAsia="vi-VN"/>
              </w:rPr>
            </w:pPr>
            <w:r w:rsidRPr="0007250B">
              <w:rPr>
                <w:rStyle w:val="fontstyle01"/>
                <w:rFonts w:asciiTheme="majorHAnsi" w:hAnsiTheme="majorHAnsi" w:cstheme="majorHAnsi"/>
                <w:color w:val="000000" w:themeColor="text1"/>
              </w:rPr>
              <w:t>Local control cabinet</w:t>
            </w:r>
            <w:r w:rsidRPr="0007250B">
              <w:rPr>
                <w:rStyle w:val="fontstyle01"/>
                <w:rFonts w:asciiTheme="majorHAnsi" w:hAnsiTheme="majorHAnsi" w:cstheme="majorHAnsi"/>
                <w:bCs/>
                <w:color w:val="000000" w:themeColor="text1"/>
              </w:rPr>
              <w:t xml:space="preserve"> of disconnector,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82012F5" w14:textId="77777777" w:rsidR="00AA001F" w:rsidRPr="0007250B" w:rsidRDefault="00AA001F" w:rsidP="00AA001F">
            <w:pPr>
              <w:spacing w:before="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118417A0" w14:textId="77777777" w:rsidR="00AA001F" w:rsidRPr="0007250B" w:rsidRDefault="00AA001F" w:rsidP="00AA001F">
            <w:pPr>
              <w:spacing w:before="0"/>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38B07B4" w14:textId="77777777" w:rsidR="00AA001F" w:rsidRPr="0007250B" w:rsidRDefault="00AA001F" w:rsidP="00AA001F">
            <w:pPr>
              <w:spacing w:before="0"/>
              <w:ind w:left="124" w:right="145"/>
              <w:jc w:val="center"/>
              <w:rPr>
                <w:rFonts w:asciiTheme="majorHAnsi" w:hAnsiTheme="majorHAnsi" w:cstheme="majorHAnsi"/>
                <w:color w:val="000000" w:themeColor="text1"/>
                <w:sz w:val="24"/>
              </w:rPr>
            </w:pPr>
          </w:p>
        </w:tc>
      </w:tr>
      <w:tr w:rsidR="00AA001F" w:rsidRPr="0007250B" w14:paraId="3C89B6DA" w14:textId="77777777" w:rsidTr="00356A37">
        <w:trPr>
          <w:trHeight w:hRule="exact" w:val="269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4F1091A" w14:textId="77777777" w:rsidR="00AA001F" w:rsidRPr="0007250B" w:rsidRDefault="00AA001F" w:rsidP="00AA001F">
            <w:pPr>
              <w:ind w:left="92" w:right="46"/>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15.1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DF6F42C" w14:textId="77777777" w:rsidR="00AA001F" w:rsidRPr="0007250B" w:rsidRDefault="00AA001F" w:rsidP="00AA001F">
            <w:pPr>
              <w:ind w:left="124" w:right="145"/>
              <w:rPr>
                <w:rStyle w:val="fontstyle01"/>
                <w:rFonts w:asciiTheme="majorHAnsi" w:hAnsiTheme="majorHAnsi" w:cstheme="majorHAnsi"/>
                <w:bCs/>
                <w:color w:val="000000" w:themeColor="text1"/>
              </w:rPr>
            </w:pPr>
            <w:r w:rsidRPr="0007250B">
              <w:rPr>
                <w:rFonts w:asciiTheme="majorHAnsi" w:hAnsiTheme="majorHAnsi" w:cstheme="majorHAnsi"/>
                <w:color w:val="000000" w:themeColor="text1"/>
                <w:sz w:val="24"/>
              </w:rPr>
              <w:t>Cabinet enclosure material</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6023200" w14:textId="77777777" w:rsidR="00AA001F" w:rsidRPr="0007250B" w:rsidRDefault="00AA001F" w:rsidP="00AA001F">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1D44E0C6" w14:textId="77777777" w:rsidR="00AA001F" w:rsidRPr="0007250B" w:rsidRDefault="00AA001F" w:rsidP="00AA001F">
            <w:pPr>
              <w:ind w:left="124" w:right="145"/>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rPr>
              <w:t>Aluminum alloy or stainless steel (Inox 304) or galvanized steel and the cabinet surface can be painted suitable to requirements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66FDD4C" w14:textId="77777777" w:rsidR="00AA001F" w:rsidRPr="0007250B" w:rsidRDefault="00AA001F" w:rsidP="00AA001F">
            <w:pPr>
              <w:ind w:left="124" w:right="145"/>
              <w:jc w:val="center"/>
              <w:rPr>
                <w:rFonts w:asciiTheme="majorHAnsi" w:hAnsiTheme="majorHAnsi" w:cstheme="majorHAnsi"/>
                <w:color w:val="000000" w:themeColor="text1"/>
                <w:sz w:val="24"/>
              </w:rPr>
            </w:pPr>
          </w:p>
        </w:tc>
      </w:tr>
      <w:tr w:rsidR="00AA001F" w:rsidRPr="0007250B" w14:paraId="2F067FFB" w14:textId="77777777" w:rsidTr="00356A37">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A38A7FC" w14:textId="77777777" w:rsidR="00AA001F" w:rsidRPr="0007250B" w:rsidRDefault="00AA001F" w:rsidP="00AA001F">
            <w:pPr>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15.2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A911968" w14:textId="77777777" w:rsidR="00AA001F" w:rsidRPr="0007250B" w:rsidRDefault="00AA001F" w:rsidP="00AA001F">
            <w:pPr>
              <w:ind w:left="124" w:right="145"/>
              <w:rPr>
                <w:rFonts w:asciiTheme="majorHAnsi" w:hAnsiTheme="majorHAnsi" w:cstheme="majorHAnsi"/>
                <w:color w:val="000000" w:themeColor="text1"/>
                <w:sz w:val="24"/>
                <w:lang w:eastAsia="vi-VN"/>
              </w:rPr>
            </w:pPr>
            <w:r w:rsidRPr="0007250B">
              <w:rPr>
                <w:rFonts w:asciiTheme="majorHAnsi" w:hAnsiTheme="majorHAnsi" w:cstheme="majorHAnsi"/>
                <w:color w:val="000000" w:themeColor="text1"/>
                <w:sz w:val="24"/>
              </w:rPr>
              <w:t xml:space="preserve">Minimum protection class </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B8880B9" w14:textId="77777777" w:rsidR="00AA001F" w:rsidRPr="0007250B" w:rsidRDefault="00AA001F" w:rsidP="00AA001F">
            <w:pPr>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EBF2028" w14:textId="77777777" w:rsidR="00AA001F" w:rsidRPr="0007250B" w:rsidRDefault="00AA001F" w:rsidP="00AA001F">
            <w:pPr>
              <w:ind w:left="124" w:right="145"/>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lang w:eastAsia="vi-VN"/>
              </w:rPr>
              <w:t>IP55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5418E8D" w14:textId="77777777" w:rsidR="00AA001F" w:rsidRPr="0007250B" w:rsidRDefault="00AA001F" w:rsidP="00AA001F">
            <w:pPr>
              <w:ind w:right="145"/>
              <w:jc w:val="center"/>
              <w:rPr>
                <w:rFonts w:asciiTheme="majorHAnsi" w:hAnsiTheme="majorHAnsi" w:cstheme="majorHAnsi"/>
                <w:color w:val="000000" w:themeColor="text1"/>
                <w:sz w:val="24"/>
              </w:rPr>
            </w:pPr>
          </w:p>
        </w:tc>
      </w:tr>
      <w:tr w:rsidR="00AA001F" w:rsidRPr="0007250B" w14:paraId="18290FBF" w14:textId="77777777" w:rsidTr="00356A37">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76881F9" w14:textId="77777777" w:rsidR="00AA001F" w:rsidRPr="0007250B" w:rsidRDefault="00AA001F" w:rsidP="00AA001F">
            <w:pPr>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15.3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F4EF35D" w14:textId="77777777" w:rsidR="00AA001F" w:rsidRPr="0007250B" w:rsidRDefault="00AA001F" w:rsidP="00AA001F">
            <w:pPr>
              <w:ind w:left="124" w:right="145"/>
              <w:rPr>
                <w:rFonts w:asciiTheme="majorHAnsi" w:hAnsiTheme="majorHAnsi" w:cstheme="majorHAnsi"/>
                <w:color w:val="000000" w:themeColor="text1"/>
                <w:sz w:val="24"/>
                <w:lang w:eastAsia="vi-VN"/>
              </w:rPr>
            </w:pPr>
            <w:r w:rsidRPr="0007250B">
              <w:rPr>
                <w:rFonts w:asciiTheme="majorHAnsi" w:hAnsiTheme="majorHAnsi" w:cstheme="majorHAnsi"/>
                <w:color w:val="000000" w:themeColor="text1"/>
                <w:sz w:val="24"/>
              </w:rPr>
              <w:t>Minimum thickness of cabinet enclosure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2DB22AF" w14:textId="77777777" w:rsidR="00AA001F" w:rsidRPr="0007250B" w:rsidRDefault="00AA001F" w:rsidP="00AA001F">
            <w:pPr>
              <w:ind w:left="124" w:right="145"/>
              <w:jc w:val="center"/>
              <w:rPr>
                <w:rFonts w:asciiTheme="majorHAnsi" w:hAnsiTheme="majorHAnsi" w:cstheme="majorHAnsi"/>
                <w:color w:val="000000" w:themeColor="text1"/>
                <w:sz w:val="24"/>
                <w:lang w:eastAsia="vi-VN"/>
              </w:rPr>
            </w:pPr>
            <w:r w:rsidRPr="0007250B">
              <w:rPr>
                <w:rFonts w:asciiTheme="majorHAnsi" w:hAnsiTheme="majorHAnsi" w:cstheme="majorHAnsi"/>
                <w:color w:val="000000" w:themeColor="text1"/>
                <w:sz w:val="24"/>
                <w:lang w:eastAsia="vi-VN"/>
              </w:rPr>
              <w:t>mm</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BCE5CA1" w14:textId="77777777" w:rsidR="00AA001F" w:rsidRPr="0007250B" w:rsidRDefault="00AA001F" w:rsidP="00AA001F">
            <w:pPr>
              <w:ind w:left="124" w:right="145"/>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lang w:eastAsia="vi-VN"/>
              </w:rPr>
              <w:t>≥2</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6C46A26" w14:textId="77777777" w:rsidR="00AA001F" w:rsidRPr="0007250B" w:rsidRDefault="00AA001F" w:rsidP="00AA001F">
            <w:pPr>
              <w:ind w:right="145"/>
              <w:jc w:val="center"/>
              <w:rPr>
                <w:rFonts w:asciiTheme="majorHAnsi" w:hAnsiTheme="majorHAnsi" w:cstheme="majorHAnsi"/>
                <w:color w:val="000000" w:themeColor="text1"/>
                <w:sz w:val="24"/>
              </w:rPr>
            </w:pPr>
          </w:p>
        </w:tc>
      </w:tr>
      <w:tr w:rsidR="00AA001F" w:rsidRPr="0007250B" w14:paraId="6F35C1E2" w14:textId="77777777" w:rsidTr="00356A37">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A4DC0FD" w14:textId="77777777" w:rsidR="00AA001F" w:rsidRPr="0007250B" w:rsidRDefault="00AA001F" w:rsidP="00AA001F">
            <w:pPr>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15.4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3F1A95E" w14:textId="77777777" w:rsidR="00AA001F" w:rsidRPr="0007250B" w:rsidRDefault="00AA001F" w:rsidP="00AA001F">
            <w:pPr>
              <w:ind w:left="124" w:right="145"/>
              <w:rPr>
                <w:rFonts w:asciiTheme="majorHAnsi" w:hAnsiTheme="majorHAnsi" w:cstheme="majorHAnsi"/>
                <w:color w:val="000000" w:themeColor="text1"/>
                <w:sz w:val="24"/>
                <w:lang w:eastAsia="vi-VN"/>
              </w:rPr>
            </w:pPr>
            <w:r w:rsidRPr="0007250B">
              <w:rPr>
                <w:rFonts w:asciiTheme="majorHAnsi" w:hAnsiTheme="majorHAnsi" w:cstheme="majorHAnsi"/>
                <w:color w:val="000000" w:themeColor="text1"/>
                <w:sz w:val="24"/>
              </w:rPr>
              <w:t>Limit switch contact of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8FB2D93"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1710439C" w14:textId="77777777" w:rsidR="00AA001F" w:rsidRPr="0007250B" w:rsidRDefault="00AA001F" w:rsidP="00AA001F">
            <w:pPr>
              <w:ind w:left="124" w:right="145"/>
              <w:jc w:val="center"/>
              <w:rPr>
                <w:rFonts w:asciiTheme="majorHAnsi" w:hAnsiTheme="majorHAnsi" w:cstheme="majorHAnsi"/>
                <w:color w:val="000000" w:themeColor="text1"/>
                <w:sz w:val="24"/>
              </w:rPr>
            </w:pPr>
            <w:r w:rsidRPr="0007250B">
              <w:rPr>
                <w:rStyle w:val="fontstyle01"/>
                <w:rFonts w:asciiTheme="majorHAnsi" w:hAnsiTheme="majorHAnsi" w:cstheme="majorHAnsi"/>
                <w:bCs/>
                <w:color w:val="000000" w:themeColor="text1"/>
              </w:rPr>
              <w:t>≥(2NO+2NC)</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5FE7E07" w14:textId="77777777" w:rsidR="00AA001F" w:rsidRPr="0007250B" w:rsidRDefault="00AA001F" w:rsidP="00AA001F">
            <w:pPr>
              <w:ind w:left="124" w:right="145"/>
              <w:jc w:val="center"/>
              <w:rPr>
                <w:rFonts w:asciiTheme="majorHAnsi" w:hAnsiTheme="majorHAnsi" w:cstheme="majorHAnsi"/>
                <w:color w:val="000000" w:themeColor="text1"/>
                <w:sz w:val="24"/>
              </w:rPr>
            </w:pPr>
          </w:p>
        </w:tc>
      </w:tr>
      <w:tr w:rsidR="00AA001F" w:rsidRPr="0007250B" w14:paraId="3F817B9C" w14:textId="77777777" w:rsidTr="00356A37">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C5BF827" w14:textId="77777777" w:rsidR="00AA001F" w:rsidRPr="0007250B" w:rsidRDefault="00AA001F" w:rsidP="00AA001F">
            <w:pPr>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15.5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F4BF683" w14:textId="77777777" w:rsidR="00AA001F" w:rsidRPr="0007250B" w:rsidRDefault="00AA001F" w:rsidP="00AA001F">
            <w:pPr>
              <w:ind w:left="124" w:right="145"/>
              <w:rPr>
                <w:rFonts w:asciiTheme="majorHAnsi" w:hAnsiTheme="majorHAnsi" w:cstheme="majorHAnsi"/>
                <w:color w:val="000000" w:themeColor="text1"/>
                <w:sz w:val="24"/>
                <w:lang w:eastAsia="vi-VN"/>
              </w:rPr>
            </w:pPr>
            <w:r w:rsidRPr="0007250B">
              <w:rPr>
                <w:rFonts w:asciiTheme="majorHAnsi" w:hAnsiTheme="majorHAnsi" w:cstheme="majorHAnsi"/>
                <w:color w:val="000000" w:themeColor="text1"/>
                <w:sz w:val="24"/>
              </w:rPr>
              <w:t>Auxiliary switch contact of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03CF3A7"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4D5C3571" w14:textId="34004C95" w:rsidR="00AA001F" w:rsidRPr="0007250B" w:rsidRDefault="00AA001F" w:rsidP="00AA001F">
            <w:pPr>
              <w:ind w:left="124" w:right="145"/>
              <w:jc w:val="center"/>
              <w:rPr>
                <w:rFonts w:asciiTheme="majorHAnsi" w:hAnsiTheme="majorHAnsi" w:cstheme="majorHAnsi"/>
                <w:color w:val="000000" w:themeColor="text1"/>
                <w:sz w:val="24"/>
              </w:rPr>
            </w:pPr>
            <w:r w:rsidRPr="0007250B">
              <w:rPr>
                <w:rStyle w:val="fontstyle01"/>
                <w:rFonts w:asciiTheme="majorHAnsi" w:hAnsiTheme="majorHAnsi" w:cstheme="majorHAnsi"/>
                <w:bCs/>
                <w:color w:val="000000" w:themeColor="text1"/>
              </w:rPr>
              <w:t>≥(8NO+8NC)</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57B1FD8" w14:textId="77777777" w:rsidR="00AA001F" w:rsidRPr="0007250B" w:rsidRDefault="00AA001F" w:rsidP="00AA001F">
            <w:pPr>
              <w:ind w:left="124" w:right="145"/>
              <w:jc w:val="center"/>
              <w:rPr>
                <w:rFonts w:asciiTheme="majorHAnsi" w:hAnsiTheme="majorHAnsi" w:cstheme="majorHAnsi"/>
                <w:color w:val="000000" w:themeColor="text1"/>
                <w:sz w:val="24"/>
              </w:rPr>
            </w:pPr>
          </w:p>
        </w:tc>
      </w:tr>
      <w:tr w:rsidR="00AA001F" w:rsidRPr="0007250B" w14:paraId="04064395" w14:textId="77777777" w:rsidTr="00356A37">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56FD6DA" w14:textId="77777777" w:rsidR="00AA001F" w:rsidRPr="0007250B" w:rsidRDefault="00AA001F" w:rsidP="00AA001F">
            <w:pPr>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15.6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E925878" w14:textId="77777777" w:rsidR="00AA001F" w:rsidRPr="0007250B" w:rsidRDefault="00AA001F" w:rsidP="00AA001F">
            <w:pPr>
              <w:ind w:left="124" w:right="145"/>
              <w:rPr>
                <w:rFonts w:asciiTheme="majorHAnsi" w:hAnsiTheme="majorHAnsi" w:cstheme="majorHAnsi"/>
                <w:color w:val="000000" w:themeColor="text1"/>
                <w:sz w:val="24"/>
                <w:lang w:eastAsia="vi-VN"/>
              </w:rPr>
            </w:pPr>
            <w:r w:rsidRPr="0007250B">
              <w:rPr>
                <w:rFonts w:asciiTheme="majorHAnsi" w:hAnsiTheme="majorHAnsi" w:cstheme="majorHAnsi"/>
                <w:color w:val="000000" w:themeColor="text1"/>
                <w:sz w:val="24"/>
              </w:rPr>
              <w:t>Auxiliary switch contact of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F589CF5"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258A20AC" w14:textId="3F287263" w:rsidR="00AA001F" w:rsidRPr="0007250B" w:rsidRDefault="00AA001F" w:rsidP="00AA001F">
            <w:pPr>
              <w:ind w:left="124" w:right="145"/>
              <w:jc w:val="center"/>
              <w:rPr>
                <w:rFonts w:asciiTheme="majorHAnsi" w:hAnsiTheme="majorHAnsi" w:cstheme="majorHAnsi"/>
                <w:color w:val="000000" w:themeColor="text1"/>
                <w:sz w:val="24"/>
              </w:rPr>
            </w:pPr>
            <w:r w:rsidRPr="0007250B">
              <w:rPr>
                <w:rStyle w:val="fontstyle01"/>
                <w:rFonts w:asciiTheme="majorHAnsi" w:hAnsiTheme="majorHAnsi" w:cstheme="majorHAnsi"/>
                <w:bCs/>
                <w:color w:val="000000" w:themeColor="text1"/>
              </w:rPr>
              <w:t>≥(6NO+6NC)</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F142CC4" w14:textId="77777777" w:rsidR="00AA001F" w:rsidRPr="0007250B" w:rsidRDefault="00AA001F" w:rsidP="00AA001F">
            <w:pPr>
              <w:ind w:left="124" w:right="145"/>
              <w:jc w:val="center"/>
              <w:rPr>
                <w:rFonts w:asciiTheme="majorHAnsi" w:hAnsiTheme="majorHAnsi" w:cstheme="majorHAnsi"/>
                <w:color w:val="000000" w:themeColor="text1"/>
                <w:sz w:val="24"/>
              </w:rPr>
            </w:pPr>
          </w:p>
        </w:tc>
      </w:tr>
      <w:tr w:rsidR="00AA001F" w:rsidRPr="0007250B" w14:paraId="258D5E40" w14:textId="77777777" w:rsidTr="00356A37">
        <w:trPr>
          <w:trHeight w:hRule="exact" w:val="47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F5B5F93" w14:textId="77777777" w:rsidR="00AA001F" w:rsidRPr="0007250B" w:rsidRDefault="00AA001F" w:rsidP="00AA001F">
            <w:pPr>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15.7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F6E904C" w14:textId="77777777" w:rsidR="00AA001F" w:rsidRPr="0007250B" w:rsidRDefault="00AA001F" w:rsidP="00AA001F">
            <w:pPr>
              <w:ind w:left="124" w:right="145"/>
              <w:rPr>
                <w:rFonts w:asciiTheme="majorHAnsi" w:hAnsiTheme="majorHAnsi" w:cstheme="majorHAnsi"/>
                <w:color w:val="000000" w:themeColor="text1"/>
                <w:sz w:val="24"/>
                <w:lang w:eastAsia="vi-VN"/>
              </w:rPr>
            </w:pPr>
            <w:r w:rsidRPr="0007250B">
              <w:rPr>
                <w:rStyle w:val="rynqvb"/>
                <w:rFonts w:asciiTheme="majorHAnsi" w:hAnsiTheme="majorHAnsi" w:cstheme="majorHAnsi"/>
                <w:color w:val="000000" w:themeColor="text1"/>
                <w:sz w:val="24"/>
                <w:lang w:val="en"/>
              </w:rPr>
              <w:t>Rated DC current of the auxiliary contact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7FA2A439"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A</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1D831F36" w14:textId="77777777" w:rsidR="00AA001F" w:rsidRPr="0007250B" w:rsidRDefault="00AA001F" w:rsidP="00AA001F">
            <w:pPr>
              <w:ind w:left="124" w:right="145"/>
              <w:jc w:val="center"/>
              <w:rPr>
                <w:rFonts w:asciiTheme="majorHAnsi" w:hAnsiTheme="majorHAnsi" w:cstheme="majorHAnsi"/>
                <w:color w:val="000000" w:themeColor="text1"/>
                <w:sz w:val="24"/>
              </w:rPr>
            </w:pPr>
            <w:r w:rsidRPr="0007250B">
              <w:rPr>
                <w:rStyle w:val="fontstyle01"/>
                <w:rFonts w:asciiTheme="majorHAnsi" w:hAnsiTheme="majorHAnsi" w:cstheme="majorHAnsi"/>
                <w:bCs/>
                <w:color w:val="000000" w:themeColor="text1"/>
              </w:rPr>
              <w:t>10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A5121E0" w14:textId="77777777" w:rsidR="00AA001F" w:rsidRPr="0007250B" w:rsidRDefault="00AA001F" w:rsidP="00AA001F">
            <w:pPr>
              <w:ind w:left="124" w:right="145"/>
              <w:jc w:val="center"/>
              <w:rPr>
                <w:rFonts w:asciiTheme="majorHAnsi" w:hAnsiTheme="majorHAnsi" w:cstheme="majorHAnsi"/>
                <w:color w:val="000000" w:themeColor="text1"/>
                <w:sz w:val="24"/>
              </w:rPr>
            </w:pPr>
          </w:p>
        </w:tc>
      </w:tr>
      <w:tr w:rsidR="00AA001F" w:rsidRPr="0007250B" w14:paraId="421A1113" w14:textId="77777777" w:rsidTr="00356A37">
        <w:trPr>
          <w:trHeight w:hRule="exact" w:val="81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B6588DA" w14:textId="77777777" w:rsidR="00AA001F" w:rsidRPr="0007250B" w:rsidRDefault="00AA001F" w:rsidP="00AA001F">
            <w:pPr>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15.8</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13FF799" w14:textId="77777777" w:rsidR="00AA001F" w:rsidRPr="0007250B" w:rsidRDefault="00AA001F" w:rsidP="00AA001F">
            <w:pPr>
              <w:ind w:left="124" w:right="145"/>
              <w:rPr>
                <w:rFonts w:asciiTheme="majorHAnsi" w:hAnsiTheme="majorHAnsi" w:cstheme="majorHAnsi"/>
                <w:color w:val="000000" w:themeColor="text1"/>
                <w:sz w:val="24"/>
                <w:lang w:eastAsia="vi-VN"/>
              </w:rPr>
            </w:pPr>
            <w:r w:rsidRPr="0007250B">
              <w:rPr>
                <w:rStyle w:val="rynqvb"/>
                <w:rFonts w:asciiTheme="majorHAnsi" w:hAnsiTheme="majorHAnsi" w:cstheme="majorHAnsi"/>
                <w:color w:val="000000" w:themeColor="text1"/>
                <w:sz w:val="24"/>
                <w:lang w:val="en"/>
              </w:rPr>
              <w:t>DC current withstands short-time</w:t>
            </w:r>
            <w:r w:rsidRPr="0007250B">
              <w:rPr>
                <w:rStyle w:val="fontstyle01"/>
                <w:rFonts w:asciiTheme="majorHAnsi" w:hAnsiTheme="majorHAnsi" w:cstheme="majorHAnsi"/>
                <w:bCs/>
                <w:color w:val="000000" w:themeColor="text1"/>
              </w:rPr>
              <w:t xml:space="preserve"> </w:t>
            </w:r>
            <w:r w:rsidRPr="0007250B">
              <w:rPr>
                <w:rStyle w:val="rynqvb"/>
                <w:rFonts w:asciiTheme="majorHAnsi" w:hAnsiTheme="majorHAnsi" w:cstheme="majorHAnsi"/>
                <w:color w:val="000000" w:themeColor="text1"/>
                <w:sz w:val="24"/>
                <w:lang w:val="en"/>
              </w:rPr>
              <w:t>of the auxiliary contact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E0A91B5" w14:textId="77777777" w:rsidR="00AA001F" w:rsidRPr="0007250B" w:rsidRDefault="00AA001F" w:rsidP="00AA001F">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0684A087" w14:textId="77777777" w:rsidR="00AA001F" w:rsidRPr="0007250B" w:rsidRDefault="00AA001F" w:rsidP="00AA001F">
            <w:pPr>
              <w:ind w:left="124" w:right="145"/>
              <w:jc w:val="center"/>
              <w:rPr>
                <w:rFonts w:asciiTheme="majorHAnsi" w:hAnsiTheme="majorHAnsi" w:cstheme="majorHAnsi"/>
                <w:color w:val="000000" w:themeColor="text1"/>
                <w:sz w:val="24"/>
              </w:rPr>
            </w:pPr>
            <w:r w:rsidRPr="0007250B">
              <w:rPr>
                <w:rStyle w:val="fontstyle01"/>
                <w:rFonts w:asciiTheme="majorHAnsi" w:hAnsiTheme="majorHAnsi" w:cstheme="majorHAnsi"/>
                <w:bCs/>
                <w:color w:val="000000" w:themeColor="text1"/>
              </w:rPr>
              <w:t>100 A/30 ms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90F115E" w14:textId="77777777" w:rsidR="00AA001F" w:rsidRPr="0007250B" w:rsidRDefault="00AA001F" w:rsidP="00AA001F">
            <w:pPr>
              <w:ind w:left="124" w:right="145"/>
              <w:jc w:val="center"/>
              <w:rPr>
                <w:rFonts w:asciiTheme="majorHAnsi" w:hAnsiTheme="majorHAnsi" w:cstheme="majorHAnsi"/>
                <w:color w:val="000000" w:themeColor="text1"/>
                <w:sz w:val="24"/>
              </w:rPr>
            </w:pPr>
          </w:p>
        </w:tc>
      </w:tr>
      <w:tr w:rsidR="00AA001F" w:rsidRPr="0007250B" w14:paraId="1813B4CD" w14:textId="77777777" w:rsidTr="00356A37">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D0DDC24" w14:textId="77777777" w:rsidR="00AA001F" w:rsidRPr="0007250B" w:rsidRDefault="00AA001F" w:rsidP="00AA001F">
            <w:pPr>
              <w:ind w:left="92" w:right="46"/>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15.9</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7C353E8" w14:textId="77777777" w:rsidR="00AA001F" w:rsidRPr="0007250B" w:rsidRDefault="00AA001F" w:rsidP="00AA001F">
            <w:pPr>
              <w:ind w:left="124" w:right="145"/>
              <w:rPr>
                <w:rStyle w:val="fontstyle01"/>
                <w:rFonts w:asciiTheme="majorHAnsi" w:hAnsiTheme="majorHAnsi" w:cstheme="majorHAnsi"/>
                <w:bCs/>
                <w:color w:val="000000" w:themeColor="text1"/>
              </w:rPr>
            </w:pPr>
            <w:r w:rsidRPr="0007250B">
              <w:rPr>
                <w:rStyle w:val="rynqvb"/>
                <w:rFonts w:asciiTheme="majorHAnsi" w:hAnsiTheme="majorHAnsi" w:cstheme="majorHAnsi"/>
                <w:color w:val="000000" w:themeColor="text1"/>
                <w:sz w:val="24"/>
                <w:lang w:val="en"/>
              </w:rPr>
              <w:t>Selection switch of Local/Remote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B76A474" w14:textId="77777777" w:rsidR="00AA001F" w:rsidRPr="0007250B" w:rsidRDefault="00AA001F" w:rsidP="00AA001F">
            <w:pPr>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518FC052" w14:textId="77777777" w:rsidR="00AA001F" w:rsidRPr="0007250B" w:rsidRDefault="00AA001F" w:rsidP="00AA001F">
            <w:pPr>
              <w:ind w:left="124" w:right="145"/>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2D1DCE3" w14:textId="77777777" w:rsidR="00AA001F" w:rsidRPr="0007250B" w:rsidRDefault="00AA001F" w:rsidP="00AA001F">
            <w:pPr>
              <w:ind w:right="145"/>
              <w:jc w:val="center"/>
              <w:rPr>
                <w:rFonts w:asciiTheme="majorHAnsi" w:hAnsiTheme="majorHAnsi" w:cstheme="majorHAnsi"/>
                <w:color w:val="000000" w:themeColor="text1"/>
                <w:sz w:val="24"/>
              </w:rPr>
            </w:pPr>
          </w:p>
        </w:tc>
      </w:tr>
      <w:tr w:rsidR="00AA001F" w:rsidRPr="0007250B" w14:paraId="6063BD88" w14:textId="77777777" w:rsidTr="00356A37">
        <w:trPr>
          <w:trHeight w:hRule="exact" w:val="82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70BE920" w14:textId="77777777" w:rsidR="00AA001F" w:rsidRPr="0007250B" w:rsidRDefault="00AA001F" w:rsidP="00AA001F">
            <w:pPr>
              <w:ind w:left="92" w:right="46"/>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15.10</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EFB437F" w14:textId="77777777" w:rsidR="00AA001F" w:rsidRPr="0007250B" w:rsidRDefault="00AA001F" w:rsidP="00AA001F">
            <w:pPr>
              <w:ind w:left="124" w:right="145"/>
              <w:rPr>
                <w:rStyle w:val="fontstyle01"/>
                <w:rFonts w:asciiTheme="majorHAnsi" w:hAnsiTheme="majorHAnsi" w:cstheme="majorHAnsi"/>
                <w:bCs/>
                <w:color w:val="000000" w:themeColor="text1"/>
              </w:rPr>
            </w:pPr>
            <w:r w:rsidRPr="0007250B">
              <w:rPr>
                <w:rStyle w:val="rynqvb"/>
                <w:rFonts w:asciiTheme="majorHAnsi" w:hAnsiTheme="majorHAnsi" w:cstheme="majorHAnsi"/>
                <w:color w:val="000000" w:themeColor="text1"/>
                <w:sz w:val="24"/>
                <w:lang w:val="en"/>
              </w:rPr>
              <w:t>"Open/Close" push buttons</w:t>
            </w:r>
            <w:r w:rsidRPr="0007250B">
              <w:rPr>
                <w:rStyle w:val="fontstyle01"/>
                <w:rFonts w:asciiTheme="majorHAnsi" w:hAnsiTheme="majorHAnsi" w:cstheme="majorHAnsi"/>
                <w:bCs/>
                <w:color w:val="000000" w:themeColor="text1"/>
              </w:rPr>
              <w:t xml:space="preserve"> of disconnector,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85934ED" w14:textId="77777777" w:rsidR="00AA001F" w:rsidRPr="0007250B" w:rsidRDefault="00AA001F" w:rsidP="00AA001F">
            <w:pPr>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1150677B" w14:textId="77777777" w:rsidR="00AA001F" w:rsidRPr="0007250B" w:rsidRDefault="00AA001F" w:rsidP="00AA001F">
            <w:pPr>
              <w:ind w:left="124" w:right="145"/>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49E8511" w14:textId="77777777" w:rsidR="00AA001F" w:rsidRPr="0007250B" w:rsidRDefault="00AA001F" w:rsidP="00AA001F">
            <w:pPr>
              <w:ind w:right="145"/>
              <w:jc w:val="center"/>
              <w:rPr>
                <w:rFonts w:asciiTheme="majorHAnsi" w:hAnsiTheme="majorHAnsi" w:cstheme="majorHAnsi"/>
                <w:color w:val="000000" w:themeColor="text1"/>
                <w:sz w:val="24"/>
              </w:rPr>
            </w:pPr>
          </w:p>
        </w:tc>
      </w:tr>
      <w:tr w:rsidR="00AA001F" w:rsidRPr="0007250B" w14:paraId="33647526" w14:textId="77777777" w:rsidTr="00356A37">
        <w:trPr>
          <w:trHeight w:hRule="exact" w:val="86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D6AFADF" w14:textId="77777777" w:rsidR="00AA001F" w:rsidRPr="0007250B" w:rsidRDefault="00AA001F" w:rsidP="00AA001F">
            <w:pPr>
              <w:ind w:left="92" w:right="46"/>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15.11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C272F81" w14:textId="77777777" w:rsidR="00AA001F" w:rsidRPr="0007250B" w:rsidRDefault="00AA001F" w:rsidP="00AA001F">
            <w:pPr>
              <w:ind w:left="124" w:right="145"/>
              <w:rPr>
                <w:rStyle w:val="fontstyle01"/>
                <w:rFonts w:asciiTheme="majorHAnsi" w:hAnsiTheme="majorHAnsi" w:cstheme="majorHAnsi"/>
                <w:bCs/>
                <w:color w:val="000000" w:themeColor="text1"/>
              </w:rPr>
            </w:pPr>
            <w:r w:rsidRPr="0007250B">
              <w:rPr>
                <w:rStyle w:val="rynqvb"/>
                <w:rFonts w:asciiTheme="majorHAnsi" w:hAnsiTheme="majorHAnsi" w:cstheme="majorHAnsi"/>
                <w:color w:val="000000" w:themeColor="text1"/>
                <w:sz w:val="24"/>
                <w:lang w:val="en"/>
              </w:rPr>
              <w:t xml:space="preserve">Motor and MCBs with auxiliary contacts have separate power supply </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6563052" w14:textId="77777777" w:rsidR="00AA001F" w:rsidRPr="0007250B" w:rsidRDefault="00AA001F" w:rsidP="00AA001F">
            <w:pPr>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3888610" w14:textId="77777777" w:rsidR="00AA001F" w:rsidRPr="0007250B" w:rsidRDefault="00AA001F" w:rsidP="00AA001F">
            <w:pPr>
              <w:ind w:left="124" w:right="145"/>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78C1091" w14:textId="77777777" w:rsidR="00AA001F" w:rsidRPr="0007250B" w:rsidRDefault="00AA001F" w:rsidP="00AA001F">
            <w:pPr>
              <w:ind w:right="145"/>
              <w:jc w:val="center"/>
              <w:rPr>
                <w:rFonts w:asciiTheme="majorHAnsi" w:hAnsiTheme="majorHAnsi" w:cstheme="majorHAnsi"/>
                <w:color w:val="000000" w:themeColor="text1"/>
                <w:sz w:val="24"/>
              </w:rPr>
            </w:pPr>
          </w:p>
        </w:tc>
      </w:tr>
      <w:tr w:rsidR="00AA001F" w:rsidRPr="0007250B" w14:paraId="6897F79C" w14:textId="77777777" w:rsidTr="00356A37">
        <w:trPr>
          <w:trHeight w:hRule="exact" w:val="53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FEF10EA" w14:textId="77777777" w:rsidR="00AA001F" w:rsidRPr="0007250B" w:rsidRDefault="00AA001F" w:rsidP="00AA001F">
            <w:pPr>
              <w:ind w:left="92" w:right="46"/>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15.12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168C03F" w14:textId="77777777" w:rsidR="00AA001F" w:rsidRPr="0007250B" w:rsidRDefault="00AA001F" w:rsidP="00AA001F">
            <w:pPr>
              <w:ind w:left="124" w:right="145"/>
              <w:rPr>
                <w:rStyle w:val="fontstyle01"/>
                <w:rFonts w:asciiTheme="majorHAnsi" w:hAnsiTheme="majorHAnsi" w:cstheme="majorHAnsi"/>
                <w:bCs/>
                <w:color w:val="000000" w:themeColor="text1"/>
              </w:rPr>
            </w:pPr>
            <w:r w:rsidRPr="0007250B">
              <w:rPr>
                <w:rStyle w:val="rynqvb"/>
                <w:rFonts w:asciiTheme="majorHAnsi" w:hAnsiTheme="majorHAnsi" w:cstheme="majorHAnsi"/>
                <w:color w:val="000000" w:themeColor="text1"/>
                <w:sz w:val="24"/>
                <w:lang w:val="en"/>
              </w:rPr>
              <w:t>Overcurrent and overload protection for the motor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AA3DF32" w14:textId="77777777" w:rsidR="00AA001F" w:rsidRPr="0007250B" w:rsidRDefault="00AA001F" w:rsidP="00AA001F">
            <w:pPr>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BB63E61" w14:textId="77777777" w:rsidR="00AA001F" w:rsidRPr="0007250B" w:rsidRDefault="00AA001F" w:rsidP="00AA001F">
            <w:pPr>
              <w:ind w:left="124" w:right="145"/>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98403F0" w14:textId="77777777" w:rsidR="00AA001F" w:rsidRPr="0007250B" w:rsidRDefault="00AA001F" w:rsidP="00AA001F">
            <w:pPr>
              <w:ind w:right="145"/>
              <w:jc w:val="center"/>
              <w:rPr>
                <w:rFonts w:asciiTheme="majorHAnsi" w:hAnsiTheme="majorHAnsi" w:cstheme="majorHAnsi"/>
                <w:color w:val="000000" w:themeColor="text1"/>
                <w:sz w:val="24"/>
              </w:rPr>
            </w:pPr>
          </w:p>
        </w:tc>
      </w:tr>
      <w:tr w:rsidR="00AA001F" w:rsidRPr="0007250B" w14:paraId="6FAD810E" w14:textId="77777777" w:rsidTr="00356A37">
        <w:trPr>
          <w:trHeight w:hRule="exact" w:val="141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9030B51" w14:textId="77777777" w:rsidR="00AA001F" w:rsidRPr="0007250B" w:rsidRDefault="00AA001F" w:rsidP="00AA001F">
            <w:pPr>
              <w:spacing w:before="0" w:after="0"/>
              <w:ind w:left="92" w:right="46"/>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15.13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4D5EEA0" w14:textId="77777777" w:rsidR="00AA001F" w:rsidRPr="0007250B" w:rsidRDefault="00AA001F" w:rsidP="00AA001F">
            <w:pPr>
              <w:spacing w:before="0" w:after="0"/>
              <w:ind w:left="124" w:right="145"/>
              <w:rPr>
                <w:rStyle w:val="rynqvb"/>
                <w:rFonts w:asciiTheme="majorHAnsi" w:hAnsiTheme="majorHAnsi" w:cstheme="majorHAnsi"/>
                <w:color w:val="000000" w:themeColor="text1"/>
                <w:sz w:val="24"/>
                <w:lang w:val="en"/>
              </w:rPr>
            </w:pPr>
            <w:r w:rsidRPr="0007250B">
              <w:rPr>
                <w:rStyle w:val="rynqvb"/>
                <w:rFonts w:asciiTheme="majorHAnsi" w:hAnsiTheme="majorHAnsi" w:cstheme="majorHAnsi"/>
                <w:color w:val="000000" w:themeColor="text1"/>
                <w:sz w:val="24"/>
                <w:lang w:val="en"/>
              </w:rPr>
              <w:t>Drying system with temperature sensor, led lighting, drying and lighting have separate power supply by MCBs with auxiliary contacts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E3065E9"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1C28A2A"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F3B4407" w14:textId="77777777" w:rsidR="00AA001F" w:rsidRPr="0007250B" w:rsidRDefault="00AA001F" w:rsidP="00AA001F">
            <w:pPr>
              <w:spacing w:before="0" w:after="0"/>
              <w:ind w:right="145"/>
              <w:jc w:val="center"/>
              <w:rPr>
                <w:rFonts w:asciiTheme="majorHAnsi" w:hAnsiTheme="majorHAnsi" w:cstheme="majorHAnsi"/>
                <w:color w:val="000000" w:themeColor="text1"/>
                <w:sz w:val="24"/>
              </w:rPr>
            </w:pPr>
          </w:p>
        </w:tc>
      </w:tr>
      <w:tr w:rsidR="00AA001F" w:rsidRPr="0007250B" w14:paraId="700757CF" w14:textId="77777777" w:rsidTr="00356A37">
        <w:trPr>
          <w:trHeight w:hRule="exact" w:val="84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E3CDEFC" w14:textId="77777777" w:rsidR="00AA001F" w:rsidRPr="0007250B" w:rsidRDefault="00AA001F" w:rsidP="00AA001F">
            <w:pPr>
              <w:spacing w:before="0"/>
              <w:ind w:left="92" w:right="46"/>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15.14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0434EC7" w14:textId="77777777" w:rsidR="00AA001F" w:rsidRPr="0007250B" w:rsidRDefault="00AA001F" w:rsidP="00AA001F">
            <w:pPr>
              <w:spacing w:before="0"/>
              <w:ind w:left="124" w:right="145"/>
              <w:rPr>
                <w:rStyle w:val="fontstyle01"/>
                <w:rFonts w:asciiTheme="majorHAnsi" w:hAnsiTheme="majorHAnsi" w:cstheme="majorHAnsi"/>
                <w:bCs/>
                <w:color w:val="000000" w:themeColor="text1"/>
              </w:rPr>
            </w:pPr>
            <w:r w:rsidRPr="0007250B">
              <w:rPr>
                <w:rFonts w:asciiTheme="majorHAnsi" w:hAnsiTheme="majorHAnsi" w:cstheme="majorHAnsi"/>
                <w:color w:val="000000" w:themeColor="text1"/>
                <w:sz w:val="24"/>
              </w:rPr>
              <w:t>Electrical interlock circuit between disconnector and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131EB0E" w14:textId="77777777" w:rsidR="00AA001F" w:rsidRPr="0007250B" w:rsidRDefault="00AA001F" w:rsidP="00AA001F">
            <w:pPr>
              <w:spacing w:before="0"/>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13134BDC" w14:textId="77777777" w:rsidR="00AA001F" w:rsidRPr="0007250B" w:rsidRDefault="00AA001F" w:rsidP="00AA001F">
            <w:pPr>
              <w:spacing w:before="0"/>
              <w:ind w:left="124" w:right="145"/>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651ED3E" w14:textId="77777777" w:rsidR="00AA001F" w:rsidRPr="0007250B" w:rsidRDefault="00AA001F" w:rsidP="00AA001F">
            <w:pPr>
              <w:spacing w:before="0"/>
              <w:ind w:right="145"/>
              <w:jc w:val="center"/>
              <w:rPr>
                <w:rFonts w:asciiTheme="majorHAnsi" w:hAnsiTheme="majorHAnsi" w:cstheme="majorHAnsi"/>
                <w:color w:val="000000" w:themeColor="text1"/>
                <w:sz w:val="24"/>
              </w:rPr>
            </w:pPr>
          </w:p>
        </w:tc>
      </w:tr>
      <w:tr w:rsidR="00AA001F" w:rsidRPr="0007250B" w14:paraId="39F26438" w14:textId="77777777" w:rsidTr="00356A37">
        <w:trPr>
          <w:trHeight w:hRule="exact" w:val="46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4C09CCE" w14:textId="77777777" w:rsidR="00AA001F" w:rsidRPr="0007250B" w:rsidRDefault="00AA001F" w:rsidP="00AA001F">
            <w:pPr>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16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C4C675F" w14:textId="77777777" w:rsidR="00AA001F" w:rsidRPr="0007250B" w:rsidRDefault="00AA001F" w:rsidP="00AA001F">
            <w:pPr>
              <w:ind w:left="124" w:right="145"/>
              <w:rPr>
                <w:rFonts w:asciiTheme="majorHAnsi" w:hAnsiTheme="majorHAnsi" w:cstheme="majorHAnsi"/>
                <w:color w:val="000000" w:themeColor="text1"/>
                <w:sz w:val="24"/>
              </w:rPr>
            </w:pPr>
            <w:r w:rsidRPr="0007250B">
              <w:rPr>
                <w:rFonts w:asciiTheme="majorHAnsi" w:hAnsiTheme="majorHAnsi" w:cstheme="majorHAnsi"/>
                <w:color w:val="000000" w:themeColor="text1"/>
                <w:sz w:val="24"/>
              </w:rPr>
              <w:t>Supply voltage: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A268DDE" w14:textId="77777777" w:rsidR="00AA001F" w:rsidRPr="0007250B" w:rsidRDefault="00AA001F" w:rsidP="00AA001F">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241D35C6" w14:textId="77777777" w:rsidR="00AA001F" w:rsidRPr="0007250B" w:rsidRDefault="00AA001F" w:rsidP="00AA001F">
            <w:pPr>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FA4A248" w14:textId="77777777" w:rsidR="00AA001F" w:rsidRPr="0007250B" w:rsidRDefault="00AA001F" w:rsidP="00AA001F">
            <w:pPr>
              <w:ind w:left="124" w:right="145"/>
              <w:jc w:val="center"/>
              <w:rPr>
                <w:rFonts w:asciiTheme="majorHAnsi" w:hAnsiTheme="majorHAnsi" w:cstheme="majorHAnsi"/>
                <w:color w:val="000000" w:themeColor="text1"/>
                <w:sz w:val="24"/>
              </w:rPr>
            </w:pPr>
          </w:p>
        </w:tc>
      </w:tr>
      <w:tr w:rsidR="00AA001F" w:rsidRPr="0007250B" w14:paraId="20795104" w14:textId="77777777" w:rsidTr="00356A37">
        <w:trPr>
          <w:trHeight w:hRule="exact" w:val="819"/>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2FB9DCC" w14:textId="77777777" w:rsidR="00AA001F" w:rsidRPr="0007250B" w:rsidRDefault="00AA001F" w:rsidP="00AA001F">
            <w:pPr>
              <w:spacing w:before="0" w:after="0"/>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lastRenderedPageBreak/>
              <w:t>16.1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9E172B4" w14:textId="77777777" w:rsidR="00AA001F" w:rsidRPr="0007250B" w:rsidRDefault="00AA001F" w:rsidP="00AA001F">
            <w:pPr>
              <w:spacing w:before="0" w:after="0"/>
              <w:ind w:left="124" w:right="145"/>
              <w:rPr>
                <w:rFonts w:asciiTheme="majorHAnsi" w:hAnsiTheme="majorHAnsi" w:cstheme="majorHAnsi"/>
                <w:color w:val="000000" w:themeColor="text1"/>
                <w:sz w:val="24"/>
                <w:lang w:eastAsia="vi-VN"/>
              </w:rPr>
            </w:pPr>
            <w:r w:rsidRPr="0007250B">
              <w:rPr>
                <w:rFonts w:asciiTheme="majorHAnsi" w:hAnsiTheme="majorHAnsi" w:cstheme="majorHAnsi"/>
                <w:color w:val="000000" w:themeColor="text1"/>
                <w:sz w:val="24"/>
              </w:rPr>
              <w:t>Motor</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48FA23D4" w14:textId="77777777" w:rsidR="00AA001F" w:rsidRPr="0007250B" w:rsidRDefault="00AA001F" w:rsidP="00AA001F">
            <w:pPr>
              <w:spacing w:before="0" w:after="0"/>
              <w:ind w:left="124" w:right="145"/>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VDC</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3F3D5DF3"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r w:rsidRPr="0007250B">
              <w:rPr>
                <w:rStyle w:val="fontstyle01"/>
                <w:rFonts w:asciiTheme="majorHAnsi" w:hAnsiTheme="majorHAnsi" w:cstheme="majorHAnsi"/>
                <w:bCs/>
                <w:color w:val="000000" w:themeColor="text1"/>
              </w:rPr>
              <w:t>220</w:t>
            </w:r>
            <w:r w:rsidRPr="0007250B">
              <w:rPr>
                <w:rFonts w:asciiTheme="majorHAnsi" w:hAnsiTheme="majorHAnsi" w:cstheme="majorHAnsi"/>
                <w:color w:val="000000" w:themeColor="text1"/>
                <w:sz w:val="24"/>
              </w:rPr>
              <w:br/>
            </w:r>
            <w:r w:rsidRPr="0007250B">
              <w:rPr>
                <w:rStyle w:val="fontstyle01"/>
                <w:rFonts w:asciiTheme="majorHAnsi" w:hAnsiTheme="majorHAnsi" w:cstheme="majorHAnsi"/>
                <w:bCs/>
                <w:color w:val="000000" w:themeColor="text1"/>
              </w:rPr>
              <w:t>(+10%; -15%)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049F644"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r>
      <w:tr w:rsidR="00AA001F" w:rsidRPr="0007250B" w14:paraId="75F230F8" w14:textId="77777777" w:rsidTr="00356A37">
        <w:trPr>
          <w:trHeight w:hRule="exact" w:val="84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925D6C6" w14:textId="77777777" w:rsidR="00AA001F" w:rsidRPr="0007250B" w:rsidRDefault="00AA001F" w:rsidP="00AA001F">
            <w:pPr>
              <w:spacing w:before="0" w:after="0"/>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16.2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BAD5F57" w14:textId="77777777" w:rsidR="00AA001F" w:rsidRPr="0007250B" w:rsidRDefault="00AA001F" w:rsidP="00AA001F">
            <w:pPr>
              <w:spacing w:before="0" w:after="0"/>
              <w:ind w:left="124" w:right="145"/>
              <w:rPr>
                <w:rFonts w:asciiTheme="majorHAnsi" w:hAnsiTheme="majorHAnsi" w:cstheme="majorHAnsi"/>
                <w:color w:val="000000" w:themeColor="text1"/>
                <w:sz w:val="24"/>
                <w:lang w:eastAsia="vi-VN"/>
              </w:rPr>
            </w:pPr>
            <w:r w:rsidRPr="0007250B">
              <w:rPr>
                <w:rFonts w:asciiTheme="majorHAnsi" w:hAnsiTheme="majorHAnsi" w:cstheme="majorHAnsi"/>
                <w:color w:val="000000" w:themeColor="text1"/>
                <w:sz w:val="24"/>
              </w:rPr>
              <w:t>Trip and Close</w:t>
            </w:r>
            <w:r w:rsidRPr="0007250B">
              <w:rPr>
                <w:rStyle w:val="fontstyle01"/>
                <w:rFonts w:asciiTheme="majorHAnsi" w:hAnsiTheme="majorHAnsi" w:cstheme="majorHAnsi"/>
                <w:bCs/>
                <w:color w:val="000000" w:themeColor="text1"/>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752F7EA5" w14:textId="77777777" w:rsidR="00AA001F" w:rsidRPr="0007250B" w:rsidRDefault="00AA001F" w:rsidP="00AA001F">
            <w:pPr>
              <w:spacing w:before="0" w:after="0"/>
              <w:ind w:left="124" w:right="145"/>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VDC</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3A1A6B77"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r w:rsidRPr="0007250B">
              <w:rPr>
                <w:rStyle w:val="fontstyle01"/>
                <w:rFonts w:asciiTheme="majorHAnsi" w:hAnsiTheme="majorHAnsi" w:cstheme="majorHAnsi"/>
                <w:bCs/>
                <w:color w:val="000000" w:themeColor="text1"/>
              </w:rPr>
              <w:t>220</w:t>
            </w:r>
            <w:r w:rsidRPr="0007250B">
              <w:rPr>
                <w:rFonts w:asciiTheme="majorHAnsi" w:hAnsiTheme="majorHAnsi" w:cstheme="majorHAnsi"/>
                <w:color w:val="000000" w:themeColor="text1"/>
                <w:sz w:val="24"/>
              </w:rPr>
              <w:br/>
            </w:r>
            <w:r w:rsidRPr="0007250B">
              <w:rPr>
                <w:rStyle w:val="fontstyle01"/>
                <w:rFonts w:asciiTheme="majorHAnsi" w:hAnsiTheme="majorHAnsi" w:cstheme="majorHAnsi"/>
                <w:bCs/>
                <w:color w:val="000000" w:themeColor="text1"/>
              </w:rPr>
              <w:t>(+10%; -15%)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29980E2"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r>
      <w:tr w:rsidR="00AA001F" w:rsidRPr="0007250B" w14:paraId="5B4C53F9" w14:textId="77777777" w:rsidTr="00356A37">
        <w:trPr>
          <w:trHeight w:hRule="exact" w:val="99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74D963F" w14:textId="77777777" w:rsidR="00AA001F" w:rsidRPr="0007250B" w:rsidRDefault="00AA001F" w:rsidP="00AA001F">
            <w:pPr>
              <w:spacing w:before="0" w:after="0"/>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16.3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689EE57" w14:textId="77777777" w:rsidR="00AA001F" w:rsidRPr="0007250B" w:rsidRDefault="00AA001F" w:rsidP="00AA001F">
            <w:pPr>
              <w:spacing w:before="0" w:after="0"/>
              <w:ind w:left="124" w:right="145"/>
              <w:rPr>
                <w:rFonts w:asciiTheme="majorHAnsi" w:hAnsiTheme="majorHAnsi" w:cstheme="majorHAnsi"/>
                <w:color w:val="000000" w:themeColor="text1"/>
                <w:sz w:val="24"/>
                <w:lang w:eastAsia="vi-VN"/>
              </w:rPr>
            </w:pPr>
            <w:r w:rsidRPr="0007250B">
              <w:rPr>
                <w:rFonts w:asciiTheme="majorHAnsi" w:hAnsiTheme="majorHAnsi" w:cstheme="majorHAnsi"/>
                <w:color w:val="000000" w:themeColor="text1"/>
                <w:sz w:val="24"/>
              </w:rPr>
              <w:t>Heating and Lighting</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14895853" w14:textId="77777777" w:rsidR="00AA001F" w:rsidRPr="0007250B" w:rsidRDefault="00AA001F" w:rsidP="00AA001F">
            <w:pPr>
              <w:spacing w:before="0" w:after="0"/>
              <w:ind w:left="124" w:right="145"/>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VAC</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740E1E06" w14:textId="77777777" w:rsidR="00AA001F" w:rsidRPr="0007250B" w:rsidRDefault="00AA001F" w:rsidP="00AA001F">
            <w:pPr>
              <w:spacing w:before="0" w:after="0"/>
              <w:ind w:left="124" w:right="145"/>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220</w:t>
            </w:r>
          </w:p>
          <w:p w14:paraId="5CA2BD05"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r w:rsidRPr="0007250B">
              <w:rPr>
                <w:rStyle w:val="fontstyle01"/>
                <w:rFonts w:asciiTheme="majorHAnsi" w:hAnsiTheme="majorHAnsi" w:cstheme="majorHAnsi"/>
                <w:bCs/>
                <w:color w:val="000000" w:themeColor="text1"/>
              </w:rPr>
              <w:t>(+10%; -15%)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A3A57EF" w14:textId="77777777" w:rsidR="00AA001F" w:rsidRPr="0007250B" w:rsidRDefault="00AA001F" w:rsidP="00AA001F">
            <w:pPr>
              <w:spacing w:before="0" w:after="0"/>
              <w:ind w:left="124" w:right="145"/>
              <w:jc w:val="center"/>
              <w:rPr>
                <w:rFonts w:asciiTheme="majorHAnsi" w:hAnsiTheme="majorHAnsi" w:cstheme="majorHAnsi"/>
                <w:color w:val="000000" w:themeColor="text1"/>
                <w:sz w:val="24"/>
              </w:rPr>
            </w:pPr>
          </w:p>
        </w:tc>
      </w:tr>
      <w:tr w:rsidR="00AA001F" w:rsidRPr="0007250B" w14:paraId="0CAD535A" w14:textId="77777777" w:rsidTr="00356A37">
        <w:trPr>
          <w:trHeight w:hRule="exact" w:val="75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A3E63BB" w14:textId="77777777" w:rsidR="00AA001F" w:rsidRPr="0007250B" w:rsidRDefault="00AA001F" w:rsidP="00AA001F">
            <w:pPr>
              <w:ind w:left="92" w:right="46"/>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17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684C277" w14:textId="77777777" w:rsidR="00AA001F" w:rsidRPr="0007250B" w:rsidRDefault="00AA001F" w:rsidP="00AA001F">
            <w:pPr>
              <w:ind w:left="124" w:right="145"/>
              <w:rPr>
                <w:rStyle w:val="fontstyle01"/>
                <w:rFonts w:asciiTheme="majorHAnsi" w:hAnsiTheme="majorHAnsi" w:cstheme="majorHAnsi"/>
                <w:bCs/>
                <w:color w:val="000000" w:themeColor="text1"/>
              </w:rPr>
            </w:pPr>
            <w:r w:rsidRPr="0007250B">
              <w:rPr>
                <w:rFonts w:asciiTheme="majorHAnsi" w:hAnsiTheme="majorHAnsi" w:cstheme="majorHAnsi"/>
                <w:color w:val="000000" w:themeColor="text1"/>
                <w:sz w:val="24"/>
              </w:rPr>
              <w:t xml:space="preserve">Material of support structures </w:t>
            </w:r>
            <w:r w:rsidRPr="0007250B">
              <w:rPr>
                <w:rStyle w:val="fontstyle01"/>
                <w:rFonts w:asciiTheme="majorHAnsi" w:hAnsiTheme="majorHAnsi" w:cstheme="majorHAnsi"/>
                <w:bCs/>
                <w:color w:val="000000" w:themeColor="text1"/>
              </w:rPr>
              <w:t>for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E253EA7" w14:textId="77777777" w:rsidR="00AA001F" w:rsidRPr="0007250B" w:rsidRDefault="00AA001F" w:rsidP="00AA001F">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45E143F7" w14:textId="77777777" w:rsidR="00AA001F" w:rsidRPr="0007250B" w:rsidRDefault="00AA001F" w:rsidP="00AA001F">
            <w:pPr>
              <w:ind w:left="124" w:right="145"/>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rPr>
              <w:t>Galvanized steel</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DF93684" w14:textId="77777777" w:rsidR="00AA001F" w:rsidRPr="0007250B" w:rsidRDefault="00AA001F" w:rsidP="00AA001F">
            <w:pPr>
              <w:ind w:left="124" w:right="145"/>
              <w:jc w:val="center"/>
              <w:rPr>
                <w:rFonts w:asciiTheme="majorHAnsi" w:hAnsiTheme="majorHAnsi" w:cstheme="majorHAnsi"/>
                <w:color w:val="000000" w:themeColor="text1"/>
                <w:sz w:val="24"/>
              </w:rPr>
            </w:pPr>
          </w:p>
        </w:tc>
      </w:tr>
      <w:tr w:rsidR="00AA001F" w:rsidRPr="0007250B" w14:paraId="17CABBCB" w14:textId="77777777" w:rsidTr="00356A37">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0635EA9" w14:textId="77777777" w:rsidR="00AA001F" w:rsidRPr="0007250B" w:rsidRDefault="00AA001F" w:rsidP="00AA001F">
            <w:pPr>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18</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F3377BA" w14:textId="77777777" w:rsidR="00AA001F" w:rsidRPr="0007250B" w:rsidRDefault="00AA001F" w:rsidP="00AA001F">
            <w:pPr>
              <w:ind w:left="124" w:right="145"/>
              <w:rPr>
                <w:rFonts w:asciiTheme="majorHAnsi" w:hAnsiTheme="majorHAnsi" w:cstheme="majorHAnsi"/>
                <w:color w:val="000000" w:themeColor="text1"/>
                <w:sz w:val="24"/>
                <w:lang w:eastAsia="vi-VN"/>
              </w:rPr>
            </w:pPr>
            <w:r w:rsidRPr="0007250B">
              <w:rPr>
                <w:rFonts w:asciiTheme="majorHAnsi" w:hAnsiTheme="majorHAnsi" w:cstheme="majorHAnsi"/>
                <w:color w:val="000000" w:themeColor="text1"/>
                <w:sz w:val="24"/>
              </w:rPr>
              <w:t>HV terminals: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484D7A3" w14:textId="77777777" w:rsidR="00AA001F" w:rsidRPr="0007250B" w:rsidRDefault="00AA001F" w:rsidP="00AA001F">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5751637A" w14:textId="77777777" w:rsidR="00AA001F" w:rsidRPr="0007250B" w:rsidRDefault="00AA001F" w:rsidP="00AA001F">
            <w:pPr>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862224C" w14:textId="77777777" w:rsidR="00AA001F" w:rsidRPr="0007250B" w:rsidRDefault="00AA001F" w:rsidP="00AA001F">
            <w:pPr>
              <w:ind w:left="124" w:right="145"/>
              <w:jc w:val="center"/>
              <w:rPr>
                <w:rFonts w:asciiTheme="majorHAnsi" w:hAnsiTheme="majorHAnsi" w:cstheme="majorHAnsi"/>
                <w:color w:val="000000" w:themeColor="text1"/>
                <w:sz w:val="24"/>
              </w:rPr>
            </w:pPr>
          </w:p>
        </w:tc>
      </w:tr>
      <w:tr w:rsidR="00AA001F" w:rsidRPr="0007250B" w14:paraId="1AB84D64" w14:textId="77777777" w:rsidTr="00356A37">
        <w:trPr>
          <w:trHeight w:hRule="exact" w:val="91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79309BA" w14:textId="77777777" w:rsidR="00AA001F" w:rsidRPr="0007250B" w:rsidRDefault="00AA001F" w:rsidP="00AA001F">
            <w:pPr>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18.1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EE8FA24" w14:textId="77777777" w:rsidR="00AA001F" w:rsidRPr="0007250B" w:rsidRDefault="00AA001F" w:rsidP="00AA001F">
            <w:pPr>
              <w:ind w:left="124" w:right="145"/>
              <w:rPr>
                <w:rFonts w:asciiTheme="majorHAnsi" w:hAnsiTheme="majorHAnsi" w:cstheme="majorHAnsi"/>
                <w:color w:val="000000" w:themeColor="text1"/>
                <w:sz w:val="24"/>
                <w:lang w:eastAsia="vi-VN"/>
              </w:rPr>
            </w:pPr>
            <w:r w:rsidRPr="0007250B">
              <w:rPr>
                <w:rFonts w:asciiTheme="majorHAnsi" w:hAnsiTheme="majorHAnsi" w:cstheme="majorHAnsi"/>
                <w:color w:val="000000" w:themeColor="text1"/>
                <w:sz w:val="24"/>
              </w:rPr>
              <w:t>Materials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AD0FB31" w14:textId="77777777" w:rsidR="00AA001F" w:rsidRPr="0007250B" w:rsidRDefault="00AA001F" w:rsidP="00AA001F">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0E413E8D" w14:textId="77777777" w:rsidR="00AA001F" w:rsidRPr="0007250B" w:rsidRDefault="00AA001F" w:rsidP="00AA001F">
            <w:pPr>
              <w:ind w:left="124" w:right="145"/>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rPr>
              <w:t>Aluminum alloy /copper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8096017" w14:textId="77777777" w:rsidR="00AA001F" w:rsidRPr="0007250B" w:rsidRDefault="00AA001F" w:rsidP="00AA001F">
            <w:pPr>
              <w:ind w:left="124" w:right="145"/>
              <w:jc w:val="center"/>
              <w:rPr>
                <w:rFonts w:asciiTheme="majorHAnsi" w:hAnsiTheme="majorHAnsi" w:cstheme="majorHAnsi"/>
                <w:color w:val="000000" w:themeColor="text1"/>
                <w:sz w:val="24"/>
              </w:rPr>
            </w:pPr>
          </w:p>
        </w:tc>
      </w:tr>
      <w:tr w:rsidR="00AA001F" w:rsidRPr="0007250B" w14:paraId="4767035E" w14:textId="77777777" w:rsidTr="00356A37">
        <w:trPr>
          <w:trHeight w:hRule="exact" w:val="95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B7DB2B2" w14:textId="77777777" w:rsidR="00AA001F" w:rsidRPr="0007250B" w:rsidRDefault="00AA001F" w:rsidP="00AA001F">
            <w:pPr>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18.2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03D2771" w14:textId="77777777" w:rsidR="00AA001F" w:rsidRPr="0007250B" w:rsidRDefault="00AA001F" w:rsidP="00AA001F">
            <w:pPr>
              <w:ind w:left="124" w:right="145"/>
              <w:rPr>
                <w:rFonts w:asciiTheme="majorHAnsi" w:hAnsiTheme="majorHAnsi" w:cstheme="majorHAnsi"/>
                <w:color w:val="000000" w:themeColor="text1"/>
                <w:sz w:val="24"/>
                <w:lang w:eastAsia="vi-VN"/>
              </w:rPr>
            </w:pPr>
            <w:r w:rsidRPr="0007250B">
              <w:rPr>
                <w:rFonts w:asciiTheme="majorHAnsi" w:hAnsiTheme="majorHAnsi" w:cstheme="majorHAnsi"/>
                <w:color w:val="000000" w:themeColor="text1"/>
                <w:sz w:val="24"/>
              </w:rPr>
              <w:t>Dimensions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51EC630" w14:textId="77777777" w:rsidR="00AA001F" w:rsidRPr="0007250B" w:rsidRDefault="00AA001F" w:rsidP="00AA001F">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58A5D263" w14:textId="77777777" w:rsidR="00AA001F" w:rsidRPr="0007250B" w:rsidRDefault="00AA001F" w:rsidP="00AA001F">
            <w:pPr>
              <w:ind w:left="124" w:right="145"/>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rPr>
              <w:t>suitable for conductor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C850D95" w14:textId="77777777" w:rsidR="00AA001F" w:rsidRPr="0007250B" w:rsidRDefault="00AA001F" w:rsidP="00AA001F">
            <w:pPr>
              <w:ind w:left="124" w:right="145"/>
              <w:jc w:val="center"/>
              <w:rPr>
                <w:rFonts w:asciiTheme="majorHAnsi" w:hAnsiTheme="majorHAnsi" w:cstheme="majorHAnsi"/>
                <w:color w:val="000000" w:themeColor="text1"/>
                <w:sz w:val="24"/>
              </w:rPr>
            </w:pPr>
          </w:p>
        </w:tc>
      </w:tr>
      <w:tr w:rsidR="00AA001F" w:rsidRPr="0007250B" w14:paraId="27E616D1" w14:textId="77777777" w:rsidTr="00356A37">
        <w:trPr>
          <w:trHeight w:hRule="exact" w:val="46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5F8F8E6" w14:textId="77777777" w:rsidR="00AA001F" w:rsidRPr="0007250B" w:rsidRDefault="00AA001F" w:rsidP="00AA001F">
            <w:pPr>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18.3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B7181E5" w14:textId="77777777" w:rsidR="00AA001F" w:rsidRPr="0007250B" w:rsidRDefault="00AA001F" w:rsidP="00AA001F">
            <w:pPr>
              <w:ind w:left="124" w:right="145"/>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Bolt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C910F13" w14:textId="77777777" w:rsidR="00AA001F" w:rsidRPr="0007250B" w:rsidRDefault="00AA001F" w:rsidP="00AA001F">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43FC206C" w14:textId="77777777" w:rsidR="00AA001F" w:rsidRPr="0007250B" w:rsidRDefault="00AA001F" w:rsidP="00AA001F">
            <w:pPr>
              <w:ind w:left="124" w:right="145"/>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rPr>
              <w:t>Stainless steel</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A74A4E1" w14:textId="77777777" w:rsidR="00AA001F" w:rsidRPr="0007250B" w:rsidRDefault="00AA001F" w:rsidP="00AA001F">
            <w:pPr>
              <w:ind w:left="124" w:right="145"/>
              <w:jc w:val="center"/>
              <w:rPr>
                <w:rFonts w:asciiTheme="majorHAnsi" w:hAnsiTheme="majorHAnsi" w:cstheme="majorHAnsi"/>
                <w:color w:val="000000" w:themeColor="text1"/>
                <w:sz w:val="24"/>
              </w:rPr>
            </w:pPr>
          </w:p>
        </w:tc>
      </w:tr>
      <w:tr w:rsidR="00AA001F" w:rsidRPr="0007250B" w14:paraId="4EC11545" w14:textId="77777777" w:rsidTr="00356A37">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10629EA" w14:textId="77777777" w:rsidR="00AA001F" w:rsidRPr="0007250B" w:rsidRDefault="00AA001F" w:rsidP="00AA001F">
            <w:pPr>
              <w:ind w:left="92" w:right="46"/>
              <w:jc w:val="center"/>
              <w:rPr>
                <w:rFonts w:asciiTheme="majorHAnsi" w:hAnsiTheme="majorHAnsi" w:cstheme="majorHAnsi"/>
                <w:color w:val="000000" w:themeColor="text1"/>
                <w:sz w:val="24"/>
                <w:lang w:eastAsia="vi-VN"/>
              </w:rPr>
            </w:pPr>
            <w:r w:rsidRPr="0007250B">
              <w:rPr>
                <w:rStyle w:val="fontstyle01"/>
                <w:rFonts w:asciiTheme="majorHAnsi" w:hAnsiTheme="majorHAnsi" w:cstheme="majorHAnsi"/>
                <w:bCs/>
                <w:color w:val="000000" w:themeColor="text1"/>
              </w:rPr>
              <w:t>19</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482D59E" w14:textId="77777777" w:rsidR="00AA001F" w:rsidRPr="0007250B" w:rsidRDefault="00AA001F" w:rsidP="00AA001F">
            <w:pPr>
              <w:ind w:left="124" w:right="145"/>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Catalogues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A49DF8C" w14:textId="77777777" w:rsidR="00AA001F" w:rsidRPr="0007250B" w:rsidRDefault="00AA001F" w:rsidP="00AA001F">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0F11CCD6" w14:textId="77777777" w:rsidR="00AA001F" w:rsidRPr="0007250B" w:rsidRDefault="00AA001F" w:rsidP="00AA001F">
            <w:pPr>
              <w:ind w:left="124" w:right="145"/>
              <w:jc w:val="center"/>
              <w:rPr>
                <w:rFonts w:asciiTheme="majorHAnsi" w:hAnsiTheme="majorHAnsi" w:cstheme="majorHAnsi"/>
                <w:color w:val="000000" w:themeColor="text1"/>
                <w:sz w:val="24"/>
              </w:rPr>
            </w:pPr>
            <w:r w:rsidRPr="0007250B">
              <w:rPr>
                <w:rFonts w:asciiTheme="majorHAnsi" w:hAnsiTheme="majorHAnsi" w:cstheme="majorHAnsi"/>
                <w:color w:val="000000" w:themeColor="text1"/>
                <w:sz w:val="24"/>
              </w:rPr>
              <w:t xml:space="preserve">To be supplied </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8EBF274" w14:textId="77777777" w:rsidR="00AA001F" w:rsidRPr="0007250B" w:rsidRDefault="00AA001F" w:rsidP="00AA001F">
            <w:pPr>
              <w:ind w:left="124" w:right="145"/>
              <w:jc w:val="center"/>
              <w:rPr>
                <w:rFonts w:asciiTheme="majorHAnsi" w:hAnsiTheme="majorHAnsi" w:cstheme="majorHAnsi"/>
                <w:color w:val="000000" w:themeColor="text1"/>
                <w:sz w:val="24"/>
              </w:rPr>
            </w:pPr>
          </w:p>
        </w:tc>
      </w:tr>
      <w:tr w:rsidR="00AA001F" w:rsidRPr="0007250B" w14:paraId="42289513" w14:textId="77777777" w:rsidTr="00356A37">
        <w:trPr>
          <w:trHeight w:hRule="exact" w:val="811"/>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059DCB2" w14:textId="77777777" w:rsidR="00AA001F" w:rsidRPr="0007250B" w:rsidRDefault="00AA001F" w:rsidP="00AA001F">
            <w:pPr>
              <w:ind w:left="92" w:right="46"/>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20</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2747054" w14:textId="77777777" w:rsidR="00AA001F" w:rsidRPr="0007250B" w:rsidRDefault="00AA001F" w:rsidP="00AA001F">
            <w:pPr>
              <w:ind w:left="124" w:right="145"/>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Requirements for testing (</w:t>
            </w:r>
            <w:r w:rsidRPr="0007250B">
              <w:rPr>
                <w:rFonts w:asciiTheme="majorHAnsi" w:hAnsiTheme="majorHAnsi" w:cstheme="majorHAnsi"/>
                <w:color w:val="000000" w:themeColor="text1"/>
                <w:sz w:val="24"/>
              </w:rPr>
              <w:t>according to Technical Specification</w:t>
            </w:r>
            <w:r w:rsidRPr="0007250B">
              <w:rPr>
                <w:rStyle w:val="fontstyle01"/>
                <w:rFonts w:asciiTheme="majorHAnsi" w:hAnsiTheme="majorHAnsi" w:cstheme="majorHAnsi"/>
                <w:bCs/>
                <w:color w:val="000000" w:themeColor="text1"/>
              </w:rPr>
              <w: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8063448" w14:textId="77777777" w:rsidR="00AA001F" w:rsidRPr="0007250B" w:rsidRDefault="00AA001F" w:rsidP="00AA001F">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2110B268" w14:textId="77777777" w:rsidR="00AA001F" w:rsidRPr="0007250B" w:rsidRDefault="00AA001F" w:rsidP="00AA001F">
            <w:pPr>
              <w:ind w:left="124" w:right="145"/>
              <w:jc w:val="center"/>
              <w:rPr>
                <w:rStyle w:val="rynqvb"/>
                <w:rFonts w:asciiTheme="majorHAnsi" w:hAnsiTheme="majorHAnsi" w:cstheme="majorHAnsi"/>
                <w:color w:val="000000" w:themeColor="text1"/>
                <w:sz w:val="24"/>
                <w:lang w:val="en"/>
              </w:rPr>
            </w:pPr>
            <w:r w:rsidRPr="0007250B">
              <w:rPr>
                <w:rFonts w:asciiTheme="majorHAnsi" w:hAnsiTheme="majorHAnsi" w:cstheme="majorHAnsi"/>
                <w:color w:val="000000" w:themeColor="text1"/>
                <w:sz w:val="24"/>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tcPr>
          <w:p w14:paraId="18990A30" w14:textId="77777777" w:rsidR="00AA001F" w:rsidRPr="0007250B" w:rsidRDefault="00AA001F" w:rsidP="00AA001F">
            <w:pPr>
              <w:ind w:left="124" w:right="145"/>
              <w:jc w:val="center"/>
              <w:rPr>
                <w:rFonts w:asciiTheme="majorHAnsi" w:hAnsiTheme="majorHAnsi" w:cstheme="majorHAnsi"/>
                <w:color w:val="000000" w:themeColor="text1"/>
                <w:sz w:val="24"/>
              </w:rPr>
            </w:pPr>
          </w:p>
        </w:tc>
      </w:tr>
      <w:tr w:rsidR="00AA001F" w:rsidRPr="0007250B" w14:paraId="7D4A3249" w14:textId="77777777" w:rsidTr="00356A37">
        <w:trPr>
          <w:trHeight w:hRule="exact" w:val="1171"/>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9EBD83D" w14:textId="77777777" w:rsidR="00AA001F" w:rsidRPr="0007250B" w:rsidRDefault="00AA001F" w:rsidP="00AA001F">
            <w:pPr>
              <w:ind w:left="92" w:right="46"/>
              <w:jc w:val="center"/>
              <w:rPr>
                <w:rStyle w:val="fontstyle01"/>
                <w:rFonts w:asciiTheme="majorHAnsi" w:hAnsiTheme="majorHAnsi" w:cstheme="majorHAnsi"/>
                <w:bCs/>
                <w:color w:val="000000" w:themeColor="text1"/>
              </w:rPr>
            </w:pPr>
            <w:r w:rsidRPr="0007250B">
              <w:rPr>
                <w:rStyle w:val="fontstyle01"/>
                <w:rFonts w:asciiTheme="majorHAnsi" w:hAnsiTheme="majorHAnsi" w:cstheme="majorHAnsi"/>
                <w:bCs/>
                <w:color w:val="000000" w:themeColor="text1"/>
              </w:rPr>
              <w:t>21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7D369EF" w14:textId="6BBEE1FB" w:rsidR="00AA001F" w:rsidRPr="0007250B" w:rsidRDefault="00522512" w:rsidP="00AA001F">
            <w:pPr>
              <w:ind w:left="124" w:right="145"/>
              <w:rPr>
                <w:rStyle w:val="fontstyle01"/>
                <w:rFonts w:asciiTheme="majorHAnsi" w:hAnsiTheme="majorHAnsi" w:cstheme="majorHAnsi"/>
                <w:bCs/>
                <w:color w:val="000000" w:themeColor="text1"/>
              </w:rPr>
            </w:pPr>
            <w:r w:rsidRPr="00522512">
              <w:rPr>
                <w:color w:val="00B050"/>
                <w:sz w:val="24"/>
              </w:rPr>
              <w:t>The remaining parameters or different will comply with the provisions of  1676/QĐ-EVNNPT (EVNNPT)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493E47E" w14:textId="77777777" w:rsidR="00AA001F" w:rsidRPr="0007250B" w:rsidRDefault="00AA001F" w:rsidP="00AA001F">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18B19A7B" w14:textId="77777777" w:rsidR="00AA001F" w:rsidRPr="0007250B" w:rsidRDefault="00AA001F" w:rsidP="00AA001F">
            <w:pPr>
              <w:ind w:left="124" w:right="145"/>
              <w:jc w:val="center"/>
              <w:rPr>
                <w:rStyle w:val="rynqvb"/>
                <w:rFonts w:asciiTheme="majorHAnsi" w:hAnsiTheme="majorHAnsi" w:cstheme="majorHAnsi"/>
                <w:color w:val="000000" w:themeColor="text1"/>
                <w:sz w:val="24"/>
                <w:lang w:val="en"/>
              </w:rPr>
            </w:pPr>
            <w:r w:rsidRPr="0007250B">
              <w:rPr>
                <w:rFonts w:asciiTheme="majorHAnsi" w:hAnsiTheme="majorHAnsi" w:cstheme="majorHAnsi"/>
                <w:color w:val="000000" w:themeColor="text1"/>
                <w:sz w:val="24"/>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tcPr>
          <w:p w14:paraId="708018F4" w14:textId="77777777" w:rsidR="00AA001F" w:rsidRPr="0007250B" w:rsidRDefault="00AA001F" w:rsidP="00AA001F">
            <w:pPr>
              <w:ind w:left="124" w:right="145"/>
              <w:jc w:val="center"/>
              <w:rPr>
                <w:rFonts w:asciiTheme="majorHAnsi" w:hAnsiTheme="majorHAnsi" w:cstheme="majorHAnsi"/>
                <w:color w:val="000000" w:themeColor="text1"/>
                <w:sz w:val="24"/>
              </w:rPr>
            </w:pPr>
          </w:p>
        </w:tc>
      </w:tr>
    </w:tbl>
    <w:p w14:paraId="20270FA5" w14:textId="77777777" w:rsidR="004C6C6F" w:rsidRPr="003939DD" w:rsidRDefault="004C6C6F" w:rsidP="00C57BE0">
      <w:pPr>
        <w:pStyle w:val="Heading1-H1"/>
        <w:keepNext w:val="0"/>
        <w:widowControl w:val="0"/>
        <w:tabs>
          <w:tab w:val="num" w:pos="567"/>
        </w:tabs>
        <w:spacing w:after="120"/>
        <w:rPr>
          <w:rFonts w:asciiTheme="majorHAnsi" w:hAnsiTheme="majorHAnsi" w:cstheme="majorHAnsi"/>
          <w:color w:val="000000" w:themeColor="text1"/>
          <w:szCs w:val="26"/>
        </w:rPr>
        <w:sectPr w:rsidR="004C6C6F" w:rsidRPr="003939DD" w:rsidSect="003B7717">
          <w:pgSz w:w="11907" w:h="16840" w:code="9"/>
          <w:pgMar w:top="1134" w:right="1134" w:bottom="1134" w:left="1701" w:header="680" w:footer="680" w:gutter="0"/>
          <w:cols w:space="720"/>
          <w:noEndnote/>
        </w:sectPr>
      </w:pPr>
    </w:p>
    <w:p w14:paraId="7030667F" w14:textId="0941EE7A" w:rsidR="00CF2BA6" w:rsidRPr="00867BA6" w:rsidRDefault="00CF2BA6" w:rsidP="00C57BE0">
      <w:pPr>
        <w:pStyle w:val="Heading1-H1"/>
        <w:keepNext w:val="0"/>
        <w:widowControl w:val="0"/>
        <w:tabs>
          <w:tab w:val="num" w:pos="567"/>
        </w:tabs>
        <w:spacing w:after="120"/>
        <w:rPr>
          <w:rFonts w:asciiTheme="majorHAnsi" w:hAnsiTheme="majorHAnsi" w:cstheme="majorHAnsi"/>
          <w:color w:val="000000" w:themeColor="text1"/>
          <w:sz w:val="24"/>
        </w:rPr>
      </w:pPr>
      <w:bookmarkStart w:id="432" w:name="_Toc204611886"/>
      <w:bookmarkStart w:id="433" w:name="_Toc469471286"/>
      <w:bookmarkEnd w:id="430"/>
      <w:r w:rsidRPr="00867BA6">
        <w:rPr>
          <w:rFonts w:asciiTheme="majorHAnsi" w:hAnsiTheme="majorHAnsi" w:cstheme="majorHAnsi"/>
          <w:color w:val="000000" w:themeColor="text1"/>
          <w:sz w:val="24"/>
        </w:rPr>
        <w:lastRenderedPageBreak/>
        <w:t>500kv current transformer</w:t>
      </w:r>
      <w:bookmarkEnd w:id="432"/>
    </w:p>
    <w:tbl>
      <w:tblPr>
        <w:tblW w:w="947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3969"/>
        <w:gridCol w:w="1134"/>
        <w:gridCol w:w="2354"/>
        <w:gridCol w:w="1282"/>
      </w:tblGrid>
      <w:tr w:rsidR="00CF2BA6" w:rsidRPr="00867BA6" w14:paraId="530F882D" w14:textId="77777777" w:rsidTr="009A0B84">
        <w:trPr>
          <w:trHeight w:val="600"/>
          <w:tblHeader/>
        </w:trPr>
        <w:tc>
          <w:tcPr>
            <w:tcW w:w="736" w:type="dxa"/>
            <w:shd w:val="clear" w:color="auto" w:fill="EEECE1" w:themeFill="background2"/>
            <w:vAlign w:val="center"/>
          </w:tcPr>
          <w:p w14:paraId="61A11212" w14:textId="77777777" w:rsidR="00CF2BA6" w:rsidRPr="00867BA6" w:rsidRDefault="00CF2BA6" w:rsidP="00CF2BA6">
            <w:pPr>
              <w:spacing w:before="0" w:after="0" w:line="276" w:lineRule="auto"/>
              <w:jc w:val="center"/>
              <w:rPr>
                <w:rFonts w:asciiTheme="majorHAnsi" w:hAnsiTheme="majorHAnsi" w:cstheme="majorHAnsi"/>
                <w:b/>
                <w:bCs/>
                <w:color w:val="000000" w:themeColor="text1"/>
                <w:sz w:val="24"/>
              </w:rPr>
            </w:pPr>
            <w:r w:rsidRPr="00867BA6">
              <w:rPr>
                <w:rFonts w:asciiTheme="majorHAnsi" w:hAnsiTheme="majorHAnsi" w:cstheme="majorHAnsi"/>
                <w:b/>
                <w:bCs/>
                <w:color w:val="000000" w:themeColor="text1"/>
                <w:sz w:val="24"/>
              </w:rPr>
              <w:t>Item No.</w:t>
            </w:r>
          </w:p>
        </w:tc>
        <w:tc>
          <w:tcPr>
            <w:tcW w:w="3969" w:type="dxa"/>
            <w:shd w:val="clear" w:color="auto" w:fill="EEECE1" w:themeFill="background2"/>
            <w:vAlign w:val="center"/>
          </w:tcPr>
          <w:p w14:paraId="7B3F3518" w14:textId="77777777" w:rsidR="00CF2BA6" w:rsidRPr="00867BA6" w:rsidRDefault="00CF2BA6" w:rsidP="00CF2BA6">
            <w:pPr>
              <w:spacing w:before="0" w:after="0" w:line="276" w:lineRule="auto"/>
              <w:jc w:val="center"/>
              <w:rPr>
                <w:rFonts w:asciiTheme="majorHAnsi" w:hAnsiTheme="majorHAnsi" w:cstheme="majorHAnsi"/>
                <w:b/>
                <w:bCs/>
                <w:color w:val="000000" w:themeColor="text1"/>
                <w:sz w:val="24"/>
              </w:rPr>
            </w:pPr>
            <w:r w:rsidRPr="00867BA6">
              <w:rPr>
                <w:rFonts w:asciiTheme="majorHAnsi" w:hAnsiTheme="majorHAnsi" w:cstheme="majorHAnsi"/>
                <w:b/>
                <w:bCs/>
                <w:color w:val="000000" w:themeColor="text1"/>
                <w:sz w:val="24"/>
              </w:rPr>
              <w:t>Description</w:t>
            </w:r>
          </w:p>
        </w:tc>
        <w:tc>
          <w:tcPr>
            <w:tcW w:w="1134" w:type="dxa"/>
            <w:shd w:val="clear" w:color="auto" w:fill="EEECE1" w:themeFill="background2"/>
            <w:vAlign w:val="center"/>
          </w:tcPr>
          <w:p w14:paraId="42E4E3E3" w14:textId="77777777" w:rsidR="00CF2BA6" w:rsidRPr="00867BA6" w:rsidRDefault="00CF2BA6" w:rsidP="00CF2BA6">
            <w:pPr>
              <w:spacing w:before="0" w:after="0" w:line="276" w:lineRule="auto"/>
              <w:jc w:val="center"/>
              <w:rPr>
                <w:rFonts w:asciiTheme="majorHAnsi" w:hAnsiTheme="majorHAnsi" w:cstheme="majorHAnsi"/>
                <w:b/>
                <w:bCs/>
                <w:color w:val="000000" w:themeColor="text1"/>
                <w:sz w:val="24"/>
              </w:rPr>
            </w:pPr>
            <w:r w:rsidRPr="00867BA6">
              <w:rPr>
                <w:rFonts w:asciiTheme="majorHAnsi" w:hAnsiTheme="majorHAnsi" w:cstheme="majorHAnsi"/>
                <w:b/>
                <w:bCs/>
                <w:color w:val="000000" w:themeColor="text1"/>
                <w:sz w:val="24"/>
              </w:rPr>
              <w:t>Unit</w:t>
            </w:r>
          </w:p>
        </w:tc>
        <w:tc>
          <w:tcPr>
            <w:tcW w:w="2354" w:type="dxa"/>
            <w:shd w:val="clear" w:color="auto" w:fill="EEECE1" w:themeFill="background2"/>
            <w:vAlign w:val="center"/>
          </w:tcPr>
          <w:p w14:paraId="62075334" w14:textId="77777777" w:rsidR="00CF2BA6" w:rsidRPr="00867BA6" w:rsidRDefault="00CF2BA6" w:rsidP="00CF2BA6">
            <w:pPr>
              <w:spacing w:before="0" w:after="0" w:line="276" w:lineRule="auto"/>
              <w:jc w:val="center"/>
              <w:rPr>
                <w:rFonts w:asciiTheme="majorHAnsi" w:hAnsiTheme="majorHAnsi" w:cstheme="majorHAnsi"/>
                <w:b/>
                <w:bCs/>
                <w:color w:val="000000" w:themeColor="text1"/>
                <w:sz w:val="24"/>
              </w:rPr>
            </w:pPr>
            <w:r w:rsidRPr="00867BA6">
              <w:rPr>
                <w:rFonts w:asciiTheme="majorHAnsi" w:hAnsiTheme="majorHAnsi" w:cstheme="majorHAnsi"/>
                <w:b/>
                <w:bCs/>
                <w:color w:val="000000" w:themeColor="text1"/>
                <w:sz w:val="24"/>
              </w:rPr>
              <w:t>Required</w:t>
            </w:r>
          </w:p>
        </w:tc>
        <w:tc>
          <w:tcPr>
            <w:tcW w:w="1282" w:type="dxa"/>
            <w:shd w:val="clear" w:color="auto" w:fill="EEECE1" w:themeFill="background2"/>
            <w:vAlign w:val="center"/>
          </w:tcPr>
          <w:p w14:paraId="4E0FE6A1" w14:textId="77777777" w:rsidR="00CF2BA6" w:rsidRPr="00867BA6" w:rsidRDefault="00CF2BA6" w:rsidP="00CF2BA6">
            <w:pPr>
              <w:spacing w:before="0" w:after="0" w:line="276" w:lineRule="auto"/>
              <w:jc w:val="center"/>
              <w:rPr>
                <w:rFonts w:asciiTheme="majorHAnsi" w:hAnsiTheme="majorHAnsi" w:cstheme="majorHAnsi"/>
                <w:b/>
                <w:bCs/>
                <w:color w:val="000000" w:themeColor="text1"/>
                <w:sz w:val="24"/>
              </w:rPr>
            </w:pPr>
            <w:r w:rsidRPr="00867BA6">
              <w:rPr>
                <w:rFonts w:asciiTheme="majorHAnsi" w:hAnsiTheme="majorHAnsi" w:cstheme="majorHAnsi"/>
                <w:b/>
                <w:bCs/>
                <w:color w:val="000000" w:themeColor="text1"/>
                <w:sz w:val="24"/>
              </w:rPr>
              <w:t>Offered</w:t>
            </w:r>
          </w:p>
        </w:tc>
      </w:tr>
      <w:tr w:rsidR="00CF2BA6" w:rsidRPr="00867BA6" w14:paraId="38089070" w14:textId="77777777" w:rsidTr="009A0B84">
        <w:trPr>
          <w:trHeight w:val="315"/>
        </w:trPr>
        <w:tc>
          <w:tcPr>
            <w:tcW w:w="736" w:type="dxa"/>
            <w:noWrap/>
            <w:vAlign w:val="center"/>
          </w:tcPr>
          <w:p w14:paraId="15E81073" w14:textId="77777777" w:rsidR="00CF2BA6" w:rsidRPr="00867BA6" w:rsidRDefault="00CF2BA6" w:rsidP="00520248">
            <w:pPr>
              <w:numPr>
                <w:ilvl w:val="0"/>
                <w:numId w:val="61"/>
              </w:numPr>
              <w:tabs>
                <w:tab w:val="clear" w:pos="0"/>
                <w:tab w:val="left" w:pos="49"/>
              </w:tabs>
              <w:autoSpaceDE/>
              <w:autoSpaceDN/>
              <w:adjustRightInd/>
              <w:spacing w:before="0" w:after="0" w:line="264" w:lineRule="auto"/>
              <w:ind w:left="142" w:firstLine="57"/>
              <w:jc w:val="left"/>
              <w:rPr>
                <w:rFonts w:asciiTheme="majorHAnsi" w:hAnsiTheme="majorHAnsi" w:cstheme="majorHAnsi"/>
                <w:color w:val="000000" w:themeColor="text1"/>
                <w:sz w:val="24"/>
              </w:rPr>
            </w:pPr>
          </w:p>
        </w:tc>
        <w:tc>
          <w:tcPr>
            <w:tcW w:w="3969" w:type="dxa"/>
            <w:noWrap/>
            <w:vAlign w:val="center"/>
          </w:tcPr>
          <w:p w14:paraId="02CBC70D" w14:textId="77777777" w:rsidR="00CF2BA6" w:rsidRPr="00867BA6" w:rsidRDefault="00CF2BA6" w:rsidP="00CF2BA6">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Manufacturer/Country of  Origin</w:t>
            </w:r>
          </w:p>
        </w:tc>
        <w:tc>
          <w:tcPr>
            <w:tcW w:w="1134" w:type="dxa"/>
            <w:noWrap/>
            <w:vAlign w:val="center"/>
          </w:tcPr>
          <w:p w14:paraId="5E9FE4D5" w14:textId="77777777" w:rsidR="00CF2BA6" w:rsidRPr="00867BA6" w:rsidRDefault="00CF2BA6" w:rsidP="00CF2BA6">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371AB88B" w14:textId="77777777" w:rsidR="00CF2BA6" w:rsidRPr="00867BA6" w:rsidRDefault="00CF2BA6" w:rsidP="00CF2BA6">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To be specified</w:t>
            </w:r>
          </w:p>
        </w:tc>
        <w:tc>
          <w:tcPr>
            <w:tcW w:w="1282" w:type="dxa"/>
            <w:noWrap/>
            <w:vAlign w:val="center"/>
          </w:tcPr>
          <w:p w14:paraId="17266BF7" w14:textId="77777777" w:rsidR="00CF2BA6" w:rsidRPr="00867BA6" w:rsidRDefault="00CF2BA6" w:rsidP="00CF2BA6">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CF2BA6" w:rsidRPr="00867BA6" w14:paraId="5F05B745" w14:textId="77777777" w:rsidTr="009A0B84">
        <w:trPr>
          <w:trHeight w:val="300"/>
        </w:trPr>
        <w:tc>
          <w:tcPr>
            <w:tcW w:w="736" w:type="dxa"/>
            <w:noWrap/>
            <w:vAlign w:val="center"/>
          </w:tcPr>
          <w:p w14:paraId="3B99EAE2" w14:textId="77777777" w:rsidR="00CF2BA6" w:rsidRPr="00867BA6" w:rsidRDefault="00CF2BA6" w:rsidP="00520248">
            <w:pPr>
              <w:numPr>
                <w:ilvl w:val="0"/>
                <w:numId w:val="61"/>
              </w:numPr>
              <w:tabs>
                <w:tab w:val="clear" w:pos="0"/>
                <w:tab w:val="left" w:pos="49"/>
              </w:tabs>
              <w:autoSpaceDE/>
              <w:autoSpaceDN/>
              <w:adjustRightInd/>
              <w:spacing w:before="0" w:after="0" w:line="264" w:lineRule="auto"/>
              <w:ind w:left="142" w:firstLine="57"/>
              <w:jc w:val="left"/>
              <w:rPr>
                <w:rFonts w:asciiTheme="majorHAnsi" w:hAnsiTheme="majorHAnsi" w:cstheme="majorHAnsi"/>
                <w:color w:val="000000" w:themeColor="text1"/>
                <w:sz w:val="24"/>
              </w:rPr>
            </w:pPr>
          </w:p>
        </w:tc>
        <w:tc>
          <w:tcPr>
            <w:tcW w:w="3969" w:type="dxa"/>
            <w:noWrap/>
            <w:vAlign w:val="center"/>
          </w:tcPr>
          <w:p w14:paraId="1AD4C3E9" w14:textId="77777777" w:rsidR="00CF2BA6" w:rsidRPr="00867BA6" w:rsidRDefault="00CF2BA6" w:rsidP="00CF2BA6">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Model type</w:t>
            </w:r>
          </w:p>
        </w:tc>
        <w:tc>
          <w:tcPr>
            <w:tcW w:w="1134" w:type="dxa"/>
            <w:noWrap/>
            <w:vAlign w:val="center"/>
          </w:tcPr>
          <w:p w14:paraId="6F6C7305" w14:textId="77777777" w:rsidR="00CF2BA6" w:rsidRPr="00867BA6" w:rsidRDefault="00CF2BA6" w:rsidP="00CF2BA6">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2E857B8E" w14:textId="77777777" w:rsidR="00CF2BA6" w:rsidRPr="00867BA6" w:rsidRDefault="00CF2BA6" w:rsidP="00CF2BA6">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To be specified</w:t>
            </w:r>
          </w:p>
        </w:tc>
        <w:tc>
          <w:tcPr>
            <w:tcW w:w="1282" w:type="dxa"/>
            <w:noWrap/>
            <w:vAlign w:val="center"/>
          </w:tcPr>
          <w:p w14:paraId="51E1D06D" w14:textId="77777777" w:rsidR="00CF2BA6" w:rsidRPr="00867BA6" w:rsidRDefault="00CF2BA6" w:rsidP="00CF2BA6">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CF2BA6" w:rsidRPr="00867BA6" w14:paraId="6C47E958" w14:textId="77777777" w:rsidTr="009A0B84">
        <w:trPr>
          <w:trHeight w:val="300"/>
        </w:trPr>
        <w:tc>
          <w:tcPr>
            <w:tcW w:w="736" w:type="dxa"/>
            <w:noWrap/>
            <w:vAlign w:val="center"/>
          </w:tcPr>
          <w:p w14:paraId="7954AB74" w14:textId="77777777" w:rsidR="00CF2BA6" w:rsidRPr="00867BA6" w:rsidRDefault="00CF2BA6" w:rsidP="00520248">
            <w:pPr>
              <w:numPr>
                <w:ilvl w:val="0"/>
                <w:numId w:val="61"/>
              </w:numPr>
              <w:tabs>
                <w:tab w:val="clear" w:pos="0"/>
                <w:tab w:val="left" w:pos="49"/>
              </w:tabs>
              <w:autoSpaceDE/>
              <w:autoSpaceDN/>
              <w:adjustRightInd/>
              <w:spacing w:before="0" w:after="0" w:line="264" w:lineRule="auto"/>
              <w:ind w:left="142" w:firstLine="57"/>
              <w:jc w:val="left"/>
              <w:rPr>
                <w:rFonts w:asciiTheme="majorHAnsi" w:hAnsiTheme="majorHAnsi" w:cstheme="majorHAnsi"/>
                <w:color w:val="000000" w:themeColor="text1"/>
                <w:sz w:val="24"/>
              </w:rPr>
            </w:pPr>
          </w:p>
        </w:tc>
        <w:tc>
          <w:tcPr>
            <w:tcW w:w="3969" w:type="dxa"/>
            <w:noWrap/>
            <w:vAlign w:val="center"/>
          </w:tcPr>
          <w:p w14:paraId="404275BB" w14:textId="77777777" w:rsidR="00CF2BA6" w:rsidRPr="00867BA6" w:rsidRDefault="00CF2BA6" w:rsidP="00CF2BA6">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Applicable standard</w:t>
            </w:r>
          </w:p>
        </w:tc>
        <w:tc>
          <w:tcPr>
            <w:tcW w:w="1134" w:type="dxa"/>
            <w:noWrap/>
            <w:vAlign w:val="center"/>
          </w:tcPr>
          <w:p w14:paraId="50AB52AF" w14:textId="77777777" w:rsidR="00CF2BA6" w:rsidRPr="00867BA6" w:rsidRDefault="00CF2BA6" w:rsidP="00CF2BA6">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578FF5EA" w14:textId="6F054AF0" w:rsidR="00CF2BA6" w:rsidRPr="00867BA6" w:rsidRDefault="00CF2BA6" w:rsidP="00CF2BA6">
            <w:pPr>
              <w:spacing w:before="0" w:after="0" w:line="276"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xml:space="preserve">IEC </w:t>
            </w:r>
            <w:r w:rsidR="001448A2" w:rsidRPr="00867BA6">
              <w:rPr>
                <w:rFonts w:asciiTheme="majorHAnsi" w:hAnsiTheme="majorHAnsi" w:cstheme="majorHAnsi"/>
                <w:color w:val="000000" w:themeColor="text1"/>
                <w:sz w:val="24"/>
              </w:rPr>
              <w:t>61869 (2016-04)</w:t>
            </w:r>
          </w:p>
        </w:tc>
        <w:tc>
          <w:tcPr>
            <w:tcW w:w="1282" w:type="dxa"/>
            <w:noWrap/>
            <w:vAlign w:val="center"/>
          </w:tcPr>
          <w:p w14:paraId="48D9F2E4" w14:textId="77777777" w:rsidR="00CF2BA6" w:rsidRPr="00867BA6" w:rsidRDefault="00CF2BA6" w:rsidP="00CF2BA6">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CF2BA6" w:rsidRPr="00867BA6" w14:paraId="577DB338" w14:textId="77777777" w:rsidTr="009A0B84">
        <w:trPr>
          <w:trHeight w:val="600"/>
        </w:trPr>
        <w:tc>
          <w:tcPr>
            <w:tcW w:w="736" w:type="dxa"/>
            <w:noWrap/>
            <w:vAlign w:val="center"/>
          </w:tcPr>
          <w:p w14:paraId="1DCFD0FA" w14:textId="77777777" w:rsidR="00CF2BA6" w:rsidRPr="00867BA6" w:rsidRDefault="00CF2BA6" w:rsidP="00520248">
            <w:pPr>
              <w:numPr>
                <w:ilvl w:val="0"/>
                <w:numId w:val="61"/>
              </w:numPr>
              <w:tabs>
                <w:tab w:val="clear" w:pos="0"/>
                <w:tab w:val="left" w:pos="49"/>
              </w:tabs>
              <w:autoSpaceDE/>
              <w:autoSpaceDN/>
              <w:adjustRightInd/>
              <w:spacing w:before="0" w:after="0" w:line="264" w:lineRule="auto"/>
              <w:ind w:left="142" w:firstLine="57"/>
              <w:jc w:val="left"/>
              <w:rPr>
                <w:rFonts w:asciiTheme="majorHAnsi" w:hAnsiTheme="majorHAnsi" w:cstheme="majorHAnsi"/>
                <w:color w:val="000000" w:themeColor="text1"/>
                <w:sz w:val="24"/>
              </w:rPr>
            </w:pPr>
          </w:p>
        </w:tc>
        <w:tc>
          <w:tcPr>
            <w:tcW w:w="3969" w:type="dxa"/>
            <w:noWrap/>
            <w:vAlign w:val="center"/>
          </w:tcPr>
          <w:p w14:paraId="4890D1F9" w14:textId="77777777" w:rsidR="00CF2BA6" w:rsidRPr="00867BA6" w:rsidRDefault="00CF2BA6" w:rsidP="00CF2BA6">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Type</w:t>
            </w:r>
          </w:p>
        </w:tc>
        <w:tc>
          <w:tcPr>
            <w:tcW w:w="1134" w:type="dxa"/>
            <w:noWrap/>
            <w:vAlign w:val="center"/>
          </w:tcPr>
          <w:p w14:paraId="76D41E69" w14:textId="77777777" w:rsidR="00CF2BA6" w:rsidRPr="00867BA6" w:rsidRDefault="00CF2BA6" w:rsidP="00CF2BA6">
            <w:pPr>
              <w:spacing w:before="0" w:after="0" w:line="264" w:lineRule="auto"/>
              <w:jc w:val="center"/>
              <w:rPr>
                <w:rFonts w:asciiTheme="majorHAnsi" w:hAnsiTheme="majorHAnsi" w:cstheme="majorHAnsi"/>
                <w:color w:val="000000" w:themeColor="text1"/>
                <w:sz w:val="24"/>
              </w:rPr>
            </w:pPr>
          </w:p>
        </w:tc>
        <w:tc>
          <w:tcPr>
            <w:tcW w:w="2354" w:type="dxa"/>
            <w:vAlign w:val="center"/>
          </w:tcPr>
          <w:p w14:paraId="429FA3FF" w14:textId="77777777" w:rsidR="00CF2BA6" w:rsidRPr="00867BA6" w:rsidRDefault="00CF2BA6" w:rsidP="00CF2BA6">
            <w:pPr>
              <w:spacing w:before="0" w:after="0" w:line="276"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Outdoor, single phase,</w:t>
            </w:r>
            <w:r w:rsidRPr="00867BA6">
              <w:rPr>
                <w:rFonts w:asciiTheme="majorHAnsi" w:hAnsiTheme="majorHAnsi" w:cstheme="majorHAnsi"/>
                <w:color w:val="000000" w:themeColor="text1"/>
                <w:sz w:val="24"/>
              </w:rPr>
              <w:br/>
              <w:t>top core, oil paper immersed</w:t>
            </w:r>
          </w:p>
        </w:tc>
        <w:tc>
          <w:tcPr>
            <w:tcW w:w="1282" w:type="dxa"/>
            <w:noWrap/>
            <w:vAlign w:val="center"/>
          </w:tcPr>
          <w:p w14:paraId="01633F3D" w14:textId="77777777" w:rsidR="00CF2BA6" w:rsidRPr="00867BA6" w:rsidRDefault="00CF2BA6" w:rsidP="00CF2BA6">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CF2BA6" w:rsidRPr="00867BA6" w14:paraId="168AFA34" w14:textId="77777777" w:rsidTr="009A0B84">
        <w:trPr>
          <w:trHeight w:val="300"/>
        </w:trPr>
        <w:tc>
          <w:tcPr>
            <w:tcW w:w="736" w:type="dxa"/>
            <w:noWrap/>
            <w:vAlign w:val="center"/>
          </w:tcPr>
          <w:p w14:paraId="0C513DB2" w14:textId="77777777" w:rsidR="00CF2BA6" w:rsidRPr="00867BA6" w:rsidRDefault="00CF2BA6" w:rsidP="00520248">
            <w:pPr>
              <w:numPr>
                <w:ilvl w:val="0"/>
                <w:numId w:val="61"/>
              </w:numPr>
              <w:tabs>
                <w:tab w:val="clear" w:pos="0"/>
                <w:tab w:val="left" w:pos="49"/>
              </w:tabs>
              <w:autoSpaceDE/>
              <w:autoSpaceDN/>
              <w:adjustRightInd/>
              <w:spacing w:before="0" w:after="0" w:line="264" w:lineRule="auto"/>
              <w:ind w:left="142" w:firstLine="57"/>
              <w:jc w:val="left"/>
              <w:rPr>
                <w:rFonts w:asciiTheme="majorHAnsi" w:hAnsiTheme="majorHAnsi" w:cstheme="majorHAnsi"/>
                <w:color w:val="000000" w:themeColor="text1"/>
                <w:sz w:val="24"/>
              </w:rPr>
            </w:pPr>
          </w:p>
        </w:tc>
        <w:tc>
          <w:tcPr>
            <w:tcW w:w="3969" w:type="dxa"/>
            <w:noWrap/>
            <w:vAlign w:val="center"/>
          </w:tcPr>
          <w:p w14:paraId="23B88625" w14:textId="77777777" w:rsidR="00CF2BA6" w:rsidRPr="00867BA6" w:rsidRDefault="00CF2BA6" w:rsidP="00CF2BA6">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Rated voltage</w:t>
            </w:r>
          </w:p>
        </w:tc>
        <w:tc>
          <w:tcPr>
            <w:tcW w:w="1134" w:type="dxa"/>
            <w:noWrap/>
            <w:vAlign w:val="center"/>
          </w:tcPr>
          <w:p w14:paraId="78FF00EB" w14:textId="77777777" w:rsidR="00CF2BA6" w:rsidRPr="00867BA6" w:rsidRDefault="00CF2BA6" w:rsidP="00CF2BA6">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kV</w:t>
            </w:r>
          </w:p>
        </w:tc>
        <w:tc>
          <w:tcPr>
            <w:tcW w:w="2354" w:type="dxa"/>
            <w:noWrap/>
            <w:vAlign w:val="center"/>
          </w:tcPr>
          <w:p w14:paraId="69D34283" w14:textId="52AA4989" w:rsidR="00CF2BA6" w:rsidRPr="00867BA6" w:rsidRDefault="00DD15BE" w:rsidP="00CF2BA6">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w:t>
            </w:r>
            <w:r w:rsidR="00CF2BA6" w:rsidRPr="00867BA6">
              <w:rPr>
                <w:rFonts w:asciiTheme="majorHAnsi" w:hAnsiTheme="majorHAnsi" w:cstheme="majorHAnsi"/>
                <w:color w:val="000000" w:themeColor="text1"/>
                <w:sz w:val="24"/>
              </w:rPr>
              <w:t xml:space="preserve">550 </w:t>
            </w:r>
          </w:p>
        </w:tc>
        <w:tc>
          <w:tcPr>
            <w:tcW w:w="1282" w:type="dxa"/>
            <w:noWrap/>
            <w:vAlign w:val="center"/>
          </w:tcPr>
          <w:p w14:paraId="68AB8144" w14:textId="77777777" w:rsidR="00CF2BA6" w:rsidRPr="00867BA6" w:rsidRDefault="00CF2BA6" w:rsidP="00CF2BA6">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CF2BA6" w:rsidRPr="00867BA6" w14:paraId="08831BB0" w14:textId="77777777" w:rsidTr="009A0B84">
        <w:trPr>
          <w:trHeight w:val="300"/>
        </w:trPr>
        <w:tc>
          <w:tcPr>
            <w:tcW w:w="736" w:type="dxa"/>
            <w:noWrap/>
            <w:vAlign w:val="center"/>
          </w:tcPr>
          <w:p w14:paraId="6CAD50F7" w14:textId="77777777" w:rsidR="00CF2BA6" w:rsidRPr="00867BA6" w:rsidRDefault="00CF2BA6" w:rsidP="00520248">
            <w:pPr>
              <w:numPr>
                <w:ilvl w:val="0"/>
                <w:numId w:val="61"/>
              </w:numPr>
              <w:tabs>
                <w:tab w:val="clear" w:pos="0"/>
                <w:tab w:val="left" w:pos="49"/>
              </w:tabs>
              <w:autoSpaceDE/>
              <w:autoSpaceDN/>
              <w:adjustRightInd/>
              <w:spacing w:before="0" w:after="0" w:line="264" w:lineRule="auto"/>
              <w:ind w:left="142" w:firstLine="57"/>
              <w:jc w:val="left"/>
              <w:rPr>
                <w:rFonts w:asciiTheme="majorHAnsi" w:hAnsiTheme="majorHAnsi" w:cstheme="majorHAnsi"/>
                <w:color w:val="000000" w:themeColor="text1"/>
                <w:sz w:val="24"/>
              </w:rPr>
            </w:pPr>
          </w:p>
        </w:tc>
        <w:tc>
          <w:tcPr>
            <w:tcW w:w="3969" w:type="dxa"/>
            <w:noWrap/>
            <w:vAlign w:val="center"/>
          </w:tcPr>
          <w:p w14:paraId="5007F6C9" w14:textId="77777777" w:rsidR="00CF2BA6" w:rsidRPr="00867BA6" w:rsidRDefault="00CF2BA6" w:rsidP="00CF2BA6">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Frequency</w:t>
            </w:r>
          </w:p>
        </w:tc>
        <w:tc>
          <w:tcPr>
            <w:tcW w:w="1134" w:type="dxa"/>
            <w:noWrap/>
            <w:vAlign w:val="center"/>
          </w:tcPr>
          <w:p w14:paraId="5C935BF4" w14:textId="77777777" w:rsidR="00CF2BA6" w:rsidRPr="00867BA6" w:rsidRDefault="00CF2BA6" w:rsidP="00CF2BA6">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Hz</w:t>
            </w:r>
          </w:p>
        </w:tc>
        <w:tc>
          <w:tcPr>
            <w:tcW w:w="2354" w:type="dxa"/>
            <w:noWrap/>
            <w:vAlign w:val="center"/>
          </w:tcPr>
          <w:p w14:paraId="1C3B7ECD" w14:textId="77777777" w:rsidR="00CF2BA6" w:rsidRPr="00867BA6" w:rsidRDefault="00CF2BA6" w:rsidP="00CF2BA6">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50</w:t>
            </w:r>
          </w:p>
        </w:tc>
        <w:tc>
          <w:tcPr>
            <w:tcW w:w="1282" w:type="dxa"/>
            <w:noWrap/>
            <w:vAlign w:val="center"/>
          </w:tcPr>
          <w:p w14:paraId="317C4C2D" w14:textId="77777777" w:rsidR="00CF2BA6" w:rsidRPr="00867BA6" w:rsidRDefault="00CF2BA6" w:rsidP="00CF2BA6">
            <w:pPr>
              <w:spacing w:before="0" w:after="0" w:line="264" w:lineRule="auto"/>
              <w:rPr>
                <w:rFonts w:asciiTheme="majorHAnsi" w:hAnsiTheme="majorHAnsi" w:cstheme="majorHAnsi"/>
                <w:color w:val="000000" w:themeColor="text1"/>
                <w:sz w:val="24"/>
              </w:rPr>
            </w:pPr>
          </w:p>
        </w:tc>
      </w:tr>
      <w:tr w:rsidR="00CF2BA6" w:rsidRPr="00867BA6" w14:paraId="4078AE6D" w14:textId="77777777" w:rsidTr="009A0B84">
        <w:trPr>
          <w:trHeight w:val="300"/>
        </w:trPr>
        <w:tc>
          <w:tcPr>
            <w:tcW w:w="736" w:type="dxa"/>
            <w:noWrap/>
            <w:vAlign w:val="center"/>
          </w:tcPr>
          <w:p w14:paraId="28C9F167" w14:textId="77777777" w:rsidR="00CF2BA6" w:rsidRPr="00867BA6" w:rsidRDefault="00CF2BA6" w:rsidP="00520248">
            <w:pPr>
              <w:numPr>
                <w:ilvl w:val="0"/>
                <w:numId w:val="61"/>
              </w:numPr>
              <w:tabs>
                <w:tab w:val="clear" w:pos="0"/>
                <w:tab w:val="left" w:pos="49"/>
              </w:tabs>
              <w:autoSpaceDE/>
              <w:autoSpaceDN/>
              <w:adjustRightInd/>
              <w:spacing w:before="0" w:after="0" w:line="264" w:lineRule="auto"/>
              <w:ind w:left="142" w:firstLine="57"/>
              <w:jc w:val="left"/>
              <w:rPr>
                <w:rFonts w:asciiTheme="majorHAnsi" w:hAnsiTheme="majorHAnsi" w:cstheme="majorHAnsi"/>
                <w:color w:val="000000" w:themeColor="text1"/>
                <w:sz w:val="24"/>
              </w:rPr>
            </w:pPr>
          </w:p>
        </w:tc>
        <w:tc>
          <w:tcPr>
            <w:tcW w:w="3969" w:type="dxa"/>
            <w:noWrap/>
            <w:vAlign w:val="center"/>
          </w:tcPr>
          <w:p w14:paraId="663EB450" w14:textId="77777777" w:rsidR="00CF2BA6" w:rsidRPr="00867BA6" w:rsidRDefault="00CF2BA6" w:rsidP="00CF2BA6">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xml:space="preserve">Lightning impulse withstand voltage (1.2/50μs) </w:t>
            </w:r>
          </w:p>
        </w:tc>
        <w:tc>
          <w:tcPr>
            <w:tcW w:w="1134" w:type="dxa"/>
            <w:noWrap/>
            <w:vAlign w:val="center"/>
          </w:tcPr>
          <w:p w14:paraId="0E984E3D" w14:textId="77777777" w:rsidR="00CF2BA6" w:rsidRPr="00867BA6" w:rsidRDefault="00CF2BA6" w:rsidP="00CF2BA6">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kV</w:t>
            </w:r>
          </w:p>
        </w:tc>
        <w:tc>
          <w:tcPr>
            <w:tcW w:w="2354" w:type="dxa"/>
            <w:noWrap/>
            <w:vAlign w:val="center"/>
          </w:tcPr>
          <w:p w14:paraId="03FE203A" w14:textId="130CDD12" w:rsidR="00CF2BA6" w:rsidRPr="00867BA6" w:rsidRDefault="00DD15BE" w:rsidP="00CF2BA6">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w:t>
            </w:r>
            <w:r w:rsidR="00CF2BA6" w:rsidRPr="00867BA6">
              <w:rPr>
                <w:rFonts w:asciiTheme="majorHAnsi" w:hAnsiTheme="majorHAnsi" w:cstheme="majorHAnsi"/>
                <w:color w:val="000000" w:themeColor="text1"/>
                <w:sz w:val="24"/>
              </w:rPr>
              <w:t xml:space="preserve">1550 </w:t>
            </w:r>
          </w:p>
        </w:tc>
        <w:tc>
          <w:tcPr>
            <w:tcW w:w="1282" w:type="dxa"/>
            <w:noWrap/>
            <w:vAlign w:val="center"/>
          </w:tcPr>
          <w:p w14:paraId="47270F09" w14:textId="77777777" w:rsidR="00CF2BA6" w:rsidRPr="00867BA6" w:rsidRDefault="00CF2BA6" w:rsidP="00CF2BA6">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CF2BA6" w:rsidRPr="00867BA6" w14:paraId="791D5D9F" w14:textId="77777777" w:rsidTr="009A0B84">
        <w:trPr>
          <w:trHeight w:val="300"/>
        </w:trPr>
        <w:tc>
          <w:tcPr>
            <w:tcW w:w="736" w:type="dxa"/>
            <w:noWrap/>
            <w:vAlign w:val="center"/>
          </w:tcPr>
          <w:p w14:paraId="70C8637C" w14:textId="77777777" w:rsidR="00CF2BA6" w:rsidRPr="00867BA6" w:rsidRDefault="00CF2BA6" w:rsidP="00520248">
            <w:pPr>
              <w:numPr>
                <w:ilvl w:val="0"/>
                <w:numId w:val="61"/>
              </w:numPr>
              <w:tabs>
                <w:tab w:val="clear" w:pos="0"/>
                <w:tab w:val="left" w:pos="49"/>
              </w:tabs>
              <w:autoSpaceDE/>
              <w:autoSpaceDN/>
              <w:adjustRightInd/>
              <w:spacing w:before="0" w:after="0" w:line="264" w:lineRule="auto"/>
              <w:ind w:left="142" w:firstLine="57"/>
              <w:jc w:val="left"/>
              <w:rPr>
                <w:rFonts w:asciiTheme="majorHAnsi" w:hAnsiTheme="majorHAnsi" w:cstheme="majorHAnsi"/>
                <w:color w:val="000000" w:themeColor="text1"/>
                <w:sz w:val="24"/>
              </w:rPr>
            </w:pPr>
          </w:p>
        </w:tc>
        <w:tc>
          <w:tcPr>
            <w:tcW w:w="3969" w:type="dxa"/>
            <w:noWrap/>
            <w:vAlign w:val="center"/>
          </w:tcPr>
          <w:p w14:paraId="529D8EB9" w14:textId="77777777" w:rsidR="00CF2BA6" w:rsidRPr="00867BA6" w:rsidRDefault="00CF2BA6" w:rsidP="00CF2BA6">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Switching impulse withstand voltage</w:t>
            </w:r>
          </w:p>
        </w:tc>
        <w:tc>
          <w:tcPr>
            <w:tcW w:w="1134" w:type="dxa"/>
            <w:noWrap/>
            <w:vAlign w:val="center"/>
          </w:tcPr>
          <w:p w14:paraId="017920A9" w14:textId="77777777" w:rsidR="00CF2BA6" w:rsidRPr="00867BA6" w:rsidRDefault="00CF2BA6" w:rsidP="00CF2BA6">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kV</w:t>
            </w:r>
          </w:p>
        </w:tc>
        <w:tc>
          <w:tcPr>
            <w:tcW w:w="2354" w:type="dxa"/>
            <w:noWrap/>
            <w:vAlign w:val="center"/>
          </w:tcPr>
          <w:p w14:paraId="1EE69185" w14:textId="6F89B023" w:rsidR="00CF2BA6" w:rsidRPr="00867BA6" w:rsidRDefault="00DD15BE" w:rsidP="00CF2BA6">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w:t>
            </w:r>
            <w:r w:rsidR="00CF2BA6" w:rsidRPr="00867BA6">
              <w:rPr>
                <w:rFonts w:asciiTheme="majorHAnsi" w:hAnsiTheme="majorHAnsi" w:cstheme="majorHAnsi"/>
                <w:color w:val="000000" w:themeColor="text1"/>
                <w:sz w:val="24"/>
              </w:rPr>
              <w:t>1175 </w:t>
            </w:r>
          </w:p>
        </w:tc>
        <w:tc>
          <w:tcPr>
            <w:tcW w:w="1282" w:type="dxa"/>
            <w:noWrap/>
            <w:vAlign w:val="center"/>
          </w:tcPr>
          <w:p w14:paraId="0E694F8C" w14:textId="77777777" w:rsidR="00CF2BA6" w:rsidRPr="00867BA6" w:rsidRDefault="00CF2BA6" w:rsidP="00CF2BA6">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CF2BA6" w:rsidRPr="00867BA6" w14:paraId="392FD541" w14:textId="77777777" w:rsidTr="009A0B84">
        <w:trPr>
          <w:trHeight w:val="300"/>
        </w:trPr>
        <w:tc>
          <w:tcPr>
            <w:tcW w:w="736" w:type="dxa"/>
            <w:noWrap/>
            <w:vAlign w:val="center"/>
          </w:tcPr>
          <w:p w14:paraId="769DA850" w14:textId="77777777" w:rsidR="00CF2BA6" w:rsidRPr="00867BA6" w:rsidRDefault="00CF2BA6" w:rsidP="00520248">
            <w:pPr>
              <w:numPr>
                <w:ilvl w:val="0"/>
                <w:numId w:val="61"/>
              </w:numPr>
              <w:tabs>
                <w:tab w:val="clear" w:pos="0"/>
                <w:tab w:val="left" w:pos="49"/>
              </w:tabs>
              <w:autoSpaceDE/>
              <w:autoSpaceDN/>
              <w:adjustRightInd/>
              <w:spacing w:before="0" w:after="0" w:line="264" w:lineRule="auto"/>
              <w:ind w:left="142" w:firstLine="57"/>
              <w:jc w:val="left"/>
              <w:rPr>
                <w:rFonts w:asciiTheme="majorHAnsi" w:hAnsiTheme="majorHAnsi" w:cstheme="majorHAnsi"/>
                <w:color w:val="000000" w:themeColor="text1"/>
                <w:sz w:val="24"/>
              </w:rPr>
            </w:pPr>
          </w:p>
        </w:tc>
        <w:tc>
          <w:tcPr>
            <w:tcW w:w="3969" w:type="dxa"/>
            <w:noWrap/>
            <w:vAlign w:val="center"/>
          </w:tcPr>
          <w:p w14:paraId="194EFDED" w14:textId="77777777" w:rsidR="00CF2BA6" w:rsidRPr="00867BA6" w:rsidRDefault="00CF2BA6" w:rsidP="00CF2BA6">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Power frequency withstand voltage (01 minute)</w:t>
            </w:r>
          </w:p>
        </w:tc>
        <w:tc>
          <w:tcPr>
            <w:tcW w:w="1134" w:type="dxa"/>
            <w:noWrap/>
            <w:vAlign w:val="center"/>
          </w:tcPr>
          <w:p w14:paraId="06702021" w14:textId="77777777" w:rsidR="00CF2BA6" w:rsidRPr="00867BA6" w:rsidRDefault="00CF2BA6" w:rsidP="00CF2BA6">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168D39DA" w14:textId="77777777" w:rsidR="00CF2BA6" w:rsidRPr="00867BA6" w:rsidRDefault="00CF2BA6" w:rsidP="00CF2BA6">
            <w:pPr>
              <w:spacing w:before="0" w:after="0" w:line="264" w:lineRule="auto"/>
              <w:jc w:val="center"/>
              <w:rPr>
                <w:rFonts w:asciiTheme="majorHAnsi" w:hAnsiTheme="majorHAnsi" w:cstheme="majorHAnsi"/>
                <w:color w:val="000000" w:themeColor="text1"/>
                <w:sz w:val="24"/>
              </w:rPr>
            </w:pPr>
          </w:p>
        </w:tc>
        <w:tc>
          <w:tcPr>
            <w:tcW w:w="1282" w:type="dxa"/>
            <w:noWrap/>
            <w:vAlign w:val="center"/>
          </w:tcPr>
          <w:p w14:paraId="42F12BF3" w14:textId="77777777" w:rsidR="00CF2BA6" w:rsidRPr="00867BA6" w:rsidRDefault="00CF2BA6" w:rsidP="00CF2BA6">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CF2BA6" w:rsidRPr="00867BA6" w14:paraId="0CE6237F" w14:textId="77777777" w:rsidTr="009A0B84">
        <w:trPr>
          <w:trHeight w:val="300"/>
        </w:trPr>
        <w:tc>
          <w:tcPr>
            <w:tcW w:w="736" w:type="dxa"/>
            <w:noWrap/>
            <w:vAlign w:val="center"/>
          </w:tcPr>
          <w:p w14:paraId="7B14FF7E" w14:textId="77777777" w:rsidR="00CF2BA6" w:rsidRPr="00867BA6" w:rsidRDefault="00CF2BA6" w:rsidP="00CF2BA6">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c>
          <w:tcPr>
            <w:tcW w:w="3969" w:type="dxa"/>
            <w:noWrap/>
            <w:vAlign w:val="center"/>
          </w:tcPr>
          <w:p w14:paraId="6F9A7FA7" w14:textId="77777777" w:rsidR="00CF2BA6" w:rsidRPr="00867BA6" w:rsidRDefault="00CF2BA6" w:rsidP="00520248">
            <w:pPr>
              <w:numPr>
                <w:ilvl w:val="0"/>
                <w:numId w:val="8"/>
              </w:numPr>
              <w:tabs>
                <w:tab w:val="clear" w:pos="0"/>
                <w:tab w:val="left" w:pos="204"/>
              </w:tabs>
              <w:autoSpaceDE/>
              <w:autoSpaceDN/>
              <w:adjustRightInd/>
              <w:spacing w:before="0" w:after="0" w:line="264" w:lineRule="auto"/>
              <w:ind w:left="204" w:hanging="204"/>
              <w:jc w:val="left"/>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Primary windings</w:t>
            </w:r>
          </w:p>
        </w:tc>
        <w:tc>
          <w:tcPr>
            <w:tcW w:w="1134" w:type="dxa"/>
            <w:noWrap/>
            <w:vAlign w:val="center"/>
          </w:tcPr>
          <w:p w14:paraId="152025AD" w14:textId="77777777" w:rsidR="00CF2BA6" w:rsidRPr="00867BA6" w:rsidRDefault="00CF2BA6" w:rsidP="00CF2BA6">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kV</w:t>
            </w:r>
          </w:p>
        </w:tc>
        <w:tc>
          <w:tcPr>
            <w:tcW w:w="2354" w:type="dxa"/>
            <w:noWrap/>
            <w:vAlign w:val="center"/>
          </w:tcPr>
          <w:p w14:paraId="0D522901" w14:textId="59BA09D3" w:rsidR="00CF2BA6" w:rsidRPr="00867BA6" w:rsidRDefault="001E3CE2" w:rsidP="00CF2BA6">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xml:space="preserve">≥ </w:t>
            </w:r>
            <w:r w:rsidR="00CF2BA6" w:rsidRPr="00867BA6">
              <w:rPr>
                <w:rFonts w:asciiTheme="majorHAnsi" w:hAnsiTheme="majorHAnsi" w:cstheme="majorHAnsi"/>
                <w:color w:val="000000" w:themeColor="text1"/>
                <w:sz w:val="24"/>
              </w:rPr>
              <w:t>680</w:t>
            </w:r>
          </w:p>
        </w:tc>
        <w:tc>
          <w:tcPr>
            <w:tcW w:w="1282" w:type="dxa"/>
            <w:noWrap/>
            <w:vAlign w:val="center"/>
          </w:tcPr>
          <w:p w14:paraId="23FBC5F6" w14:textId="77777777" w:rsidR="00CF2BA6" w:rsidRPr="00867BA6" w:rsidRDefault="00CF2BA6" w:rsidP="00CF2BA6">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CF2BA6" w:rsidRPr="00867BA6" w14:paraId="3618A9F1" w14:textId="77777777" w:rsidTr="009A0B84">
        <w:trPr>
          <w:trHeight w:val="300"/>
        </w:trPr>
        <w:tc>
          <w:tcPr>
            <w:tcW w:w="736" w:type="dxa"/>
            <w:noWrap/>
            <w:vAlign w:val="center"/>
          </w:tcPr>
          <w:p w14:paraId="73EC6A4B" w14:textId="77777777" w:rsidR="00CF2BA6" w:rsidRPr="00867BA6" w:rsidRDefault="00CF2BA6" w:rsidP="00CF2BA6">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c>
          <w:tcPr>
            <w:tcW w:w="3969" w:type="dxa"/>
            <w:noWrap/>
            <w:vAlign w:val="center"/>
          </w:tcPr>
          <w:p w14:paraId="4FB6B110" w14:textId="77777777" w:rsidR="00CF2BA6" w:rsidRPr="00867BA6" w:rsidRDefault="00CF2BA6" w:rsidP="00520248">
            <w:pPr>
              <w:numPr>
                <w:ilvl w:val="0"/>
                <w:numId w:val="8"/>
              </w:numPr>
              <w:tabs>
                <w:tab w:val="clear" w:pos="0"/>
                <w:tab w:val="left" w:pos="204"/>
              </w:tabs>
              <w:autoSpaceDE/>
              <w:autoSpaceDN/>
              <w:adjustRightInd/>
              <w:spacing w:before="0" w:after="0" w:line="264" w:lineRule="auto"/>
              <w:ind w:left="204" w:hanging="204"/>
              <w:jc w:val="left"/>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Secondary windings</w:t>
            </w:r>
          </w:p>
        </w:tc>
        <w:tc>
          <w:tcPr>
            <w:tcW w:w="1134" w:type="dxa"/>
            <w:noWrap/>
            <w:vAlign w:val="center"/>
          </w:tcPr>
          <w:p w14:paraId="2EB3895B" w14:textId="77777777" w:rsidR="00CF2BA6" w:rsidRPr="00867BA6" w:rsidRDefault="00CF2BA6" w:rsidP="00CF2BA6">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kV</w:t>
            </w:r>
          </w:p>
        </w:tc>
        <w:tc>
          <w:tcPr>
            <w:tcW w:w="2354" w:type="dxa"/>
            <w:noWrap/>
            <w:vAlign w:val="center"/>
          </w:tcPr>
          <w:p w14:paraId="38A93A08" w14:textId="77777777" w:rsidR="00CF2BA6" w:rsidRPr="00867BA6" w:rsidRDefault="00CF2BA6" w:rsidP="00CF2BA6">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03</w:t>
            </w:r>
          </w:p>
        </w:tc>
        <w:tc>
          <w:tcPr>
            <w:tcW w:w="1282" w:type="dxa"/>
            <w:noWrap/>
            <w:vAlign w:val="center"/>
          </w:tcPr>
          <w:p w14:paraId="4F2413CE" w14:textId="77777777" w:rsidR="00CF2BA6" w:rsidRPr="00867BA6" w:rsidRDefault="00CF2BA6" w:rsidP="00CF2BA6">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CF2BA6" w:rsidRPr="00867BA6" w14:paraId="2B8BA5B5" w14:textId="77777777" w:rsidTr="009A0B84">
        <w:trPr>
          <w:trHeight w:val="300"/>
        </w:trPr>
        <w:tc>
          <w:tcPr>
            <w:tcW w:w="736" w:type="dxa"/>
            <w:noWrap/>
            <w:vAlign w:val="center"/>
          </w:tcPr>
          <w:p w14:paraId="6B3C4FCD" w14:textId="77777777" w:rsidR="00CF2BA6" w:rsidRPr="00867BA6" w:rsidRDefault="00CF2BA6" w:rsidP="00520248">
            <w:pPr>
              <w:numPr>
                <w:ilvl w:val="0"/>
                <w:numId w:val="61"/>
              </w:numPr>
              <w:tabs>
                <w:tab w:val="clear" w:pos="0"/>
                <w:tab w:val="left" w:pos="49"/>
              </w:tabs>
              <w:autoSpaceDE/>
              <w:autoSpaceDN/>
              <w:adjustRightInd/>
              <w:spacing w:before="0" w:after="0" w:line="264" w:lineRule="auto"/>
              <w:ind w:left="142" w:firstLine="57"/>
              <w:jc w:val="left"/>
              <w:rPr>
                <w:rFonts w:asciiTheme="majorHAnsi" w:hAnsiTheme="majorHAnsi" w:cstheme="majorHAnsi"/>
                <w:color w:val="000000" w:themeColor="text1"/>
                <w:sz w:val="24"/>
              </w:rPr>
            </w:pPr>
          </w:p>
        </w:tc>
        <w:tc>
          <w:tcPr>
            <w:tcW w:w="3969" w:type="dxa"/>
            <w:vAlign w:val="center"/>
          </w:tcPr>
          <w:p w14:paraId="03CE4FBB" w14:textId="77777777" w:rsidR="00CF2BA6" w:rsidRPr="00867BA6" w:rsidRDefault="00CF2BA6" w:rsidP="00CF2BA6">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Housing insulator:</w:t>
            </w:r>
          </w:p>
        </w:tc>
        <w:tc>
          <w:tcPr>
            <w:tcW w:w="1134" w:type="dxa"/>
            <w:vAlign w:val="center"/>
          </w:tcPr>
          <w:p w14:paraId="1CD56DE9" w14:textId="77777777" w:rsidR="00CF2BA6" w:rsidRPr="00867BA6" w:rsidRDefault="00CF2BA6" w:rsidP="00CF2BA6">
            <w:pPr>
              <w:spacing w:before="0" w:after="0" w:line="264" w:lineRule="auto"/>
              <w:jc w:val="center"/>
              <w:rPr>
                <w:rFonts w:asciiTheme="majorHAnsi" w:hAnsiTheme="majorHAnsi" w:cstheme="majorHAnsi"/>
                <w:color w:val="000000" w:themeColor="text1"/>
                <w:sz w:val="24"/>
              </w:rPr>
            </w:pPr>
          </w:p>
        </w:tc>
        <w:tc>
          <w:tcPr>
            <w:tcW w:w="2354" w:type="dxa"/>
            <w:vAlign w:val="center"/>
          </w:tcPr>
          <w:p w14:paraId="42E6473B" w14:textId="77777777" w:rsidR="00CF2BA6" w:rsidRPr="00867BA6" w:rsidRDefault="00CF2BA6" w:rsidP="00CF2BA6">
            <w:pPr>
              <w:spacing w:before="0" w:after="0" w:line="264" w:lineRule="auto"/>
              <w:jc w:val="center"/>
              <w:rPr>
                <w:rFonts w:asciiTheme="majorHAnsi" w:hAnsiTheme="majorHAnsi" w:cstheme="majorHAnsi"/>
                <w:color w:val="000000" w:themeColor="text1"/>
                <w:sz w:val="24"/>
              </w:rPr>
            </w:pPr>
          </w:p>
        </w:tc>
        <w:tc>
          <w:tcPr>
            <w:tcW w:w="1282" w:type="dxa"/>
            <w:noWrap/>
            <w:vAlign w:val="center"/>
          </w:tcPr>
          <w:p w14:paraId="17477622" w14:textId="77777777" w:rsidR="00CF2BA6" w:rsidRPr="00867BA6" w:rsidRDefault="00CF2BA6" w:rsidP="00CF2BA6">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CF2BA6" w:rsidRPr="00867BA6" w14:paraId="2021A112" w14:textId="77777777" w:rsidTr="009A0B84">
        <w:trPr>
          <w:trHeight w:val="300"/>
        </w:trPr>
        <w:tc>
          <w:tcPr>
            <w:tcW w:w="736" w:type="dxa"/>
            <w:noWrap/>
            <w:vAlign w:val="center"/>
          </w:tcPr>
          <w:p w14:paraId="2760E2CD" w14:textId="77777777" w:rsidR="00CF2BA6" w:rsidRPr="00867BA6" w:rsidRDefault="00CF2BA6" w:rsidP="00CF2BA6">
            <w:pPr>
              <w:tabs>
                <w:tab w:val="left" w:pos="49"/>
              </w:tabs>
              <w:spacing w:before="0" w:after="0" w:line="264" w:lineRule="auto"/>
              <w:ind w:left="284"/>
              <w:rPr>
                <w:rFonts w:asciiTheme="majorHAnsi" w:hAnsiTheme="majorHAnsi" w:cstheme="majorHAnsi"/>
                <w:color w:val="000000" w:themeColor="text1"/>
                <w:sz w:val="24"/>
              </w:rPr>
            </w:pPr>
          </w:p>
        </w:tc>
        <w:tc>
          <w:tcPr>
            <w:tcW w:w="3969" w:type="dxa"/>
            <w:vAlign w:val="center"/>
          </w:tcPr>
          <w:p w14:paraId="4AE9A857" w14:textId="77777777" w:rsidR="00CF2BA6" w:rsidRPr="00867BA6" w:rsidRDefault="00CF2BA6" w:rsidP="00501597">
            <w:pPr>
              <w:pStyle w:val="NormalWeb"/>
              <w:numPr>
                <w:ilvl w:val="0"/>
                <w:numId w:val="8"/>
              </w:numPr>
              <w:spacing w:before="0" w:beforeAutospacing="0" w:after="0" w:afterAutospacing="0"/>
              <w:ind w:left="64" w:firstLine="283"/>
              <w:rPr>
                <w:rFonts w:asciiTheme="majorHAnsi" w:hAnsiTheme="majorHAnsi" w:cstheme="majorHAnsi"/>
                <w:color w:val="000000" w:themeColor="text1"/>
              </w:rPr>
            </w:pPr>
            <w:r w:rsidRPr="00867BA6">
              <w:rPr>
                <w:rFonts w:asciiTheme="majorHAnsi" w:hAnsiTheme="majorHAnsi" w:cstheme="majorHAnsi"/>
                <w:color w:val="000000" w:themeColor="text1"/>
              </w:rPr>
              <w:t>Applicable standard</w:t>
            </w:r>
          </w:p>
        </w:tc>
        <w:tc>
          <w:tcPr>
            <w:tcW w:w="1134" w:type="dxa"/>
            <w:vAlign w:val="center"/>
          </w:tcPr>
          <w:p w14:paraId="00EBF198" w14:textId="77777777" w:rsidR="00CF2BA6" w:rsidRPr="00867BA6" w:rsidRDefault="00CF2BA6" w:rsidP="00CF2BA6">
            <w:pPr>
              <w:pStyle w:val="NormalWeb"/>
              <w:spacing w:before="0" w:beforeAutospacing="0" w:after="0" w:afterAutospacing="0"/>
              <w:jc w:val="center"/>
              <w:rPr>
                <w:rFonts w:asciiTheme="majorHAnsi" w:hAnsiTheme="majorHAnsi" w:cstheme="majorHAnsi"/>
                <w:color w:val="000000" w:themeColor="text1"/>
              </w:rPr>
            </w:pPr>
          </w:p>
        </w:tc>
        <w:tc>
          <w:tcPr>
            <w:tcW w:w="2354" w:type="dxa"/>
            <w:vAlign w:val="center"/>
          </w:tcPr>
          <w:p w14:paraId="769FFB7A" w14:textId="77777777" w:rsidR="00CF2BA6" w:rsidRPr="00867BA6" w:rsidRDefault="00CF2BA6" w:rsidP="00CF2BA6">
            <w:pPr>
              <w:spacing w:before="0" w:after="0" w:line="276"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To be specified</w:t>
            </w:r>
          </w:p>
        </w:tc>
        <w:tc>
          <w:tcPr>
            <w:tcW w:w="1282" w:type="dxa"/>
            <w:vAlign w:val="center"/>
          </w:tcPr>
          <w:p w14:paraId="727F7E6A" w14:textId="77777777" w:rsidR="00CF2BA6" w:rsidRPr="00867BA6" w:rsidRDefault="00CF2BA6" w:rsidP="00CF2BA6">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CF2BA6" w:rsidRPr="00867BA6" w14:paraId="14E5D4EA" w14:textId="77777777" w:rsidTr="009A0B84">
        <w:trPr>
          <w:trHeight w:val="300"/>
        </w:trPr>
        <w:tc>
          <w:tcPr>
            <w:tcW w:w="736" w:type="dxa"/>
            <w:noWrap/>
            <w:vAlign w:val="center"/>
          </w:tcPr>
          <w:p w14:paraId="452CED0E" w14:textId="77777777" w:rsidR="00CF2BA6" w:rsidRPr="00867BA6" w:rsidRDefault="00CF2BA6" w:rsidP="00CF2BA6">
            <w:pPr>
              <w:tabs>
                <w:tab w:val="left" w:pos="49"/>
              </w:tabs>
              <w:spacing w:before="0" w:after="0" w:line="264" w:lineRule="auto"/>
              <w:ind w:left="284"/>
              <w:rPr>
                <w:rFonts w:asciiTheme="majorHAnsi" w:hAnsiTheme="majorHAnsi" w:cstheme="majorHAnsi"/>
                <w:color w:val="000000" w:themeColor="text1"/>
                <w:sz w:val="24"/>
              </w:rPr>
            </w:pPr>
          </w:p>
        </w:tc>
        <w:tc>
          <w:tcPr>
            <w:tcW w:w="3969" w:type="dxa"/>
            <w:noWrap/>
            <w:vAlign w:val="center"/>
          </w:tcPr>
          <w:p w14:paraId="678F10CB" w14:textId="77777777" w:rsidR="00CF2BA6" w:rsidRPr="00867BA6" w:rsidRDefault="00CF2BA6" w:rsidP="00501597">
            <w:pPr>
              <w:pStyle w:val="NormalWeb"/>
              <w:numPr>
                <w:ilvl w:val="0"/>
                <w:numId w:val="8"/>
              </w:numPr>
              <w:spacing w:before="0" w:beforeAutospacing="0" w:after="0" w:afterAutospacing="0"/>
              <w:ind w:left="64" w:firstLine="283"/>
              <w:rPr>
                <w:rFonts w:asciiTheme="majorHAnsi" w:hAnsiTheme="majorHAnsi" w:cstheme="majorHAnsi"/>
                <w:color w:val="000000" w:themeColor="text1"/>
              </w:rPr>
            </w:pPr>
            <w:r w:rsidRPr="00867BA6">
              <w:rPr>
                <w:rFonts w:asciiTheme="majorHAnsi" w:hAnsiTheme="majorHAnsi" w:cstheme="majorHAnsi"/>
                <w:color w:val="000000" w:themeColor="text1"/>
              </w:rPr>
              <w:t>Material</w:t>
            </w:r>
          </w:p>
        </w:tc>
        <w:tc>
          <w:tcPr>
            <w:tcW w:w="1134" w:type="dxa"/>
            <w:noWrap/>
            <w:vAlign w:val="center"/>
          </w:tcPr>
          <w:p w14:paraId="76842C5C" w14:textId="77777777" w:rsidR="00CF2BA6" w:rsidRPr="00867BA6" w:rsidRDefault="00CF2BA6" w:rsidP="00CF2BA6">
            <w:pPr>
              <w:spacing w:before="0" w:after="0" w:line="264" w:lineRule="auto"/>
              <w:jc w:val="center"/>
              <w:rPr>
                <w:rFonts w:asciiTheme="majorHAnsi" w:hAnsiTheme="majorHAnsi" w:cstheme="majorHAnsi"/>
                <w:bCs/>
                <w:color w:val="000000" w:themeColor="text1"/>
                <w:sz w:val="24"/>
              </w:rPr>
            </w:pPr>
          </w:p>
        </w:tc>
        <w:tc>
          <w:tcPr>
            <w:tcW w:w="2354" w:type="dxa"/>
            <w:noWrap/>
            <w:vAlign w:val="center"/>
          </w:tcPr>
          <w:p w14:paraId="47A6C5D9" w14:textId="77777777" w:rsidR="00CF2BA6" w:rsidRPr="00867BA6" w:rsidRDefault="00CF2BA6" w:rsidP="00CF2BA6">
            <w:pPr>
              <w:pStyle w:val="NormalWeb"/>
              <w:spacing w:before="0" w:beforeAutospacing="0" w:after="0" w:afterAutospacing="0"/>
              <w:jc w:val="center"/>
              <w:rPr>
                <w:rFonts w:asciiTheme="majorHAnsi" w:hAnsiTheme="majorHAnsi" w:cstheme="majorHAnsi"/>
                <w:color w:val="000000" w:themeColor="text1"/>
              </w:rPr>
            </w:pPr>
            <w:r w:rsidRPr="00867BA6">
              <w:rPr>
                <w:rFonts w:asciiTheme="majorHAnsi" w:hAnsiTheme="majorHAnsi" w:cstheme="majorHAnsi"/>
                <w:bCs/>
                <w:color w:val="000000" w:themeColor="text1"/>
              </w:rPr>
              <w:t>Brown porcelain</w:t>
            </w:r>
          </w:p>
        </w:tc>
        <w:tc>
          <w:tcPr>
            <w:tcW w:w="1282" w:type="dxa"/>
            <w:noWrap/>
            <w:vAlign w:val="center"/>
          </w:tcPr>
          <w:p w14:paraId="6400FC8F" w14:textId="77777777" w:rsidR="00CF2BA6" w:rsidRPr="00867BA6" w:rsidRDefault="00CF2BA6" w:rsidP="00CF2BA6">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CF2BA6" w:rsidRPr="00867BA6" w14:paraId="2882194A" w14:textId="77777777" w:rsidTr="009A0B84">
        <w:trPr>
          <w:trHeight w:val="405"/>
        </w:trPr>
        <w:tc>
          <w:tcPr>
            <w:tcW w:w="736" w:type="dxa"/>
            <w:noWrap/>
            <w:vAlign w:val="center"/>
          </w:tcPr>
          <w:p w14:paraId="5025DC1D" w14:textId="77777777" w:rsidR="00CF2BA6" w:rsidRPr="00867BA6" w:rsidRDefault="00CF2BA6" w:rsidP="00CF2BA6">
            <w:pPr>
              <w:tabs>
                <w:tab w:val="left" w:pos="49"/>
              </w:tabs>
              <w:spacing w:before="0" w:after="0" w:line="264" w:lineRule="auto"/>
              <w:ind w:left="284"/>
              <w:rPr>
                <w:rFonts w:asciiTheme="majorHAnsi" w:hAnsiTheme="majorHAnsi" w:cstheme="majorHAnsi"/>
                <w:color w:val="000000" w:themeColor="text1"/>
                <w:sz w:val="24"/>
              </w:rPr>
            </w:pPr>
          </w:p>
        </w:tc>
        <w:tc>
          <w:tcPr>
            <w:tcW w:w="3969" w:type="dxa"/>
            <w:vAlign w:val="center"/>
          </w:tcPr>
          <w:p w14:paraId="577A2CD6" w14:textId="77777777" w:rsidR="00CF2BA6" w:rsidRPr="00867BA6" w:rsidRDefault="00CF2BA6" w:rsidP="00501597">
            <w:pPr>
              <w:pStyle w:val="NormalWeb"/>
              <w:numPr>
                <w:ilvl w:val="0"/>
                <w:numId w:val="8"/>
              </w:numPr>
              <w:spacing w:before="0" w:beforeAutospacing="0" w:after="0" w:afterAutospacing="0"/>
              <w:ind w:left="64" w:firstLine="283"/>
              <w:rPr>
                <w:rFonts w:asciiTheme="majorHAnsi" w:hAnsiTheme="majorHAnsi" w:cstheme="majorHAnsi"/>
                <w:color w:val="000000" w:themeColor="text1"/>
              </w:rPr>
            </w:pPr>
            <w:r w:rsidRPr="00867BA6">
              <w:rPr>
                <w:rFonts w:asciiTheme="majorHAnsi" w:hAnsiTheme="majorHAnsi" w:cstheme="majorHAnsi"/>
                <w:color w:val="000000" w:themeColor="text1"/>
              </w:rPr>
              <w:t>Minimum creepage distance</w:t>
            </w:r>
          </w:p>
        </w:tc>
        <w:tc>
          <w:tcPr>
            <w:tcW w:w="1134" w:type="dxa"/>
            <w:vAlign w:val="center"/>
          </w:tcPr>
          <w:p w14:paraId="0516E197" w14:textId="77777777" w:rsidR="00CF2BA6" w:rsidRPr="00867BA6" w:rsidRDefault="00CF2BA6" w:rsidP="00CF2BA6">
            <w:pPr>
              <w:pStyle w:val="NormalWeb"/>
              <w:spacing w:before="0" w:beforeAutospacing="0" w:after="0" w:afterAutospacing="0"/>
              <w:jc w:val="center"/>
              <w:rPr>
                <w:rFonts w:asciiTheme="majorHAnsi" w:hAnsiTheme="majorHAnsi" w:cstheme="majorHAnsi"/>
                <w:color w:val="000000" w:themeColor="text1"/>
              </w:rPr>
            </w:pPr>
            <w:r w:rsidRPr="00867BA6">
              <w:rPr>
                <w:rFonts w:asciiTheme="majorHAnsi" w:hAnsiTheme="majorHAnsi" w:cstheme="majorHAnsi"/>
                <w:color w:val="000000" w:themeColor="text1"/>
              </w:rPr>
              <w:t>mm/ kV</w:t>
            </w:r>
          </w:p>
        </w:tc>
        <w:tc>
          <w:tcPr>
            <w:tcW w:w="2354" w:type="dxa"/>
            <w:vAlign w:val="center"/>
          </w:tcPr>
          <w:p w14:paraId="59D91B25" w14:textId="77777777" w:rsidR="00CF2BA6" w:rsidRPr="00867BA6" w:rsidRDefault="00CF2BA6" w:rsidP="00CF2BA6">
            <w:pPr>
              <w:pStyle w:val="NormalWeb"/>
              <w:spacing w:before="0" w:beforeAutospacing="0" w:after="0" w:afterAutospacing="0"/>
              <w:jc w:val="center"/>
              <w:rPr>
                <w:rFonts w:asciiTheme="majorHAnsi" w:hAnsiTheme="majorHAnsi" w:cstheme="majorHAnsi"/>
                <w:color w:val="000000" w:themeColor="text1"/>
              </w:rPr>
            </w:pPr>
            <w:r w:rsidRPr="00867BA6">
              <w:rPr>
                <w:rFonts w:asciiTheme="majorHAnsi" w:hAnsiTheme="majorHAnsi" w:cstheme="majorHAnsi"/>
                <w:color w:val="000000" w:themeColor="text1"/>
              </w:rPr>
              <w:t>25</w:t>
            </w:r>
          </w:p>
        </w:tc>
        <w:tc>
          <w:tcPr>
            <w:tcW w:w="1282" w:type="dxa"/>
            <w:noWrap/>
            <w:vAlign w:val="center"/>
          </w:tcPr>
          <w:p w14:paraId="78F34A9B" w14:textId="77777777" w:rsidR="00CF2BA6" w:rsidRPr="00867BA6" w:rsidRDefault="00CF2BA6" w:rsidP="00CF2BA6">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CF2BA6" w:rsidRPr="00867BA6" w14:paraId="62B772B1" w14:textId="77777777" w:rsidTr="009A0B84">
        <w:trPr>
          <w:trHeight w:val="300"/>
        </w:trPr>
        <w:tc>
          <w:tcPr>
            <w:tcW w:w="736" w:type="dxa"/>
            <w:noWrap/>
            <w:vAlign w:val="center"/>
          </w:tcPr>
          <w:p w14:paraId="221104D3" w14:textId="77777777" w:rsidR="00CF2BA6" w:rsidRPr="00867BA6" w:rsidRDefault="00CF2BA6" w:rsidP="00CF2BA6">
            <w:pPr>
              <w:tabs>
                <w:tab w:val="left" w:pos="49"/>
              </w:tabs>
              <w:spacing w:before="0" w:after="0" w:line="264" w:lineRule="auto"/>
              <w:ind w:left="284"/>
              <w:rPr>
                <w:rFonts w:asciiTheme="majorHAnsi" w:hAnsiTheme="majorHAnsi" w:cstheme="majorHAnsi"/>
                <w:color w:val="000000" w:themeColor="text1"/>
                <w:sz w:val="24"/>
              </w:rPr>
            </w:pPr>
          </w:p>
        </w:tc>
        <w:tc>
          <w:tcPr>
            <w:tcW w:w="3969" w:type="dxa"/>
            <w:vAlign w:val="center"/>
          </w:tcPr>
          <w:p w14:paraId="01F2DD6F" w14:textId="77777777" w:rsidR="00CF2BA6" w:rsidRPr="00867BA6" w:rsidRDefault="00CF2BA6" w:rsidP="00501597">
            <w:pPr>
              <w:pStyle w:val="NormalWeb"/>
              <w:numPr>
                <w:ilvl w:val="0"/>
                <w:numId w:val="8"/>
              </w:numPr>
              <w:spacing w:before="0" w:beforeAutospacing="0" w:after="0" w:afterAutospacing="0"/>
              <w:ind w:left="64" w:firstLine="283"/>
              <w:rPr>
                <w:rFonts w:asciiTheme="majorHAnsi" w:hAnsiTheme="majorHAnsi" w:cstheme="majorHAnsi"/>
                <w:color w:val="000000" w:themeColor="text1"/>
              </w:rPr>
            </w:pPr>
            <w:r w:rsidRPr="00867BA6">
              <w:rPr>
                <w:rFonts w:asciiTheme="majorHAnsi" w:hAnsiTheme="majorHAnsi" w:cstheme="majorHAnsi"/>
                <w:color w:val="000000" w:themeColor="text1"/>
              </w:rPr>
              <w:t xml:space="preserve">Total creepage distance </w:t>
            </w:r>
          </w:p>
        </w:tc>
        <w:tc>
          <w:tcPr>
            <w:tcW w:w="1134" w:type="dxa"/>
            <w:vAlign w:val="center"/>
          </w:tcPr>
          <w:p w14:paraId="5D25A970" w14:textId="77777777" w:rsidR="00CF2BA6" w:rsidRPr="00867BA6" w:rsidRDefault="00CF2BA6" w:rsidP="00CF2BA6">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mm</w:t>
            </w:r>
          </w:p>
        </w:tc>
        <w:tc>
          <w:tcPr>
            <w:tcW w:w="2354" w:type="dxa"/>
            <w:vAlign w:val="center"/>
          </w:tcPr>
          <w:p w14:paraId="08E21DC9" w14:textId="5EB54041" w:rsidR="00CF2BA6" w:rsidRPr="00867BA6" w:rsidRDefault="00DD15BE" w:rsidP="00CF2BA6">
            <w:pPr>
              <w:spacing w:before="0" w:after="0" w:line="264" w:lineRule="auto"/>
              <w:jc w:val="center"/>
              <w:rPr>
                <w:rFonts w:asciiTheme="majorHAnsi" w:hAnsiTheme="majorHAnsi" w:cstheme="majorHAnsi"/>
                <w:strike/>
                <w:color w:val="000000" w:themeColor="text1"/>
                <w:sz w:val="24"/>
              </w:rPr>
            </w:pPr>
            <w:r w:rsidRPr="00867BA6">
              <w:rPr>
                <w:rFonts w:asciiTheme="majorHAnsi" w:hAnsiTheme="majorHAnsi" w:cstheme="majorHAnsi"/>
                <w:color w:val="000000" w:themeColor="text1"/>
                <w:sz w:val="24"/>
              </w:rPr>
              <w:t>≥ 13750</w:t>
            </w:r>
          </w:p>
        </w:tc>
        <w:tc>
          <w:tcPr>
            <w:tcW w:w="1282" w:type="dxa"/>
            <w:noWrap/>
            <w:vAlign w:val="center"/>
          </w:tcPr>
          <w:p w14:paraId="659D684E" w14:textId="77777777" w:rsidR="00CF2BA6" w:rsidRPr="00867BA6" w:rsidRDefault="00CF2BA6" w:rsidP="00CF2BA6">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CF2BA6" w:rsidRPr="00867BA6" w14:paraId="790D61AC" w14:textId="77777777" w:rsidTr="009A0B84">
        <w:trPr>
          <w:trHeight w:val="300"/>
        </w:trPr>
        <w:tc>
          <w:tcPr>
            <w:tcW w:w="736" w:type="dxa"/>
            <w:noWrap/>
            <w:vAlign w:val="center"/>
          </w:tcPr>
          <w:p w14:paraId="32B7E1E5" w14:textId="77777777" w:rsidR="00CF2BA6" w:rsidRPr="00867BA6" w:rsidRDefault="00CF2BA6" w:rsidP="00CF2BA6">
            <w:pPr>
              <w:tabs>
                <w:tab w:val="left" w:pos="49"/>
              </w:tabs>
              <w:spacing w:before="0" w:after="0" w:line="264" w:lineRule="auto"/>
              <w:ind w:left="284"/>
              <w:rPr>
                <w:rFonts w:asciiTheme="majorHAnsi" w:hAnsiTheme="majorHAnsi" w:cstheme="majorHAnsi"/>
                <w:color w:val="000000" w:themeColor="text1"/>
                <w:sz w:val="24"/>
              </w:rPr>
            </w:pPr>
          </w:p>
        </w:tc>
        <w:tc>
          <w:tcPr>
            <w:tcW w:w="3969" w:type="dxa"/>
            <w:vAlign w:val="center"/>
          </w:tcPr>
          <w:p w14:paraId="5361CFC1" w14:textId="77777777" w:rsidR="00CF2BA6" w:rsidRPr="00867BA6" w:rsidRDefault="00CF2BA6" w:rsidP="00501597">
            <w:pPr>
              <w:pStyle w:val="NormalWeb"/>
              <w:numPr>
                <w:ilvl w:val="0"/>
                <w:numId w:val="8"/>
              </w:numPr>
              <w:spacing w:before="0" w:beforeAutospacing="0" w:after="0" w:afterAutospacing="0"/>
              <w:ind w:left="64" w:firstLine="283"/>
              <w:rPr>
                <w:rFonts w:asciiTheme="majorHAnsi" w:hAnsiTheme="majorHAnsi" w:cstheme="majorHAnsi"/>
                <w:color w:val="000000" w:themeColor="text1"/>
              </w:rPr>
            </w:pPr>
            <w:r w:rsidRPr="00867BA6">
              <w:rPr>
                <w:rFonts w:asciiTheme="majorHAnsi" w:hAnsiTheme="majorHAnsi" w:cstheme="majorHAnsi"/>
                <w:color w:val="000000" w:themeColor="text1"/>
              </w:rPr>
              <w:t>Average diameter of insulator</w:t>
            </w:r>
          </w:p>
        </w:tc>
        <w:tc>
          <w:tcPr>
            <w:tcW w:w="1134" w:type="dxa"/>
            <w:vAlign w:val="center"/>
          </w:tcPr>
          <w:p w14:paraId="6A6BF67A" w14:textId="77777777" w:rsidR="00CF2BA6" w:rsidRPr="00867BA6" w:rsidRDefault="00CF2BA6" w:rsidP="00CF2BA6">
            <w:pPr>
              <w:pStyle w:val="NormalWeb"/>
              <w:spacing w:before="0" w:beforeAutospacing="0" w:after="0" w:afterAutospacing="0"/>
              <w:jc w:val="center"/>
              <w:rPr>
                <w:rFonts w:asciiTheme="majorHAnsi" w:hAnsiTheme="majorHAnsi" w:cstheme="majorHAnsi"/>
                <w:color w:val="000000" w:themeColor="text1"/>
              </w:rPr>
            </w:pPr>
            <w:r w:rsidRPr="00867BA6">
              <w:rPr>
                <w:rFonts w:asciiTheme="majorHAnsi" w:hAnsiTheme="majorHAnsi" w:cstheme="majorHAnsi"/>
                <w:color w:val="000000" w:themeColor="text1"/>
              </w:rPr>
              <w:t>mm</w:t>
            </w:r>
          </w:p>
        </w:tc>
        <w:tc>
          <w:tcPr>
            <w:tcW w:w="2354" w:type="dxa"/>
            <w:vAlign w:val="center"/>
          </w:tcPr>
          <w:p w14:paraId="4ADB9E94" w14:textId="77777777" w:rsidR="00CF2BA6" w:rsidRPr="00867BA6" w:rsidRDefault="00CF2BA6" w:rsidP="00CF2BA6">
            <w:pPr>
              <w:pStyle w:val="NormalWeb"/>
              <w:spacing w:before="0" w:beforeAutospacing="0" w:after="0" w:afterAutospacing="0"/>
              <w:jc w:val="center"/>
              <w:rPr>
                <w:rFonts w:asciiTheme="majorHAnsi" w:hAnsiTheme="majorHAnsi" w:cstheme="majorHAnsi"/>
                <w:color w:val="000000" w:themeColor="text1"/>
              </w:rPr>
            </w:pPr>
            <w:r w:rsidRPr="00867BA6">
              <w:rPr>
                <w:rFonts w:asciiTheme="majorHAnsi" w:hAnsiTheme="majorHAnsi" w:cstheme="majorHAnsi"/>
                <w:color w:val="000000" w:themeColor="text1"/>
              </w:rPr>
              <w:t>To be specified</w:t>
            </w:r>
          </w:p>
        </w:tc>
        <w:tc>
          <w:tcPr>
            <w:tcW w:w="1282" w:type="dxa"/>
            <w:vAlign w:val="center"/>
          </w:tcPr>
          <w:p w14:paraId="665F820F" w14:textId="77777777" w:rsidR="00CF2BA6" w:rsidRPr="00867BA6" w:rsidRDefault="00CF2BA6" w:rsidP="00CF2BA6">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CF2BA6" w:rsidRPr="00867BA6" w14:paraId="6F828F29" w14:textId="77777777" w:rsidTr="009A0B84">
        <w:trPr>
          <w:trHeight w:val="300"/>
        </w:trPr>
        <w:tc>
          <w:tcPr>
            <w:tcW w:w="736" w:type="dxa"/>
            <w:noWrap/>
            <w:vAlign w:val="center"/>
          </w:tcPr>
          <w:p w14:paraId="1168F6BA" w14:textId="77777777" w:rsidR="00CF2BA6" w:rsidRPr="00867BA6" w:rsidRDefault="00CF2BA6" w:rsidP="00CF2BA6">
            <w:pPr>
              <w:tabs>
                <w:tab w:val="left" w:pos="49"/>
              </w:tabs>
              <w:spacing w:before="0" w:after="0" w:line="264" w:lineRule="auto"/>
              <w:ind w:left="284"/>
              <w:rPr>
                <w:rFonts w:asciiTheme="majorHAnsi" w:hAnsiTheme="majorHAnsi" w:cstheme="majorHAnsi"/>
                <w:color w:val="000000" w:themeColor="text1"/>
                <w:sz w:val="24"/>
              </w:rPr>
            </w:pPr>
          </w:p>
        </w:tc>
        <w:tc>
          <w:tcPr>
            <w:tcW w:w="3969" w:type="dxa"/>
            <w:noWrap/>
            <w:vAlign w:val="center"/>
          </w:tcPr>
          <w:p w14:paraId="02CDFF23" w14:textId="77777777" w:rsidR="00CF2BA6" w:rsidRPr="00867BA6" w:rsidRDefault="00CF2BA6" w:rsidP="00501597">
            <w:pPr>
              <w:pStyle w:val="NormalWeb"/>
              <w:numPr>
                <w:ilvl w:val="0"/>
                <w:numId w:val="8"/>
              </w:numPr>
              <w:spacing w:before="0" w:beforeAutospacing="0" w:after="0" w:afterAutospacing="0"/>
              <w:ind w:left="64" w:firstLine="283"/>
              <w:rPr>
                <w:rFonts w:asciiTheme="majorHAnsi" w:hAnsiTheme="majorHAnsi" w:cstheme="majorHAnsi"/>
                <w:color w:val="000000" w:themeColor="text1"/>
              </w:rPr>
            </w:pPr>
            <w:r w:rsidRPr="00867BA6">
              <w:rPr>
                <w:rFonts w:asciiTheme="majorHAnsi" w:hAnsiTheme="majorHAnsi" w:cstheme="majorHAnsi"/>
                <w:color w:val="000000" w:themeColor="text1"/>
              </w:rPr>
              <w:t xml:space="preserve">Minimum clearance between phase to earth </w:t>
            </w:r>
          </w:p>
        </w:tc>
        <w:tc>
          <w:tcPr>
            <w:tcW w:w="1134" w:type="dxa"/>
            <w:noWrap/>
            <w:vAlign w:val="center"/>
          </w:tcPr>
          <w:p w14:paraId="33C192B8" w14:textId="77777777" w:rsidR="00CF2BA6" w:rsidRPr="00867BA6" w:rsidRDefault="00CF2BA6" w:rsidP="00CF2BA6">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mm</w:t>
            </w:r>
          </w:p>
        </w:tc>
        <w:tc>
          <w:tcPr>
            <w:tcW w:w="2354" w:type="dxa"/>
            <w:noWrap/>
            <w:vAlign w:val="center"/>
          </w:tcPr>
          <w:p w14:paraId="24266EBF" w14:textId="77777777" w:rsidR="00CF2BA6" w:rsidRPr="00867BA6" w:rsidRDefault="00CF2BA6" w:rsidP="00CF2BA6">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Comply with IEC 60071-1</w:t>
            </w:r>
          </w:p>
        </w:tc>
        <w:tc>
          <w:tcPr>
            <w:tcW w:w="1282" w:type="dxa"/>
            <w:noWrap/>
            <w:vAlign w:val="center"/>
          </w:tcPr>
          <w:p w14:paraId="71734DF4" w14:textId="77777777" w:rsidR="00CF2BA6" w:rsidRPr="00867BA6" w:rsidRDefault="00CF2BA6" w:rsidP="00CF2BA6">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CF2BA6" w:rsidRPr="00867BA6" w14:paraId="1A450DB2" w14:textId="77777777" w:rsidTr="009A0B84">
        <w:trPr>
          <w:trHeight w:val="300"/>
        </w:trPr>
        <w:tc>
          <w:tcPr>
            <w:tcW w:w="736" w:type="dxa"/>
            <w:noWrap/>
            <w:vAlign w:val="center"/>
          </w:tcPr>
          <w:p w14:paraId="7EBB0C1B" w14:textId="77777777" w:rsidR="00CF2BA6" w:rsidRPr="00867BA6" w:rsidRDefault="00CF2BA6" w:rsidP="00520248">
            <w:pPr>
              <w:numPr>
                <w:ilvl w:val="0"/>
                <w:numId w:val="61"/>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68CC5D85" w14:textId="77777777" w:rsidR="00CF2BA6" w:rsidRPr="00867BA6" w:rsidRDefault="00CF2BA6" w:rsidP="00CF2BA6">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Rated primary current</w:t>
            </w:r>
          </w:p>
        </w:tc>
        <w:tc>
          <w:tcPr>
            <w:tcW w:w="1134" w:type="dxa"/>
            <w:noWrap/>
            <w:vAlign w:val="center"/>
          </w:tcPr>
          <w:p w14:paraId="032C9EF2" w14:textId="77777777" w:rsidR="00CF2BA6" w:rsidRPr="00867BA6" w:rsidRDefault="00CF2BA6" w:rsidP="00CF2BA6">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A</w:t>
            </w:r>
          </w:p>
        </w:tc>
        <w:tc>
          <w:tcPr>
            <w:tcW w:w="2354" w:type="dxa"/>
            <w:noWrap/>
            <w:vAlign w:val="center"/>
          </w:tcPr>
          <w:p w14:paraId="61DA6568" w14:textId="47A6D303" w:rsidR="00CF2BA6" w:rsidRPr="00867BA6" w:rsidRDefault="00030F5A" w:rsidP="00CF2BA6">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w:t>
            </w:r>
            <w:r w:rsidR="00CF2BA6" w:rsidRPr="00867BA6">
              <w:rPr>
                <w:rFonts w:asciiTheme="majorHAnsi" w:hAnsiTheme="majorHAnsi" w:cstheme="majorHAnsi"/>
                <w:color w:val="000000" w:themeColor="text1"/>
                <w:sz w:val="24"/>
              </w:rPr>
              <w:t>3150</w:t>
            </w:r>
          </w:p>
        </w:tc>
        <w:tc>
          <w:tcPr>
            <w:tcW w:w="1282" w:type="dxa"/>
            <w:noWrap/>
            <w:vAlign w:val="center"/>
          </w:tcPr>
          <w:p w14:paraId="1271292B" w14:textId="77777777" w:rsidR="00CF2BA6" w:rsidRPr="00867BA6" w:rsidRDefault="00CF2BA6" w:rsidP="00CF2BA6">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CF2BA6" w:rsidRPr="00867BA6" w14:paraId="13A65C1B" w14:textId="77777777" w:rsidTr="009A0B84">
        <w:trPr>
          <w:trHeight w:val="300"/>
        </w:trPr>
        <w:tc>
          <w:tcPr>
            <w:tcW w:w="736" w:type="dxa"/>
            <w:noWrap/>
            <w:vAlign w:val="center"/>
          </w:tcPr>
          <w:p w14:paraId="662B2C8B" w14:textId="77777777" w:rsidR="00CF2BA6" w:rsidRPr="00867BA6" w:rsidRDefault="00CF2BA6" w:rsidP="00520248">
            <w:pPr>
              <w:numPr>
                <w:ilvl w:val="0"/>
                <w:numId w:val="61"/>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2158CA42" w14:textId="77777777" w:rsidR="00CF2BA6" w:rsidRPr="00867BA6" w:rsidRDefault="00CF2BA6" w:rsidP="00CF2BA6">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Extended current  rating</w:t>
            </w:r>
          </w:p>
        </w:tc>
        <w:tc>
          <w:tcPr>
            <w:tcW w:w="1134" w:type="dxa"/>
            <w:noWrap/>
            <w:vAlign w:val="center"/>
          </w:tcPr>
          <w:p w14:paraId="6653FFD2" w14:textId="77777777" w:rsidR="00CF2BA6" w:rsidRPr="00867BA6" w:rsidRDefault="00CF2BA6" w:rsidP="00CF2BA6">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3F89FDD2" w14:textId="77777777" w:rsidR="00CF2BA6" w:rsidRPr="00867BA6" w:rsidRDefault="00CF2BA6" w:rsidP="00CF2BA6">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120% of Rated</w:t>
            </w:r>
          </w:p>
        </w:tc>
        <w:tc>
          <w:tcPr>
            <w:tcW w:w="1282" w:type="dxa"/>
            <w:noWrap/>
            <w:vAlign w:val="center"/>
          </w:tcPr>
          <w:p w14:paraId="2BDB35A9" w14:textId="77777777" w:rsidR="00CF2BA6" w:rsidRPr="00867BA6" w:rsidRDefault="00CF2BA6" w:rsidP="00CF2BA6">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CF2BA6" w:rsidRPr="00867BA6" w14:paraId="0F7F36EF" w14:textId="77777777" w:rsidTr="009A0B84">
        <w:trPr>
          <w:trHeight w:val="300"/>
        </w:trPr>
        <w:tc>
          <w:tcPr>
            <w:tcW w:w="736" w:type="dxa"/>
            <w:noWrap/>
            <w:vAlign w:val="center"/>
          </w:tcPr>
          <w:p w14:paraId="702824C3" w14:textId="77777777" w:rsidR="00CF2BA6" w:rsidRPr="00867BA6" w:rsidRDefault="00CF2BA6" w:rsidP="00520248">
            <w:pPr>
              <w:numPr>
                <w:ilvl w:val="0"/>
                <w:numId w:val="61"/>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4F174C71" w14:textId="77777777" w:rsidR="00CF2BA6" w:rsidRPr="00867BA6" w:rsidRDefault="00CF2BA6" w:rsidP="00CF2BA6">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xml:space="preserve">Rated transformation ratio </w:t>
            </w:r>
          </w:p>
        </w:tc>
        <w:tc>
          <w:tcPr>
            <w:tcW w:w="1134" w:type="dxa"/>
            <w:noWrap/>
            <w:vAlign w:val="center"/>
          </w:tcPr>
          <w:p w14:paraId="4BDC71C7" w14:textId="378EE680" w:rsidR="00CF2BA6" w:rsidRPr="00867BA6" w:rsidRDefault="00CF2BA6" w:rsidP="00CF2BA6">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6305BA41" w14:textId="2B5D5B93" w:rsidR="00CF2BA6" w:rsidRPr="00867BA6" w:rsidRDefault="00CF2BA6" w:rsidP="00CF2BA6">
            <w:pPr>
              <w:spacing w:before="0" w:after="0" w:line="264" w:lineRule="auto"/>
              <w:jc w:val="center"/>
              <w:rPr>
                <w:rFonts w:asciiTheme="majorHAnsi" w:hAnsiTheme="majorHAnsi" w:cstheme="majorHAnsi"/>
                <w:color w:val="000000" w:themeColor="text1"/>
                <w:sz w:val="24"/>
              </w:rPr>
            </w:pPr>
          </w:p>
        </w:tc>
        <w:tc>
          <w:tcPr>
            <w:tcW w:w="1282" w:type="dxa"/>
            <w:noWrap/>
            <w:vAlign w:val="center"/>
          </w:tcPr>
          <w:p w14:paraId="6DC73D15" w14:textId="77777777" w:rsidR="00CF2BA6" w:rsidRPr="00867BA6" w:rsidRDefault="00CF2BA6" w:rsidP="00CF2BA6">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9A0B84" w:rsidRPr="00867BA6" w14:paraId="1C39F722" w14:textId="77777777" w:rsidTr="009A0B84">
        <w:trPr>
          <w:trHeight w:val="300"/>
        </w:trPr>
        <w:tc>
          <w:tcPr>
            <w:tcW w:w="736" w:type="dxa"/>
            <w:noWrap/>
            <w:vAlign w:val="center"/>
          </w:tcPr>
          <w:p w14:paraId="75971B11" w14:textId="143001DB" w:rsidR="009A0B84" w:rsidRPr="00867BA6" w:rsidRDefault="009A0B84" w:rsidP="009A0B84">
            <w:pPr>
              <w:tabs>
                <w:tab w:val="clear" w:pos="0"/>
                <w:tab w:val="left" w:pos="49"/>
              </w:tabs>
              <w:autoSpaceDE/>
              <w:autoSpaceDN/>
              <w:adjustRightInd/>
              <w:spacing w:before="0" w:after="0" w:line="264" w:lineRule="auto"/>
              <w:jc w:val="left"/>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13.1</w:t>
            </w:r>
          </w:p>
        </w:tc>
        <w:tc>
          <w:tcPr>
            <w:tcW w:w="3969" w:type="dxa"/>
            <w:noWrap/>
            <w:vAlign w:val="center"/>
          </w:tcPr>
          <w:p w14:paraId="40F64A5F" w14:textId="17389C55" w:rsidR="009A0B84" w:rsidRPr="00867BA6" w:rsidRDefault="009A0B84"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Type 1</w:t>
            </w:r>
          </w:p>
        </w:tc>
        <w:tc>
          <w:tcPr>
            <w:tcW w:w="1134" w:type="dxa"/>
            <w:noWrap/>
            <w:vAlign w:val="center"/>
          </w:tcPr>
          <w:p w14:paraId="438FE744" w14:textId="087F9D58"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A</w:t>
            </w:r>
          </w:p>
        </w:tc>
        <w:tc>
          <w:tcPr>
            <w:tcW w:w="2354" w:type="dxa"/>
            <w:noWrap/>
            <w:vAlign w:val="center"/>
          </w:tcPr>
          <w:p w14:paraId="02A803DC" w14:textId="22C3E58E"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1000-2000-3000-4000/1/1/1/1/1/1</w:t>
            </w:r>
          </w:p>
        </w:tc>
        <w:tc>
          <w:tcPr>
            <w:tcW w:w="1282" w:type="dxa"/>
            <w:noWrap/>
            <w:vAlign w:val="center"/>
          </w:tcPr>
          <w:p w14:paraId="02A8AE79" w14:textId="77777777" w:rsidR="009A0B84" w:rsidRPr="00867BA6" w:rsidRDefault="009A0B84" w:rsidP="009A0B84">
            <w:pPr>
              <w:spacing w:before="0" w:after="0" w:line="264" w:lineRule="auto"/>
              <w:rPr>
                <w:rFonts w:asciiTheme="majorHAnsi" w:hAnsiTheme="majorHAnsi" w:cstheme="majorHAnsi"/>
                <w:color w:val="000000" w:themeColor="text1"/>
                <w:sz w:val="24"/>
              </w:rPr>
            </w:pPr>
          </w:p>
        </w:tc>
      </w:tr>
      <w:tr w:rsidR="009A0B84" w:rsidRPr="00867BA6" w14:paraId="711C59D9" w14:textId="77777777" w:rsidTr="009A0B84">
        <w:trPr>
          <w:trHeight w:val="300"/>
        </w:trPr>
        <w:tc>
          <w:tcPr>
            <w:tcW w:w="736" w:type="dxa"/>
            <w:noWrap/>
            <w:vAlign w:val="center"/>
          </w:tcPr>
          <w:p w14:paraId="1E6B1C4F" w14:textId="77777777" w:rsidR="009A0B84" w:rsidRPr="00867BA6" w:rsidRDefault="009A0B84" w:rsidP="00520248">
            <w:pPr>
              <w:numPr>
                <w:ilvl w:val="0"/>
                <w:numId w:val="61"/>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0E29BFFE" w14:textId="77777777" w:rsidR="009A0B84" w:rsidRPr="00867BA6" w:rsidRDefault="009A0B84"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Rated thermal withstand current (1 sec.)</w:t>
            </w:r>
          </w:p>
        </w:tc>
        <w:tc>
          <w:tcPr>
            <w:tcW w:w="1134" w:type="dxa"/>
            <w:noWrap/>
            <w:vAlign w:val="center"/>
          </w:tcPr>
          <w:p w14:paraId="72B73D13"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kA</w:t>
            </w:r>
          </w:p>
        </w:tc>
        <w:tc>
          <w:tcPr>
            <w:tcW w:w="2354" w:type="dxa"/>
            <w:noWrap/>
            <w:vAlign w:val="center"/>
          </w:tcPr>
          <w:p w14:paraId="7AAEFEE1"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50</w:t>
            </w:r>
          </w:p>
        </w:tc>
        <w:tc>
          <w:tcPr>
            <w:tcW w:w="1282" w:type="dxa"/>
            <w:noWrap/>
            <w:vAlign w:val="center"/>
          </w:tcPr>
          <w:p w14:paraId="2674FD0B" w14:textId="77777777" w:rsidR="009A0B84" w:rsidRPr="00867BA6" w:rsidRDefault="009A0B84"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9A0B84" w:rsidRPr="00867BA6" w14:paraId="3100B4FE" w14:textId="77777777" w:rsidTr="009A0B84">
        <w:trPr>
          <w:trHeight w:val="300"/>
        </w:trPr>
        <w:tc>
          <w:tcPr>
            <w:tcW w:w="736" w:type="dxa"/>
            <w:noWrap/>
            <w:vAlign w:val="center"/>
          </w:tcPr>
          <w:p w14:paraId="67AFC547" w14:textId="77777777" w:rsidR="009A0B84" w:rsidRPr="00867BA6" w:rsidRDefault="009A0B84" w:rsidP="00520248">
            <w:pPr>
              <w:numPr>
                <w:ilvl w:val="0"/>
                <w:numId w:val="61"/>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5D3020EA" w14:textId="77777777" w:rsidR="009A0B84" w:rsidRPr="00867BA6" w:rsidRDefault="009A0B84"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Rated dynamic withstand current</w:t>
            </w:r>
          </w:p>
        </w:tc>
        <w:tc>
          <w:tcPr>
            <w:tcW w:w="1134" w:type="dxa"/>
            <w:noWrap/>
            <w:vAlign w:val="center"/>
          </w:tcPr>
          <w:p w14:paraId="1A6B8EF8"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kA</w:t>
            </w:r>
          </w:p>
        </w:tc>
        <w:tc>
          <w:tcPr>
            <w:tcW w:w="2354" w:type="dxa"/>
            <w:noWrap/>
            <w:vAlign w:val="center"/>
          </w:tcPr>
          <w:p w14:paraId="2B589164"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125</w:t>
            </w:r>
          </w:p>
        </w:tc>
        <w:tc>
          <w:tcPr>
            <w:tcW w:w="1282" w:type="dxa"/>
            <w:noWrap/>
            <w:vAlign w:val="center"/>
          </w:tcPr>
          <w:p w14:paraId="7FCE863C" w14:textId="77777777" w:rsidR="009A0B84" w:rsidRPr="00867BA6" w:rsidRDefault="009A0B84"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9A0B84" w:rsidRPr="00867BA6" w14:paraId="15352620" w14:textId="77777777" w:rsidTr="009A0B84">
        <w:trPr>
          <w:trHeight w:val="600"/>
        </w:trPr>
        <w:tc>
          <w:tcPr>
            <w:tcW w:w="736" w:type="dxa"/>
            <w:noWrap/>
            <w:vAlign w:val="center"/>
          </w:tcPr>
          <w:p w14:paraId="032C3E3B" w14:textId="77777777" w:rsidR="009A0B84" w:rsidRPr="00867BA6" w:rsidRDefault="009A0B84" w:rsidP="00520248">
            <w:pPr>
              <w:numPr>
                <w:ilvl w:val="0"/>
                <w:numId w:val="61"/>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vAlign w:val="center"/>
          </w:tcPr>
          <w:p w14:paraId="535C1BA0" w14:textId="77777777" w:rsidR="009A0B84" w:rsidRPr="00867BA6" w:rsidRDefault="009A0B84"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Maximum partial discharge level at 1.1Un (highest system voltage)</w:t>
            </w:r>
          </w:p>
        </w:tc>
        <w:tc>
          <w:tcPr>
            <w:tcW w:w="1134" w:type="dxa"/>
            <w:vAlign w:val="center"/>
          </w:tcPr>
          <w:p w14:paraId="0F9C99D4"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pC</w:t>
            </w:r>
          </w:p>
        </w:tc>
        <w:tc>
          <w:tcPr>
            <w:tcW w:w="2354" w:type="dxa"/>
            <w:noWrap/>
            <w:vAlign w:val="center"/>
          </w:tcPr>
          <w:p w14:paraId="05C61630"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To be specified</w:t>
            </w:r>
          </w:p>
        </w:tc>
        <w:tc>
          <w:tcPr>
            <w:tcW w:w="1282" w:type="dxa"/>
            <w:noWrap/>
            <w:vAlign w:val="center"/>
          </w:tcPr>
          <w:p w14:paraId="1B4DDD72" w14:textId="77777777" w:rsidR="009A0B84" w:rsidRPr="00867BA6" w:rsidRDefault="009A0B84"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9A0B84" w:rsidRPr="00867BA6" w14:paraId="27E1B137" w14:textId="77777777" w:rsidTr="009A0B84">
        <w:trPr>
          <w:trHeight w:val="300"/>
        </w:trPr>
        <w:tc>
          <w:tcPr>
            <w:tcW w:w="736" w:type="dxa"/>
            <w:noWrap/>
            <w:vAlign w:val="center"/>
          </w:tcPr>
          <w:p w14:paraId="33044695" w14:textId="77777777" w:rsidR="009A0B84" w:rsidRPr="00867BA6" w:rsidRDefault="009A0B84" w:rsidP="00520248">
            <w:pPr>
              <w:numPr>
                <w:ilvl w:val="0"/>
                <w:numId w:val="61"/>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vAlign w:val="center"/>
          </w:tcPr>
          <w:p w14:paraId="46149B5E" w14:textId="77777777" w:rsidR="009A0B84" w:rsidRPr="00867BA6" w:rsidRDefault="009A0B84"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Number of secondary windings:</w:t>
            </w:r>
          </w:p>
        </w:tc>
        <w:tc>
          <w:tcPr>
            <w:tcW w:w="1134" w:type="dxa"/>
            <w:vAlign w:val="center"/>
          </w:tcPr>
          <w:p w14:paraId="1F994BCD"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56FDCB77" w14:textId="7806E612" w:rsidR="009A0B84" w:rsidRPr="00867BA6" w:rsidRDefault="009A0B84" w:rsidP="009A0B84">
            <w:pPr>
              <w:spacing w:before="0" w:after="0" w:line="264" w:lineRule="auto"/>
              <w:jc w:val="center"/>
              <w:rPr>
                <w:rFonts w:asciiTheme="majorHAnsi" w:hAnsiTheme="majorHAnsi" w:cstheme="majorHAnsi"/>
                <w:color w:val="000000" w:themeColor="text1"/>
                <w:sz w:val="24"/>
              </w:rPr>
            </w:pPr>
          </w:p>
        </w:tc>
        <w:tc>
          <w:tcPr>
            <w:tcW w:w="1282" w:type="dxa"/>
            <w:noWrap/>
            <w:vAlign w:val="center"/>
          </w:tcPr>
          <w:p w14:paraId="617385D2" w14:textId="77777777" w:rsidR="009A0B84" w:rsidRPr="00867BA6" w:rsidRDefault="009A0B84"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BE5A1B" w:rsidRPr="00867BA6" w14:paraId="4D54B0AC" w14:textId="77777777" w:rsidTr="009A0B84">
        <w:trPr>
          <w:trHeight w:val="300"/>
        </w:trPr>
        <w:tc>
          <w:tcPr>
            <w:tcW w:w="736" w:type="dxa"/>
            <w:noWrap/>
            <w:vAlign w:val="center"/>
          </w:tcPr>
          <w:p w14:paraId="5367A581" w14:textId="5D0BB027" w:rsidR="00BE5A1B" w:rsidRPr="00867BA6" w:rsidRDefault="00BE5A1B" w:rsidP="00BE5A1B">
            <w:pPr>
              <w:tabs>
                <w:tab w:val="clear" w:pos="0"/>
                <w:tab w:val="left" w:pos="49"/>
              </w:tabs>
              <w:autoSpaceDE/>
              <w:autoSpaceDN/>
              <w:adjustRightInd/>
              <w:spacing w:before="0" w:after="0" w:line="264" w:lineRule="auto"/>
              <w:ind w:left="204"/>
              <w:jc w:val="left"/>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w:t>
            </w:r>
          </w:p>
        </w:tc>
        <w:tc>
          <w:tcPr>
            <w:tcW w:w="3969" w:type="dxa"/>
            <w:vAlign w:val="center"/>
          </w:tcPr>
          <w:p w14:paraId="4A451895" w14:textId="159B098C" w:rsidR="00BE5A1B" w:rsidRPr="00867BA6" w:rsidRDefault="00BE5A1B"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Type 1</w:t>
            </w:r>
          </w:p>
        </w:tc>
        <w:tc>
          <w:tcPr>
            <w:tcW w:w="1134" w:type="dxa"/>
            <w:vAlign w:val="center"/>
          </w:tcPr>
          <w:p w14:paraId="57CCFA59" w14:textId="77777777" w:rsidR="00BE5A1B" w:rsidRPr="00867BA6" w:rsidRDefault="00BE5A1B" w:rsidP="009A0B84">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6DAD0996" w14:textId="736DDB6F" w:rsidR="00BE5A1B" w:rsidRPr="00867BA6" w:rsidRDefault="00BE5A1B"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06</w:t>
            </w:r>
          </w:p>
        </w:tc>
        <w:tc>
          <w:tcPr>
            <w:tcW w:w="1282" w:type="dxa"/>
            <w:noWrap/>
            <w:vAlign w:val="center"/>
          </w:tcPr>
          <w:p w14:paraId="2255B6DB" w14:textId="77777777" w:rsidR="00BE5A1B" w:rsidRPr="00867BA6" w:rsidRDefault="00BE5A1B" w:rsidP="009A0B84">
            <w:pPr>
              <w:spacing w:before="0" w:after="0" w:line="264" w:lineRule="auto"/>
              <w:rPr>
                <w:rFonts w:asciiTheme="majorHAnsi" w:hAnsiTheme="majorHAnsi" w:cstheme="majorHAnsi"/>
                <w:color w:val="000000" w:themeColor="text1"/>
                <w:sz w:val="24"/>
              </w:rPr>
            </w:pPr>
          </w:p>
        </w:tc>
      </w:tr>
      <w:tr w:rsidR="009A0B84" w:rsidRPr="00867BA6" w14:paraId="54C8E381" w14:textId="77777777" w:rsidTr="009A0B84">
        <w:trPr>
          <w:trHeight w:val="600"/>
        </w:trPr>
        <w:tc>
          <w:tcPr>
            <w:tcW w:w="736" w:type="dxa"/>
            <w:noWrap/>
            <w:vAlign w:val="center"/>
          </w:tcPr>
          <w:p w14:paraId="18586259" w14:textId="77777777" w:rsidR="009A0B84" w:rsidRPr="00867BA6" w:rsidRDefault="009A0B84" w:rsidP="00520248">
            <w:pPr>
              <w:numPr>
                <w:ilvl w:val="0"/>
                <w:numId w:val="61"/>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vAlign w:val="center"/>
          </w:tcPr>
          <w:p w14:paraId="11C1C23B" w14:textId="77777777" w:rsidR="009A0B84" w:rsidRPr="00867BA6" w:rsidRDefault="009A0B84"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xml:space="preserve">Core characteristics: Rated burden; accuracy class </w:t>
            </w:r>
          </w:p>
        </w:tc>
        <w:tc>
          <w:tcPr>
            <w:tcW w:w="1134" w:type="dxa"/>
            <w:vAlign w:val="center"/>
          </w:tcPr>
          <w:p w14:paraId="5145195D"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62EAED02"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c>
          <w:tcPr>
            <w:tcW w:w="1282" w:type="dxa"/>
            <w:noWrap/>
            <w:vAlign w:val="center"/>
          </w:tcPr>
          <w:p w14:paraId="699358F7" w14:textId="77777777" w:rsidR="009A0B84" w:rsidRPr="00867BA6" w:rsidRDefault="009A0B84"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9A0B84" w:rsidRPr="00867BA6" w14:paraId="186DAA44" w14:textId="77777777" w:rsidTr="009A0B84">
        <w:trPr>
          <w:trHeight w:val="600"/>
        </w:trPr>
        <w:tc>
          <w:tcPr>
            <w:tcW w:w="736" w:type="dxa"/>
            <w:noWrap/>
            <w:vAlign w:val="center"/>
          </w:tcPr>
          <w:p w14:paraId="329E78FF" w14:textId="7CC890A1" w:rsidR="009A0B84" w:rsidRPr="00867BA6" w:rsidRDefault="009A0B84" w:rsidP="009A0B84">
            <w:pPr>
              <w:tabs>
                <w:tab w:val="clear" w:pos="0"/>
                <w:tab w:val="left" w:pos="49"/>
              </w:tabs>
              <w:autoSpaceDE/>
              <w:autoSpaceDN/>
              <w:adjustRightInd/>
              <w:spacing w:before="0" w:after="0" w:line="264" w:lineRule="auto"/>
              <w:jc w:val="left"/>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18.1</w:t>
            </w:r>
          </w:p>
        </w:tc>
        <w:tc>
          <w:tcPr>
            <w:tcW w:w="3969" w:type="dxa"/>
            <w:vAlign w:val="center"/>
          </w:tcPr>
          <w:p w14:paraId="04949632" w14:textId="6D2F60F1" w:rsidR="009A0B84" w:rsidRPr="00867BA6" w:rsidRDefault="009A0B84"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Type 1:</w:t>
            </w:r>
          </w:p>
        </w:tc>
        <w:tc>
          <w:tcPr>
            <w:tcW w:w="1134" w:type="dxa"/>
            <w:vAlign w:val="center"/>
          </w:tcPr>
          <w:p w14:paraId="5352C18C"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28D7F958"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p>
        </w:tc>
        <w:tc>
          <w:tcPr>
            <w:tcW w:w="1282" w:type="dxa"/>
            <w:noWrap/>
            <w:vAlign w:val="center"/>
          </w:tcPr>
          <w:p w14:paraId="00856483" w14:textId="77777777" w:rsidR="009A0B84" w:rsidRPr="00867BA6" w:rsidRDefault="009A0B84" w:rsidP="009A0B84">
            <w:pPr>
              <w:spacing w:before="0" w:after="0" w:line="264" w:lineRule="auto"/>
              <w:rPr>
                <w:rFonts w:asciiTheme="majorHAnsi" w:hAnsiTheme="majorHAnsi" w:cstheme="majorHAnsi"/>
                <w:color w:val="000000" w:themeColor="text1"/>
                <w:sz w:val="24"/>
              </w:rPr>
            </w:pPr>
          </w:p>
        </w:tc>
      </w:tr>
      <w:tr w:rsidR="009A0B84" w:rsidRPr="00867BA6" w14:paraId="3770F404" w14:textId="77777777" w:rsidTr="009A0B84">
        <w:trPr>
          <w:trHeight w:val="300"/>
        </w:trPr>
        <w:tc>
          <w:tcPr>
            <w:tcW w:w="736" w:type="dxa"/>
            <w:noWrap/>
            <w:vAlign w:val="center"/>
          </w:tcPr>
          <w:p w14:paraId="39CCBBA8"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c>
          <w:tcPr>
            <w:tcW w:w="3969" w:type="dxa"/>
            <w:noWrap/>
            <w:vAlign w:val="center"/>
          </w:tcPr>
          <w:p w14:paraId="7E47F62B" w14:textId="6A6EF0DA" w:rsidR="009A0B84" w:rsidRPr="00867BA6" w:rsidRDefault="009A0B84" w:rsidP="00520248">
            <w:pPr>
              <w:numPr>
                <w:ilvl w:val="0"/>
                <w:numId w:val="8"/>
              </w:numPr>
              <w:tabs>
                <w:tab w:val="clear" w:pos="0"/>
                <w:tab w:val="left" w:pos="204"/>
              </w:tabs>
              <w:autoSpaceDE/>
              <w:autoSpaceDN/>
              <w:adjustRightInd/>
              <w:spacing w:before="0" w:after="0" w:line="264" w:lineRule="auto"/>
              <w:ind w:left="204" w:hanging="204"/>
              <w:jc w:val="left"/>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Core No</w:t>
            </w:r>
            <w:r w:rsidR="007E64D4" w:rsidRPr="00867BA6">
              <w:rPr>
                <w:rFonts w:asciiTheme="majorHAnsi" w:hAnsiTheme="majorHAnsi" w:cstheme="majorHAnsi"/>
                <w:color w:val="000000" w:themeColor="text1"/>
                <w:sz w:val="24"/>
              </w:rPr>
              <w:t>.1, 2</w:t>
            </w:r>
            <w:r w:rsidR="00BE5A1B" w:rsidRPr="00867BA6">
              <w:rPr>
                <w:rFonts w:asciiTheme="majorHAnsi" w:hAnsiTheme="majorHAnsi" w:cstheme="majorHAnsi"/>
                <w:color w:val="000000" w:themeColor="text1"/>
                <w:sz w:val="24"/>
              </w:rPr>
              <w:t xml:space="preserve"> </w:t>
            </w:r>
          </w:p>
        </w:tc>
        <w:tc>
          <w:tcPr>
            <w:tcW w:w="1134" w:type="dxa"/>
            <w:noWrap/>
            <w:vAlign w:val="center"/>
          </w:tcPr>
          <w:p w14:paraId="29BBBD2B"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p>
        </w:tc>
        <w:tc>
          <w:tcPr>
            <w:tcW w:w="2354" w:type="dxa"/>
            <w:vAlign w:val="center"/>
          </w:tcPr>
          <w:p w14:paraId="2254E3AE"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15VA – Cl. 0.5</w:t>
            </w:r>
          </w:p>
        </w:tc>
        <w:tc>
          <w:tcPr>
            <w:tcW w:w="1282" w:type="dxa"/>
            <w:noWrap/>
            <w:vAlign w:val="center"/>
          </w:tcPr>
          <w:p w14:paraId="2DAF4182" w14:textId="77777777" w:rsidR="009A0B84" w:rsidRPr="00867BA6" w:rsidRDefault="009A0B84"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9A0B84" w:rsidRPr="00867BA6" w14:paraId="67E9FC5A" w14:textId="77777777" w:rsidTr="009A0B84">
        <w:trPr>
          <w:trHeight w:val="300"/>
        </w:trPr>
        <w:tc>
          <w:tcPr>
            <w:tcW w:w="736" w:type="dxa"/>
            <w:noWrap/>
            <w:vAlign w:val="center"/>
          </w:tcPr>
          <w:p w14:paraId="034E047D"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p>
        </w:tc>
        <w:tc>
          <w:tcPr>
            <w:tcW w:w="3969" w:type="dxa"/>
            <w:noWrap/>
            <w:vAlign w:val="center"/>
          </w:tcPr>
          <w:p w14:paraId="630EEA60" w14:textId="46B693E3" w:rsidR="009A0B84" w:rsidRPr="00867BA6" w:rsidRDefault="009A0B84" w:rsidP="00520248">
            <w:pPr>
              <w:numPr>
                <w:ilvl w:val="0"/>
                <w:numId w:val="8"/>
              </w:numPr>
              <w:tabs>
                <w:tab w:val="clear" w:pos="0"/>
                <w:tab w:val="left" w:pos="204"/>
              </w:tabs>
              <w:autoSpaceDE/>
              <w:autoSpaceDN/>
              <w:adjustRightInd/>
              <w:spacing w:before="0" w:after="0" w:line="264" w:lineRule="auto"/>
              <w:ind w:left="204" w:hanging="204"/>
              <w:jc w:val="left"/>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xml:space="preserve">Core No. </w:t>
            </w:r>
            <w:r w:rsidR="007E64D4" w:rsidRPr="00867BA6">
              <w:rPr>
                <w:rFonts w:asciiTheme="majorHAnsi" w:hAnsiTheme="majorHAnsi" w:cstheme="majorHAnsi"/>
                <w:color w:val="000000" w:themeColor="text1"/>
                <w:sz w:val="24"/>
              </w:rPr>
              <w:t xml:space="preserve">3, 4, </w:t>
            </w:r>
            <w:r w:rsidRPr="00867BA6">
              <w:rPr>
                <w:rFonts w:asciiTheme="majorHAnsi" w:hAnsiTheme="majorHAnsi" w:cstheme="majorHAnsi"/>
                <w:color w:val="000000" w:themeColor="text1"/>
                <w:sz w:val="24"/>
              </w:rPr>
              <w:t>5, 6</w:t>
            </w:r>
          </w:p>
        </w:tc>
        <w:tc>
          <w:tcPr>
            <w:tcW w:w="1134" w:type="dxa"/>
            <w:noWrap/>
            <w:vAlign w:val="center"/>
          </w:tcPr>
          <w:p w14:paraId="4E426335"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63E4BC2C"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30VA – Cl. 5P20</w:t>
            </w:r>
          </w:p>
        </w:tc>
        <w:tc>
          <w:tcPr>
            <w:tcW w:w="1282" w:type="dxa"/>
            <w:noWrap/>
            <w:vAlign w:val="center"/>
          </w:tcPr>
          <w:p w14:paraId="5913CE9B" w14:textId="77777777" w:rsidR="009A0B84" w:rsidRPr="00867BA6" w:rsidRDefault="009A0B84" w:rsidP="009A0B84">
            <w:pPr>
              <w:spacing w:before="0" w:after="0" w:line="264" w:lineRule="auto"/>
              <w:rPr>
                <w:rFonts w:asciiTheme="majorHAnsi" w:hAnsiTheme="majorHAnsi" w:cstheme="majorHAnsi"/>
                <w:color w:val="000000" w:themeColor="text1"/>
                <w:sz w:val="24"/>
              </w:rPr>
            </w:pPr>
          </w:p>
        </w:tc>
      </w:tr>
      <w:tr w:rsidR="009A0B84" w:rsidRPr="00867BA6" w14:paraId="225A2B7E" w14:textId="77777777" w:rsidTr="009A0B84">
        <w:trPr>
          <w:trHeight w:val="300"/>
        </w:trPr>
        <w:tc>
          <w:tcPr>
            <w:tcW w:w="736" w:type="dxa"/>
            <w:noWrap/>
            <w:vAlign w:val="center"/>
          </w:tcPr>
          <w:p w14:paraId="1683060E"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lastRenderedPageBreak/>
              <w:t> </w:t>
            </w:r>
          </w:p>
        </w:tc>
        <w:tc>
          <w:tcPr>
            <w:tcW w:w="3969" w:type="dxa"/>
            <w:noWrap/>
            <w:vAlign w:val="center"/>
          </w:tcPr>
          <w:p w14:paraId="3B8BF624" w14:textId="77777777" w:rsidR="009A0B84" w:rsidRPr="00867BA6" w:rsidRDefault="009A0B84" w:rsidP="00520248">
            <w:pPr>
              <w:numPr>
                <w:ilvl w:val="0"/>
                <w:numId w:val="8"/>
              </w:numPr>
              <w:tabs>
                <w:tab w:val="clear" w:pos="0"/>
                <w:tab w:val="left" w:pos="204"/>
              </w:tabs>
              <w:autoSpaceDE/>
              <w:autoSpaceDN/>
              <w:adjustRightInd/>
              <w:spacing w:before="0" w:after="0" w:line="264" w:lineRule="auto"/>
              <w:ind w:left="204" w:hanging="204"/>
              <w:jc w:val="left"/>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All burdens, accuracy classes at all ratios</w:t>
            </w:r>
          </w:p>
        </w:tc>
        <w:tc>
          <w:tcPr>
            <w:tcW w:w="1134" w:type="dxa"/>
            <w:noWrap/>
            <w:vAlign w:val="center"/>
          </w:tcPr>
          <w:p w14:paraId="036E9F9E"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45EE3063"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Yes</w:t>
            </w:r>
          </w:p>
        </w:tc>
        <w:tc>
          <w:tcPr>
            <w:tcW w:w="1282" w:type="dxa"/>
            <w:noWrap/>
            <w:vAlign w:val="center"/>
          </w:tcPr>
          <w:p w14:paraId="5DC32473" w14:textId="77777777" w:rsidR="009A0B84" w:rsidRPr="00867BA6" w:rsidRDefault="009A0B84"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9A0B84" w:rsidRPr="00867BA6" w14:paraId="5B2C9CC2" w14:textId="77777777" w:rsidTr="009A0B84">
        <w:trPr>
          <w:trHeight w:val="600"/>
        </w:trPr>
        <w:tc>
          <w:tcPr>
            <w:tcW w:w="736" w:type="dxa"/>
            <w:noWrap/>
            <w:vAlign w:val="center"/>
          </w:tcPr>
          <w:p w14:paraId="784340D6" w14:textId="77777777" w:rsidR="009A0B84" w:rsidRPr="00867BA6" w:rsidRDefault="009A0B84" w:rsidP="00520248">
            <w:pPr>
              <w:numPr>
                <w:ilvl w:val="0"/>
                <w:numId w:val="61"/>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vAlign w:val="center"/>
          </w:tcPr>
          <w:p w14:paraId="471B3732" w14:textId="77777777" w:rsidR="009A0B84" w:rsidRPr="00867BA6" w:rsidRDefault="009A0B84"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Limits of current error and phase displacement</w:t>
            </w:r>
          </w:p>
        </w:tc>
        <w:tc>
          <w:tcPr>
            <w:tcW w:w="1134" w:type="dxa"/>
            <w:vAlign w:val="center"/>
          </w:tcPr>
          <w:p w14:paraId="7A2150E7"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6B29A2A7"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p>
        </w:tc>
        <w:tc>
          <w:tcPr>
            <w:tcW w:w="1282" w:type="dxa"/>
            <w:noWrap/>
            <w:vAlign w:val="center"/>
          </w:tcPr>
          <w:p w14:paraId="3751E0DF" w14:textId="77777777" w:rsidR="009A0B84" w:rsidRPr="00867BA6" w:rsidRDefault="009A0B84"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9A0B84" w:rsidRPr="00867BA6" w14:paraId="47DC0598" w14:textId="77777777" w:rsidTr="009A0B84">
        <w:trPr>
          <w:trHeight w:val="300"/>
        </w:trPr>
        <w:tc>
          <w:tcPr>
            <w:tcW w:w="736" w:type="dxa"/>
            <w:noWrap/>
            <w:vAlign w:val="center"/>
          </w:tcPr>
          <w:p w14:paraId="59869ED5"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c>
          <w:tcPr>
            <w:tcW w:w="3969" w:type="dxa"/>
            <w:noWrap/>
            <w:vAlign w:val="center"/>
          </w:tcPr>
          <w:p w14:paraId="1C8841D9" w14:textId="77777777" w:rsidR="009A0B84" w:rsidRPr="00867BA6" w:rsidRDefault="009A0B84" w:rsidP="00520248">
            <w:pPr>
              <w:pStyle w:val="NormalWeb"/>
              <w:numPr>
                <w:ilvl w:val="0"/>
                <w:numId w:val="8"/>
              </w:numPr>
              <w:spacing w:before="0" w:beforeAutospacing="0" w:after="0" w:afterAutospacing="0"/>
              <w:ind w:left="210" w:hanging="210"/>
              <w:rPr>
                <w:rFonts w:asciiTheme="majorHAnsi" w:hAnsiTheme="majorHAnsi" w:cstheme="majorHAnsi"/>
                <w:color w:val="000000" w:themeColor="text1"/>
              </w:rPr>
            </w:pPr>
            <w:r w:rsidRPr="00867BA6">
              <w:rPr>
                <w:rFonts w:asciiTheme="majorHAnsi" w:hAnsiTheme="majorHAnsi" w:cstheme="majorHAnsi"/>
                <w:color w:val="000000" w:themeColor="text1"/>
              </w:rPr>
              <w:t>For secondary windings with class 0.5 (at 25%÷100% Rated Burden)</w:t>
            </w:r>
          </w:p>
        </w:tc>
        <w:tc>
          <w:tcPr>
            <w:tcW w:w="1134" w:type="dxa"/>
            <w:noWrap/>
            <w:vAlign w:val="center"/>
          </w:tcPr>
          <w:p w14:paraId="3252EDF6"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p>
        </w:tc>
        <w:tc>
          <w:tcPr>
            <w:tcW w:w="2354" w:type="dxa"/>
            <w:vAlign w:val="center"/>
          </w:tcPr>
          <w:p w14:paraId="327FBED3"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Comply with Table 201</w:t>
            </w:r>
          </w:p>
          <w:p w14:paraId="69C870ED"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(IEC 61869-2)</w:t>
            </w:r>
          </w:p>
        </w:tc>
        <w:tc>
          <w:tcPr>
            <w:tcW w:w="1282" w:type="dxa"/>
            <w:noWrap/>
            <w:vAlign w:val="center"/>
          </w:tcPr>
          <w:p w14:paraId="49A130DA" w14:textId="77777777" w:rsidR="009A0B84" w:rsidRPr="00867BA6" w:rsidRDefault="009A0B84"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9A0B84" w:rsidRPr="00867BA6" w14:paraId="61A1619D" w14:textId="77777777" w:rsidTr="009A0B84">
        <w:trPr>
          <w:trHeight w:val="300"/>
        </w:trPr>
        <w:tc>
          <w:tcPr>
            <w:tcW w:w="736" w:type="dxa"/>
            <w:noWrap/>
            <w:vAlign w:val="center"/>
          </w:tcPr>
          <w:p w14:paraId="5ECF6F5C"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c>
          <w:tcPr>
            <w:tcW w:w="3969" w:type="dxa"/>
            <w:noWrap/>
            <w:vAlign w:val="center"/>
          </w:tcPr>
          <w:p w14:paraId="56EFFFC7" w14:textId="77777777" w:rsidR="009A0B84" w:rsidRPr="00867BA6" w:rsidRDefault="009A0B84" w:rsidP="00520248">
            <w:pPr>
              <w:pStyle w:val="NormalWeb"/>
              <w:numPr>
                <w:ilvl w:val="0"/>
                <w:numId w:val="8"/>
              </w:numPr>
              <w:spacing w:before="0" w:beforeAutospacing="0" w:after="0" w:afterAutospacing="0"/>
              <w:ind w:left="210" w:hanging="210"/>
              <w:rPr>
                <w:rFonts w:asciiTheme="majorHAnsi" w:hAnsiTheme="majorHAnsi" w:cstheme="majorHAnsi"/>
                <w:color w:val="000000" w:themeColor="text1"/>
              </w:rPr>
            </w:pPr>
            <w:r w:rsidRPr="00867BA6">
              <w:rPr>
                <w:rFonts w:asciiTheme="majorHAnsi" w:hAnsiTheme="majorHAnsi" w:cstheme="majorHAnsi"/>
                <w:color w:val="000000" w:themeColor="text1"/>
              </w:rPr>
              <w:t>For secondary windings with class 5P20 (at 25%÷100% Rated Burden)</w:t>
            </w:r>
          </w:p>
        </w:tc>
        <w:tc>
          <w:tcPr>
            <w:tcW w:w="1134" w:type="dxa"/>
            <w:noWrap/>
            <w:vAlign w:val="center"/>
          </w:tcPr>
          <w:p w14:paraId="50344996"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p>
        </w:tc>
        <w:tc>
          <w:tcPr>
            <w:tcW w:w="2354" w:type="dxa"/>
            <w:vAlign w:val="center"/>
          </w:tcPr>
          <w:p w14:paraId="00F7E699"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Comply with Table 205</w:t>
            </w:r>
          </w:p>
          <w:p w14:paraId="41562CA9"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(IEC 61869-2)</w:t>
            </w:r>
          </w:p>
        </w:tc>
        <w:tc>
          <w:tcPr>
            <w:tcW w:w="1282" w:type="dxa"/>
            <w:noWrap/>
            <w:vAlign w:val="center"/>
          </w:tcPr>
          <w:p w14:paraId="21FC2843" w14:textId="77777777" w:rsidR="009A0B84" w:rsidRPr="00867BA6" w:rsidRDefault="009A0B84"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9A0B84" w:rsidRPr="00867BA6" w14:paraId="6DF422F5" w14:textId="77777777" w:rsidTr="009A0B84">
        <w:trPr>
          <w:trHeight w:val="300"/>
        </w:trPr>
        <w:tc>
          <w:tcPr>
            <w:tcW w:w="736" w:type="dxa"/>
            <w:noWrap/>
            <w:vAlign w:val="center"/>
          </w:tcPr>
          <w:p w14:paraId="072AA49F" w14:textId="77777777" w:rsidR="009A0B84" w:rsidRPr="00867BA6" w:rsidRDefault="009A0B84" w:rsidP="00520248">
            <w:pPr>
              <w:numPr>
                <w:ilvl w:val="0"/>
                <w:numId w:val="61"/>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09FA2069" w14:textId="77777777" w:rsidR="009A0B84" w:rsidRPr="00867BA6" w:rsidRDefault="009A0B84"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Multi-Ratio shall be changed on secondary winding</w:t>
            </w:r>
          </w:p>
        </w:tc>
        <w:tc>
          <w:tcPr>
            <w:tcW w:w="1134" w:type="dxa"/>
            <w:noWrap/>
            <w:vAlign w:val="center"/>
          </w:tcPr>
          <w:p w14:paraId="5BBA1BE8"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0DCD833A"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Yes</w:t>
            </w:r>
          </w:p>
        </w:tc>
        <w:tc>
          <w:tcPr>
            <w:tcW w:w="1282" w:type="dxa"/>
            <w:noWrap/>
            <w:vAlign w:val="center"/>
          </w:tcPr>
          <w:p w14:paraId="203009C9" w14:textId="77777777" w:rsidR="009A0B84" w:rsidRPr="00867BA6" w:rsidRDefault="009A0B84"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9A0B84" w:rsidRPr="00867BA6" w14:paraId="3AC61285" w14:textId="77777777" w:rsidTr="009A0B84">
        <w:trPr>
          <w:trHeight w:val="300"/>
        </w:trPr>
        <w:tc>
          <w:tcPr>
            <w:tcW w:w="736" w:type="dxa"/>
            <w:noWrap/>
            <w:vAlign w:val="center"/>
          </w:tcPr>
          <w:p w14:paraId="49EE0105" w14:textId="77777777" w:rsidR="009A0B84" w:rsidRPr="00867BA6" w:rsidRDefault="009A0B84" w:rsidP="00520248">
            <w:pPr>
              <w:numPr>
                <w:ilvl w:val="0"/>
                <w:numId w:val="61"/>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4AAA0BEF" w14:textId="77777777" w:rsidR="009A0B84" w:rsidRPr="00867BA6" w:rsidRDefault="009A0B84"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Secondary winding resistance</w:t>
            </w:r>
          </w:p>
        </w:tc>
        <w:tc>
          <w:tcPr>
            <w:tcW w:w="1134" w:type="dxa"/>
            <w:noWrap/>
            <w:vAlign w:val="center"/>
          </w:tcPr>
          <w:p w14:paraId="7898B7F9"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Ω</w:t>
            </w:r>
          </w:p>
        </w:tc>
        <w:tc>
          <w:tcPr>
            <w:tcW w:w="2354" w:type="dxa"/>
            <w:noWrap/>
            <w:vAlign w:val="center"/>
          </w:tcPr>
          <w:p w14:paraId="15D6B7BB"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To be specified</w:t>
            </w:r>
          </w:p>
        </w:tc>
        <w:tc>
          <w:tcPr>
            <w:tcW w:w="1282" w:type="dxa"/>
            <w:noWrap/>
            <w:vAlign w:val="center"/>
          </w:tcPr>
          <w:p w14:paraId="6953468A" w14:textId="77777777" w:rsidR="009A0B84" w:rsidRPr="00867BA6" w:rsidRDefault="009A0B84"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9A0B84" w:rsidRPr="00867BA6" w14:paraId="25415869" w14:textId="77777777" w:rsidTr="009A0B84">
        <w:trPr>
          <w:trHeight w:val="315"/>
        </w:trPr>
        <w:tc>
          <w:tcPr>
            <w:tcW w:w="736" w:type="dxa"/>
            <w:noWrap/>
            <w:vAlign w:val="center"/>
          </w:tcPr>
          <w:p w14:paraId="5BC151DB" w14:textId="77777777" w:rsidR="009A0B84" w:rsidRPr="00867BA6" w:rsidRDefault="009A0B84" w:rsidP="00520248">
            <w:pPr>
              <w:numPr>
                <w:ilvl w:val="0"/>
                <w:numId w:val="61"/>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226E1AB9" w14:textId="77777777" w:rsidR="009A0B84" w:rsidRPr="00867BA6" w:rsidRDefault="009A0B84"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Knee-point voltage</w:t>
            </w:r>
          </w:p>
        </w:tc>
        <w:tc>
          <w:tcPr>
            <w:tcW w:w="1134" w:type="dxa"/>
            <w:noWrap/>
            <w:vAlign w:val="center"/>
          </w:tcPr>
          <w:p w14:paraId="7503EEB7"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32E9D592"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To be specified</w:t>
            </w:r>
          </w:p>
        </w:tc>
        <w:tc>
          <w:tcPr>
            <w:tcW w:w="1282" w:type="dxa"/>
            <w:noWrap/>
            <w:vAlign w:val="center"/>
          </w:tcPr>
          <w:p w14:paraId="4FB31BE1" w14:textId="77777777" w:rsidR="009A0B84" w:rsidRPr="00867BA6" w:rsidRDefault="009A0B84"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9A0B84" w:rsidRPr="00867BA6" w14:paraId="22BBE5DD" w14:textId="77777777" w:rsidTr="009A0B84">
        <w:trPr>
          <w:trHeight w:val="315"/>
        </w:trPr>
        <w:tc>
          <w:tcPr>
            <w:tcW w:w="736" w:type="dxa"/>
            <w:noWrap/>
            <w:vAlign w:val="center"/>
          </w:tcPr>
          <w:p w14:paraId="56E98D88" w14:textId="77777777" w:rsidR="009A0B84" w:rsidRPr="00867BA6" w:rsidRDefault="009A0B84" w:rsidP="00520248">
            <w:pPr>
              <w:numPr>
                <w:ilvl w:val="0"/>
                <w:numId w:val="61"/>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58E78EFE" w14:textId="77777777" w:rsidR="009A0B84" w:rsidRPr="00867BA6" w:rsidRDefault="009A0B84" w:rsidP="009A0B84">
            <w:pPr>
              <w:spacing w:before="0" w:after="0" w:line="264" w:lineRule="auto"/>
              <w:rPr>
                <w:rFonts w:asciiTheme="majorHAnsi" w:hAnsiTheme="majorHAnsi" w:cstheme="majorHAnsi"/>
                <w:bCs/>
                <w:color w:val="000000" w:themeColor="text1"/>
                <w:sz w:val="24"/>
              </w:rPr>
            </w:pPr>
            <w:r w:rsidRPr="00867BA6">
              <w:rPr>
                <w:rFonts w:asciiTheme="majorHAnsi" w:hAnsiTheme="majorHAnsi" w:cstheme="majorHAnsi"/>
                <w:bCs/>
                <w:color w:val="000000" w:themeColor="text1"/>
                <w:sz w:val="24"/>
              </w:rPr>
              <w:t>Temperature rise</w:t>
            </w:r>
          </w:p>
        </w:tc>
        <w:tc>
          <w:tcPr>
            <w:tcW w:w="1134" w:type="dxa"/>
            <w:noWrap/>
            <w:vAlign w:val="center"/>
          </w:tcPr>
          <w:p w14:paraId="46659864"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vertAlign w:val="superscript"/>
              </w:rPr>
              <w:t>o</w:t>
            </w:r>
            <w:r w:rsidRPr="00867BA6">
              <w:rPr>
                <w:rFonts w:asciiTheme="majorHAnsi" w:hAnsiTheme="majorHAnsi" w:cstheme="majorHAnsi"/>
                <w:color w:val="000000" w:themeColor="text1"/>
                <w:sz w:val="24"/>
              </w:rPr>
              <w:t>C</w:t>
            </w:r>
          </w:p>
        </w:tc>
        <w:tc>
          <w:tcPr>
            <w:tcW w:w="2354" w:type="dxa"/>
            <w:noWrap/>
            <w:vAlign w:val="center"/>
          </w:tcPr>
          <w:p w14:paraId="4294004E" w14:textId="77777777" w:rsidR="009A0B84" w:rsidRPr="00867BA6" w:rsidRDefault="009A0B84" w:rsidP="009A0B84">
            <w:pPr>
              <w:spacing w:before="0" w:after="0" w:line="264" w:lineRule="auto"/>
              <w:jc w:val="center"/>
              <w:rPr>
                <w:rFonts w:asciiTheme="majorHAnsi" w:hAnsiTheme="majorHAnsi" w:cstheme="majorHAnsi"/>
                <w:bCs/>
                <w:color w:val="000000" w:themeColor="text1"/>
                <w:sz w:val="24"/>
              </w:rPr>
            </w:pPr>
            <w:r w:rsidRPr="00867BA6">
              <w:rPr>
                <w:rFonts w:asciiTheme="majorHAnsi" w:hAnsiTheme="majorHAnsi" w:cstheme="majorHAnsi"/>
                <w:color w:val="000000" w:themeColor="text1"/>
                <w:sz w:val="24"/>
              </w:rPr>
              <w:t>65</w:t>
            </w:r>
          </w:p>
        </w:tc>
        <w:tc>
          <w:tcPr>
            <w:tcW w:w="1282" w:type="dxa"/>
            <w:noWrap/>
            <w:vAlign w:val="center"/>
          </w:tcPr>
          <w:p w14:paraId="42DC9138" w14:textId="77777777" w:rsidR="009A0B84" w:rsidRPr="00867BA6" w:rsidRDefault="009A0B84" w:rsidP="009A0B84">
            <w:pPr>
              <w:spacing w:before="0" w:after="0" w:line="264" w:lineRule="auto"/>
              <w:rPr>
                <w:rFonts w:asciiTheme="majorHAnsi" w:hAnsiTheme="majorHAnsi" w:cstheme="majorHAnsi"/>
                <w:color w:val="000000" w:themeColor="text1"/>
                <w:sz w:val="24"/>
              </w:rPr>
            </w:pPr>
          </w:p>
        </w:tc>
      </w:tr>
      <w:tr w:rsidR="009A0B84" w:rsidRPr="00867BA6" w14:paraId="3FECE4DF" w14:textId="77777777" w:rsidTr="009A0B84">
        <w:trPr>
          <w:trHeight w:val="300"/>
        </w:trPr>
        <w:tc>
          <w:tcPr>
            <w:tcW w:w="736" w:type="dxa"/>
            <w:noWrap/>
            <w:vAlign w:val="center"/>
          </w:tcPr>
          <w:p w14:paraId="1D6E24EE" w14:textId="77777777" w:rsidR="009A0B84" w:rsidRPr="00867BA6" w:rsidRDefault="009A0B84" w:rsidP="00520248">
            <w:pPr>
              <w:numPr>
                <w:ilvl w:val="0"/>
                <w:numId w:val="61"/>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258B898B" w14:textId="77777777" w:rsidR="009A0B84" w:rsidRPr="00867BA6" w:rsidRDefault="009A0B84"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Terminal:</w:t>
            </w:r>
          </w:p>
        </w:tc>
        <w:tc>
          <w:tcPr>
            <w:tcW w:w="1134" w:type="dxa"/>
            <w:noWrap/>
            <w:vAlign w:val="center"/>
          </w:tcPr>
          <w:p w14:paraId="75284D1E"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26237DDF"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c>
          <w:tcPr>
            <w:tcW w:w="1282" w:type="dxa"/>
            <w:noWrap/>
            <w:vAlign w:val="center"/>
          </w:tcPr>
          <w:p w14:paraId="3AA0A529" w14:textId="77777777" w:rsidR="009A0B84" w:rsidRPr="00867BA6" w:rsidRDefault="009A0B84"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9A0B84" w:rsidRPr="00867BA6" w14:paraId="12AA5B36" w14:textId="77777777" w:rsidTr="009A0B84">
        <w:trPr>
          <w:trHeight w:val="300"/>
        </w:trPr>
        <w:tc>
          <w:tcPr>
            <w:tcW w:w="736" w:type="dxa"/>
            <w:noWrap/>
            <w:vAlign w:val="center"/>
          </w:tcPr>
          <w:p w14:paraId="7E1503B8"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p>
        </w:tc>
        <w:tc>
          <w:tcPr>
            <w:tcW w:w="3969" w:type="dxa"/>
            <w:noWrap/>
            <w:vAlign w:val="center"/>
          </w:tcPr>
          <w:p w14:paraId="073C9957" w14:textId="77777777" w:rsidR="009A0B84" w:rsidRPr="00867BA6" w:rsidRDefault="009A0B84" w:rsidP="00520248">
            <w:pPr>
              <w:numPr>
                <w:ilvl w:val="0"/>
                <w:numId w:val="8"/>
              </w:numPr>
              <w:tabs>
                <w:tab w:val="clear" w:pos="0"/>
                <w:tab w:val="left" w:pos="204"/>
              </w:tabs>
              <w:autoSpaceDE/>
              <w:autoSpaceDN/>
              <w:adjustRightInd/>
              <w:spacing w:before="0" w:after="0" w:line="264" w:lineRule="auto"/>
              <w:ind w:left="204" w:hanging="204"/>
              <w:jc w:val="left"/>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Materials</w:t>
            </w:r>
          </w:p>
        </w:tc>
        <w:tc>
          <w:tcPr>
            <w:tcW w:w="1134" w:type="dxa"/>
            <w:noWrap/>
            <w:vAlign w:val="center"/>
          </w:tcPr>
          <w:p w14:paraId="3AD35CDF"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tcPr>
          <w:p w14:paraId="599EAEAD"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To be specified</w:t>
            </w:r>
          </w:p>
        </w:tc>
        <w:tc>
          <w:tcPr>
            <w:tcW w:w="1282" w:type="dxa"/>
            <w:noWrap/>
            <w:vAlign w:val="center"/>
          </w:tcPr>
          <w:p w14:paraId="37A0109E" w14:textId="77777777" w:rsidR="009A0B84" w:rsidRPr="00867BA6" w:rsidRDefault="009A0B84" w:rsidP="009A0B84">
            <w:pPr>
              <w:spacing w:before="0" w:after="0" w:line="264" w:lineRule="auto"/>
              <w:rPr>
                <w:rFonts w:asciiTheme="majorHAnsi" w:hAnsiTheme="majorHAnsi" w:cstheme="majorHAnsi"/>
                <w:color w:val="000000" w:themeColor="text1"/>
                <w:sz w:val="24"/>
              </w:rPr>
            </w:pPr>
          </w:p>
        </w:tc>
      </w:tr>
      <w:tr w:rsidR="009A0B84" w:rsidRPr="00867BA6" w14:paraId="4F53E563" w14:textId="77777777" w:rsidTr="009A0B84">
        <w:trPr>
          <w:trHeight w:val="300"/>
        </w:trPr>
        <w:tc>
          <w:tcPr>
            <w:tcW w:w="736" w:type="dxa"/>
            <w:noWrap/>
            <w:vAlign w:val="center"/>
          </w:tcPr>
          <w:p w14:paraId="2C79E9FB"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c>
          <w:tcPr>
            <w:tcW w:w="3969" w:type="dxa"/>
            <w:noWrap/>
            <w:vAlign w:val="center"/>
          </w:tcPr>
          <w:p w14:paraId="5C1200F9" w14:textId="77777777" w:rsidR="009A0B84" w:rsidRPr="00867BA6" w:rsidRDefault="009A0B84" w:rsidP="00520248">
            <w:pPr>
              <w:numPr>
                <w:ilvl w:val="0"/>
                <w:numId w:val="8"/>
              </w:numPr>
              <w:tabs>
                <w:tab w:val="clear" w:pos="0"/>
                <w:tab w:val="left" w:pos="204"/>
              </w:tabs>
              <w:autoSpaceDE/>
              <w:autoSpaceDN/>
              <w:adjustRightInd/>
              <w:spacing w:before="0" w:after="0" w:line="264" w:lineRule="auto"/>
              <w:ind w:left="204" w:hanging="204"/>
              <w:jc w:val="left"/>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Dimensions</w:t>
            </w:r>
          </w:p>
        </w:tc>
        <w:tc>
          <w:tcPr>
            <w:tcW w:w="1134" w:type="dxa"/>
            <w:noWrap/>
            <w:vAlign w:val="center"/>
          </w:tcPr>
          <w:p w14:paraId="39BC328A"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tcPr>
          <w:p w14:paraId="03EBA90F"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To be specified</w:t>
            </w:r>
          </w:p>
        </w:tc>
        <w:tc>
          <w:tcPr>
            <w:tcW w:w="1282" w:type="dxa"/>
            <w:noWrap/>
            <w:vAlign w:val="center"/>
          </w:tcPr>
          <w:p w14:paraId="02C15E86" w14:textId="77777777" w:rsidR="009A0B84" w:rsidRPr="00867BA6" w:rsidRDefault="009A0B84"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9A0B84" w:rsidRPr="00867BA6" w14:paraId="69B43E5C" w14:textId="77777777" w:rsidTr="009A0B84">
        <w:trPr>
          <w:trHeight w:val="300"/>
        </w:trPr>
        <w:tc>
          <w:tcPr>
            <w:tcW w:w="736" w:type="dxa"/>
            <w:noWrap/>
            <w:vAlign w:val="center"/>
          </w:tcPr>
          <w:p w14:paraId="6093F556"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p>
        </w:tc>
        <w:tc>
          <w:tcPr>
            <w:tcW w:w="3969" w:type="dxa"/>
            <w:noWrap/>
            <w:vAlign w:val="center"/>
          </w:tcPr>
          <w:p w14:paraId="2737C414" w14:textId="77777777" w:rsidR="009A0B84" w:rsidRPr="00867BA6" w:rsidRDefault="009A0B84" w:rsidP="00520248">
            <w:pPr>
              <w:pStyle w:val="ListParagraph"/>
              <w:numPr>
                <w:ilvl w:val="0"/>
                <w:numId w:val="18"/>
              </w:numPr>
              <w:spacing w:line="264" w:lineRule="auto"/>
              <w:ind w:left="317" w:hanging="317"/>
              <w:jc w:val="both"/>
              <w:rPr>
                <w:rFonts w:asciiTheme="majorHAnsi" w:hAnsiTheme="majorHAnsi" w:cstheme="majorHAnsi"/>
                <w:color w:val="000000" w:themeColor="text1"/>
                <w:szCs w:val="24"/>
              </w:rPr>
            </w:pPr>
            <w:r w:rsidRPr="00867BA6">
              <w:rPr>
                <w:rFonts w:asciiTheme="majorHAnsi" w:hAnsiTheme="majorHAnsi" w:cstheme="majorHAnsi"/>
                <w:color w:val="000000" w:themeColor="text1"/>
                <w:szCs w:val="24"/>
              </w:rPr>
              <w:t>Holes - No. , size and spacing</w:t>
            </w:r>
          </w:p>
        </w:tc>
        <w:tc>
          <w:tcPr>
            <w:tcW w:w="1134" w:type="dxa"/>
            <w:noWrap/>
            <w:vAlign w:val="center"/>
          </w:tcPr>
          <w:p w14:paraId="2169F2F5"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789A639D"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At least 6 holes</w:t>
            </w:r>
          </w:p>
        </w:tc>
        <w:tc>
          <w:tcPr>
            <w:tcW w:w="1282" w:type="dxa"/>
            <w:noWrap/>
            <w:vAlign w:val="center"/>
          </w:tcPr>
          <w:p w14:paraId="55EC6A3B" w14:textId="77777777" w:rsidR="009A0B84" w:rsidRPr="00867BA6" w:rsidRDefault="009A0B84" w:rsidP="009A0B84">
            <w:pPr>
              <w:spacing w:before="0" w:after="0" w:line="264" w:lineRule="auto"/>
              <w:rPr>
                <w:rFonts w:asciiTheme="majorHAnsi" w:hAnsiTheme="majorHAnsi" w:cstheme="majorHAnsi"/>
                <w:color w:val="000000" w:themeColor="text1"/>
                <w:sz w:val="24"/>
              </w:rPr>
            </w:pPr>
          </w:p>
        </w:tc>
      </w:tr>
      <w:tr w:rsidR="009A0B84" w:rsidRPr="00867BA6" w14:paraId="7B7200F0" w14:textId="77777777" w:rsidTr="009A0B84">
        <w:trPr>
          <w:trHeight w:val="300"/>
        </w:trPr>
        <w:tc>
          <w:tcPr>
            <w:tcW w:w="736" w:type="dxa"/>
            <w:noWrap/>
            <w:vAlign w:val="center"/>
          </w:tcPr>
          <w:p w14:paraId="42C942F6" w14:textId="77777777" w:rsidR="009A0B84" w:rsidRPr="00867BA6" w:rsidRDefault="009A0B84" w:rsidP="00520248">
            <w:pPr>
              <w:numPr>
                <w:ilvl w:val="0"/>
                <w:numId w:val="61"/>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3E1AB4A7" w14:textId="77777777" w:rsidR="009A0B84" w:rsidRPr="00867BA6" w:rsidRDefault="009A0B84"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Total weight</w:t>
            </w:r>
          </w:p>
        </w:tc>
        <w:tc>
          <w:tcPr>
            <w:tcW w:w="1134" w:type="dxa"/>
            <w:noWrap/>
            <w:vAlign w:val="center"/>
          </w:tcPr>
          <w:p w14:paraId="219149FB"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kg</w:t>
            </w:r>
          </w:p>
        </w:tc>
        <w:tc>
          <w:tcPr>
            <w:tcW w:w="2354" w:type="dxa"/>
            <w:noWrap/>
            <w:vAlign w:val="center"/>
          </w:tcPr>
          <w:p w14:paraId="5DCFD775"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To be specified</w:t>
            </w:r>
          </w:p>
        </w:tc>
        <w:tc>
          <w:tcPr>
            <w:tcW w:w="1282" w:type="dxa"/>
            <w:noWrap/>
            <w:vAlign w:val="center"/>
          </w:tcPr>
          <w:p w14:paraId="098982F7" w14:textId="77777777" w:rsidR="009A0B84" w:rsidRPr="00867BA6" w:rsidRDefault="009A0B84"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9A0B84" w:rsidRPr="00867BA6" w14:paraId="517D46DB" w14:textId="77777777" w:rsidTr="009A0B84">
        <w:trPr>
          <w:trHeight w:val="300"/>
        </w:trPr>
        <w:tc>
          <w:tcPr>
            <w:tcW w:w="736" w:type="dxa"/>
            <w:noWrap/>
            <w:vAlign w:val="center"/>
          </w:tcPr>
          <w:p w14:paraId="5F9AF4C4" w14:textId="77777777" w:rsidR="009A0B84" w:rsidRPr="00867BA6" w:rsidRDefault="009A0B84" w:rsidP="00520248">
            <w:pPr>
              <w:numPr>
                <w:ilvl w:val="0"/>
                <w:numId w:val="61"/>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56ACED86" w14:textId="77777777" w:rsidR="009A0B84" w:rsidRPr="00867BA6" w:rsidRDefault="009A0B84"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xml:space="preserve">Calculated wind load moment about base </w:t>
            </w:r>
          </w:p>
        </w:tc>
        <w:tc>
          <w:tcPr>
            <w:tcW w:w="1134" w:type="dxa"/>
            <w:noWrap/>
            <w:vAlign w:val="center"/>
          </w:tcPr>
          <w:p w14:paraId="43212437"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kN</w:t>
            </w:r>
          </w:p>
        </w:tc>
        <w:tc>
          <w:tcPr>
            <w:tcW w:w="2354" w:type="dxa"/>
            <w:noWrap/>
            <w:vAlign w:val="center"/>
          </w:tcPr>
          <w:p w14:paraId="69773974"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To be specified</w:t>
            </w:r>
          </w:p>
        </w:tc>
        <w:tc>
          <w:tcPr>
            <w:tcW w:w="1282" w:type="dxa"/>
            <w:noWrap/>
            <w:vAlign w:val="center"/>
          </w:tcPr>
          <w:p w14:paraId="1DE4116D" w14:textId="77777777" w:rsidR="009A0B84" w:rsidRPr="00867BA6" w:rsidRDefault="009A0B84" w:rsidP="009A0B84">
            <w:pPr>
              <w:spacing w:before="0" w:after="0" w:line="264"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w:t>
            </w:r>
          </w:p>
        </w:tc>
      </w:tr>
      <w:tr w:rsidR="009A0B84" w:rsidRPr="00867BA6" w14:paraId="4B03E2B3" w14:textId="77777777" w:rsidTr="009A0B84">
        <w:trPr>
          <w:trHeight w:val="300"/>
        </w:trPr>
        <w:tc>
          <w:tcPr>
            <w:tcW w:w="736" w:type="dxa"/>
            <w:noWrap/>
            <w:vAlign w:val="center"/>
          </w:tcPr>
          <w:p w14:paraId="4E142B9B" w14:textId="77777777" w:rsidR="009A0B84" w:rsidRPr="00867BA6" w:rsidRDefault="009A0B84" w:rsidP="00520248">
            <w:pPr>
              <w:numPr>
                <w:ilvl w:val="0"/>
                <w:numId w:val="61"/>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76D9B04C" w14:textId="77777777" w:rsidR="009A0B84" w:rsidRPr="00867BA6" w:rsidRDefault="009A0B84" w:rsidP="009A0B84">
            <w:pPr>
              <w:pStyle w:val="NormalWeb"/>
              <w:spacing w:before="0" w:beforeAutospacing="0" w:after="0" w:afterAutospacing="0"/>
              <w:rPr>
                <w:rFonts w:asciiTheme="majorHAnsi" w:hAnsiTheme="majorHAnsi" w:cstheme="majorHAnsi"/>
                <w:color w:val="000000" w:themeColor="text1"/>
              </w:rPr>
            </w:pPr>
            <w:r w:rsidRPr="00867BA6">
              <w:rPr>
                <w:rFonts w:asciiTheme="majorHAnsi" w:hAnsiTheme="majorHAnsi" w:cstheme="majorHAnsi"/>
                <w:color w:val="000000" w:themeColor="text1"/>
              </w:rPr>
              <w:t>Operating time of CT:</w:t>
            </w:r>
          </w:p>
        </w:tc>
        <w:tc>
          <w:tcPr>
            <w:tcW w:w="1134" w:type="dxa"/>
            <w:noWrap/>
            <w:vAlign w:val="center"/>
          </w:tcPr>
          <w:p w14:paraId="184D4F65" w14:textId="77777777" w:rsidR="009A0B84" w:rsidRPr="00867BA6" w:rsidRDefault="009A0B84" w:rsidP="009A0B84">
            <w:pPr>
              <w:pStyle w:val="NormalWeb"/>
              <w:spacing w:before="0" w:beforeAutospacing="0" w:after="0" w:afterAutospacing="0"/>
              <w:jc w:val="center"/>
              <w:rPr>
                <w:rFonts w:asciiTheme="majorHAnsi" w:hAnsiTheme="majorHAnsi" w:cstheme="majorHAnsi"/>
                <w:color w:val="000000" w:themeColor="text1"/>
              </w:rPr>
            </w:pPr>
          </w:p>
        </w:tc>
        <w:tc>
          <w:tcPr>
            <w:tcW w:w="2354" w:type="dxa"/>
            <w:noWrap/>
            <w:vAlign w:val="center"/>
          </w:tcPr>
          <w:p w14:paraId="68EB8BDD" w14:textId="77777777" w:rsidR="009A0B84" w:rsidRPr="00867BA6" w:rsidRDefault="009A0B84" w:rsidP="009A0B84">
            <w:pPr>
              <w:pStyle w:val="NormalWeb"/>
              <w:spacing w:before="0" w:beforeAutospacing="0" w:after="0" w:afterAutospacing="0"/>
              <w:jc w:val="center"/>
              <w:rPr>
                <w:rFonts w:asciiTheme="majorHAnsi" w:hAnsiTheme="majorHAnsi" w:cstheme="majorHAnsi"/>
                <w:color w:val="000000" w:themeColor="text1"/>
              </w:rPr>
            </w:pPr>
          </w:p>
        </w:tc>
        <w:tc>
          <w:tcPr>
            <w:tcW w:w="1282" w:type="dxa"/>
            <w:noWrap/>
            <w:vAlign w:val="center"/>
          </w:tcPr>
          <w:p w14:paraId="2F6183A3" w14:textId="77777777" w:rsidR="009A0B84" w:rsidRPr="00867BA6" w:rsidRDefault="009A0B84" w:rsidP="009A0B84">
            <w:pPr>
              <w:spacing w:before="0" w:after="0" w:line="264" w:lineRule="auto"/>
              <w:rPr>
                <w:rFonts w:asciiTheme="majorHAnsi" w:hAnsiTheme="majorHAnsi" w:cstheme="majorHAnsi"/>
                <w:color w:val="000000" w:themeColor="text1"/>
                <w:sz w:val="24"/>
              </w:rPr>
            </w:pPr>
          </w:p>
        </w:tc>
      </w:tr>
      <w:tr w:rsidR="009A0B84" w:rsidRPr="00867BA6" w14:paraId="7B37F163" w14:textId="77777777" w:rsidTr="009A0B84">
        <w:trPr>
          <w:trHeight w:val="300"/>
        </w:trPr>
        <w:tc>
          <w:tcPr>
            <w:tcW w:w="736" w:type="dxa"/>
            <w:noWrap/>
            <w:vAlign w:val="center"/>
          </w:tcPr>
          <w:p w14:paraId="6F1CC8BD" w14:textId="77777777" w:rsidR="009A0B84" w:rsidRPr="00867BA6" w:rsidRDefault="009A0B84" w:rsidP="009A0B84">
            <w:pPr>
              <w:tabs>
                <w:tab w:val="left" w:pos="49"/>
              </w:tabs>
              <w:spacing w:before="0" w:after="0" w:line="264" w:lineRule="auto"/>
              <w:ind w:left="204"/>
              <w:rPr>
                <w:rFonts w:asciiTheme="majorHAnsi" w:hAnsiTheme="majorHAnsi" w:cstheme="majorHAnsi"/>
                <w:color w:val="000000" w:themeColor="text1"/>
                <w:sz w:val="24"/>
              </w:rPr>
            </w:pPr>
          </w:p>
        </w:tc>
        <w:tc>
          <w:tcPr>
            <w:tcW w:w="3969" w:type="dxa"/>
            <w:noWrap/>
            <w:vAlign w:val="center"/>
          </w:tcPr>
          <w:p w14:paraId="3E4DE116" w14:textId="77777777" w:rsidR="009A0B84" w:rsidRPr="00867BA6" w:rsidRDefault="009A0B84" w:rsidP="00520248">
            <w:pPr>
              <w:numPr>
                <w:ilvl w:val="0"/>
                <w:numId w:val="8"/>
              </w:numPr>
              <w:tabs>
                <w:tab w:val="clear" w:pos="0"/>
                <w:tab w:val="left" w:pos="204"/>
              </w:tabs>
              <w:autoSpaceDE/>
              <w:autoSpaceDN/>
              <w:adjustRightInd/>
              <w:spacing w:before="0" w:after="0" w:line="264" w:lineRule="auto"/>
              <w:ind w:left="204" w:hanging="204"/>
              <w:jc w:val="left"/>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Total operating time until maintain</w:t>
            </w:r>
          </w:p>
        </w:tc>
        <w:tc>
          <w:tcPr>
            <w:tcW w:w="1134" w:type="dxa"/>
            <w:noWrap/>
            <w:vAlign w:val="center"/>
          </w:tcPr>
          <w:p w14:paraId="4CC0EE85" w14:textId="77777777" w:rsidR="009A0B84" w:rsidRPr="00867BA6" w:rsidRDefault="009A0B84" w:rsidP="009A0B84">
            <w:pPr>
              <w:pStyle w:val="NormalWeb"/>
              <w:spacing w:before="0" w:beforeAutospacing="0" w:after="0" w:afterAutospacing="0"/>
              <w:jc w:val="center"/>
              <w:rPr>
                <w:rFonts w:asciiTheme="majorHAnsi" w:hAnsiTheme="majorHAnsi" w:cstheme="majorHAnsi"/>
                <w:color w:val="000000" w:themeColor="text1"/>
              </w:rPr>
            </w:pPr>
            <w:r w:rsidRPr="00867BA6">
              <w:rPr>
                <w:rFonts w:asciiTheme="majorHAnsi" w:hAnsiTheme="majorHAnsi" w:cstheme="majorHAnsi"/>
                <w:color w:val="000000" w:themeColor="text1"/>
              </w:rPr>
              <w:t>Year</w:t>
            </w:r>
          </w:p>
        </w:tc>
        <w:tc>
          <w:tcPr>
            <w:tcW w:w="2354" w:type="dxa"/>
            <w:noWrap/>
            <w:vAlign w:val="center"/>
          </w:tcPr>
          <w:p w14:paraId="208B42E1" w14:textId="77777777" w:rsidR="009A0B84" w:rsidRPr="00867BA6" w:rsidRDefault="009A0B84" w:rsidP="009A0B84">
            <w:pPr>
              <w:pStyle w:val="NormalWeb"/>
              <w:spacing w:before="0" w:beforeAutospacing="0" w:after="0" w:afterAutospacing="0"/>
              <w:jc w:val="center"/>
              <w:rPr>
                <w:rFonts w:asciiTheme="majorHAnsi" w:hAnsiTheme="majorHAnsi" w:cstheme="majorHAnsi"/>
                <w:color w:val="000000" w:themeColor="text1"/>
              </w:rPr>
            </w:pPr>
            <w:r w:rsidRPr="00867BA6">
              <w:rPr>
                <w:rFonts w:asciiTheme="majorHAnsi" w:hAnsiTheme="majorHAnsi" w:cstheme="majorHAnsi"/>
                <w:color w:val="000000" w:themeColor="text1"/>
              </w:rPr>
              <w:t>≥ 10</w:t>
            </w:r>
          </w:p>
        </w:tc>
        <w:tc>
          <w:tcPr>
            <w:tcW w:w="1282" w:type="dxa"/>
            <w:noWrap/>
            <w:vAlign w:val="center"/>
          </w:tcPr>
          <w:p w14:paraId="19916E0F" w14:textId="77777777" w:rsidR="009A0B84" w:rsidRPr="00867BA6" w:rsidRDefault="009A0B84" w:rsidP="009A0B84">
            <w:pPr>
              <w:spacing w:before="0" w:after="0" w:line="264" w:lineRule="auto"/>
              <w:rPr>
                <w:rFonts w:asciiTheme="majorHAnsi" w:hAnsiTheme="majorHAnsi" w:cstheme="majorHAnsi"/>
                <w:color w:val="000000" w:themeColor="text1"/>
                <w:sz w:val="24"/>
              </w:rPr>
            </w:pPr>
          </w:p>
        </w:tc>
      </w:tr>
      <w:tr w:rsidR="009A0B84" w:rsidRPr="00867BA6" w14:paraId="3803B3DE" w14:textId="77777777" w:rsidTr="009A0B84">
        <w:trPr>
          <w:trHeight w:val="300"/>
        </w:trPr>
        <w:tc>
          <w:tcPr>
            <w:tcW w:w="736" w:type="dxa"/>
            <w:noWrap/>
            <w:vAlign w:val="center"/>
          </w:tcPr>
          <w:p w14:paraId="2C346F28" w14:textId="77777777" w:rsidR="009A0B84" w:rsidRPr="00867BA6" w:rsidRDefault="009A0B84" w:rsidP="009A0B84">
            <w:pPr>
              <w:tabs>
                <w:tab w:val="left" w:pos="49"/>
              </w:tabs>
              <w:spacing w:before="0" w:after="0" w:line="264" w:lineRule="auto"/>
              <w:ind w:left="204"/>
              <w:rPr>
                <w:rFonts w:asciiTheme="majorHAnsi" w:hAnsiTheme="majorHAnsi" w:cstheme="majorHAnsi"/>
                <w:color w:val="000000" w:themeColor="text1"/>
                <w:sz w:val="24"/>
              </w:rPr>
            </w:pPr>
          </w:p>
        </w:tc>
        <w:tc>
          <w:tcPr>
            <w:tcW w:w="3969" w:type="dxa"/>
            <w:noWrap/>
            <w:vAlign w:val="center"/>
          </w:tcPr>
          <w:p w14:paraId="729925AC" w14:textId="77777777" w:rsidR="009A0B84" w:rsidRPr="00867BA6" w:rsidRDefault="009A0B84" w:rsidP="00520248">
            <w:pPr>
              <w:numPr>
                <w:ilvl w:val="0"/>
                <w:numId w:val="8"/>
              </w:numPr>
              <w:tabs>
                <w:tab w:val="clear" w:pos="0"/>
                <w:tab w:val="left" w:pos="204"/>
              </w:tabs>
              <w:autoSpaceDE/>
              <w:autoSpaceDN/>
              <w:adjustRightInd/>
              <w:spacing w:before="0" w:after="0" w:line="264" w:lineRule="auto"/>
              <w:ind w:left="204" w:hanging="204"/>
              <w:jc w:val="left"/>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Total operating time until replacement</w:t>
            </w:r>
          </w:p>
        </w:tc>
        <w:tc>
          <w:tcPr>
            <w:tcW w:w="1134" w:type="dxa"/>
            <w:noWrap/>
            <w:vAlign w:val="center"/>
          </w:tcPr>
          <w:p w14:paraId="78473702" w14:textId="77777777" w:rsidR="009A0B84" w:rsidRPr="00867BA6" w:rsidRDefault="009A0B84" w:rsidP="009A0B84">
            <w:pPr>
              <w:pStyle w:val="NormalWeb"/>
              <w:spacing w:before="0" w:beforeAutospacing="0" w:after="0" w:afterAutospacing="0"/>
              <w:jc w:val="center"/>
              <w:rPr>
                <w:rFonts w:asciiTheme="majorHAnsi" w:hAnsiTheme="majorHAnsi" w:cstheme="majorHAnsi"/>
                <w:color w:val="000000" w:themeColor="text1"/>
              </w:rPr>
            </w:pPr>
            <w:r w:rsidRPr="00867BA6">
              <w:rPr>
                <w:rFonts w:asciiTheme="majorHAnsi" w:hAnsiTheme="majorHAnsi" w:cstheme="majorHAnsi"/>
                <w:color w:val="000000" w:themeColor="text1"/>
              </w:rPr>
              <w:t>Year</w:t>
            </w:r>
          </w:p>
        </w:tc>
        <w:tc>
          <w:tcPr>
            <w:tcW w:w="2354" w:type="dxa"/>
            <w:noWrap/>
            <w:vAlign w:val="center"/>
          </w:tcPr>
          <w:p w14:paraId="5F164DEC" w14:textId="77777777" w:rsidR="009A0B84" w:rsidRPr="00867BA6" w:rsidRDefault="009A0B84" w:rsidP="009A0B84">
            <w:pPr>
              <w:pStyle w:val="NormalWeb"/>
              <w:spacing w:before="0" w:beforeAutospacing="0" w:after="0" w:afterAutospacing="0"/>
              <w:jc w:val="center"/>
              <w:rPr>
                <w:rFonts w:asciiTheme="majorHAnsi" w:hAnsiTheme="majorHAnsi" w:cstheme="majorHAnsi"/>
                <w:color w:val="000000" w:themeColor="text1"/>
              </w:rPr>
            </w:pPr>
            <w:r w:rsidRPr="00867BA6">
              <w:rPr>
                <w:rFonts w:asciiTheme="majorHAnsi" w:hAnsiTheme="majorHAnsi" w:cstheme="majorHAnsi"/>
                <w:color w:val="000000" w:themeColor="text1"/>
              </w:rPr>
              <w:t>≥ 20</w:t>
            </w:r>
          </w:p>
        </w:tc>
        <w:tc>
          <w:tcPr>
            <w:tcW w:w="1282" w:type="dxa"/>
            <w:noWrap/>
            <w:vAlign w:val="center"/>
          </w:tcPr>
          <w:p w14:paraId="75B83CDC" w14:textId="77777777" w:rsidR="009A0B84" w:rsidRPr="00867BA6" w:rsidRDefault="009A0B84" w:rsidP="009A0B84">
            <w:pPr>
              <w:spacing w:before="0" w:after="0" w:line="264" w:lineRule="auto"/>
              <w:rPr>
                <w:rFonts w:asciiTheme="majorHAnsi" w:hAnsiTheme="majorHAnsi" w:cstheme="majorHAnsi"/>
                <w:color w:val="000000" w:themeColor="text1"/>
                <w:sz w:val="24"/>
              </w:rPr>
            </w:pPr>
          </w:p>
        </w:tc>
      </w:tr>
      <w:tr w:rsidR="009A0B84" w:rsidRPr="00867BA6" w14:paraId="739951EB" w14:textId="77777777" w:rsidTr="009A0B84">
        <w:trPr>
          <w:trHeight w:val="315"/>
        </w:trPr>
        <w:tc>
          <w:tcPr>
            <w:tcW w:w="736" w:type="dxa"/>
            <w:noWrap/>
            <w:vAlign w:val="center"/>
          </w:tcPr>
          <w:p w14:paraId="01180D84" w14:textId="77777777" w:rsidR="009A0B84" w:rsidRPr="00867BA6" w:rsidRDefault="009A0B84" w:rsidP="00520248">
            <w:pPr>
              <w:numPr>
                <w:ilvl w:val="0"/>
                <w:numId w:val="61"/>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12CB2778" w14:textId="77777777" w:rsidR="009A0B84" w:rsidRPr="00867BA6" w:rsidRDefault="009A0B84" w:rsidP="009A0B84">
            <w:pPr>
              <w:spacing w:before="0" w:after="0" w:line="264" w:lineRule="auto"/>
              <w:rPr>
                <w:rFonts w:asciiTheme="majorHAnsi" w:hAnsiTheme="majorHAnsi" w:cstheme="majorHAnsi"/>
                <w:bCs/>
                <w:color w:val="000000" w:themeColor="text1"/>
                <w:sz w:val="24"/>
              </w:rPr>
            </w:pPr>
            <w:r w:rsidRPr="00867BA6">
              <w:rPr>
                <w:rFonts w:asciiTheme="majorHAnsi" w:hAnsiTheme="majorHAnsi" w:cstheme="majorHAnsi"/>
                <w:bCs/>
                <w:color w:val="000000" w:themeColor="text1"/>
                <w:sz w:val="24"/>
              </w:rPr>
              <w:t>Approved by STAMEQ all CTs</w:t>
            </w:r>
          </w:p>
        </w:tc>
        <w:tc>
          <w:tcPr>
            <w:tcW w:w="1134" w:type="dxa"/>
            <w:noWrap/>
            <w:vAlign w:val="center"/>
          </w:tcPr>
          <w:p w14:paraId="16B5E803" w14:textId="77777777" w:rsidR="009A0B84" w:rsidRPr="00867BA6" w:rsidRDefault="009A0B84" w:rsidP="009A0B84">
            <w:pPr>
              <w:spacing w:before="0" w:after="0" w:line="264" w:lineRule="auto"/>
              <w:jc w:val="center"/>
              <w:rPr>
                <w:rFonts w:asciiTheme="majorHAnsi" w:hAnsiTheme="majorHAnsi" w:cstheme="majorHAnsi"/>
                <w:bCs/>
                <w:color w:val="000000" w:themeColor="text1"/>
                <w:sz w:val="24"/>
              </w:rPr>
            </w:pPr>
          </w:p>
        </w:tc>
        <w:tc>
          <w:tcPr>
            <w:tcW w:w="2354" w:type="dxa"/>
            <w:noWrap/>
            <w:vAlign w:val="center"/>
          </w:tcPr>
          <w:p w14:paraId="5B9269A8" w14:textId="77777777" w:rsidR="009A0B84" w:rsidRPr="00867BA6" w:rsidRDefault="009A0B84" w:rsidP="009A0B84">
            <w:pPr>
              <w:spacing w:before="0" w:after="0" w:line="264" w:lineRule="auto"/>
              <w:jc w:val="center"/>
              <w:rPr>
                <w:rFonts w:asciiTheme="majorHAnsi" w:hAnsiTheme="majorHAnsi" w:cstheme="majorHAnsi"/>
                <w:bCs/>
                <w:color w:val="000000" w:themeColor="text1"/>
                <w:sz w:val="24"/>
              </w:rPr>
            </w:pPr>
            <w:r w:rsidRPr="00867BA6">
              <w:rPr>
                <w:rFonts w:asciiTheme="majorHAnsi" w:hAnsiTheme="majorHAnsi" w:cstheme="majorHAnsi"/>
                <w:color w:val="000000" w:themeColor="text1"/>
                <w:sz w:val="24"/>
              </w:rPr>
              <w:t>As scope of supply</w:t>
            </w:r>
          </w:p>
        </w:tc>
        <w:tc>
          <w:tcPr>
            <w:tcW w:w="1282" w:type="dxa"/>
            <w:noWrap/>
            <w:vAlign w:val="center"/>
          </w:tcPr>
          <w:p w14:paraId="1AEC3AD2" w14:textId="77777777" w:rsidR="009A0B84" w:rsidRPr="00867BA6" w:rsidRDefault="009A0B84" w:rsidP="009A0B84">
            <w:pPr>
              <w:spacing w:before="0" w:after="0" w:line="264" w:lineRule="auto"/>
              <w:rPr>
                <w:rFonts w:asciiTheme="majorHAnsi" w:hAnsiTheme="majorHAnsi" w:cstheme="majorHAnsi"/>
                <w:color w:val="000000" w:themeColor="text1"/>
                <w:sz w:val="24"/>
              </w:rPr>
            </w:pPr>
          </w:p>
        </w:tc>
      </w:tr>
      <w:tr w:rsidR="009A0B84" w:rsidRPr="00867BA6" w14:paraId="1A3C114F" w14:textId="77777777" w:rsidTr="009A0B84">
        <w:trPr>
          <w:trHeight w:val="315"/>
        </w:trPr>
        <w:tc>
          <w:tcPr>
            <w:tcW w:w="736" w:type="dxa"/>
            <w:noWrap/>
            <w:vAlign w:val="center"/>
          </w:tcPr>
          <w:p w14:paraId="5BE89716" w14:textId="77777777" w:rsidR="009A0B84" w:rsidRPr="00867BA6" w:rsidRDefault="009A0B84" w:rsidP="00520248">
            <w:pPr>
              <w:numPr>
                <w:ilvl w:val="0"/>
                <w:numId w:val="61"/>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04F9046F" w14:textId="77777777" w:rsidR="009A0B84" w:rsidRPr="00867BA6" w:rsidRDefault="009A0B84" w:rsidP="009A0B84">
            <w:pPr>
              <w:spacing w:before="0" w:after="0" w:line="276"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Supporting structure</w:t>
            </w:r>
          </w:p>
        </w:tc>
        <w:tc>
          <w:tcPr>
            <w:tcW w:w="1134" w:type="dxa"/>
            <w:noWrap/>
          </w:tcPr>
          <w:p w14:paraId="602BB6D7" w14:textId="77777777" w:rsidR="009A0B84" w:rsidRPr="00867BA6" w:rsidRDefault="009A0B84" w:rsidP="009A0B84">
            <w:pPr>
              <w:spacing w:before="0" w:after="0" w:line="276" w:lineRule="auto"/>
              <w:jc w:val="center"/>
              <w:rPr>
                <w:rFonts w:asciiTheme="majorHAnsi" w:hAnsiTheme="majorHAnsi" w:cstheme="majorHAnsi"/>
                <w:color w:val="000000" w:themeColor="text1"/>
                <w:sz w:val="24"/>
              </w:rPr>
            </w:pPr>
          </w:p>
        </w:tc>
        <w:tc>
          <w:tcPr>
            <w:tcW w:w="2354" w:type="dxa"/>
            <w:noWrap/>
            <w:vAlign w:val="center"/>
          </w:tcPr>
          <w:p w14:paraId="08124FDE" w14:textId="77777777" w:rsidR="009A0B84" w:rsidRPr="00867BA6" w:rsidRDefault="009A0B84" w:rsidP="009A0B84">
            <w:pPr>
              <w:spacing w:before="0" w:after="0" w:line="276"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As scope of supply</w:t>
            </w:r>
          </w:p>
        </w:tc>
        <w:tc>
          <w:tcPr>
            <w:tcW w:w="1282" w:type="dxa"/>
            <w:noWrap/>
            <w:vAlign w:val="center"/>
          </w:tcPr>
          <w:p w14:paraId="418EB17E" w14:textId="77777777" w:rsidR="009A0B84" w:rsidRPr="00867BA6" w:rsidRDefault="009A0B84" w:rsidP="009A0B84">
            <w:pPr>
              <w:spacing w:before="0" w:after="0" w:line="264" w:lineRule="auto"/>
              <w:rPr>
                <w:rFonts w:asciiTheme="majorHAnsi" w:hAnsiTheme="majorHAnsi" w:cstheme="majorHAnsi"/>
                <w:color w:val="000000" w:themeColor="text1"/>
                <w:sz w:val="24"/>
              </w:rPr>
            </w:pPr>
          </w:p>
        </w:tc>
      </w:tr>
      <w:tr w:rsidR="009A0B84" w:rsidRPr="00867BA6" w14:paraId="5DA7817E" w14:textId="77777777" w:rsidTr="009A0B84">
        <w:trPr>
          <w:trHeight w:val="315"/>
        </w:trPr>
        <w:tc>
          <w:tcPr>
            <w:tcW w:w="736" w:type="dxa"/>
            <w:noWrap/>
            <w:vAlign w:val="center"/>
          </w:tcPr>
          <w:p w14:paraId="0D70B1B5" w14:textId="77777777" w:rsidR="009A0B84" w:rsidRPr="00867BA6" w:rsidRDefault="009A0B84" w:rsidP="009A0B84">
            <w:pPr>
              <w:tabs>
                <w:tab w:val="clear" w:pos="0"/>
                <w:tab w:val="left" w:pos="49"/>
              </w:tabs>
              <w:autoSpaceDE/>
              <w:autoSpaceDN/>
              <w:adjustRightInd/>
              <w:spacing w:before="0" w:after="0" w:line="264" w:lineRule="auto"/>
              <w:ind w:left="204"/>
              <w:jc w:val="left"/>
              <w:rPr>
                <w:rFonts w:asciiTheme="majorHAnsi" w:hAnsiTheme="majorHAnsi" w:cstheme="majorHAnsi"/>
                <w:color w:val="000000" w:themeColor="text1"/>
                <w:sz w:val="24"/>
              </w:rPr>
            </w:pPr>
          </w:p>
        </w:tc>
        <w:tc>
          <w:tcPr>
            <w:tcW w:w="3969" w:type="dxa"/>
            <w:noWrap/>
            <w:vAlign w:val="center"/>
          </w:tcPr>
          <w:p w14:paraId="375E3476" w14:textId="77777777" w:rsidR="009A0B84" w:rsidRPr="00867BA6" w:rsidRDefault="009A0B84" w:rsidP="009A0B84">
            <w:pPr>
              <w:spacing w:before="0" w:after="0" w:line="276"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Manufacturer/Country of Origin</w:t>
            </w:r>
          </w:p>
        </w:tc>
        <w:tc>
          <w:tcPr>
            <w:tcW w:w="1134" w:type="dxa"/>
            <w:noWrap/>
          </w:tcPr>
          <w:p w14:paraId="340F6630" w14:textId="77777777" w:rsidR="009A0B84" w:rsidRPr="00867BA6" w:rsidRDefault="009A0B84" w:rsidP="009A0B84">
            <w:pPr>
              <w:spacing w:before="0" w:after="0" w:line="276" w:lineRule="auto"/>
              <w:jc w:val="center"/>
              <w:rPr>
                <w:rFonts w:asciiTheme="majorHAnsi" w:hAnsiTheme="majorHAnsi" w:cstheme="majorHAnsi"/>
                <w:color w:val="000000" w:themeColor="text1"/>
                <w:sz w:val="24"/>
              </w:rPr>
            </w:pPr>
          </w:p>
        </w:tc>
        <w:tc>
          <w:tcPr>
            <w:tcW w:w="2354" w:type="dxa"/>
            <w:noWrap/>
            <w:vAlign w:val="center"/>
          </w:tcPr>
          <w:p w14:paraId="4DD018AD" w14:textId="77777777" w:rsidR="009A0B84" w:rsidRPr="00867BA6" w:rsidRDefault="009A0B84" w:rsidP="009A0B84">
            <w:pPr>
              <w:spacing w:before="0" w:after="0" w:line="276"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 To be specified</w:t>
            </w:r>
          </w:p>
        </w:tc>
        <w:tc>
          <w:tcPr>
            <w:tcW w:w="1282" w:type="dxa"/>
            <w:noWrap/>
            <w:vAlign w:val="center"/>
          </w:tcPr>
          <w:p w14:paraId="434F8B80" w14:textId="77777777" w:rsidR="009A0B84" w:rsidRPr="00867BA6" w:rsidRDefault="009A0B84" w:rsidP="009A0B84">
            <w:pPr>
              <w:spacing w:before="0" w:after="0" w:line="264" w:lineRule="auto"/>
              <w:rPr>
                <w:rFonts w:asciiTheme="majorHAnsi" w:hAnsiTheme="majorHAnsi" w:cstheme="majorHAnsi"/>
                <w:color w:val="000000" w:themeColor="text1"/>
                <w:sz w:val="24"/>
              </w:rPr>
            </w:pPr>
          </w:p>
        </w:tc>
      </w:tr>
      <w:tr w:rsidR="009A0B84" w:rsidRPr="00867BA6" w14:paraId="1652B3E6" w14:textId="77777777" w:rsidTr="009A0B84">
        <w:trPr>
          <w:trHeight w:val="315"/>
        </w:trPr>
        <w:tc>
          <w:tcPr>
            <w:tcW w:w="736" w:type="dxa"/>
            <w:noWrap/>
            <w:vAlign w:val="center"/>
          </w:tcPr>
          <w:p w14:paraId="7E1FB05C" w14:textId="77777777" w:rsidR="009A0B84" w:rsidRPr="00867BA6" w:rsidRDefault="009A0B84" w:rsidP="009A0B84">
            <w:pPr>
              <w:tabs>
                <w:tab w:val="clear" w:pos="0"/>
                <w:tab w:val="left" w:pos="49"/>
              </w:tabs>
              <w:autoSpaceDE/>
              <w:autoSpaceDN/>
              <w:adjustRightInd/>
              <w:spacing w:before="0" w:after="0" w:line="264" w:lineRule="auto"/>
              <w:ind w:left="204"/>
              <w:jc w:val="left"/>
              <w:rPr>
                <w:rFonts w:asciiTheme="majorHAnsi" w:hAnsiTheme="majorHAnsi" w:cstheme="majorHAnsi"/>
                <w:color w:val="000000" w:themeColor="text1"/>
                <w:sz w:val="24"/>
              </w:rPr>
            </w:pPr>
          </w:p>
        </w:tc>
        <w:tc>
          <w:tcPr>
            <w:tcW w:w="3969" w:type="dxa"/>
            <w:noWrap/>
            <w:vAlign w:val="center"/>
          </w:tcPr>
          <w:p w14:paraId="20BDC7B7" w14:textId="77777777" w:rsidR="009A0B84" w:rsidRPr="00867BA6" w:rsidRDefault="009A0B84" w:rsidP="009A0B84">
            <w:pPr>
              <w:spacing w:before="0" w:after="0" w:line="276" w:lineRule="auto"/>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Materials</w:t>
            </w:r>
          </w:p>
        </w:tc>
        <w:tc>
          <w:tcPr>
            <w:tcW w:w="1134" w:type="dxa"/>
            <w:noWrap/>
          </w:tcPr>
          <w:p w14:paraId="2BA3688F" w14:textId="77777777" w:rsidR="009A0B84" w:rsidRPr="00867BA6" w:rsidRDefault="009A0B84" w:rsidP="009A0B84">
            <w:pPr>
              <w:spacing w:before="0" w:after="0" w:line="276" w:lineRule="auto"/>
              <w:jc w:val="center"/>
              <w:rPr>
                <w:rFonts w:asciiTheme="majorHAnsi" w:hAnsiTheme="majorHAnsi" w:cstheme="majorHAnsi"/>
                <w:color w:val="000000" w:themeColor="text1"/>
                <w:sz w:val="24"/>
              </w:rPr>
            </w:pPr>
          </w:p>
        </w:tc>
        <w:tc>
          <w:tcPr>
            <w:tcW w:w="2354" w:type="dxa"/>
            <w:noWrap/>
            <w:vAlign w:val="center"/>
          </w:tcPr>
          <w:p w14:paraId="36EF0ED1" w14:textId="77777777" w:rsidR="009A0B84" w:rsidRPr="00867BA6" w:rsidRDefault="009A0B84" w:rsidP="009A0B84">
            <w:pPr>
              <w:spacing w:before="0" w:after="0" w:line="276"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hot dip galvanized steel</w:t>
            </w:r>
          </w:p>
        </w:tc>
        <w:tc>
          <w:tcPr>
            <w:tcW w:w="1282" w:type="dxa"/>
            <w:noWrap/>
            <w:vAlign w:val="center"/>
          </w:tcPr>
          <w:p w14:paraId="0C182BBD" w14:textId="77777777" w:rsidR="009A0B84" w:rsidRPr="00867BA6" w:rsidRDefault="009A0B84" w:rsidP="009A0B84">
            <w:pPr>
              <w:spacing w:before="0" w:after="0" w:line="264" w:lineRule="auto"/>
              <w:rPr>
                <w:rFonts w:asciiTheme="majorHAnsi" w:hAnsiTheme="majorHAnsi" w:cstheme="majorHAnsi"/>
                <w:color w:val="000000" w:themeColor="text1"/>
                <w:sz w:val="24"/>
              </w:rPr>
            </w:pPr>
          </w:p>
        </w:tc>
      </w:tr>
      <w:tr w:rsidR="009A0B84" w:rsidRPr="00867BA6" w14:paraId="2C7F46DE" w14:textId="77777777" w:rsidTr="009A0B84">
        <w:trPr>
          <w:trHeight w:val="315"/>
        </w:trPr>
        <w:tc>
          <w:tcPr>
            <w:tcW w:w="736" w:type="dxa"/>
            <w:noWrap/>
            <w:vAlign w:val="center"/>
          </w:tcPr>
          <w:p w14:paraId="7DCC47E8" w14:textId="77777777" w:rsidR="009A0B84" w:rsidRPr="00867BA6" w:rsidRDefault="009A0B84" w:rsidP="00520248">
            <w:pPr>
              <w:numPr>
                <w:ilvl w:val="0"/>
                <w:numId w:val="61"/>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20EF88D1" w14:textId="0011E4F8" w:rsidR="009A0B84" w:rsidRPr="00867BA6" w:rsidRDefault="009A0B84" w:rsidP="009A0B84">
            <w:pPr>
              <w:pStyle w:val="NormalWeb"/>
              <w:spacing w:before="0" w:beforeAutospacing="0" w:after="0" w:afterAutospacing="0"/>
              <w:rPr>
                <w:rFonts w:asciiTheme="majorHAnsi" w:hAnsiTheme="majorHAnsi" w:cstheme="majorHAnsi"/>
                <w:color w:val="000000" w:themeColor="text1"/>
              </w:rPr>
            </w:pPr>
            <w:r w:rsidRPr="00867BA6">
              <w:rPr>
                <w:rFonts w:asciiTheme="majorHAnsi" w:hAnsiTheme="majorHAnsi" w:cstheme="majorHAnsi"/>
                <w:color w:val="000000" w:themeColor="text1"/>
              </w:rPr>
              <w:t>Requirements for testing (according to Technical Specification)</w:t>
            </w:r>
          </w:p>
        </w:tc>
        <w:tc>
          <w:tcPr>
            <w:tcW w:w="1134" w:type="dxa"/>
            <w:noWrap/>
            <w:vAlign w:val="center"/>
          </w:tcPr>
          <w:p w14:paraId="20608561" w14:textId="77777777" w:rsidR="009A0B84" w:rsidRPr="00867BA6" w:rsidRDefault="009A0B84" w:rsidP="009A0B84">
            <w:pPr>
              <w:pStyle w:val="NormalWeb"/>
              <w:spacing w:before="0" w:beforeAutospacing="0" w:after="0" w:afterAutospacing="0"/>
              <w:jc w:val="center"/>
              <w:rPr>
                <w:rFonts w:asciiTheme="majorHAnsi" w:hAnsiTheme="majorHAnsi" w:cstheme="majorHAnsi"/>
                <w:color w:val="000000" w:themeColor="text1"/>
              </w:rPr>
            </w:pPr>
          </w:p>
        </w:tc>
        <w:tc>
          <w:tcPr>
            <w:tcW w:w="2354" w:type="dxa"/>
            <w:noWrap/>
            <w:vAlign w:val="center"/>
          </w:tcPr>
          <w:p w14:paraId="6D2CDAC1" w14:textId="58AEA871"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Yes</w:t>
            </w:r>
          </w:p>
        </w:tc>
        <w:tc>
          <w:tcPr>
            <w:tcW w:w="1282" w:type="dxa"/>
            <w:noWrap/>
            <w:vAlign w:val="center"/>
          </w:tcPr>
          <w:p w14:paraId="6CD1177F" w14:textId="77777777" w:rsidR="009A0B84" w:rsidRPr="00867BA6" w:rsidRDefault="009A0B84" w:rsidP="009A0B84">
            <w:pPr>
              <w:spacing w:before="0" w:after="0" w:line="264" w:lineRule="auto"/>
              <w:rPr>
                <w:rFonts w:asciiTheme="majorHAnsi" w:hAnsiTheme="majorHAnsi" w:cstheme="majorHAnsi"/>
                <w:color w:val="000000" w:themeColor="text1"/>
                <w:sz w:val="24"/>
              </w:rPr>
            </w:pPr>
          </w:p>
        </w:tc>
      </w:tr>
      <w:tr w:rsidR="009A0B84" w:rsidRPr="00867BA6" w14:paraId="790CDDD8" w14:textId="77777777" w:rsidTr="009A0B84">
        <w:trPr>
          <w:trHeight w:val="315"/>
        </w:trPr>
        <w:tc>
          <w:tcPr>
            <w:tcW w:w="736" w:type="dxa"/>
            <w:noWrap/>
            <w:vAlign w:val="center"/>
          </w:tcPr>
          <w:p w14:paraId="29CE837F" w14:textId="77777777" w:rsidR="009A0B84" w:rsidRPr="00867BA6" w:rsidRDefault="009A0B84" w:rsidP="00520248">
            <w:pPr>
              <w:numPr>
                <w:ilvl w:val="0"/>
                <w:numId w:val="61"/>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72977899" w14:textId="77777777" w:rsidR="009A0B84" w:rsidRPr="00867BA6" w:rsidRDefault="009A0B84" w:rsidP="009A0B84">
            <w:pPr>
              <w:pStyle w:val="NormalWeb"/>
              <w:spacing w:before="0" w:beforeAutospacing="0" w:after="0" w:afterAutospacing="0"/>
              <w:rPr>
                <w:rFonts w:asciiTheme="majorHAnsi" w:hAnsiTheme="majorHAnsi" w:cstheme="majorHAnsi"/>
                <w:color w:val="000000" w:themeColor="text1"/>
              </w:rPr>
            </w:pPr>
            <w:r w:rsidRPr="00867BA6">
              <w:rPr>
                <w:rFonts w:asciiTheme="majorHAnsi" w:hAnsiTheme="majorHAnsi" w:cstheme="majorHAnsi"/>
                <w:color w:val="000000" w:themeColor="text1"/>
              </w:rPr>
              <w:t>Catalogues</w:t>
            </w:r>
          </w:p>
        </w:tc>
        <w:tc>
          <w:tcPr>
            <w:tcW w:w="1134" w:type="dxa"/>
            <w:noWrap/>
            <w:vAlign w:val="center"/>
          </w:tcPr>
          <w:p w14:paraId="37FA8124" w14:textId="77777777" w:rsidR="009A0B84" w:rsidRPr="00867BA6" w:rsidRDefault="009A0B84" w:rsidP="009A0B84">
            <w:pPr>
              <w:pStyle w:val="NormalWeb"/>
              <w:spacing w:before="0" w:beforeAutospacing="0" w:after="0" w:afterAutospacing="0"/>
              <w:jc w:val="center"/>
              <w:rPr>
                <w:rFonts w:asciiTheme="majorHAnsi" w:hAnsiTheme="majorHAnsi" w:cstheme="majorHAnsi"/>
                <w:color w:val="000000" w:themeColor="text1"/>
              </w:rPr>
            </w:pPr>
          </w:p>
        </w:tc>
        <w:tc>
          <w:tcPr>
            <w:tcW w:w="2354" w:type="dxa"/>
            <w:noWrap/>
          </w:tcPr>
          <w:p w14:paraId="203909C9"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To be supplied</w:t>
            </w:r>
          </w:p>
        </w:tc>
        <w:tc>
          <w:tcPr>
            <w:tcW w:w="1282" w:type="dxa"/>
            <w:noWrap/>
            <w:vAlign w:val="center"/>
          </w:tcPr>
          <w:p w14:paraId="47393757" w14:textId="77777777" w:rsidR="009A0B84" w:rsidRPr="00867BA6" w:rsidRDefault="009A0B84" w:rsidP="009A0B84">
            <w:pPr>
              <w:spacing w:before="0" w:after="0" w:line="264" w:lineRule="auto"/>
              <w:rPr>
                <w:rFonts w:asciiTheme="majorHAnsi" w:hAnsiTheme="majorHAnsi" w:cstheme="majorHAnsi"/>
                <w:color w:val="000000" w:themeColor="text1"/>
                <w:sz w:val="24"/>
              </w:rPr>
            </w:pPr>
          </w:p>
        </w:tc>
      </w:tr>
      <w:tr w:rsidR="009A0B84" w:rsidRPr="00867BA6" w14:paraId="0C455620" w14:textId="77777777" w:rsidTr="009A0B84">
        <w:trPr>
          <w:trHeight w:val="315"/>
        </w:trPr>
        <w:tc>
          <w:tcPr>
            <w:tcW w:w="736" w:type="dxa"/>
            <w:noWrap/>
            <w:vAlign w:val="center"/>
          </w:tcPr>
          <w:p w14:paraId="7DA78E1E" w14:textId="77777777" w:rsidR="009A0B84" w:rsidRPr="00867BA6" w:rsidRDefault="009A0B84" w:rsidP="00520248">
            <w:pPr>
              <w:numPr>
                <w:ilvl w:val="0"/>
                <w:numId w:val="61"/>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20040F69" w14:textId="77777777" w:rsidR="009A0B84" w:rsidRPr="00867BA6" w:rsidRDefault="009A0B84" w:rsidP="009A0B84">
            <w:pPr>
              <w:spacing w:before="0" w:after="0" w:line="264" w:lineRule="auto"/>
              <w:rPr>
                <w:rFonts w:asciiTheme="majorHAnsi" w:hAnsiTheme="majorHAnsi" w:cstheme="majorHAnsi"/>
                <w:b/>
                <w:bCs/>
                <w:i/>
                <w:caps/>
                <w:snapToGrid w:val="0"/>
                <w:color w:val="000000" w:themeColor="text1"/>
                <w:sz w:val="24"/>
              </w:rPr>
            </w:pPr>
            <w:bookmarkStart w:id="434" w:name="_Toc37759612"/>
            <w:r w:rsidRPr="00867BA6">
              <w:rPr>
                <w:rFonts w:asciiTheme="majorHAnsi" w:hAnsiTheme="majorHAnsi" w:cstheme="majorHAnsi"/>
                <w:color w:val="000000" w:themeColor="text1"/>
                <w:sz w:val="24"/>
              </w:rPr>
              <w:t>The remaining parameters or different will comply with the provisions of  2384/QĐ-EVNNPT</w:t>
            </w:r>
            <w:bookmarkEnd w:id="434"/>
          </w:p>
        </w:tc>
        <w:tc>
          <w:tcPr>
            <w:tcW w:w="1134" w:type="dxa"/>
            <w:noWrap/>
            <w:vAlign w:val="center"/>
          </w:tcPr>
          <w:p w14:paraId="56CFE205" w14:textId="77777777" w:rsidR="009A0B84" w:rsidRPr="00867BA6" w:rsidRDefault="009A0B84" w:rsidP="009A0B84">
            <w:pPr>
              <w:pStyle w:val="NormalWeb"/>
              <w:spacing w:before="0" w:beforeAutospacing="0" w:after="0" w:afterAutospacing="0"/>
              <w:jc w:val="center"/>
              <w:rPr>
                <w:rFonts w:asciiTheme="majorHAnsi" w:hAnsiTheme="majorHAnsi" w:cstheme="majorHAnsi"/>
                <w:color w:val="000000" w:themeColor="text1"/>
              </w:rPr>
            </w:pPr>
          </w:p>
        </w:tc>
        <w:tc>
          <w:tcPr>
            <w:tcW w:w="2354" w:type="dxa"/>
            <w:noWrap/>
          </w:tcPr>
          <w:p w14:paraId="001EC079"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p>
          <w:p w14:paraId="36CA8F97"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p>
          <w:p w14:paraId="13F35F17" w14:textId="77777777" w:rsidR="009A0B84" w:rsidRPr="00867BA6" w:rsidRDefault="009A0B84" w:rsidP="009A0B84">
            <w:pPr>
              <w:spacing w:before="0" w:after="0" w:line="264" w:lineRule="auto"/>
              <w:jc w:val="center"/>
              <w:rPr>
                <w:rFonts w:asciiTheme="majorHAnsi" w:hAnsiTheme="majorHAnsi" w:cstheme="majorHAnsi"/>
                <w:color w:val="000000" w:themeColor="text1"/>
                <w:sz w:val="24"/>
              </w:rPr>
            </w:pPr>
            <w:r w:rsidRPr="00867BA6">
              <w:rPr>
                <w:rFonts w:asciiTheme="majorHAnsi" w:hAnsiTheme="majorHAnsi" w:cstheme="majorHAnsi"/>
                <w:color w:val="000000" w:themeColor="text1"/>
                <w:sz w:val="24"/>
              </w:rPr>
              <w:t>Yes</w:t>
            </w:r>
          </w:p>
        </w:tc>
        <w:tc>
          <w:tcPr>
            <w:tcW w:w="1282" w:type="dxa"/>
            <w:noWrap/>
            <w:vAlign w:val="center"/>
          </w:tcPr>
          <w:p w14:paraId="7A939EF0" w14:textId="77777777" w:rsidR="009A0B84" w:rsidRPr="00867BA6" w:rsidRDefault="009A0B84" w:rsidP="009A0B84">
            <w:pPr>
              <w:spacing w:before="0" w:after="0" w:line="264" w:lineRule="auto"/>
              <w:rPr>
                <w:rFonts w:asciiTheme="majorHAnsi" w:hAnsiTheme="majorHAnsi" w:cstheme="majorHAnsi"/>
                <w:color w:val="000000" w:themeColor="text1"/>
                <w:sz w:val="24"/>
              </w:rPr>
            </w:pPr>
          </w:p>
        </w:tc>
      </w:tr>
    </w:tbl>
    <w:p w14:paraId="3A4D893F" w14:textId="2A3A08C0" w:rsidR="00CF2BA6" w:rsidRPr="00867BA6" w:rsidRDefault="00CF2BA6">
      <w:pPr>
        <w:tabs>
          <w:tab w:val="clear" w:pos="0"/>
        </w:tabs>
        <w:autoSpaceDE/>
        <w:autoSpaceDN/>
        <w:adjustRightInd/>
        <w:spacing w:before="0" w:after="0" w:line="240" w:lineRule="auto"/>
        <w:jc w:val="left"/>
        <w:rPr>
          <w:rFonts w:asciiTheme="majorHAnsi" w:hAnsiTheme="majorHAnsi" w:cstheme="majorHAnsi"/>
          <w:b/>
          <w:bCs/>
          <w:caps/>
          <w:color w:val="000000" w:themeColor="text1"/>
          <w:sz w:val="24"/>
        </w:rPr>
      </w:pPr>
    </w:p>
    <w:p w14:paraId="46774524" w14:textId="77777777" w:rsidR="007F601F" w:rsidRPr="003939DD" w:rsidRDefault="007F601F" w:rsidP="00C57BE0">
      <w:pPr>
        <w:pStyle w:val="Heading1-H1"/>
        <w:keepNext w:val="0"/>
        <w:widowControl w:val="0"/>
        <w:tabs>
          <w:tab w:val="num" w:pos="567"/>
        </w:tabs>
        <w:spacing w:after="120"/>
        <w:rPr>
          <w:rFonts w:asciiTheme="majorHAnsi" w:hAnsiTheme="majorHAnsi" w:cstheme="majorHAnsi"/>
          <w:color w:val="000000" w:themeColor="text1"/>
          <w:szCs w:val="26"/>
        </w:rPr>
        <w:sectPr w:rsidR="007F601F" w:rsidRPr="003939DD" w:rsidSect="003B7717">
          <w:pgSz w:w="11907" w:h="16840" w:code="9"/>
          <w:pgMar w:top="1134" w:right="1134" w:bottom="1134" w:left="1701" w:header="680" w:footer="680" w:gutter="0"/>
          <w:cols w:space="720"/>
          <w:noEndnote/>
        </w:sectPr>
      </w:pPr>
    </w:p>
    <w:p w14:paraId="52528518" w14:textId="622527DD" w:rsidR="00F06D3F" w:rsidRPr="000D404B" w:rsidRDefault="00F06D3F" w:rsidP="00C57BE0">
      <w:pPr>
        <w:pStyle w:val="Heading1-H1"/>
        <w:keepNext w:val="0"/>
        <w:widowControl w:val="0"/>
        <w:tabs>
          <w:tab w:val="num" w:pos="567"/>
        </w:tabs>
        <w:spacing w:after="120"/>
        <w:rPr>
          <w:rFonts w:asciiTheme="majorHAnsi" w:hAnsiTheme="majorHAnsi" w:cstheme="majorHAnsi"/>
          <w:color w:val="000000" w:themeColor="text1"/>
          <w:sz w:val="24"/>
        </w:rPr>
      </w:pPr>
      <w:bookmarkStart w:id="435" w:name="_Toc204611887"/>
      <w:r w:rsidRPr="000D404B">
        <w:rPr>
          <w:rFonts w:asciiTheme="majorHAnsi" w:hAnsiTheme="majorHAnsi" w:cstheme="majorHAnsi"/>
          <w:color w:val="000000" w:themeColor="text1"/>
          <w:sz w:val="24"/>
        </w:rPr>
        <w:lastRenderedPageBreak/>
        <w:t>220kV Current Transformer</w:t>
      </w:r>
      <w:bookmarkEnd w:id="433"/>
      <w:bookmarkEnd w:id="435"/>
    </w:p>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3880"/>
        <w:gridCol w:w="1134"/>
        <w:gridCol w:w="2551"/>
        <w:gridCol w:w="1134"/>
      </w:tblGrid>
      <w:tr w:rsidR="00C57BE0" w:rsidRPr="000D404B" w14:paraId="4AF7613D" w14:textId="77777777" w:rsidTr="00B01335">
        <w:trPr>
          <w:trHeight w:val="307"/>
          <w:tblHeader/>
          <w:jc w:val="center"/>
        </w:trPr>
        <w:tc>
          <w:tcPr>
            <w:tcW w:w="793" w:type="dxa"/>
            <w:vAlign w:val="center"/>
            <w:hideMark/>
          </w:tcPr>
          <w:p w14:paraId="42C8CC8D" w14:textId="77777777" w:rsidR="005A3F17" w:rsidRPr="000D404B" w:rsidRDefault="005A3F17" w:rsidP="00C57BE0">
            <w:pPr>
              <w:spacing w:line="264" w:lineRule="auto"/>
              <w:jc w:val="center"/>
              <w:rPr>
                <w:rFonts w:asciiTheme="majorHAnsi" w:hAnsiTheme="majorHAnsi" w:cstheme="majorHAnsi"/>
                <w:b/>
                <w:color w:val="000000" w:themeColor="text1"/>
                <w:sz w:val="24"/>
              </w:rPr>
            </w:pPr>
            <w:bookmarkStart w:id="436" w:name="_Toc469471289"/>
            <w:r w:rsidRPr="000D404B">
              <w:rPr>
                <w:rFonts w:asciiTheme="majorHAnsi" w:hAnsiTheme="majorHAnsi" w:cstheme="majorHAnsi"/>
                <w:b/>
                <w:color w:val="000000" w:themeColor="text1"/>
                <w:sz w:val="24"/>
              </w:rPr>
              <w:t>Item No.</w:t>
            </w:r>
          </w:p>
        </w:tc>
        <w:tc>
          <w:tcPr>
            <w:tcW w:w="3880" w:type="dxa"/>
            <w:vAlign w:val="center"/>
            <w:hideMark/>
          </w:tcPr>
          <w:p w14:paraId="2C5C071A" w14:textId="77777777" w:rsidR="005A3F17" w:rsidRPr="000D404B" w:rsidRDefault="005A3F17" w:rsidP="00C57BE0">
            <w:pPr>
              <w:spacing w:line="264" w:lineRule="auto"/>
              <w:jc w:val="center"/>
              <w:rPr>
                <w:rFonts w:asciiTheme="majorHAnsi" w:hAnsiTheme="majorHAnsi" w:cstheme="majorHAnsi"/>
                <w:b/>
                <w:color w:val="000000" w:themeColor="text1"/>
                <w:sz w:val="24"/>
              </w:rPr>
            </w:pPr>
            <w:r w:rsidRPr="000D404B">
              <w:rPr>
                <w:rFonts w:asciiTheme="majorHAnsi" w:hAnsiTheme="majorHAnsi" w:cstheme="majorHAnsi"/>
                <w:b/>
                <w:color w:val="000000" w:themeColor="text1"/>
                <w:sz w:val="24"/>
              </w:rPr>
              <w:t>Description</w:t>
            </w:r>
          </w:p>
        </w:tc>
        <w:tc>
          <w:tcPr>
            <w:tcW w:w="1134" w:type="dxa"/>
            <w:vAlign w:val="center"/>
            <w:hideMark/>
          </w:tcPr>
          <w:p w14:paraId="61894E07" w14:textId="77777777" w:rsidR="005A3F17" w:rsidRPr="000D404B" w:rsidRDefault="005A3F17" w:rsidP="00C57BE0">
            <w:pPr>
              <w:spacing w:line="264" w:lineRule="auto"/>
              <w:jc w:val="center"/>
              <w:rPr>
                <w:rFonts w:asciiTheme="majorHAnsi" w:hAnsiTheme="majorHAnsi" w:cstheme="majorHAnsi"/>
                <w:b/>
                <w:color w:val="000000" w:themeColor="text1"/>
                <w:sz w:val="24"/>
              </w:rPr>
            </w:pPr>
            <w:r w:rsidRPr="000D404B">
              <w:rPr>
                <w:rFonts w:asciiTheme="majorHAnsi" w:hAnsiTheme="majorHAnsi" w:cstheme="majorHAnsi"/>
                <w:b/>
                <w:color w:val="000000" w:themeColor="text1"/>
                <w:sz w:val="24"/>
              </w:rPr>
              <w:t>Unit</w:t>
            </w:r>
          </w:p>
        </w:tc>
        <w:tc>
          <w:tcPr>
            <w:tcW w:w="2551" w:type="dxa"/>
            <w:vAlign w:val="center"/>
            <w:hideMark/>
          </w:tcPr>
          <w:p w14:paraId="6B835DB9" w14:textId="77777777" w:rsidR="005A3F17" w:rsidRPr="000D404B" w:rsidRDefault="005A3F17" w:rsidP="00C57BE0">
            <w:pPr>
              <w:spacing w:line="264" w:lineRule="auto"/>
              <w:jc w:val="center"/>
              <w:rPr>
                <w:rFonts w:asciiTheme="majorHAnsi" w:hAnsiTheme="majorHAnsi" w:cstheme="majorHAnsi"/>
                <w:b/>
                <w:color w:val="000000" w:themeColor="text1"/>
                <w:sz w:val="24"/>
              </w:rPr>
            </w:pPr>
            <w:r w:rsidRPr="000D404B">
              <w:rPr>
                <w:rFonts w:asciiTheme="majorHAnsi" w:hAnsiTheme="majorHAnsi" w:cstheme="majorHAnsi"/>
                <w:b/>
                <w:color w:val="000000" w:themeColor="text1"/>
                <w:sz w:val="24"/>
              </w:rPr>
              <w:t>Required</w:t>
            </w:r>
          </w:p>
        </w:tc>
        <w:tc>
          <w:tcPr>
            <w:tcW w:w="1134" w:type="dxa"/>
            <w:vAlign w:val="center"/>
            <w:hideMark/>
          </w:tcPr>
          <w:p w14:paraId="29AF73BA" w14:textId="77777777" w:rsidR="005A3F17" w:rsidRPr="000D404B" w:rsidRDefault="005A3F17" w:rsidP="00C57BE0">
            <w:pPr>
              <w:spacing w:line="264" w:lineRule="auto"/>
              <w:jc w:val="center"/>
              <w:rPr>
                <w:rFonts w:asciiTheme="majorHAnsi" w:hAnsiTheme="majorHAnsi" w:cstheme="majorHAnsi"/>
                <w:b/>
                <w:color w:val="000000" w:themeColor="text1"/>
                <w:sz w:val="24"/>
              </w:rPr>
            </w:pPr>
            <w:r w:rsidRPr="000D404B">
              <w:rPr>
                <w:rFonts w:asciiTheme="majorHAnsi" w:hAnsiTheme="majorHAnsi" w:cstheme="majorHAnsi"/>
                <w:b/>
                <w:color w:val="000000" w:themeColor="text1"/>
                <w:sz w:val="24"/>
              </w:rPr>
              <w:t>Offered</w:t>
            </w:r>
          </w:p>
        </w:tc>
      </w:tr>
      <w:tr w:rsidR="00C57BE0" w:rsidRPr="000D404B" w14:paraId="7728A23E" w14:textId="77777777" w:rsidTr="00B01335">
        <w:trPr>
          <w:trHeight w:val="315"/>
          <w:jc w:val="center"/>
        </w:trPr>
        <w:tc>
          <w:tcPr>
            <w:tcW w:w="793" w:type="dxa"/>
            <w:noWrap/>
            <w:vAlign w:val="center"/>
          </w:tcPr>
          <w:p w14:paraId="0F5A439F" w14:textId="77777777" w:rsidR="005A3F17" w:rsidRPr="000D404B" w:rsidRDefault="005A3F17" w:rsidP="00520248">
            <w:pPr>
              <w:pStyle w:val="ListParagraph"/>
              <w:numPr>
                <w:ilvl w:val="0"/>
                <w:numId w:val="46"/>
              </w:numPr>
              <w:spacing w:before="60" w:after="60" w:line="264" w:lineRule="auto"/>
              <w:jc w:val="center"/>
              <w:rPr>
                <w:rFonts w:asciiTheme="majorHAnsi" w:hAnsiTheme="majorHAnsi" w:cstheme="majorHAnsi"/>
                <w:color w:val="000000" w:themeColor="text1"/>
                <w:szCs w:val="24"/>
              </w:rPr>
            </w:pPr>
          </w:p>
        </w:tc>
        <w:tc>
          <w:tcPr>
            <w:tcW w:w="3880" w:type="dxa"/>
            <w:noWrap/>
            <w:vAlign w:val="center"/>
            <w:hideMark/>
          </w:tcPr>
          <w:p w14:paraId="14E0D1CD" w14:textId="197AB390"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Manufacture</w:t>
            </w:r>
            <w:r w:rsidR="00612A57" w:rsidRPr="000D404B">
              <w:rPr>
                <w:rFonts w:asciiTheme="majorHAnsi" w:hAnsiTheme="majorHAnsi" w:cstheme="majorHAnsi"/>
                <w:color w:val="000000" w:themeColor="text1"/>
                <w:sz w:val="24"/>
              </w:rPr>
              <w:t>r/</w:t>
            </w:r>
            <w:r w:rsidRPr="000D404B">
              <w:rPr>
                <w:rFonts w:asciiTheme="majorHAnsi" w:hAnsiTheme="majorHAnsi" w:cstheme="majorHAnsi"/>
                <w:color w:val="000000" w:themeColor="text1"/>
                <w:sz w:val="24"/>
              </w:rPr>
              <w:t>Country of  Origin</w:t>
            </w:r>
          </w:p>
        </w:tc>
        <w:tc>
          <w:tcPr>
            <w:tcW w:w="1134" w:type="dxa"/>
            <w:vAlign w:val="center"/>
          </w:tcPr>
          <w:p w14:paraId="0FDD714E"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3D5069EB"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To be specified</w:t>
            </w:r>
          </w:p>
        </w:tc>
        <w:tc>
          <w:tcPr>
            <w:tcW w:w="1134" w:type="dxa"/>
            <w:noWrap/>
            <w:vAlign w:val="center"/>
          </w:tcPr>
          <w:p w14:paraId="50FC3922"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070AF20B" w14:textId="77777777" w:rsidTr="00B01335">
        <w:trPr>
          <w:trHeight w:val="64"/>
          <w:jc w:val="center"/>
        </w:trPr>
        <w:tc>
          <w:tcPr>
            <w:tcW w:w="793" w:type="dxa"/>
            <w:noWrap/>
            <w:vAlign w:val="center"/>
          </w:tcPr>
          <w:p w14:paraId="6CE51D01" w14:textId="77777777" w:rsidR="005A3F17" w:rsidRPr="000D404B" w:rsidRDefault="005A3F17" w:rsidP="00520248">
            <w:pPr>
              <w:pStyle w:val="ListParagraph"/>
              <w:numPr>
                <w:ilvl w:val="0"/>
                <w:numId w:val="46"/>
              </w:numPr>
              <w:spacing w:before="60" w:after="60" w:line="264" w:lineRule="auto"/>
              <w:jc w:val="center"/>
              <w:rPr>
                <w:rFonts w:asciiTheme="majorHAnsi" w:hAnsiTheme="majorHAnsi" w:cstheme="majorHAnsi"/>
                <w:color w:val="000000" w:themeColor="text1"/>
                <w:szCs w:val="24"/>
              </w:rPr>
            </w:pPr>
          </w:p>
        </w:tc>
        <w:tc>
          <w:tcPr>
            <w:tcW w:w="3880" w:type="dxa"/>
            <w:noWrap/>
            <w:vAlign w:val="center"/>
          </w:tcPr>
          <w:p w14:paraId="2C96B290" w14:textId="77777777"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Place of factory</w:t>
            </w:r>
          </w:p>
        </w:tc>
        <w:tc>
          <w:tcPr>
            <w:tcW w:w="1134" w:type="dxa"/>
            <w:vAlign w:val="center"/>
          </w:tcPr>
          <w:p w14:paraId="2C4D1A40"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24F4DE38"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To be specified</w:t>
            </w:r>
          </w:p>
        </w:tc>
        <w:tc>
          <w:tcPr>
            <w:tcW w:w="1134" w:type="dxa"/>
            <w:noWrap/>
            <w:vAlign w:val="center"/>
          </w:tcPr>
          <w:p w14:paraId="60FDE36F"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5811A507" w14:textId="77777777" w:rsidTr="00B01335">
        <w:trPr>
          <w:trHeight w:val="64"/>
          <w:jc w:val="center"/>
        </w:trPr>
        <w:tc>
          <w:tcPr>
            <w:tcW w:w="793" w:type="dxa"/>
            <w:noWrap/>
            <w:vAlign w:val="center"/>
          </w:tcPr>
          <w:p w14:paraId="49F445DF" w14:textId="77777777" w:rsidR="005A3F17" w:rsidRPr="000D404B" w:rsidRDefault="005A3F17" w:rsidP="00520248">
            <w:pPr>
              <w:pStyle w:val="ListParagraph"/>
              <w:numPr>
                <w:ilvl w:val="0"/>
                <w:numId w:val="46"/>
              </w:numPr>
              <w:spacing w:before="60" w:after="60" w:line="264" w:lineRule="auto"/>
              <w:jc w:val="center"/>
              <w:rPr>
                <w:rFonts w:asciiTheme="majorHAnsi" w:hAnsiTheme="majorHAnsi" w:cstheme="majorHAnsi"/>
                <w:color w:val="000000" w:themeColor="text1"/>
                <w:szCs w:val="24"/>
              </w:rPr>
            </w:pPr>
          </w:p>
        </w:tc>
        <w:tc>
          <w:tcPr>
            <w:tcW w:w="3880" w:type="dxa"/>
            <w:noWrap/>
            <w:vAlign w:val="center"/>
            <w:hideMark/>
          </w:tcPr>
          <w:p w14:paraId="3B29467E" w14:textId="77777777"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Designation</w:t>
            </w:r>
          </w:p>
        </w:tc>
        <w:tc>
          <w:tcPr>
            <w:tcW w:w="1134" w:type="dxa"/>
            <w:vAlign w:val="center"/>
          </w:tcPr>
          <w:p w14:paraId="39821861"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4EEE1B74"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To be specified</w:t>
            </w:r>
          </w:p>
        </w:tc>
        <w:tc>
          <w:tcPr>
            <w:tcW w:w="1134" w:type="dxa"/>
            <w:noWrap/>
            <w:vAlign w:val="center"/>
          </w:tcPr>
          <w:p w14:paraId="1F9FFF4B"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389C6BD2" w14:textId="77777777" w:rsidTr="00B01335">
        <w:trPr>
          <w:trHeight w:val="300"/>
          <w:jc w:val="center"/>
        </w:trPr>
        <w:tc>
          <w:tcPr>
            <w:tcW w:w="793" w:type="dxa"/>
            <w:noWrap/>
            <w:vAlign w:val="center"/>
          </w:tcPr>
          <w:p w14:paraId="37F4F401" w14:textId="77777777" w:rsidR="005A3F17" w:rsidRPr="000D404B" w:rsidRDefault="005A3F17" w:rsidP="00520248">
            <w:pPr>
              <w:pStyle w:val="ListParagraph"/>
              <w:numPr>
                <w:ilvl w:val="0"/>
                <w:numId w:val="46"/>
              </w:numPr>
              <w:spacing w:before="60" w:after="60" w:line="264" w:lineRule="auto"/>
              <w:jc w:val="center"/>
              <w:rPr>
                <w:rFonts w:asciiTheme="majorHAnsi" w:hAnsiTheme="majorHAnsi" w:cstheme="majorHAnsi"/>
                <w:color w:val="000000" w:themeColor="text1"/>
                <w:szCs w:val="24"/>
              </w:rPr>
            </w:pPr>
          </w:p>
        </w:tc>
        <w:tc>
          <w:tcPr>
            <w:tcW w:w="3880" w:type="dxa"/>
            <w:noWrap/>
            <w:vAlign w:val="center"/>
            <w:hideMark/>
          </w:tcPr>
          <w:p w14:paraId="4B41AADF" w14:textId="77777777"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Applicable standard</w:t>
            </w:r>
          </w:p>
        </w:tc>
        <w:tc>
          <w:tcPr>
            <w:tcW w:w="1134" w:type="dxa"/>
            <w:vAlign w:val="center"/>
          </w:tcPr>
          <w:p w14:paraId="3145050E"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3FDFADF9" w14:textId="4CEC2685"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IEC 60</w:t>
            </w:r>
            <w:r w:rsidR="000B33CC" w:rsidRPr="000D404B">
              <w:rPr>
                <w:rFonts w:asciiTheme="majorHAnsi" w:hAnsiTheme="majorHAnsi" w:cstheme="majorHAnsi"/>
                <w:color w:val="000000" w:themeColor="text1"/>
                <w:sz w:val="24"/>
              </w:rPr>
              <w:t>0</w:t>
            </w:r>
            <w:r w:rsidRPr="000D404B">
              <w:rPr>
                <w:rFonts w:asciiTheme="majorHAnsi" w:hAnsiTheme="majorHAnsi" w:cstheme="majorHAnsi"/>
                <w:color w:val="000000" w:themeColor="text1"/>
                <w:sz w:val="24"/>
              </w:rPr>
              <w:t>44-1, 2</w:t>
            </w:r>
          </w:p>
          <w:p w14:paraId="0321F2AA"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IEC 61869-1, 2</w:t>
            </w:r>
          </w:p>
        </w:tc>
        <w:tc>
          <w:tcPr>
            <w:tcW w:w="1134" w:type="dxa"/>
            <w:noWrap/>
            <w:vAlign w:val="center"/>
          </w:tcPr>
          <w:p w14:paraId="486728FE"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24B5EC62" w14:textId="77777777" w:rsidTr="00B01335">
        <w:trPr>
          <w:trHeight w:val="519"/>
          <w:jc w:val="center"/>
        </w:trPr>
        <w:tc>
          <w:tcPr>
            <w:tcW w:w="793" w:type="dxa"/>
            <w:noWrap/>
            <w:vAlign w:val="center"/>
          </w:tcPr>
          <w:p w14:paraId="63E13612" w14:textId="77777777" w:rsidR="005A3F17" w:rsidRPr="000D404B" w:rsidRDefault="005A3F17" w:rsidP="00520248">
            <w:pPr>
              <w:pStyle w:val="ListParagraph"/>
              <w:numPr>
                <w:ilvl w:val="0"/>
                <w:numId w:val="46"/>
              </w:numPr>
              <w:spacing w:before="60" w:after="60" w:line="264" w:lineRule="auto"/>
              <w:jc w:val="center"/>
              <w:rPr>
                <w:rFonts w:asciiTheme="majorHAnsi" w:hAnsiTheme="majorHAnsi" w:cstheme="majorHAnsi"/>
                <w:color w:val="000000" w:themeColor="text1"/>
                <w:szCs w:val="24"/>
              </w:rPr>
            </w:pPr>
          </w:p>
        </w:tc>
        <w:tc>
          <w:tcPr>
            <w:tcW w:w="3880" w:type="dxa"/>
            <w:noWrap/>
            <w:vAlign w:val="center"/>
            <w:hideMark/>
          </w:tcPr>
          <w:p w14:paraId="51E44820" w14:textId="77777777"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Type</w:t>
            </w:r>
          </w:p>
        </w:tc>
        <w:tc>
          <w:tcPr>
            <w:tcW w:w="1134" w:type="dxa"/>
            <w:vAlign w:val="center"/>
          </w:tcPr>
          <w:p w14:paraId="3DAFC991"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hideMark/>
          </w:tcPr>
          <w:p w14:paraId="1BD4A6A1"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Outdoor, single phase,</w:t>
            </w:r>
            <w:r w:rsidRPr="000D404B">
              <w:rPr>
                <w:rFonts w:asciiTheme="majorHAnsi" w:hAnsiTheme="majorHAnsi" w:cstheme="majorHAnsi"/>
                <w:color w:val="000000" w:themeColor="text1"/>
                <w:sz w:val="24"/>
              </w:rPr>
              <w:br/>
              <w:t xml:space="preserve"> oil paper immersed, Top core, reinforce safety design</w:t>
            </w:r>
          </w:p>
        </w:tc>
        <w:tc>
          <w:tcPr>
            <w:tcW w:w="1134" w:type="dxa"/>
            <w:noWrap/>
            <w:vAlign w:val="center"/>
          </w:tcPr>
          <w:p w14:paraId="480937FE"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59446777" w14:textId="77777777" w:rsidTr="00B01335">
        <w:trPr>
          <w:trHeight w:val="300"/>
          <w:jc w:val="center"/>
        </w:trPr>
        <w:tc>
          <w:tcPr>
            <w:tcW w:w="793" w:type="dxa"/>
            <w:noWrap/>
            <w:vAlign w:val="center"/>
          </w:tcPr>
          <w:p w14:paraId="723A2EA9" w14:textId="77777777" w:rsidR="005A3F17" w:rsidRPr="000D404B" w:rsidRDefault="005A3F17" w:rsidP="00520248">
            <w:pPr>
              <w:pStyle w:val="ListParagraph"/>
              <w:numPr>
                <w:ilvl w:val="0"/>
                <w:numId w:val="46"/>
              </w:numPr>
              <w:spacing w:before="60" w:after="60" w:line="264" w:lineRule="auto"/>
              <w:jc w:val="center"/>
              <w:rPr>
                <w:rFonts w:asciiTheme="majorHAnsi" w:hAnsiTheme="majorHAnsi" w:cstheme="majorHAnsi"/>
                <w:color w:val="000000" w:themeColor="text1"/>
                <w:szCs w:val="24"/>
              </w:rPr>
            </w:pPr>
          </w:p>
        </w:tc>
        <w:tc>
          <w:tcPr>
            <w:tcW w:w="3880" w:type="dxa"/>
            <w:noWrap/>
            <w:vAlign w:val="center"/>
            <w:hideMark/>
          </w:tcPr>
          <w:p w14:paraId="3D1CF90A" w14:textId="77777777"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Rated voltage</w:t>
            </w:r>
          </w:p>
        </w:tc>
        <w:tc>
          <w:tcPr>
            <w:tcW w:w="1134" w:type="dxa"/>
            <w:vAlign w:val="center"/>
            <w:hideMark/>
          </w:tcPr>
          <w:p w14:paraId="1B8AC0FD"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kV</w:t>
            </w:r>
          </w:p>
        </w:tc>
        <w:tc>
          <w:tcPr>
            <w:tcW w:w="2551" w:type="dxa"/>
            <w:noWrap/>
            <w:vAlign w:val="center"/>
            <w:hideMark/>
          </w:tcPr>
          <w:p w14:paraId="351A60E9" w14:textId="6D74D80B" w:rsidR="005A3F17" w:rsidRPr="000D404B" w:rsidRDefault="00845A3F"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t>
            </w:r>
            <w:r w:rsidR="005A3F17" w:rsidRPr="000D404B">
              <w:rPr>
                <w:rFonts w:asciiTheme="majorHAnsi" w:hAnsiTheme="majorHAnsi" w:cstheme="majorHAnsi"/>
                <w:color w:val="000000" w:themeColor="text1"/>
                <w:sz w:val="24"/>
              </w:rPr>
              <w:t>245</w:t>
            </w:r>
          </w:p>
        </w:tc>
        <w:tc>
          <w:tcPr>
            <w:tcW w:w="1134" w:type="dxa"/>
            <w:noWrap/>
            <w:vAlign w:val="center"/>
          </w:tcPr>
          <w:p w14:paraId="50048A8F"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6E2AA212" w14:textId="77777777" w:rsidTr="00B01335">
        <w:trPr>
          <w:trHeight w:val="300"/>
          <w:jc w:val="center"/>
        </w:trPr>
        <w:tc>
          <w:tcPr>
            <w:tcW w:w="793" w:type="dxa"/>
            <w:noWrap/>
            <w:vAlign w:val="center"/>
          </w:tcPr>
          <w:p w14:paraId="30422011" w14:textId="77777777" w:rsidR="005A3F17" w:rsidRPr="000D404B" w:rsidRDefault="005A3F17" w:rsidP="00520248">
            <w:pPr>
              <w:pStyle w:val="ListParagraph"/>
              <w:numPr>
                <w:ilvl w:val="0"/>
                <w:numId w:val="46"/>
              </w:numPr>
              <w:spacing w:before="60" w:after="60" w:line="264" w:lineRule="auto"/>
              <w:jc w:val="center"/>
              <w:rPr>
                <w:rFonts w:asciiTheme="majorHAnsi" w:hAnsiTheme="majorHAnsi" w:cstheme="majorHAnsi"/>
                <w:color w:val="000000" w:themeColor="text1"/>
                <w:szCs w:val="24"/>
              </w:rPr>
            </w:pPr>
          </w:p>
        </w:tc>
        <w:tc>
          <w:tcPr>
            <w:tcW w:w="3880" w:type="dxa"/>
            <w:noWrap/>
            <w:vAlign w:val="center"/>
          </w:tcPr>
          <w:p w14:paraId="73D4EBDD" w14:textId="77777777"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Frequency</w:t>
            </w:r>
          </w:p>
        </w:tc>
        <w:tc>
          <w:tcPr>
            <w:tcW w:w="1134" w:type="dxa"/>
            <w:vAlign w:val="center"/>
          </w:tcPr>
          <w:p w14:paraId="4A696642"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Hz</w:t>
            </w:r>
          </w:p>
        </w:tc>
        <w:tc>
          <w:tcPr>
            <w:tcW w:w="2551" w:type="dxa"/>
            <w:noWrap/>
            <w:vAlign w:val="center"/>
          </w:tcPr>
          <w:p w14:paraId="4884DE3F"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50</w:t>
            </w:r>
          </w:p>
        </w:tc>
        <w:tc>
          <w:tcPr>
            <w:tcW w:w="1134" w:type="dxa"/>
            <w:noWrap/>
            <w:vAlign w:val="center"/>
          </w:tcPr>
          <w:p w14:paraId="2C4F02C9"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3A031C13" w14:textId="77777777" w:rsidTr="00B01335">
        <w:trPr>
          <w:trHeight w:val="300"/>
          <w:jc w:val="center"/>
        </w:trPr>
        <w:tc>
          <w:tcPr>
            <w:tcW w:w="793" w:type="dxa"/>
            <w:noWrap/>
            <w:vAlign w:val="center"/>
          </w:tcPr>
          <w:p w14:paraId="7498908F" w14:textId="77777777" w:rsidR="005A3F17" w:rsidRPr="000D404B" w:rsidRDefault="005A3F17" w:rsidP="00520248">
            <w:pPr>
              <w:pStyle w:val="ListParagraph"/>
              <w:numPr>
                <w:ilvl w:val="0"/>
                <w:numId w:val="46"/>
              </w:numPr>
              <w:spacing w:before="60" w:after="60" w:line="264" w:lineRule="auto"/>
              <w:jc w:val="center"/>
              <w:rPr>
                <w:rFonts w:asciiTheme="majorHAnsi" w:hAnsiTheme="majorHAnsi" w:cstheme="majorHAnsi"/>
                <w:color w:val="000000" w:themeColor="text1"/>
                <w:szCs w:val="24"/>
              </w:rPr>
            </w:pPr>
          </w:p>
        </w:tc>
        <w:tc>
          <w:tcPr>
            <w:tcW w:w="3880" w:type="dxa"/>
            <w:noWrap/>
            <w:vAlign w:val="center"/>
            <w:hideMark/>
          </w:tcPr>
          <w:p w14:paraId="1BEEC041" w14:textId="77777777"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Impulse Voltage (1.2/50µs) withstand</w:t>
            </w:r>
          </w:p>
        </w:tc>
        <w:tc>
          <w:tcPr>
            <w:tcW w:w="1134" w:type="dxa"/>
            <w:vAlign w:val="center"/>
            <w:hideMark/>
          </w:tcPr>
          <w:p w14:paraId="31522C4B"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kV</w:t>
            </w:r>
          </w:p>
        </w:tc>
        <w:tc>
          <w:tcPr>
            <w:tcW w:w="2551" w:type="dxa"/>
            <w:noWrap/>
            <w:vAlign w:val="center"/>
            <w:hideMark/>
          </w:tcPr>
          <w:p w14:paraId="387A194E" w14:textId="736BF694" w:rsidR="005A3F17" w:rsidRPr="000D404B" w:rsidRDefault="00845A3F"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t>
            </w:r>
            <w:r w:rsidR="005A3F17" w:rsidRPr="000D404B">
              <w:rPr>
                <w:rFonts w:asciiTheme="majorHAnsi" w:hAnsiTheme="majorHAnsi" w:cstheme="majorHAnsi"/>
                <w:color w:val="000000" w:themeColor="text1"/>
                <w:sz w:val="24"/>
              </w:rPr>
              <w:t>1050</w:t>
            </w:r>
          </w:p>
        </w:tc>
        <w:tc>
          <w:tcPr>
            <w:tcW w:w="1134" w:type="dxa"/>
            <w:noWrap/>
            <w:vAlign w:val="center"/>
          </w:tcPr>
          <w:p w14:paraId="3F2999EE"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13F64060" w14:textId="77777777" w:rsidTr="00B01335">
        <w:trPr>
          <w:trHeight w:val="300"/>
          <w:jc w:val="center"/>
        </w:trPr>
        <w:tc>
          <w:tcPr>
            <w:tcW w:w="793" w:type="dxa"/>
            <w:noWrap/>
            <w:vAlign w:val="center"/>
          </w:tcPr>
          <w:p w14:paraId="2458CBDD" w14:textId="77777777" w:rsidR="005A3F17" w:rsidRPr="000D404B" w:rsidRDefault="005A3F17" w:rsidP="00520248">
            <w:pPr>
              <w:pStyle w:val="ListParagraph"/>
              <w:numPr>
                <w:ilvl w:val="0"/>
                <w:numId w:val="46"/>
              </w:numPr>
              <w:spacing w:before="60" w:after="60" w:line="264" w:lineRule="auto"/>
              <w:jc w:val="center"/>
              <w:rPr>
                <w:rFonts w:asciiTheme="majorHAnsi" w:hAnsiTheme="majorHAnsi" w:cstheme="majorHAnsi"/>
                <w:color w:val="000000" w:themeColor="text1"/>
                <w:szCs w:val="24"/>
              </w:rPr>
            </w:pPr>
          </w:p>
        </w:tc>
        <w:tc>
          <w:tcPr>
            <w:tcW w:w="3880" w:type="dxa"/>
            <w:noWrap/>
            <w:vAlign w:val="center"/>
            <w:hideMark/>
          </w:tcPr>
          <w:p w14:paraId="7D919148" w14:textId="77777777"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Power Frequency Voltage withstand</w:t>
            </w:r>
          </w:p>
        </w:tc>
        <w:tc>
          <w:tcPr>
            <w:tcW w:w="1134" w:type="dxa"/>
            <w:vAlign w:val="center"/>
          </w:tcPr>
          <w:p w14:paraId="547F799B"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3969124A"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0EEF78B4"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0D4D18A9" w14:textId="77777777" w:rsidTr="00B01335">
        <w:trPr>
          <w:trHeight w:val="300"/>
          <w:jc w:val="center"/>
        </w:trPr>
        <w:tc>
          <w:tcPr>
            <w:tcW w:w="793" w:type="dxa"/>
            <w:noWrap/>
            <w:vAlign w:val="center"/>
          </w:tcPr>
          <w:p w14:paraId="69105214"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t>
            </w:r>
          </w:p>
        </w:tc>
        <w:tc>
          <w:tcPr>
            <w:tcW w:w="3880" w:type="dxa"/>
            <w:noWrap/>
            <w:vAlign w:val="center"/>
            <w:hideMark/>
          </w:tcPr>
          <w:p w14:paraId="3229B3BD" w14:textId="77777777"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Primary windings</w:t>
            </w:r>
          </w:p>
        </w:tc>
        <w:tc>
          <w:tcPr>
            <w:tcW w:w="1134" w:type="dxa"/>
            <w:vAlign w:val="center"/>
            <w:hideMark/>
          </w:tcPr>
          <w:p w14:paraId="04E137C6"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kV</w:t>
            </w:r>
          </w:p>
        </w:tc>
        <w:tc>
          <w:tcPr>
            <w:tcW w:w="2551" w:type="dxa"/>
            <w:noWrap/>
            <w:vAlign w:val="center"/>
            <w:hideMark/>
          </w:tcPr>
          <w:p w14:paraId="4F255FCD" w14:textId="0FDF7066" w:rsidR="005A3F17" w:rsidRPr="000D404B" w:rsidRDefault="00845A3F"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t>
            </w:r>
            <w:r w:rsidR="005A3F17" w:rsidRPr="000D404B">
              <w:rPr>
                <w:rFonts w:asciiTheme="majorHAnsi" w:hAnsiTheme="majorHAnsi" w:cstheme="majorHAnsi"/>
                <w:color w:val="000000" w:themeColor="text1"/>
                <w:sz w:val="24"/>
              </w:rPr>
              <w:t>460</w:t>
            </w:r>
          </w:p>
        </w:tc>
        <w:tc>
          <w:tcPr>
            <w:tcW w:w="1134" w:type="dxa"/>
            <w:noWrap/>
            <w:vAlign w:val="center"/>
          </w:tcPr>
          <w:p w14:paraId="67D91024"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19190147" w14:textId="77777777" w:rsidTr="00B01335">
        <w:trPr>
          <w:trHeight w:val="300"/>
          <w:jc w:val="center"/>
        </w:trPr>
        <w:tc>
          <w:tcPr>
            <w:tcW w:w="793" w:type="dxa"/>
            <w:noWrap/>
            <w:vAlign w:val="center"/>
          </w:tcPr>
          <w:p w14:paraId="61B7CE3B"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t>
            </w:r>
          </w:p>
        </w:tc>
        <w:tc>
          <w:tcPr>
            <w:tcW w:w="3880" w:type="dxa"/>
            <w:noWrap/>
            <w:vAlign w:val="center"/>
            <w:hideMark/>
          </w:tcPr>
          <w:p w14:paraId="636F882B" w14:textId="77777777"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Secondary windings</w:t>
            </w:r>
          </w:p>
        </w:tc>
        <w:tc>
          <w:tcPr>
            <w:tcW w:w="1134" w:type="dxa"/>
            <w:vAlign w:val="center"/>
            <w:hideMark/>
          </w:tcPr>
          <w:p w14:paraId="48C7D88D"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kV</w:t>
            </w:r>
          </w:p>
        </w:tc>
        <w:tc>
          <w:tcPr>
            <w:tcW w:w="2551" w:type="dxa"/>
            <w:noWrap/>
            <w:vAlign w:val="center"/>
            <w:hideMark/>
          </w:tcPr>
          <w:p w14:paraId="35CB6786"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3</w:t>
            </w:r>
          </w:p>
        </w:tc>
        <w:tc>
          <w:tcPr>
            <w:tcW w:w="1134" w:type="dxa"/>
            <w:noWrap/>
            <w:vAlign w:val="center"/>
          </w:tcPr>
          <w:p w14:paraId="574F5266"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380DB4D3" w14:textId="77777777" w:rsidTr="00B01335">
        <w:trPr>
          <w:trHeight w:val="300"/>
          <w:jc w:val="center"/>
        </w:trPr>
        <w:tc>
          <w:tcPr>
            <w:tcW w:w="793" w:type="dxa"/>
            <w:noWrap/>
            <w:vAlign w:val="center"/>
            <w:hideMark/>
          </w:tcPr>
          <w:p w14:paraId="6F52BBAF" w14:textId="77777777" w:rsidR="005A3F17" w:rsidRPr="000D404B" w:rsidRDefault="005A3F17" w:rsidP="00520248">
            <w:pPr>
              <w:pStyle w:val="ListParagraph"/>
              <w:numPr>
                <w:ilvl w:val="0"/>
                <w:numId w:val="46"/>
              </w:numPr>
              <w:spacing w:before="60" w:after="60" w:line="264" w:lineRule="auto"/>
              <w:jc w:val="center"/>
              <w:rPr>
                <w:rFonts w:asciiTheme="majorHAnsi" w:hAnsiTheme="majorHAnsi" w:cstheme="majorHAnsi"/>
                <w:color w:val="000000" w:themeColor="text1"/>
                <w:szCs w:val="24"/>
              </w:rPr>
            </w:pPr>
          </w:p>
        </w:tc>
        <w:tc>
          <w:tcPr>
            <w:tcW w:w="3880" w:type="dxa"/>
            <w:vAlign w:val="center"/>
            <w:hideMark/>
          </w:tcPr>
          <w:p w14:paraId="53F71FEF" w14:textId="77777777"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Housing insulator:</w:t>
            </w:r>
          </w:p>
        </w:tc>
        <w:tc>
          <w:tcPr>
            <w:tcW w:w="1134" w:type="dxa"/>
            <w:vAlign w:val="center"/>
          </w:tcPr>
          <w:p w14:paraId="4A90FB4D"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tcPr>
          <w:p w14:paraId="37058CE5"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6AFAF173"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1F11B7F5" w14:textId="77777777" w:rsidTr="00B01335">
        <w:trPr>
          <w:trHeight w:val="300"/>
          <w:jc w:val="center"/>
        </w:trPr>
        <w:tc>
          <w:tcPr>
            <w:tcW w:w="793" w:type="dxa"/>
            <w:noWrap/>
            <w:vAlign w:val="center"/>
          </w:tcPr>
          <w:p w14:paraId="00DED9CC"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t>
            </w:r>
          </w:p>
        </w:tc>
        <w:tc>
          <w:tcPr>
            <w:tcW w:w="3880" w:type="dxa"/>
            <w:vAlign w:val="center"/>
            <w:hideMark/>
          </w:tcPr>
          <w:p w14:paraId="0056241B" w14:textId="77777777"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Applicable standard</w:t>
            </w:r>
          </w:p>
        </w:tc>
        <w:tc>
          <w:tcPr>
            <w:tcW w:w="1134" w:type="dxa"/>
            <w:vAlign w:val="center"/>
          </w:tcPr>
          <w:p w14:paraId="03B3CDBF"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hideMark/>
          </w:tcPr>
          <w:p w14:paraId="23E8BE43" w14:textId="7D4982B9" w:rsidR="005A3F17" w:rsidRPr="000D404B" w:rsidRDefault="00845A3F" w:rsidP="00C57BE0">
            <w:pPr>
              <w:spacing w:line="264" w:lineRule="auto"/>
              <w:jc w:val="center"/>
              <w:rPr>
                <w:rFonts w:asciiTheme="majorHAnsi" w:hAnsiTheme="majorHAnsi" w:cstheme="majorHAnsi"/>
                <w:strike/>
                <w:color w:val="000000" w:themeColor="text1"/>
                <w:sz w:val="24"/>
              </w:rPr>
            </w:pPr>
            <w:r w:rsidRPr="000D404B">
              <w:rPr>
                <w:rFonts w:asciiTheme="majorHAnsi" w:hAnsiTheme="majorHAnsi" w:cstheme="majorHAnsi"/>
                <w:color w:val="000000" w:themeColor="text1"/>
                <w:sz w:val="24"/>
              </w:rPr>
              <w:t xml:space="preserve">To be specified </w:t>
            </w:r>
          </w:p>
        </w:tc>
        <w:tc>
          <w:tcPr>
            <w:tcW w:w="1134" w:type="dxa"/>
            <w:noWrap/>
            <w:vAlign w:val="center"/>
          </w:tcPr>
          <w:p w14:paraId="32D7E24F"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1EB7C96B" w14:textId="77777777" w:rsidTr="00B01335">
        <w:trPr>
          <w:trHeight w:val="300"/>
          <w:jc w:val="center"/>
        </w:trPr>
        <w:tc>
          <w:tcPr>
            <w:tcW w:w="793" w:type="dxa"/>
            <w:noWrap/>
            <w:vAlign w:val="center"/>
          </w:tcPr>
          <w:p w14:paraId="05CB01E2"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t>
            </w:r>
          </w:p>
        </w:tc>
        <w:tc>
          <w:tcPr>
            <w:tcW w:w="3880" w:type="dxa"/>
            <w:noWrap/>
            <w:vAlign w:val="center"/>
            <w:hideMark/>
          </w:tcPr>
          <w:p w14:paraId="5813E057" w14:textId="77777777"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Material</w:t>
            </w:r>
          </w:p>
        </w:tc>
        <w:tc>
          <w:tcPr>
            <w:tcW w:w="1134" w:type="dxa"/>
            <w:vAlign w:val="center"/>
          </w:tcPr>
          <w:p w14:paraId="0D924E03"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40C78BDA"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Brown porcelain</w:t>
            </w:r>
          </w:p>
        </w:tc>
        <w:tc>
          <w:tcPr>
            <w:tcW w:w="1134" w:type="dxa"/>
            <w:noWrap/>
            <w:vAlign w:val="center"/>
          </w:tcPr>
          <w:p w14:paraId="424CFDF7"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45C3B7A1" w14:textId="77777777" w:rsidTr="00B01335">
        <w:trPr>
          <w:trHeight w:val="300"/>
          <w:jc w:val="center"/>
        </w:trPr>
        <w:tc>
          <w:tcPr>
            <w:tcW w:w="793" w:type="dxa"/>
            <w:noWrap/>
            <w:vAlign w:val="center"/>
          </w:tcPr>
          <w:p w14:paraId="0BB6DBCD"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t>
            </w:r>
          </w:p>
        </w:tc>
        <w:tc>
          <w:tcPr>
            <w:tcW w:w="3880" w:type="dxa"/>
            <w:vAlign w:val="center"/>
            <w:hideMark/>
          </w:tcPr>
          <w:p w14:paraId="011AF75B" w14:textId="77777777"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Minimum nominal creepage distance</w:t>
            </w:r>
          </w:p>
        </w:tc>
        <w:tc>
          <w:tcPr>
            <w:tcW w:w="1134" w:type="dxa"/>
            <w:vAlign w:val="center"/>
            <w:hideMark/>
          </w:tcPr>
          <w:p w14:paraId="02901429"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mm/kV</w:t>
            </w:r>
          </w:p>
        </w:tc>
        <w:tc>
          <w:tcPr>
            <w:tcW w:w="2551" w:type="dxa"/>
            <w:vAlign w:val="center"/>
            <w:hideMark/>
          </w:tcPr>
          <w:p w14:paraId="6C6221EA" w14:textId="09E7AA70" w:rsidR="005A3F17" w:rsidRPr="000D404B" w:rsidRDefault="00845A3F"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t>
            </w:r>
            <w:r w:rsidR="005A3F17" w:rsidRPr="000D404B">
              <w:rPr>
                <w:rFonts w:asciiTheme="majorHAnsi" w:hAnsiTheme="majorHAnsi" w:cstheme="majorHAnsi"/>
                <w:color w:val="000000" w:themeColor="text1"/>
                <w:sz w:val="24"/>
              </w:rPr>
              <w:t>25</w:t>
            </w:r>
          </w:p>
        </w:tc>
        <w:tc>
          <w:tcPr>
            <w:tcW w:w="1134" w:type="dxa"/>
            <w:noWrap/>
            <w:vAlign w:val="center"/>
          </w:tcPr>
          <w:p w14:paraId="0BBBFC1E"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5E027CBA" w14:textId="77777777" w:rsidTr="00B01335">
        <w:trPr>
          <w:trHeight w:val="298"/>
          <w:jc w:val="center"/>
        </w:trPr>
        <w:tc>
          <w:tcPr>
            <w:tcW w:w="793" w:type="dxa"/>
            <w:noWrap/>
            <w:vAlign w:val="center"/>
          </w:tcPr>
          <w:p w14:paraId="00688631"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t>
            </w:r>
          </w:p>
        </w:tc>
        <w:tc>
          <w:tcPr>
            <w:tcW w:w="3880" w:type="dxa"/>
            <w:vAlign w:val="center"/>
            <w:hideMark/>
          </w:tcPr>
          <w:p w14:paraId="44F0AC17" w14:textId="121A45E7" w:rsidR="005A3F17" w:rsidRPr="000D404B" w:rsidRDefault="00820001"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xml:space="preserve">Total </w:t>
            </w:r>
            <w:r w:rsidR="005A3F17" w:rsidRPr="000D404B">
              <w:rPr>
                <w:rFonts w:asciiTheme="majorHAnsi" w:hAnsiTheme="majorHAnsi" w:cstheme="majorHAnsi"/>
                <w:color w:val="000000" w:themeColor="text1"/>
                <w:sz w:val="24"/>
              </w:rPr>
              <w:t>Minimum nominal specific creepage distance</w:t>
            </w:r>
          </w:p>
        </w:tc>
        <w:tc>
          <w:tcPr>
            <w:tcW w:w="1134" w:type="dxa"/>
            <w:vAlign w:val="center"/>
            <w:hideMark/>
          </w:tcPr>
          <w:p w14:paraId="6006C13A"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mm</w:t>
            </w:r>
          </w:p>
        </w:tc>
        <w:tc>
          <w:tcPr>
            <w:tcW w:w="2551" w:type="dxa"/>
            <w:vAlign w:val="center"/>
            <w:hideMark/>
          </w:tcPr>
          <w:p w14:paraId="7E2FB23F" w14:textId="0828DBBC" w:rsidR="005A3F17" w:rsidRPr="000D404B" w:rsidRDefault="00820001" w:rsidP="00C57BE0">
            <w:pPr>
              <w:spacing w:line="264" w:lineRule="auto"/>
              <w:jc w:val="center"/>
              <w:rPr>
                <w:rFonts w:asciiTheme="majorHAnsi" w:hAnsiTheme="majorHAnsi" w:cstheme="majorHAnsi"/>
                <w:strike/>
                <w:color w:val="000000" w:themeColor="text1"/>
                <w:sz w:val="24"/>
              </w:rPr>
            </w:pPr>
            <w:r w:rsidRPr="000D404B">
              <w:rPr>
                <w:rFonts w:asciiTheme="majorHAnsi" w:hAnsiTheme="majorHAnsi" w:cstheme="majorHAnsi"/>
                <w:color w:val="000000" w:themeColor="text1"/>
                <w:sz w:val="24"/>
              </w:rPr>
              <w:t>≥</w:t>
            </w:r>
            <w:r w:rsidR="00024CDE" w:rsidRPr="000D404B">
              <w:rPr>
                <w:rFonts w:asciiTheme="majorHAnsi" w:hAnsiTheme="majorHAnsi" w:cstheme="majorHAnsi"/>
                <w:color w:val="000000" w:themeColor="text1"/>
                <w:sz w:val="24"/>
              </w:rPr>
              <w:t>6125</w:t>
            </w:r>
            <w:r w:rsidRPr="000D404B">
              <w:rPr>
                <w:rFonts w:asciiTheme="majorHAnsi" w:hAnsiTheme="majorHAnsi" w:cstheme="majorHAnsi"/>
                <w:color w:val="000000" w:themeColor="text1"/>
                <w:sz w:val="24"/>
              </w:rPr>
              <w:t xml:space="preserve"> </w:t>
            </w:r>
          </w:p>
        </w:tc>
        <w:tc>
          <w:tcPr>
            <w:tcW w:w="1134" w:type="dxa"/>
            <w:noWrap/>
            <w:vAlign w:val="center"/>
          </w:tcPr>
          <w:p w14:paraId="06D61579"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38C7B602" w14:textId="77777777" w:rsidTr="00B01335">
        <w:trPr>
          <w:trHeight w:val="298"/>
          <w:jc w:val="center"/>
        </w:trPr>
        <w:tc>
          <w:tcPr>
            <w:tcW w:w="793" w:type="dxa"/>
            <w:noWrap/>
            <w:vAlign w:val="center"/>
          </w:tcPr>
          <w:p w14:paraId="2077C723"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t>
            </w:r>
          </w:p>
        </w:tc>
        <w:tc>
          <w:tcPr>
            <w:tcW w:w="3880" w:type="dxa"/>
            <w:vAlign w:val="center"/>
          </w:tcPr>
          <w:p w14:paraId="2E1F3BD8" w14:textId="77777777" w:rsidR="005A3F17" w:rsidRPr="000D404B" w:rsidRDefault="005A3F17" w:rsidP="00C57BE0">
            <w:pPr>
              <w:tabs>
                <w:tab w:val="right" w:pos="4036"/>
              </w:tabs>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Average diameter of insulator</w:t>
            </w:r>
          </w:p>
        </w:tc>
        <w:tc>
          <w:tcPr>
            <w:tcW w:w="1134" w:type="dxa"/>
            <w:vAlign w:val="center"/>
          </w:tcPr>
          <w:p w14:paraId="7F4794CC"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tcPr>
          <w:p w14:paraId="78245350"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To be specified</w:t>
            </w:r>
          </w:p>
        </w:tc>
        <w:tc>
          <w:tcPr>
            <w:tcW w:w="1134" w:type="dxa"/>
            <w:noWrap/>
            <w:vAlign w:val="center"/>
          </w:tcPr>
          <w:p w14:paraId="249D11FC"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4F2BF1C5" w14:textId="77777777" w:rsidTr="00B01335">
        <w:trPr>
          <w:trHeight w:val="238"/>
          <w:jc w:val="center"/>
        </w:trPr>
        <w:tc>
          <w:tcPr>
            <w:tcW w:w="793" w:type="dxa"/>
            <w:noWrap/>
            <w:vAlign w:val="center"/>
          </w:tcPr>
          <w:p w14:paraId="609E2CD0" w14:textId="77777777" w:rsidR="005A3F17" w:rsidRPr="000D404B" w:rsidRDefault="005A3F17" w:rsidP="00520248">
            <w:pPr>
              <w:pStyle w:val="ListParagraph"/>
              <w:numPr>
                <w:ilvl w:val="0"/>
                <w:numId w:val="46"/>
              </w:numPr>
              <w:spacing w:before="60" w:after="60" w:line="264" w:lineRule="auto"/>
              <w:jc w:val="center"/>
              <w:rPr>
                <w:rFonts w:asciiTheme="majorHAnsi" w:hAnsiTheme="majorHAnsi" w:cstheme="majorHAnsi"/>
                <w:color w:val="000000" w:themeColor="text1"/>
                <w:szCs w:val="24"/>
              </w:rPr>
            </w:pPr>
          </w:p>
        </w:tc>
        <w:tc>
          <w:tcPr>
            <w:tcW w:w="3880" w:type="dxa"/>
            <w:noWrap/>
            <w:vAlign w:val="center"/>
            <w:hideMark/>
          </w:tcPr>
          <w:p w14:paraId="2F2A0958" w14:textId="77777777"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Rated Primary Current</w:t>
            </w:r>
          </w:p>
        </w:tc>
        <w:tc>
          <w:tcPr>
            <w:tcW w:w="1134" w:type="dxa"/>
            <w:vAlign w:val="center"/>
            <w:hideMark/>
          </w:tcPr>
          <w:p w14:paraId="7AB55061" w14:textId="6CFA6853" w:rsidR="005A3F17" w:rsidRPr="000D404B"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18D98A28" w14:textId="7A12927D" w:rsidR="005A3F17" w:rsidRPr="000D404B"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6C95F02D"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7166EB" w:rsidRPr="000D404B" w14:paraId="3BF504A6" w14:textId="77777777" w:rsidTr="00B01335">
        <w:trPr>
          <w:trHeight w:val="238"/>
          <w:jc w:val="center"/>
        </w:trPr>
        <w:tc>
          <w:tcPr>
            <w:tcW w:w="793" w:type="dxa"/>
            <w:noWrap/>
            <w:vAlign w:val="center"/>
          </w:tcPr>
          <w:p w14:paraId="49BEA1B9" w14:textId="6F37EA89" w:rsidR="007166EB" w:rsidRPr="000D404B" w:rsidRDefault="007166EB" w:rsidP="007166EB">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t>
            </w:r>
          </w:p>
        </w:tc>
        <w:tc>
          <w:tcPr>
            <w:tcW w:w="3880" w:type="dxa"/>
            <w:noWrap/>
            <w:vAlign w:val="center"/>
          </w:tcPr>
          <w:p w14:paraId="314F23FA" w14:textId="325E8B8A" w:rsidR="007166EB" w:rsidRPr="000D404B" w:rsidRDefault="007166EB"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Type 1</w:t>
            </w:r>
          </w:p>
        </w:tc>
        <w:tc>
          <w:tcPr>
            <w:tcW w:w="1134" w:type="dxa"/>
            <w:vAlign w:val="center"/>
          </w:tcPr>
          <w:p w14:paraId="44240BA1" w14:textId="41CEC7A2" w:rsidR="007166EB" w:rsidRPr="000D404B" w:rsidRDefault="007166EB"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A</w:t>
            </w:r>
          </w:p>
        </w:tc>
        <w:tc>
          <w:tcPr>
            <w:tcW w:w="2551" w:type="dxa"/>
            <w:noWrap/>
            <w:vAlign w:val="center"/>
          </w:tcPr>
          <w:p w14:paraId="35DF0937" w14:textId="5989BCB3" w:rsidR="007166EB" w:rsidRPr="000D404B" w:rsidRDefault="000A2052" w:rsidP="00C57BE0">
            <w:pPr>
              <w:spacing w:line="264" w:lineRule="auto"/>
              <w:jc w:val="center"/>
              <w:rPr>
                <w:rFonts w:asciiTheme="majorHAnsi" w:hAnsiTheme="majorHAnsi" w:cstheme="majorHAnsi"/>
                <w:color w:val="000000" w:themeColor="text1"/>
                <w:sz w:val="24"/>
              </w:rPr>
            </w:pPr>
            <w:r w:rsidRPr="00302E18">
              <w:rPr>
                <w:rFonts w:asciiTheme="majorHAnsi" w:hAnsiTheme="majorHAnsi" w:cstheme="majorHAnsi"/>
                <w:color w:val="000000" w:themeColor="text1"/>
                <w:sz w:val="24"/>
              </w:rPr>
              <w:t>3000</w:t>
            </w:r>
          </w:p>
        </w:tc>
        <w:tc>
          <w:tcPr>
            <w:tcW w:w="1134" w:type="dxa"/>
            <w:noWrap/>
            <w:vAlign w:val="center"/>
          </w:tcPr>
          <w:p w14:paraId="487141C5" w14:textId="77777777" w:rsidR="007166EB" w:rsidRPr="000D404B" w:rsidRDefault="007166EB" w:rsidP="00C57BE0">
            <w:pPr>
              <w:spacing w:line="264" w:lineRule="auto"/>
              <w:jc w:val="center"/>
              <w:rPr>
                <w:rFonts w:asciiTheme="majorHAnsi" w:hAnsiTheme="majorHAnsi" w:cstheme="majorHAnsi"/>
                <w:color w:val="000000" w:themeColor="text1"/>
                <w:sz w:val="24"/>
              </w:rPr>
            </w:pPr>
          </w:p>
        </w:tc>
      </w:tr>
      <w:tr w:rsidR="007166EB" w:rsidRPr="000D404B" w14:paraId="553C0194" w14:textId="77777777" w:rsidTr="00B01335">
        <w:trPr>
          <w:trHeight w:val="238"/>
          <w:jc w:val="center"/>
        </w:trPr>
        <w:tc>
          <w:tcPr>
            <w:tcW w:w="793" w:type="dxa"/>
            <w:noWrap/>
            <w:vAlign w:val="center"/>
          </w:tcPr>
          <w:p w14:paraId="78C6BF64" w14:textId="7807B396" w:rsidR="007166EB" w:rsidRPr="000D404B" w:rsidRDefault="007166EB" w:rsidP="007166EB">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t>
            </w:r>
          </w:p>
        </w:tc>
        <w:tc>
          <w:tcPr>
            <w:tcW w:w="3880" w:type="dxa"/>
            <w:noWrap/>
            <w:vAlign w:val="center"/>
          </w:tcPr>
          <w:p w14:paraId="7BA9477A" w14:textId="33DA8295" w:rsidR="007166EB" w:rsidRPr="000D404B" w:rsidRDefault="007166EB"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Type 2</w:t>
            </w:r>
          </w:p>
        </w:tc>
        <w:tc>
          <w:tcPr>
            <w:tcW w:w="1134" w:type="dxa"/>
            <w:vAlign w:val="center"/>
          </w:tcPr>
          <w:p w14:paraId="2827FFBE" w14:textId="5D813B5A" w:rsidR="007166EB" w:rsidRPr="000D404B" w:rsidRDefault="007166EB"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A</w:t>
            </w:r>
          </w:p>
        </w:tc>
        <w:tc>
          <w:tcPr>
            <w:tcW w:w="2551" w:type="dxa"/>
            <w:noWrap/>
            <w:vAlign w:val="center"/>
          </w:tcPr>
          <w:p w14:paraId="218AEF92" w14:textId="5BF5A6F3" w:rsidR="007166EB" w:rsidRPr="000D404B" w:rsidRDefault="007166EB"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2000</w:t>
            </w:r>
          </w:p>
        </w:tc>
        <w:tc>
          <w:tcPr>
            <w:tcW w:w="1134" w:type="dxa"/>
            <w:noWrap/>
            <w:vAlign w:val="center"/>
          </w:tcPr>
          <w:p w14:paraId="6A157BD1" w14:textId="77777777" w:rsidR="007166EB" w:rsidRPr="000D404B" w:rsidRDefault="007166EB" w:rsidP="00C57BE0">
            <w:pPr>
              <w:spacing w:line="264" w:lineRule="auto"/>
              <w:jc w:val="center"/>
              <w:rPr>
                <w:rFonts w:asciiTheme="majorHAnsi" w:hAnsiTheme="majorHAnsi" w:cstheme="majorHAnsi"/>
                <w:color w:val="000000" w:themeColor="text1"/>
                <w:sz w:val="24"/>
              </w:rPr>
            </w:pPr>
          </w:p>
        </w:tc>
      </w:tr>
      <w:tr w:rsidR="00C57BE0" w:rsidRPr="000D404B" w14:paraId="2179B079" w14:textId="77777777" w:rsidTr="00B01335">
        <w:trPr>
          <w:trHeight w:val="275"/>
          <w:jc w:val="center"/>
        </w:trPr>
        <w:tc>
          <w:tcPr>
            <w:tcW w:w="793" w:type="dxa"/>
            <w:noWrap/>
            <w:vAlign w:val="center"/>
          </w:tcPr>
          <w:p w14:paraId="63E7037B" w14:textId="77777777" w:rsidR="005A3F17" w:rsidRPr="000D404B" w:rsidRDefault="005A3F17" w:rsidP="00520248">
            <w:pPr>
              <w:pStyle w:val="ListParagraph"/>
              <w:numPr>
                <w:ilvl w:val="0"/>
                <w:numId w:val="46"/>
              </w:numPr>
              <w:spacing w:before="60" w:after="60" w:line="264" w:lineRule="auto"/>
              <w:jc w:val="center"/>
              <w:rPr>
                <w:rFonts w:asciiTheme="majorHAnsi" w:hAnsiTheme="majorHAnsi" w:cstheme="majorHAnsi"/>
                <w:color w:val="000000" w:themeColor="text1"/>
                <w:szCs w:val="24"/>
              </w:rPr>
            </w:pPr>
          </w:p>
        </w:tc>
        <w:tc>
          <w:tcPr>
            <w:tcW w:w="3880" w:type="dxa"/>
            <w:noWrap/>
            <w:vAlign w:val="center"/>
            <w:hideMark/>
          </w:tcPr>
          <w:p w14:paraId="307D7B9F" w14:textId="77777777"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Phase to Earth Clearance</w:t>
            </w:r>
          </w:p>
        </w:tc>
        <w:tc>
          <w:tcPr>
            <w:tcW w:w="1134" w:type="dxa"/>
            <w:vAlign w:val="center"/>
            <w:hideMark/>
          </w:tcPr>
          <w:p w14:paraId="58FC58DA"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mm</w:t>
            </w:r>
          </w:p>
        </w:tc>
        <w:tc>
          <w:tcPr>
            <w:tcW w:w="2551" w:type="dxa"/>
            <w:vAlign w:val="center"/>
            <w:hideMark/>
          </w:tcPr>
          <w:p w14:paraId="63E99815"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2100</w:t>
            </w:r>
          </w:p>
        </w:tc>
        <w:tc>
          <w:tcPr>
            <w:tcW w:w="1134" w:type="dxa"/>
            <w:noWrap/>
            <w:vAlign w:val="center"/>
          </w:tcPr>
          <w:p w14:paraId="137C4542"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1DC975FE" w14:textId="77777777" w:rsidTr="00B01335">
        <w:trPr>
          <w:trHeight w:val="300"/>
          <w:jc w:val="center"/>
        </w:trPr>
        <w:tc>
          <w:tcPr>
            <w:tcW w:w="793" w:type="dxa"/>
            <w:noWrap/>
            <w:vAlign w:val="center"/>
          </w:tcPr>
          <w:p w14:paraId="5473CDF9" w14:textId="77777777" w:rsidR="005A3F17" w:rsidRPr="000D404B" w:rsidRDefault="005A3F17" w:rsidP="00520248">
            <w:pPr>
              <w:pStyle w:val="ListParagraph"/>
              <w:numPr>
                <w:ilvl w:val="0"/>
                <w:numId w:val="46"/>
              </w:numPr>
              <w:spacing w:before="60" w:after="60" w:line="264" w:lineRule="auto"/>
              <w:jc w:val="center"/>
              <w:rPr>
                <w:rFonts w:asciiTheme="majorHAnsi" w:hAnsiTheme="majorHAnsi" w:cstheme="majorHAnsi"/>
                <w:color w:val="000000" w:themeColor="text1"/>
                <w:szCs w:val="24"/>
              </w:rPr>
            </w:pPr>
          </w:p>
        </w:tc>
        <w:tc>
          <w:tcPr>
            <w:tcW w:w="3880" w:type="dxa"/>
            <w:noWrap/>
            <w:vAlign w:val="center"/>
            <w:hideMark/>
          </w:tcPr>
          <w:p w14:paraId="79B1B640" w14:textId="77777777"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Extended Current Rating</w:t>
            </w:r>
          </w:p>
        </w:tc>
        <w:tc>
          <w:tcPr>
            <w:tcW w:w="1134" w:type="dxa"/>
            <w:vAlign w:val="center"/>
          </w:tcPr>
          <w:p w14:paraId="31A9AB90"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552785F5"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120% of Rated</w:t>
            </w:r>
          </w:p>
        </w:tc>
        <w:tc>
          <w:tcPr>
            <w:tcW w:w="1134" w:type="dxa"/>
            <w:noWrap/>
            <w:vAlign w:val="center"/>
          </w:tcPr>
          <w:p w14:paraId="684AEF41"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604BF903" w14:textId="77777777" w:rsidTr="007166EB">
        <w:trPr>
          <w:trHeight w:val="358"/>
          <w:jc w:val="center"/>
        </w:trPr>
        <w:tc>
          <w:tcPr>
            <w:tcW w:w="793" w:type="dxa"/>
            <w:noWrap/>
            <w:vAlign w:val="center"/>
          </w:tcPr>
          <w:p w14:paraId="54C061E5" w14:textId="77777777" w:rsidR="00DF1EF9" w:rsidRPr="000D404B" w:rsidRDefault="00DF1EF9" w:rsidP="00520248">
            <w:pPr>
              <w:pStyle w:val="ListParagraph"/>
              <w:numPr>
                <w:ilvl w:val="0"/>
                <w:numId w:val="46"/>
              </w:numPr>
              <w:spacing w:before="60" w:after="60" w:line="264" w:lineRule="auto"/>
              <w:jc w:val="center"/>
              <w:rPr>
                <w:rFonts w:asciiTheme="majorHAnsi" w:hAnsiTheme="majorHAnsi" w:cstheme="majorHAnsi"/>
                <w:color w:val="000000" w:themeColor="text1"/>
                <w:szCs w:val="24"/>
              </w:rPr>
            </w:pPr>
          </w:p>
        </w:tc>
        <w:tc>
          <w:tcPr>
            <w:tcW w:w="3880" w:type="dxa"/>
            <w:noWrap/>
            <w:vAlign w:val="center"/>
            <w:hideMark/>
          </w:tcPr>
          <w:p w14:paraId="7378791C" w14:textId="77777777" w:rsidR="00DF1EF9" w:rsidRPr="000D404B" w:rsidRDefault="00DF1EF9"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Rated Transformation Ratios</w:t>
            </w:r>
          </w:p>
        </w:tc>
        <w:tc>
          <w:tcPr>
            <w:tcW w:w="1134" w:type="dxa"/>
            <w:vAlign w:val="center"/>
          </w:tcPr>
          <w:p w14:paraId="6FCB2F17" w14:textId="66C984CB" w:rsidR="00DF1EF9" w:rsidRPr="000D404B" w:rsidRDefault="00DF1EF9"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60DA7260" w14:textId="6B7AF302" w:rsidR="000565F0" w:rsidRPr="000D404B" w:rsidRDefault="000565F0" w:rsidP="00D662E5">
            <w:pPr>
              <w:spacing w:line="264" w:lineRule="auto"/>
              <w:jc w:val="center"/>
              <w:rPr>
                <w:rFonts w:asciiTheme="majorHAnsi" w:hAnsiTheme="majorHAnsi" w:cstheme="majorHAnsi"/>
                <w:color w:val="000000" w:themeColor="text1"/>
                <w:sz w:val="24"/>
              </w:rPr>
            </w:pPr>
          </w:p>
        </w:tc>
        <w:tc>
          <w:tcPr>
            <w:tcW w:w="1134" w:type="dxa"/>
            <w:noWrap/>
            <w:vAlign w:val="center"/>
          </w:tcPr>
          <w:p w14:paraId="3762B1CE" w14:textId="77777777" w:rsidR="00DF1EF9" w:rsidRPr="000D404B" w:rsidRDefault="00DF1EF9" w:rsidP="00C57BE0">
            <w:pPr>
              <w:spacing w:line="264" w:lineRule="auto"/>
              <w:jc w:val="center"/>
              <w:rPr>
                <w:rFonts w:asciiTheme="majorHAnsi" w:hAnsiTheme="majorHAnsi" w:cstheme="majorHAnsi"/>
                <w:color w:val="000000" w:themeColor="text1"/>
                <w:sz w:val="24"/>
              </w:rPr>
            </w:pPr>
          </w:p>
        </w:tc>
      </w:tr>
      <w:tr w:rsidR="007166EB" w:rsidRPr="000D404B" w14:paraId="266D907A" w14:textId="77777777" w:rsidTr="00B01335">
        <w:trPr>
          <w:trHeight w:val="358"/>
          <w:jc w:val="center"/>
        </w:trPr>
        <w:tc>
          <w:tcPr>
            <w:tcW w:w="793" w:type="dxa"/>
            <w:noWrap/>
            <w:vAlign w:val="center"/>
          </w:tcPr>
          <w:p w14:paraId="6A4BD212" w14:textId="64839CFC" w:rsidR="007166EB" w:rsidRPr="000D404B" w:rsidRDefault="007166EB" w:rsidP="007166EB">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t>
            </w:r>
          </w:p>
        </w:tc>
        <w:tc>
          <w:tcPr>
            <w:tcW w:w="3880" w:type="dxa"/>
            <w:noWrap/>
            <w:vAlign w:val="center"/>
          </w:tcPr>
          <w:p w14:paraId="79C6E4E9" w14:textId="1EC77296" w:rsidR="007166EB" w:rsidRPr="000D404B" w:rsidRDefault="007166EB"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Type 1</w:t>
            </w:r>
          </w:p>
        </w:tc>
        <w:tc>
          <w:tcPr>
            <w:tcW w:w="1134" w:type="dxa"/>
            <w:vAlign w:val="center"/>
          </w:tcPr>
          <w:p w14:paraId="5E48BFD2" w14:textId="5BF83D55" w:rsidR="007166EB" w:rsidRPr="000D404B" w:rsidRDefault="007166EB"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A</w:t>
            </w:r>
          </w:p>
        </w:tc>
        <w:tc>
          <w:tcPr>
            <w:tcW w:w="2551" w:type="dxa"/>
            <w:noWrap/>
            <w:vAlign w:val="center"/>
          </w:tcPr>
          <w:p w14:paraId="27F3BAD3" w14:textId="712F9337" w:rsidR="007166EB" w:rsidRPr="000D404B" w:rsidRDefault="007166EB"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1200-2000-3000/1/1/1/1/1</w:t>
            </w:r>
          </w:p>
        </w:tc>
        <w:tc>
          <w:tcPr>
            <w:tcW w:w="1134" w:type="dxa"/>
            <w:noWrap/>
            <w:vAlign w:val="center"/>
          </w:tcPr>
          <w:p w14:paraId="4C52FAD5" w14:textId="77777777" w:rsidR="007166EB" w:rsidRPr="000D404B" w:rsidRDefault="007166EB" w:rsidP="00C57BE0">
            <w:pPr>
              <w:spacing w:line="264" w:lineRule="auto"/>
              <w:jc w:val="center"/>
              <w:rPr>
                <w:rFonts w:asciiTheme="majorHAnsi" w:hAnsiTheme="majorHAnsi" w:cstheme="majorHAnsi"/>
                <w:color w:val="000000" w:themeColor="text1"/>
                <w:sz w:val="24"/>
              </w:rPr>
            </w:pPr>
          </w:p>
        </w:tc>
      </w:tr>
      <w:tr w:rsidR="007166EB" w:rsidRPr="000D404B" w14:paraId="039E5342" w14:textId="77777777" w:rsidTr="00B01335">
        <w:trPr>
          <w:trHeight w:val="358"/>
          <w:jc w:val="center"/>
        </w:trPr>
        <w:tc>
          <w:tcPr>
            <w:tcW w:w="793" w:type="dxa"/>
            <w:noWrap/>
            <w:vAlign w:val="center"/>
          </w:tcPr>
          <w:p w14:paraId="7A59B272" w14:textId="282A6E1A" w:rsidR="007166EB" w:rsidRPr="000D404B" w:rsidRDefault="007166EB" w:rsidP="007166EB">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t>
            </w:r>
          </w:p>
        </w:tc>
        <w:tc>
          <w:tcPr>
            <w:tcW w:w="3880" w:type="dxa"/>
            <w:noWrap/>
            <w:vAlign w:val="center"/>
          </w:tcPr>
          <w:p w14:paraId="5E1FBD4B" w14:textId="190085F8" w:rsidR="007166EB" w:rsidRPr="000D404B" w:rsidRDefault="007166EB"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Type 2</w:t>
            </w:r>
          </w:p>
        </w:tc>
        <w:tc>
          <w:tcPr>
            <w:tcW w:w="1134" w:type="dxa"/>
            <w:vAlign w:val="center"/>
          </w:tcPr>
          <w:p w14:paraId="02ADC615" w14:textId="5D55BAB2" w:rsidR="007166EB" w:rsidRPr="000D404B" w:rsidRDefault="007166EB"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A</w:t>
            </w:r>
          </w:p>
        </w:tc>
        <w:tc>
          <w:tcPr>
            <w:tcW w:w="2551" w:type="dxa"/>
            <w:noWrap/>
            <w:vAlign w:val="center"/>
          </w:tcPr>
          <w:p w14:paraId="5F94D351" w14:textId="7A4B76B2" w:rsidR="007166EB" w:rsidRPr="000D404B" w:rsidRDefault="007166EB"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800-1200-2000/1/1/1/1/1</w:t>
            </w:r>
          </w:p>
        </w:tc>
        <w:tc>
          <w:tcPr>
            <w:tcW w:w="1134" w:type="dxa"/>
            <w:noWrap/>
            <w:vAlign w:val="center"/>
          </w:tcPr>
          <w:p w14:paraId="6B7BB366" w14:textId="77777777" w:rsidR="007166EB" w:rsidRPr="000D404B" w:rsidRDefault="007166EB" w:rsidP="00C57BE0">
            <w:pPr>
              <w:spacing w:line="264" w:lineRule="auto"/>
              <w:jc w:val="center"/>
              <w:rPr>
                <w:rFonts w:asciiTheme="majorHAnsi" w:hAnsiTheme="majorHAnsi" w:cstheme="majorHAnsi"/>
                <w:color w:val="000000" w:themeColor="text1"/>
                <w:sz w:val="24"/>
              </w:rPr>
            </w:pPr>
          </w:p>
        </w:tc>
      </w:tr>
      <w:tr w:rsidR="00C57BE0" w:rsidRPr="000D404B" w14:paraId="5202F4FF" w14:textId="77777777" w:rsidTr="00B01335">
        <w:trPr>
          <w:trHeight w:val="300"/>
          <w:jc w:val="center"/>
        </w:trPr>
        <w:tc>
          <w:tcPr>
            <w:tcW w:w="793" w:type="dxa"/>
            <w:noWrap/>
            <w:vAlign w:val="center"/>
          </w:tcPr>
          <w:p w14:paraId="0CB6742B" w14:textId="77777777" w:rsidR="005A3F17" w:rsidRPr="000D404B" w:rsidRDefault="005A3F17" w:rsidP="00520248">
            <w:pPr>
              <w:pStyle w:val="ListParagraph"/>
              <w:numPr>
                <w:ilvl w:val="0"/>
                <w:numId w:val="46"/>
              </w:numPr>
              <w:spacing w:before="60" w:after="60" w:line="264" w:lineRule="auto"/>
              <w:jc w:val="center"/>
              <w:rPr>
                <w:rFonts w:asciiTheme="majorHAnsi" w:hAnsiTheme="majorHAnsi" w:cstheme="majorHAnsi"/>
                <w:color w:val="000000" w:themeColor="text1"/>
                <w:szCs w:val="24"/>
              </w:rPr>
            </w:pPr>
          </w:p>
        </w:tc>
        <w:tc>
          <w:tcPr>
            <w:tcW w:w="3880" w:type="dxa"/>
            <w:noWrap/>
            <w:vAlign w:val="center"/>
            <w:hideMark/>
          </w:tcPr>
          <w:p w14:paraId="4E934127" w14:textId="77777777"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Rated Thermal Withstand Current (1 sec.)</w:t>
            </w:r>
          </w:p>
        </w:tc>
        <w:tc>
          <w:tcPr>
            <w:tcW w:w="1134" w:type="dxa"/>
            <w:vAlign w:val="center"/>
          </w:tcPr>
          <w:p w14:paraId="02376377"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kA</w:t>
            </w:r>
          </w:p>
        </w:tc>
        <w:tc>
          <w:tcPr>
            <w:tcW w:w="2551" w:type="dxa"/>
            <w:noWrap/>
            <w:vAlign w:val="center"/>
          </w:tcPr>
          <w:p w14:paraId="21EF8E18"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50</w:t>
            </w:r>
          </w:p>
        </w:tc>
        <w:tc>
          <w:tcPr>
            <w:tcW w:w="1134" w:type="dxa"/>
            <w:noWrap/>
            <w:vAlign w:val="center"/>
          </w:tcPr>
          <w:p w14:paraId="7E2AFB98"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09E695F0" w14:textId="77777777" w:rsidTr="00B01335">
        <w:trPr>
          <w:trHeight w:val="300"/>
          <w:jc w:val="center"/>
        </w:trPr>
        <w:tc>
          <w:tcPr>
            <w:tcW w:w="793" w:type="dxa"/>
            <w:noWrap/>
            <w:vAlign w:val="center"/>
          </w:tcPr>
          <w:p w14:paraId="567DC15D" w14:textId="77777777" w:rsidR="005A3F17" w:rsidRPr="000D404B" w:rsidRDefault="005A3F17" w:rsidP="00520248">
            <w:pPr>
              <w:pStyle w:val="ListParagraph"/>
              <w:numPr>
                <w:ilvl w:val="0"/>
                <w:numId w:val="46"/>
              </w:numPr>
              <w:spacing w:before="60" w:after="60" w:line="264" w:lineRule="auto"/>
              <w:jc w:val="center"/>
              <w:rPr>
                <w:rFonts w:asciiTheme="majorHAnsi" w:hAnsiTheme="majorHAnsi" w:cstheme="majorHAnsi"/>
                <w:color w:val="000000" w:themeColor="text1"/>
                <w:szCs w:val="24"/>
              </w:rPr>
            </w:pPr>
          </w:p>
        </w:tc>
        <w:tc>
          <w:tcPr>
            <w:tcW w:w="3880" w:type="dxa"/>
            <w:noWrap/>
            <w:vAlign w:val="center"/>
            <w:hideMark/>
          </w:tcPr>
          <w:p w14:paraId="316FE7C0" w14:textId="77777777"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Rated Dynamic Withstand Current</w:t>
            </w:r>
          </w:p>
        </w:tc>
        <w:tc>
          <w:tcPr>
            <w:tcW w:w="1134" w:type="dxa"/>
            <w:vAlign w:val="center"/>
          </w:tcPr>
          <w:p w14:paraId="2D1A77DC"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kA</w:t>
            </w:r>
          </w:p>
        </w:tc>
        <w:tc>
          <w:tcPr>
            <w:tcW w:w="2551" w:type="dxa"/>
            <w:noWrap/>
            <w:vAlign w:val="center"/>
          </w:tcPr>
          <w:p w14:paraId="6B74F4DB"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125</w:t>
            </w:r>
          </w:p>
        </w:tc>
        <w:tc>
          <w:tcPr>
            <w:tcW w:w="1134" w:type="dxa"/>
            <w:noWrap/>
            <w:vAlign w:val="center"/>
          </w:tcPr>
          <w:p w14:paraId="00E26FC5"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2FED5528" w14:textId="77777777" w:rsidTr="00B01335">
        <w:trPr>
          <w:trHeight w:val="300"/>
          <w:jc w:val="center"/>
        </w:trPr>
        <w:tc>
          <w:tcPr>
            <w:tcW w:w="793" w:type="dxa"/>
            <w:noWrap/>
            <w:vAlign w:val="center"/>
          </w:tcPr>
          <w:p w14:paraId="6E12C298" w14:textId="77777777" w:rsidR="005A3F17" w:rsidRPr="000D404B" w:rsidRDefault="005A3F17" w:rsidP="00520248">
            <w:pPr>
              <w:pStyle w:val="ListParagraph"/>
              <w:numPr>
                <w:ilvl w:val="0"/>
                <w:numId w:val="46"/>
              </w:numPr>
              <w:spacing w:before="60" w:after="60" w:line="264" w:lineRule="auto"/>
              <w:jc w:val="center"/>
              <w:rPr>
                <w:rFonts w:asciiTheme="majorHAnsi" w:hAnsiTheme="majorHAnsi" w:cstheme="majorHAnsi"/>
                <w:color w:val="000000" w:themeColor="text1"/>
                <w:szCs w:val="24"/>
              </w:rPr>
            </w:pPr>
          </w:p>
        </w:tc>
        <w:tc>
          <w:tcPr>
            <w:tcW w:w="3880" w:type="dxa"/>
            <w:noWrap/>
            <w:vAlign w:val="center"/>
            <w:hideMark/>
          </w:tcPr>
          <w:p w14:paraId="60C04594" w14:textId="77777777"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Operating time of CT</w:t>
            </w:r>
          </w:p>
        </w:tc>
        <w:tc>
          <w:tcPr>
            <w:tcW w:w="1134" w:type="dxa"/>
            <w:vAlign w:val="center"/>
          </w:tcPr>
          <w:p w14:paraId="4B3A26D7"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10F0EB69"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0583E4CE"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79698C93" w14:textId="77777777" w:rsidTr="00B01335">
        <w:trPr>
          <w:trHeight w:val="300"/>
          <w:jc w:val="center"/>
        </w:trPr>
        <w:tc>
          <w:tcPr>
            <w:tcW w:w="793" w:type="dxa"/>
            <w:noWrap/>
            <w:vAlign w:val="center"/>
          </w:tcPr>
          <w:p w14:paraId="3EE89A5A"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t>
            </w:r>
          </w:p>
        </w:tc>
        <w:tc>
          <w:tcPr>
            <w:tcW w:w="3880" w:type="dxa"/>
            <w:noWrap/>
            <w:vAlign w:val="center"/>
            <w:hideMark/>
          </w:tcPr>
          <w:p w14:paraId="7C7638B9" w14:textId="77777777"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Total operating time until maintain</w:t>
            </w:r>
          </w:p>
        </w:tc>
        <w:tc>
          <w:tcPr>
            <w:tcW w:w="1134" w:type="dxa"/>
            <w:vAlign w:val="center"/>
            <w:hideMark/>
          </w:tcPr>
          <w:p w14:paraId="5E6AFCBA"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Year</w:t>
            </w:r>
          </w:p>
        </w:tc>
        <w:tc>
          <w:tcPr>
            <w:tcW w:w="2551" w:type="dxa"/>
            <w:noWrap/>
            <w:vAlign w:val="center"/>
            <w:hideMark/>
          </w:tcPr>
          <w:p w14:paraId="496E5E96"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8</w:t>
            </w:r>
          </w:p>
        </w:tc>
        <w:tc>
          <w:tcPr>
            <w:tcW w:w="1134" w:type="dxa"/>
            <w:noWrap/>
            <w:vAlign w:val="center"/>
          </w:tcPr>
          <w:p w14:paraId="2A2F735D"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79639F87" w14:textId="77777777" w:rsidTr="00B01335">
        <w:trPr>
          <w:trHeight w:val="300"/>
          <w:jc w:val="center"/>
        </w:trPr>
        <w:tc>
          <w:tcPr>
            <w:tcW w:w="793" w:type="dxa"/>
            <w:noWrap/>
            <w:vAlign w:val="center"/>
          </w:tcPr>
          <w:p w14:paraId="6142E2C7"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t>
            </w:r>
          </w:p>
        </w:tc>
        <w:tc>
          <w:tcPr>
            <w:tcW w:w="3880" w:type="dxa"/>
            <w:noWrap/>
            <w:vAlign w:val="center"/>
            <w:hideMark/>
          </w:tcPr>
          <w:p w14:paraId="5E02E467" w14:textId="77777777"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Total operating time until replacement</w:t>
            </w:r>
          </w:p>
        </w:tc>
        <w:tc>
          <w:tcPr>
            <w:tcW w:w="1134" w:type="dxa"/>
            <w:vAlign w:val="center"/>
            <w:hideMark/>
          </w:tcPr>
          <w:p w14:paraId="300123C7"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Year</w:t>
            </w:r>
          </w:p>
        </w:tc>
        <w:tc>
          <w:tcPr>
            <w:tcW w:w="2551" w:type="dxa"/>
            <w:noWrap/>
            <w:vAlign w:val="center"/>
            <w:hideMark/>
          </w:tcPr>
          <w:p w14:paraId="36C65366"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20</w:t>
            </w:r>
          </w:p>
        </w:tc>
        <w:tc>
          <w:tcPr>
            <w:tcW w:w="1134" w:type="dxa"/>
            <w:noWrap/>
            <w:vAlign w:val="center"/>
          </w:tcPr>
          <w:p w14:paraId="717A3C2E"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2F64B5BE" w14:textId="77777777" w:rsidTr="00B01335">
        <w:trPr>
          <w:trHeight w:val="488"/>
          <w:jc w:val="center"/>
        </w:trPr>
        <w:tc>
          <w:tcPr>
            <w:tcW w:w="793" w:type="dxa"/>
            <w:noWrap/>
            <w:vAlign w:val="center"/>
          </w:tcPr>
          <w:p w14:paraId="7DEBF0C1" w14:textId="77777777" w:rsidR="005A3F17" w:rsidRPr="000D404B" w:rsidRDefault="005A3F17" w:rsidP="00520248">
            <w:pPr>
              <w:pStyle w:val="ListParagraph"/>
              <w:numPr>
                <w:ilvl w:val="0"/>
                <w:numId w:val="46"/>
              </w:numPr>
              <w:spacing w:before="60" w:after="60" w:line="264" w:lineRule="auto"/>
              <w:jc w:val="center"/>
              <w:rPr>
                <w:rFonts w:asciiTheme="majorHAnsi" w:hAnsiTheme="majorHAnsi" w:cstheme="majorHAnsi"/>
                <w:color w:val="000000" w:themeColor="text1"/>
                <w:szCs w:val="24"/>
              </w:rPr>
            </w:pPr>
          </w:p>
        </w:tc>
        <w:tc>
          <w:tcPr>
            <w:tcW w:w="3880" w:type="dxa"/>
            <w:vAlign w:val="center"/>
            <w:hideMark/>
          </w:tcPr>
          <w:p w14:paraId="5F801FE9" w14:textId="77777777"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Maximum Partial Discharge Level at 1.1 Un (highest system voltage)</w:t>
            </w:r>
          </w:p>
        </w:tc>
        <w:tc>
          <w:tcPr>
            <w:tcW w:w="1134" w:type="dxa"/>
            <w:vAlign w:val="center"/>
            <w:hideMark/>
          </w:tcPr>
          <w:p w14:paraId="51551AF7"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pC</w:t>
            </w:r>
          </w:p>
        </w:tc>
        <w:tc>
          <w:tcPr>
            <w:tcW w:w="2551" w:type="dxa"/>
            <w:noWrap/>
            <w:vAlign w:val="center"/>
            <w:hideMark/>
          </w:tcPr>
          <w:p w14:paraId="48F85018"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To be specified</w:t>
            </w:r>
          </w:p>
        </w:tc>
        <w:tc>
          <w:tcPr>
            <w:tcW w:w="1134" w:type="dxa"/>
            <w:noWrap/>
            <w:vAlign w:val="center"/>
          </w:tcPr>
          <w:p w14:paraId="792584CD"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57A447D4" w14:textId="77777777" w:rsidTr="00B01335">
        <w:trPr>
          <w:trHeight w:val="300"/>
          <w:jc w:val="center"/>
        </w:trPr>
        <w:tc>
          <w:tcPr>
            <w:tcW w:w="793" w:type="dxa"/>
            <w:noWrap/>
            <w:vAlign w:val="center"/>
          </w:tcPr>
          <w:p w14:paraId="459D0ADF" w14:textId="77777777" w:rsidR="005A3F17" w:rsidRPr="000D404B" w:rsidRDefault="005A3F17" w:rsidP="00520248">
            <w:pPr>
              <w:pStyle w:val="ListParagraph"/>
              <w:numPr>
                <w:ilvl w:val="0"/>
                <w:numId w:val="46"/>
              </w:numPr>
              <w:spacing w:before="60" w:after="60" w:line="264" w:lineRule="auto"/>
              <w:jc w:val="center"/>
              <w:rPr>
                <w:rFonts w:asciiTheme="majorHAnsi" w:hAnsiTheme="majorHAnsi" w:cstheme="majorHAnsi"/>
                <w:color w:val="000000" w:themeColor="text1"/>
                <w:szCs w:val="24"/>
              </w:rPr>
            </w:pPr>
          </w:p>
        </w:tc>
        <w:tc>
          <w:tcPr>
            <w:tcW w:w="3880" w:type="dxa"/>
            <w:noWrap/>
            <w:vAlign w:val="center"/>
            <w:hideMark/>
          </w:tcPr>
          <w:p w14:paraId="34B6E67A" w14:textId="77777777"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Secondary Winding Resistance</w:t>
            </w:r>
          </w:p>
        </w:tc>
        <w:tc>
          <w:tcPr>
            <w:tcW w:w="1134" w:type="dxa"/>
            <w:vAlign w:val="center"/>
            <w:hideMark/>
          </w:tcPr>
          <w:p w14:paraId="67B4AB83"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Ω</w:t>
            </w:r>
          </w:p>
        </w:tc>
        <w:tc>
          <w:tcPr>
            <w:tcW w:w="2551" w:type="dxa"/>
            <w:noWrap/>
            <w:vAlign w:val="center"/>
            <w:hideMark/>
          </w:tcPr>
          <w:p w14:paraId="1924AE96"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To be specified</w:t>
            </w:r>
          </w:p>
        </w:tc>
        <w:tc>
          <w:tcPr>
            <w:tcW w:w="1134" w:type="dxa"/>
            <w:noWrap/>
            <w:vAlign w:val="center"/>
          </w:tcPr>
          <w:p w14:paraId="2F4A7CD8"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3C3DEAF6" w14:textId="77777777" w:rsidTr="00B01335">
        <w:trPr>
          <w:trHeight w:val="300"/>
          <w:jc w:val="center"/>
        </w:trPr>
        <w:tc>
          <w:tcPr>
            <w:tcW w:w="793" w:type="dxa"/>
            <w:noWrap/>
            <w:vAlign w:val="center"/>
          </w:tcPr>
          <w:p w14:paraId="5464764B" w14:textId="77777777" w:rsidR="005A3F17" w:rsidRPr="000D404B" w:rsidRDefault="005A3F17" w:rsidP="00520248">
            <w:pPr>
              <w:pStyle w:val="ListParagraph"/>
              <w:numPr>
                <w:ilvl w:val="0"/>
                <w:numId w:val="46"/>
              </w:numPr>
              <w:spacing w:before="60" w:after="60" w:line="264" w:lineRule="auto"/>
              <w:jc w:val="center"/>
              <w:rPr>
                <w:rFonts w:asciiTheme="majorHAnsi" w:hAnsiTheme="majorHAnsi" w:cstheme="majorHAnsi"/>
                <w:color w:val="000000" w:themeColor="text1"/>
                <w:szCs w:val="24"/>
              </w:rPr>
            </w:pPr>
          </w:p>
        </w:tc>
        <w:tc>
          <w:tcPr>
            <w:tcW w:w="3880" w:type="dxa"/>
            <w:noWrap/>
            <w:vAlign w:val="center"/>
            <w:hideMark/>
          </w:tcPr>
          <w:p w14:paraId="2D1AF2C4" w14:textId="77777777"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Terminals</w:t>
            </w:r>
          </w:p>
        </w:tc>
        <w:tc>
          <w:tcPr>
            <w:tcW w:w="1134" w:type="dxa"/>
            <w:vAlign w:val="center"/>
          </w:tcPr>
          <w:p w14:paraId="7DE002AB"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15D3668A"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6A117EE4"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7793AF67" w14:textId="77777777" w:rsidTr="00B01335">
        <w:trPr>
          <w:trHeight w:val="300"/>
          <w:jc w:val="center"/>
        </w:trPr>
        <w:tc>
          <w:tcPr>
            <w:tcW w:w="793" w:type="dxa"/>
            <w:noWrap/>
            <w:vAlign w:val="center"/>
          </w:tcPr>
          <w:p w14:paraId="2E6BBC0E"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t>
            </w:r>
          </w:p>
        </w:tc>
        <w:tc>
          <w:tcPr>
            <w:tcW w:w="3880" w:type="dxa"/>
            <w:noWrap/>
            <w:vAlign w:val="center"/>
          </w:tcPr>
          <w:p w14:paraId="761A3302" w14:textId="77777777"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Materials</w:t>
            </w:r>
          </w:p>
        </w:tc>
        <w:tc>
          <w:tcPr>
            <w:tcW w:w="1134" w:type="dxa"/>
            <w:vAlign w:val="center"/>
          </w:tcPr>
          <w:p w14:paraId="6623D055"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06FC296B"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To be specified</w:t>
            </w:r>
          </w:p>
        </w:tc>
        <w:tc>
          <w:tcPr>
            <w:tcW w:w="1134" w:type="dxa"/>
            <w:noWrap/>
            <w:vAlign w:val="center"/>
          </w:tcPr>
          <w:p w14:paraId="12CDADDD"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419EFF11" w14:textId="77777777" w:rsidTr="00B01335">
        <w:trPr>
          <w:trHeight w:val="220"/>
          <w:jc w:val="center"/>
        </w:trPr>
        <w:tc>
          <w:tcPr>
            <w:tcW w:w="793" w:type="dxa"/>
            <w:noWrap/>
            <w:vAlign w:val="center"/>
          </w:tcPr>
          <w:p w14:paraId="77BD047E"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t>
            </w:r>
          </w:p>
        </w:tc>
        <w:tc>
          <w:tcPr>
            <w:tcW w:w="3880" w:type="dxa"/>
            <w:noWrap/>
            <w:vAlign w:val="center"/>
            <w:hideMark/>
          </w:tcPr>
          <w:p w14:paraId="29623C34" w14:textId="77777777"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Dimensions</w:t>
            </w:r>
          </w:p>
        </w:tc>
        <w:tc>
          <w:tcPr>
            <w:tcW w:w="1134" w:type="dxa"/>
            <w:vAlign w:val="center"/>
          </w:tcPr>
          <w:p w14:paraId="38AC560E"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466E35A5"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To be specified</w:t>
            </w:r>
          </w:p>
        </w:tc>
        <w:tc>
          <w:tcPr>
            <w:tcW w:w="1134" w:type="dxa"/>
            <w:noWrap/>
            <w:vAlign w:val="center"/>
          </w:tcPr>
          <w:p w14:paraId="0D0CDDA0"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66E10EBC" w14:textId="77777777" w:rsidTr="00B01335">
        <w:trPr>
          <w:trHeight w:val="220"/>
          <w:jc w:val="center"/>
        </w:trPr>
        <w:tc>
          <w:tcPr>
            <w:tcW w:w="793" w:type="dxa"/>
            <w:noWrap/>
            <w:vAlign w:val="center"/>
          </w:tcPr>
          <w:p w14:paraId="0BAC1502"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t>
            </w:r>
          </w:p>
        </w:tc>
        <w:tc>
          <w:tcPr>
            <w:tcW w:w="3880" w:type="dxa"/>
            <w:noWrap/>
            <w:vAlign w:val="center"/>
          </w:tcPr>
          <w:p w14:paraId="63AE9B6E" w14:textId="77777777"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Number of hole (minimum 6 holes)</w:t>
            </w:r>
          </w:p>
        </w:tc>
        <w:tc>
          <w:tcPr>
            <w:tcW w:w="1134" w:type="dxa"/>
            <w:vAlign w:val="center"/>
          </w:tcPr>
          <w:p w14:paraId="3C8DC385"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2592A91F"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To be specified</w:t>
            </w:r>
          </w:p>
        </w:tc>
        <w:tc>
          <w:tcPr>
            <w:tcW w:w="1134" w:type="dxa"/>
            <w:noWrap/>
            <w:vAlign w:val="center"/>
          </w:tcPr>
          <w:p w14:paraId="066EE202"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08FC69BC" w14:textId="77777777" w:rsidTr="00B01335">
        <w:trPr>
          <w:trHeight w:val="300"/>
          <w:jc w:val="center"/>
        </w:trPr>
        <w:tc>
          <w:tcPr>
            <w:tcW w:w="793" w:type="dxa"/>
            <w:noWrap/>
            <w:vAlign w:val="center"/>
          </w:tcPr>
          <w:p w14:paraId="62FF4259" w14:textId="77777777" w:rsidR="005A3F17" w:rsidRPr="000D404B" w:rsidRDefault="005A3F17" w:rsidP="00520248">
            <w:pPr>
              <w:pStyle w:val="ListParagraph"/>
              <w:numPr>
                <w:ilvl w:val="0"/>
                <w:numId w:val="46"/>
              </w:numPr>
              <w:spacing w:before="60" w:after="60" w:line="264" w:lineRule="auto"/>
              <w:jc w:val="center"/>
              <w:rPr>
                <w:rFonts w:asciiTheme="majorHAnsi" w:hAnsiTheme="majorHAnsi" w:cstheme="majorHAnsi"/>
                <w:color w:val="000000" w:themeColor="text1"/>
                <w:szCs w:val="24"/>
              </w:rPr>
            </w:pPr>
          </w:p>
        </w:tc>
        <w:tc>
          <w:tcPr>
            <w:tcW w:w="3880" w:type="dxa"/>
            <w:noWrap/>
            <w:vAlign w:val="center"/>
            <w:hideMark/>
          </w:tcPr>
          <w:p w14:paraId="75A13A6D" w14:textId="77777777"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Total Weight</w:t>
            </w:r>
          </w:p>
        </w:tc>
        <w:tc>
          <w:tcPr>
            <w:tcW w:w="1134" w:type="dxa"/>
            <w:vAlign w:val="center"/>
            <w:hideMark/>
          </w:tcPr>
          <w:p w14:paraId="454B6F98"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kg</w:t>
            </w:r>
          </w:p>
        </w:tc>
        <w:tc>
          <w:tcPr>
            <w:tcW w:w="2551" w:type="dxa"/>
            <w:noWrap/>
            <w:vAlign w:val="center"/>
            <w:hideMark/>
          </w:tcPr>
          <w:p w14:paraId="7A04E7C4"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To be specified</w:t>
            </w:r>
          </w:p>
        </w:tc>
        <w:tc>
          <w:tcPr>
            <w:tcW w:w="1134" w:type="dxa"/>
            <w:noWrap/>
            <w:vAlign w:val="center"/>
          </w:tcPr>
          <w:p w14:paraId="293C4A55"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5DF23352" w14:textId="77777777" w:rsidTr="00B01335">
        <w:trPr>
          <w:trHeight w:val="300"/>
          <w:jc w:val="center"/>
        </w:trPr>
        <w:tc>
          <w:tcPr>
            <w:tcW w:w="793" w:type="dxa"/>
            <w:noWrap/>
            <w:vAlign w:val="center"/>
          </w:tcPr>
          <w:p w14:paraId="56711661" w14:textId="77777777" w:rsidR="005A3F17" w:rsidRPr="000D404B" w:rsidRDefault="005A3F17" w:rsidP="00520248">
            <w:pPr>
              <w:pStyle w:val="ListParagraph"/>
              <w:numPr>
                <w:ilvl w:val="0"/>
                <w:numId w:val="46"/>
              </w:numPr>
              <w:spacing w:before="60" w:after="60" w:line="264" w:lineRule="auto"/>
              <w:jc w:val="center"/>
              <w:rPr>
                <w:rFonts w:asciiTheme="majorHAnsi" w:hAnsiTheme="majorHAnsi" w:cstheme="majorHAnsi"/>
                <w:color w:val="000000" w:themeColor="text1"/>
                <w:szCs w:val="24"/>
              </w:rPr>
            </w:pPr>
          </w:p>
        </w:tc>
        <w:tc>
          <w:tcPr>
            <w:tcW w:w="3880" w:type="dxa"/>
            <w:noWrap/>
            <w:vAlign w:val="center"/>
            <w:hideMark/>
          </w:tcPr>
          <w:p w14:paraId="4B747336" w14:textId="77777777"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Calculated Wind Load Moment about Base</w:t>
            </w:r>
          </w:p>
        </w:tc>
        <w:tc>
          <w:tcPr>
            <w:tcW w:w="1134" w:type="dxa"/>
            <w:vAlign w:val="center"/>
            <w:hideMark/>
          </w:tcPr>
          <w:p w14:paraId="4D74AEA4"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kN</w:t>
            </w:r>
          </w:p>
        </w:tc>
        <w:tc>
          <w:tcPr>
            <w:tcW w:w="2551" w:type="dxa"/>
            <w:noWrap/>
            <w:vAlign w:val="center"/>
            <w:hideMark/>
          </w:tcPr>
          <w:p w14:paraId="105CA31F"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To be specified</w:t>
            </w:r>
          </w:p>
        </w:tc>
        <w:tc>
          <w:tcPr>
            <w:tcW w:w="1134" w:type="dxa"/>
            <w:noWrap/>
            <w:vAlign w:val="center"/>
          </w:tcPr>
          <w:p w14:paraId="4CEA920F"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45EF3B87" w14:textId="77777777" w:rsidTr="00B01335">
        <w:trPr>
          <w:trHeight w:val="600"/>
          <w:jc w:val="center"/>
        </w:trPr>
        <w:tc>
          <w:tcPr>
            <w:tcW w:w="793" w:type="dxa"/>
            <w:noWrap/>
            <w:vAlign w:val="center"/>
          </w:tcPr>
          <w:p w14:paraId="2FA7C3E1" w14:textId="77777777" w:rsidR="005A3F17" w:rsidRPr="000D404B" w:rsidRDefault="005A3F17" w:rsidP="00520248">
            <w:pPr>
              <w:pStyle w:val="ListParagraph"/>
              <w:numPr>
                <w:ilvl w:val="0"/>
                <w:numId w:val="46"/>
              </w:numPr>
              <w:spacing w:before="60" w:after="60" w:line="264" w:lineRule="auto"/>
              <w:jc w:val="center"/>
              <w:rPr>
                <w:rFonts w:asciiTheme="majorHAnsi" w:hAnsiTheme="majorHAnsi" w:cstheme="majorHAnsi"/>
                <w:color w:val="000000" w:themeColor="text1"/>
                <w:szCs w:val="24"/>
              </w:rPr>
            </w:pPr>
          </w:p>
        </w:tc>
        <w:tc>
          <w:tcPr>
            <w:tcW w:w="3880" w:type="dxa"/>
            <w:vAlign w:val="center"/>
            <w:hideMark/>
          </w:tcPr>
          <w:p w14:paraId="52126894" w14:textId="1955AE03" w:rsidR="005A3F17" w:rsidRPr="000D404B" w:rsidRDefault="005A3F17"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Core Characteristics: Rated Burden, Accuracy Class</w:t>
            </w:r>
            <w:r w:rsidR="003E3B0E" w:rsidRPr="000D404B">
              <w:rPr>
                <w:rFonts w:asciiTheme="majorHAnsi" w:hAnsiTheme="majorHAnsi" w:cstheme="majorHAnsi"/>
                <w:color w:val="000000" w:themeColor="text1"/>
                <w:sz w:val="24"/>
              </w:rPr>
              <w:t xml:space="preserve"> (Type 1 &amp; 2)</w:t>
            </w:r>
          </w:p>
        </w:tc>
        <w:tc>
          <w:tcPr>
            <w:tcW w:w="1134" w:type="dxa"/>
            <w:vAlign w:val="center"/>
          </w:tcPr>
          <w:p w14:paraId="2742C770"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47E9ED14"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7438E67D"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C57BE0" w:rsidRPr="000D404B" w14:paraId="4B693942" w14:textId="77777777" w:rsidTr="00B01335">
        <w:trPr>
          <w:trHeight w:val="300"/>
          <w:jc w:val="center"/>
        </w:trPr>
        <w:tc>
          <w:tcPr>
            <w:tcW w:w="793" w:type="dxa"/>
            <w:noWrap/>
            <w:vAlign w:val="center"/>
          </w:tcPr>
          <w:p w14:paraId="6984FEFF"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t>
            </w:r>
          </w:p>
        </w:tc>
        <w:tc>
          <w:tcPr>
            <w:tcW w:w="3880" w:type="dxa"/>
            <w:noWrap/>
            <w:vAlign w:val="center"/>
            <w:hideMark/>
          </w:tcPr>
          <w:p w14:paraId="2E377B31" w14:textId="37E2C818" w:rsidR="005A3F17" w:rsidRPr="000D404B" w:rsidRDefault="00DF1EF9" w:rsidP="00C57BE0">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xml:space="preserve">Core No. </w:t>
            </w:r>
            <w:r w:rsidR="00D662E5" w:rsidRPr="000D404B">
              <w:rPr>
                <w:rFonts w:asciiTheme="majorHAnsi" w:hAnsiTheme="majorHAnsi" w:cstheme="majorHAnsi"/>
                <w:color w:val="000000" w:themeColor="text1"/>
                <w:sz w:val="24"/>
              </w:rPr>
              <w:t>1</w:t>
            </w:r>
            <w:r w:rsidRPr="000D404B">
              <w:rPr>
                <w:rFonts w:asciiTheme="majorHAnsi" w:hAnsiTheme="majorHAnsi" w:cstheme="majorHAnsi"/>
                <w:color w:val="000000" w:themeColor="text1"/>
                <w:sz w:val="24"/>
              </w:rPr>
              <w:t xml:space="preserve">, </w:t>
            </w:r>
            <w:r w:rsidR="00D662E5" w:rsidRPr="000D404B">
              <w:rPr>
                <w:rFonts w:asciiTheme="majorHAnsi" w:hAnsiTheme="majorHAnsi" w:cstheme="majorHAnsi"/>
                <w:color w:val="000000" w:themeColor="text1"/>
                <w:sz w:val="24"/>
              </w:rPr>
              <w:t>2</w:t>
            </w:r>
          </w:p>
        </w:tc>
        <w:tc>
          <w:tcPr>
            <w:tcW w:w="1134" w:type="dxa"/>
            <w:vAlign w:val="center"/>
          </w:tcPr>
          <w:p w14:paraId="217DD8A0"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hideMark/>
          </w:tcPr>
          <w:p w14:paraId="73EC3316" w14:textId="77777777" w:rsidR="005A3F17" w:rsidRPr="000D404B" w:rsidRDefault="005A3F17" w:rsidP="00C57BE0">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10VA - Cl 0.5</w:t>
            </w:r>
          </w:p>
        </w:tc>
        <w:tc>
          <w:tcPr>
            <w:tcW w:w="1134" w:type="dxa"/>
            <w:noWrap/>
            <w:vAlign w:val="center"/>
          </w:tcPr>
          <w:p w14:paraId="4770BF57" w14:textId="77777777" w:rsidR="005A3F17" w:rsidRPr="000D404B" w:rsidRDefault="005A3F17" w:rsidP="00C57BE0">
            <w:pPr>
              <w:spacing w:line="264" w:lineRule="auto"/>
              <w:jc w:val="center"/>
              <w:rPr>
                <w:rFonts w:asciiTheme="majorHAnsi" w:hAnsiTheme="majorHAnsi" w:cstheme="majorHAnsi"/>
                <w:color w:val="000000" w:themeColor="text1"/>
                <w:sz w:val="24"/>
              </w:rPr>
            </w:pPr>
          </w:p>
        </w:tc>
      </w:tr>
      <w:tr w:rsidR="00D662E5" w:rsidRPr="000D404B" w14:paraId="79E88005" w14:textId="77777777" w:rsidTr="00B01335">
        <w:trPr>
          <w:trHeight w:val="300"/>
          <w:jc w:val="center"/>
        </w:trPr>
        <w:tc>
          <w:tcPr>
            <w:tcW w:w="793" w:type="dxa"/>
            <w:noWrap/>
            <w:vAlign w:val="center"/>
          </w:tcPr>
          <w:p w14:paraId="4D32B280" w14:textId="0C35E888" w:rsidR="00D662E5" w:rsidRPr="000D404B" w:rsidRDefault="00D662E5" w:rsidP="00D662E5">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t>
            </w:r>
          </w:p>
        </w:tc>
        <w:tc>
          <w:tcPr>
            <w:tcW w:w="3880" w:type="dxa"/>
            <w:noWrap/>
            <w:vAlign w:val="center"/>
          </w:tcPr>
          <w:p w14:paraId="2CF6C479" w14:textId="5DC604CC" w:rsidR="00D662E5" w:rsidRPr="000D404B" w:rsidRDefault="00D662E5" w:rsidP="00D662E5">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Core No. 3, 4, 5</w:t>
            </w:r>
          </w:p>
        </w:tc>
        <w:tc>
          <w:tcPr>
            <w:tcW w:w="1134" w:type="dxa"/>
            <w:vAlign w:val="center"/>
          </w:tcPr>
          <w:p w14:paraId="11DC25FC" w14:textId="77777777" w:rsidR="00D662E5" w:rsidRPr="000D404B" w:rsidRDefault="00D662E5" w:rsidP="00D662E5">
            <w:pPr>
              <w:spacing w:line="264" w:lineRule="auto"/>
              <w:jc w:val="center"/>
              <w:rPr>
                <w:rFonts w:asciiTheme="majorHAnsi" w:hAnsiTheme="majorHAnsi" w:cstheme="majorHAnsi"/>
                <w:color w:val="000000" w:themeColor="text1"/>
                <w:sz w:val="24"/>
              </w:rPr>
            </w:pPr>
          </w:p>
        </w:tc>
        <w:tc>
          <w:tcPr>
            <w:tcW w:w="2551" w:type="dxa"/>
            <w:vAlign w:val="center"/>
          </w:tcPr>
          <w:p w14:paraId="45A9E7B9" w14:textId="58254E86" w:rsidR="00D662E5" w:rsidRPr="000D404B" w:rsidRDefault="00D662E5" w:rsidP="00D662E5">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30VA - Cl 5P20</w:t>
            </w:r>
          </w:p>
        </w:tc>
        <w:tc>
          <w:tcPr>
            <w:tcW w:w="1134" w:type="dxa"/>
            <w:noWrap/>
            <w:vAlign w:val="center"/>
          </w:tcPr>
          <w:p w14:paraId="222B805F" w14:textId="77777777" w:rsidR="00D662E5" w:rsidRPr="000D404B" w:rsidRDefault="00D662E5" w:rsidP="00D662E5">
            <w:pPr>
              <w:spacing w:line="264" w:lineRule="auto"/>
              <w:jc w:val="center"/>
              <w:rPr>
                <w:rFonts w:asciiTheme="majorHAnsi" w:hAnsiTheme="majorHAnsi" w:cstheme="majorHAnsi"/>
                <w:color w:val="000000" w:themeColor="text1"/>
                <w:sz w:val="24"/>
              </w:rPr>
            </w:pPr>
          </w:p>
        </w:tc>
      </w:tr>
      <w:tr w:rsidR="00D662E5" w:rsidRPr="000D404B" w14:paraId="71024FA8" w14:textId="77777777" w:rsidTr="00B01335">
        <w:trPr>
          <w:trHeight w:val="300"/>
          <w:jc w:val="center"/>
        </w:trPr>
        <w:tc>
          <w:tcPr>
            <w:tcW w:w="793" w:type="dxa"/>
            <w:noWrap/>
            <w:vAlign w:val="center"/>
          </w:tcPr>
          <w:p w14:paraId="77D0F9EC" w14:textId="77777777" w:rsidR="00D662E5" w:rsidRPr="000D404B" w:rsidRDefault="00D662E5" w:rsidP="00520248">
            <w:pPr>
              <w:pStyle w:val="ListParagraph"/>
              <w:numPr>
                <w:ilvl w:val="0"/>
                <w:numId w:val="46"/>
              </w:numPr>
              <w:spacing w:before="60" w:after="60" w:line="264" w:lineRule="auto"/>
              <w:jc w:val="center"/>
              <w:rPr>
                <w:rFonts w:asciiTheme="majorHAnsi" w:hAnsiTheme="majorHAnsi" w:cstheme="majorHAnsi"/>
                <w:color w:val="000000" w:themeColor="text1"/>
                <w:szCs w:val="24"/>
              </w:rPr>
            </w:pPr>
          </w:p>
        </w:tc>
        <w:tc>
          <w:tcPr>
            <w:tcW w:w="3880" w:type="dxa"/>
            <w:noWrap/>
            <w:vAlign w:val="center"/>
            <w:hideMark/>
          </w:tcPr>
          <w:p w14:paraId="2710C274" w14:textId="77777777" w:rsidR="00D662E5" w:rsidRPr="000D404B" w:rsidRDefault="00D662E5" w:rsidP="00D662E5">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All burdens, accuracy Classes at all ratios</w:t>
            </w:r>
          </w:p>
        </w:tc>
        <w:tc>
          <w:tcPr>
            <w:tcW w:w="1134" w:type="dxa"/>
            <w:vAlign w:val="center"/>
          </w:tcPr>
          <w:p w14:paraId="4900AF63" w14:textId="77777777" w:rsidR="00D662E5" w:rsidRPr="000D404B" w:rsidRDefault="00D662E5" w:rsidP="00D662E5">
            <w:pPr>
              <w:spacing w:line="264" w:lineRule="auto"/>
              <w:jc w:val="center"/>
              <w:rPr>
                <w:rFonts w:asciiTheme="majorHAnsi" w:hAnsiTheme="majorHAnsi" w:cstheme="majorHAnsi"/>
                <w:color w:val="000000" w:themeColor="text1"/>
                <w:sz w:val="24"/>
              </w:rPr>
            </w:pPr>
          </w:p>
        </w:tc>
        <w:tc>
          <w:tcPr>
            <w:tcW w:w="2551" w:type="dxa"/>
            <w:noWrap/>
            <w:vAlign w:val="center"/>
            <w:hideMark/>
          </w:tcPr>
          <w:p w14:paraId="3A553B3D" w14:textId="77777777" w:rsidR="00D662E5" w:rsidRPr="000D404B" w:rsidRDefault="00D662E5" w:rsidP="00D662E5">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Yes</w:t>
            </w:r>
          </w:p>
        </w:tc>
        <w:tc>
          <w:tcPr>
            <w:tcW w:w="1134" w:type="dxa"/>
            <w:noWrap/>
            <w:vAlign w:val="center"/>
          </w:tcPr>
          <w:p w14:paraId="72CE5791" w14:textId="77777777" w:rsidR="00D662E5" w:rsidRPr="000D404B" w:rsidRDefault="00D662E5" w:rsidP="00D662E5">
            <w:pPr>
              <w:spacing w:line="264" w:lineRule="auto"/>
              <w:jc w:val="center"/>
              <w:rPr>
                <w:rFonts w:asciiTheme="majorHAnsi" w:hAnsiTheme="majorHAnsi" w:cstheme="majorHAnsi"/>
                <w:color w:val="000000" w:themeColor="text1"/>
                <w:sz w:val="24"/>
              </w:rPr>
            </w:pPr>
          </w:p>
        </w:tc>
      </w:tr>
      <w:tr w:rsidR="00D662E5" w:rsidRPr="000D404B" w14:paraId="3F65CBBA" w14:textId="77777777" w:rsidTr="00B01335">
        <w:trPr>
          <w:trHeight w:val="300"/>
          <w:jc w:val="center"/>
        </w:trPr>
        <w:tc>
          <w:tcPr>
            <w:tcW w:w="793" w:type="dxa"/>
            <w:noWrap/>
            <w:vAlign w:val="center"/>
          </w:tcPr>
          <w:p w14:paraId="00B6D526" w14:textId="77777777" w:rsidR="00D662E5" w:rsidRPr="000D404B" w:rsidRDefault="00D662E5" w:rsidP="00520248">
            <w:pPr>
              <w:pStyle w:val="ListParagraph"/>
              <w:numPr>
                <w:ilvl w:val="0"/>
                <w:numId w:val="46"/>
              </w:numPr>
              <w:spacing w:before="60" w:after="60" w:line="264" w:lineRule="auto"/>
              <w:jc w:val="center"/>
              <w:rPr>
                <w:rFonts w:asciiTheme="majorHAnsi" w:hAnsiTheme="majorHAnsi" w:cstheme="majorHAnsi"/>
                <w:color w:val="000000" w:themeColor="text1"/>
                <w:szCs w:val="24"/>
              </w:rPr>
            </w:pPr>
          </w:p>
        </w:tc>
        <w:tc>
          <w:tcPr>
            <w:tcW w:w="3880" w:type="dxa"/>
            <w:noWrap/>
            <w:vAlign w:val="center"/>
            <w:hideMark/>
          </w:tcPr>
          <w:p w14:paraId="011BC2B0" w14:textId="77777777" w:rsidR="00D662E5" w:rsidRPr="000D404B" w:rsidRDefault="00D662E5" w:rsidP="00D662E5">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Limits of current error and phase displacement</w:t>
            </w:r>
          </w:p>
        </w:tc>
        <w:tc>
          <w:tcPr>
            <w:tcW w:w="1134" w:type="dxa"/>
            <w:vAlign w:val="center"/>
          </w:tcPr>
          <w:p w14:paraId="2108900A" w14:textId="77777777" w:rsidR="00D662E5" w:rsidRPr="000D404B" w:rsidRDefault="00D662E5" w:rsidP="00D662E5">
            <w:pPr>
              <w:spacing w:line="264" w:lineRule="auto"/>
              <w:jc w:val="center"/>
              <w:rPr>
                <w:rFonts w:asciiTheme="majorHAnsi" w:hAnsiTheme="majorHAnsi" w:cstheme="majorHAnsi"/>
                <w:color w:val="000000" w:themeColor="text1"/>
                <w:sz w:val="24"/>
              </w:rPr>
            </w:pPr>
          </w:p>
        </w:tc>
        <w:tc>
          <w:tcPr>
            <w:tcW w:w="2551" w:type="dxa"/>
            <w:noWrap/>
            <w:vAlign w:val="center"/>
          </w:tcPr>
          <w:p w14:paraId="608A9427" w14:textId="77777777" w:rsidR="00D662E5" w:rsidRPr="000D404B" w:rsidRDefault="00D662E5" w:rsidP="00D662E5">
            <w:pPr>
              <w:spacing w:line="264" w:lineRule="auto"/>
              <w:jc w:val="center"/>
              <w:rPr>
                <w:rFonts w:asciiTheme="majorHAnsi" w:hAnsiTheme="majorHAnsi" w:cstheme="majorHAnsi"/>
                <w:color w:val="000000" w:themeColor="text1"/>
                <w:sz w:val="24"/>
              </w:rPr>
            </w:pPr>
          </w:p>
        </w:tc>
        <w:tc>
          <w:tcPr>
            <w:tcW w:w="1134" w:type="dxa"/>
            <w:noWrap/>
            <w:vAlign w:val="center"/>
          </w:tcPr>
          <w:p w14:paraId="3F62766B" w14:textId="77777777" w:rsidR="00D662E5" w:rsidRPr="000D404B" w:rsidRDefault="00D662E5" w:rsidP="00D662E5">
            <w:pPr>
              <w:spacing w:line="264" w:lineRule="auto"/>
              <w:jc w:val="center"/>
              <w:rPr>
                <w:rFonts w:asciiTheme="majorHAnsi" w:hAnsiTheme="majorHAnsi" w:cstheme="majorHAnsi"/>
                <w:color w:val="000000" w:themeColor="text1"/>
                <w:sz w:val="24"/>
              </w:rPr>
            </w:pPr>
          </w:p>
        </w:tc>
      </w:tr>
      <w:tr w:rsidR="00D662E5" w:rsidRPr="000D404B" w14:paraId="2E407B2B" w14:textId="77777777" w:rsidTr="00B01335">
        <w:trPr>
          <w:trHeight w:val="300"/>
          <w:jc w:val="center"/>
        </w:trPr>
        <w:tc>
          <w:tcPr>
            <w:tcW w:w="793" w:type="dxa"/>
            <w:noWrap/>
            <w:vAlign w:val="center"/>
          </w:tcPr>
          <w:p w14:paraId="3F4564C7" w14:textId="77777777" w:rsidR="00D662E5" w:rsidRPr="000D404B" w:rsidRDefault="00D662E5" w:rsidP="00D662E5">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t>
            </w:r>
          </w:p>
        </w:tc>
        <w:tc>
          <w:tcPr>
            <w:tcW w:w="3880" w:type="dxa"/>
            <w:noWrap/>
            <w:vAlign w:val="center"/>
            <w:hideMark/>
          </w:tcPr>
          <w:p w14:paraId="643807B3" w14:textId="77777777" w:rsidR="00D662E5" w:rsidRPr="000D404B" w:rsidRDefault="00D662E5" w:rsidP="00D662E5">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For secondary windings with class 0.5 (at 25%÷100% Rated Burden)</w:t>
            </w:r>
          </w:p>
        </w:tc>
        <w:tc>
          <w:tcPr>
            <w:tcW w:w="1134" w:type="dxa"/>
            <w:vAlign w:val="center"/>
          </w:tcPr>
          <w:p w14:paraId="548C3CF6" w14:textId="77777777" w:rsidR="00D662E5" w:rsidRPr="000D404B" w:rsidRDefault="00D662E5" w:rsidP="00D662E5">
            <w:pPr>
              <w:spacing w:line="264" w:lineRule="auto"/>
              <w:jc w:val="center"/>
              <w:rPr>
                <w:rFonts w:asciiTheme="majorHAnsi" w:hAnsiTheme="majorHAnsi" w:cstheme="majorHAnsi"/>
                <w:color w:val="000000" w:themeColor="text1"/>
                <w:sz w:val="24"/>
              </w:rPr>
            </w:pPr>
          </w:p>
        </w:tc>
        <w:tc>
          <w:tcPr>
            <w:tcW w:w="2551" w:type="dxa"/>
            <w:noWrap/>
            <w:vAlign w:val="center"/>
            <w:hideMark/>
          </w:tcPr>
          <w:p w14:paraId="230B8887" w14:textId="77777777" w:rsidR="00D662E5" w:rsidRPr="000D404B" w:rsidRDefault="00D662E5" w:rsidP="00D662E5">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Comply with:</w:t>
            </w:r>
          </w:p>
          <w:p w14:paraId="0C8170BF" w14:textId="77777777" w:rsidR="00D662E5" w:rsidRPr="000D404B" w:rsidRDefault="00D662E5" w:rsidP="00D662E5">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Table 11 - IEC 60044-1 or</w:t>
            </w:r>
          </w:p>
          <w:p w14:paraId="5CCF10B9" w14:textId="77777777" w:rsidR="00D662E5" w:rsidRPr="000D404B" w:rsidRDefault="00D662E5" w:rsidP="00D662E5">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Table 201-IEC 61869-1</w:t>
            </w:r>
          </w:p>
        </w:tc>
        <w:tc>
          <w:tcPr>
            <w:tcW w:w="1134" w:type="dxa"/>
            <w:noWrap/>
            <w:vAlign w:val="center"/>
          </w:tcPr>
          <w:p w14:paraId="0EC17209" w14:textId="77777777" w:rsidR="00D662E5" w:rsidRPr="000D404B" w:rsidRDefault="00D662E5" w:rsidP="00D662E5">
            <w:pPr>
              <w:spacing w:line="264" w:lineRule="auto"/>
              <w:jc w:val="center"/>
              <w:rPr>
                <w:rFonts w:asciiTheme="majorHAnsi" w:hAnsiTheme="majorHAnsi" w:cstheme="majorHAnsi"/>
                <w:color w:val="000000" w:themeColor="text1"/>
                <w:sz w:val="24"/>
              </w:rPr>
            </w:pPr>
          </w:p>
        </w:tc>
      </w:tr>
      <w:tr w:rsidR="00D662E5" w:rsidRPr="000D404B" w14:paraId="52C43BC4" w14:textId="77777777" w:rsidTr="00B01335">
        <w:trPr>
          <w:trHeight w:val="300"/>
          <w:jc w:val="center"/>
        </w:trPr>
        <w:tc>
          <w:tcPr>
            <w:tcW w:w="793" w:type="dxa"/>
            <w:noWrap/>
            <w:vAlign w:val="center"/>
          </w:tcPr>
          <w:p w14:paraId="7AC1E76D" w14:textId="77777777" w:rsidR="00D662E5" w:rsidRPr="000D404B" w:rsidRDefault="00D662E5" w:rsidP="00D662E5">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t>
            </w:r>
          </w:p>
        </w:tc>
        <w:tc>
          <w:tcPr>
            <w:tcW w:w="3880" w:type="dxa"/>
            <w:noWrap/>
            <w:vAlign w:val="center"/>
            <w:hideMark/>
          </w:tcPr>
          <w:p w14:paraId="7BD83362" w14:textId="77777777" w:rsidR="00D662E5" w:rsidRPr="000D404B" w:rsidRDefault="00D662E5" w:rsidP="00D662E5">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For secondary windings with class 5P20 (at 25%÷100% Rated Burden)</w:t>
            </w:r>
          </w:p>
        </w:tc>
        <w:tc>
          <w:tcPr>
            <w:tcW w:w="1134" w:type="dxa"/>
            <w:vAlign w:val="center"/>
          </w:tcPr>
          <w:p w14:paraId="3038414C" w14:textId="77777777" w:rsidR="00D662E5" w:rsidRPr="000D404B" w:rsidRDefault="00D662E5" w:rsidP="00D662E5">
            <w:pPr>
              <w:spacing w:line="264" w:lineRule="auto"/>
              <w:jc w:val="center"/>
              <w:rPr>
                <w:rFonts w:asciiTheme="majorHAnsi" w:hAnsiTheme="majorHAnsi" w:cstheme="majorHAnsi"/>
                <w:color w:val="000000" w:themeColor="text1"/>
                <w:sz w:val="24"/>
              </w:rPr>
            </w:pPr>
          </w:p>
        </w:tc>
        <w:tc>
          <w:tcPr>
            <w:tcW w:w="2551" w:type="dxa"/>
            <w:noWrap/>
            <w:vAlign w:val="center"/>
            <w:hideMark/>
          </w:tcPr>
          <w:p w14:paraId="792DBC79" w14:textId="77777777" w:rsidR="00D662E5" w:rsidRPr="000D404B" w:rsidRDefault="00D662E5" w:rsidP="00D662E5">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Comply with:</w:t>
            </w:r>
          </w:p>
          <w:p w14:paraId="6AA4732D" w14:textId="77777777" w:rsidR="00D662E5" w:rsidRPr="000D404B" w:rsidRDefault="00D662E5" w:rsidP="00D662E5">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Table 14 - IEC 60044-1 or</w:t>
            </w:r>
          </w:p>
          <w:p w14:paraId="41E3840D" w14:textId="77777777" w:rsidR="00D662E5" w:rsidRPr="000D404B" w:rsidRDefault="00D662E5" w:rsidP="00D662E5">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Table 205-IEC 61869-1</w:t>
            </w:r>
          </w:p>
        </w:tc>
        <w:tc>
          <w:tcPr>
            <w:tcW w:w="1134" w:type="dxa"/>
            <w:noWrap/>
            <w:vAlign w:val="center"/>
          </w:tcPr>
          <w:p w14:paraId="504DC67B" w14:textId="77777777" w:rsidR="00D662E5" w:rsidRPr="000D404B" w:rsidRDefault="00D662E5" w:rsidP="00D662E5">
            <w:pPr>
              <w:spacing w:line="264" w:lineRule="auto"/>
              <w:jc w:val="center"/>
              <w:rPr>
                <w:rFonts w:asciiTheme="majorHAnsi" w:hAnsiTheme="majorHAnsi" w:cstheme="majorHAnsi"/>
                <w:color w:val="000000" w:themeColor="text1"/>
                <w:sz w:val="24"/>
              </w:rPr>
            </w:pPr>
          </w:p>
        </w:tc>
      </w:tr>
      <w:tr w:rsidR="00D662E5" w:rsidRPr="000D404B" w14:paraId="7093C624" w14:textId="77777777" w:rsidTr="00B01335">
        <w:trPr>
          <w:trHeight w:val="330"/>
          <w:jc w:val="center"/>
        </w:trPr>
        <w:tc>
          <w:tcPr>
            <w:tcW w:w="793" w:type="dxa"/>
            <w:noWrap/>
            <w:vAlign w:val="center"/>
          </w:tcPr>
          <w:p w14:paraId="4D35BB4C" w14:textId="77777777" w:rsidR="00D662E5" w:rsidRPr="000D404B" w:rsidRDefault="00D662E5" w:rsidP="00520248">
            <w:pPr>
              <w:pStyle w:val="ListParagraph"/>
              <w:numPr>
                <w:ilvl w:val="0"/>
                <w:numId w:val="46"/>
              </w:numPr>
              <w:spacing w:before="60" w:after="60" w:line="264" w:lineRule="auto"/>
              <w:jc w:val="center"/>
              <w:rPr>
                <w:rFonts w:asciiTheme="majorHAnsi" w:hAnsiTheme="majorHAnsi" w:cstheme="majorHAnsi"/>
                <w:color w:val="000000" w:themeColor="text1"/>
                <w:szCs w:val="24"/>
              </w:rPr>
            </w:pPr>
          </w:p>
        </w:tc>
        <w:tc>
          <w:tcPr>
            <w:tcW w:w="3880" w:type="dxa"/>
            <w:noWrap/>
            <w:vAlign w:val="center"/>
            <w:hideMark/>
          </w:tcPr>
          <w:p w14:paraId="215F3E6F" w14:textId="77777777" w:rsidR="00D662E5" w:rsidRPr="000D404B" w:rsidRDefault="00D662E5" w:rsidP="00D662E5">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Multi-Ratio shall be changed on secondary winding</w:t>
            </w:r>
          </w:p>
        </w:tc>
        <w:tc>
          <w:tcPr>
            <w:tcW w:w="1134" w:type="dxa"/>
            <w:vAlign w:val="center"/>
          </w:tcPr>
          <w:p w14:paraId="5DEAEA69" w14:textId="77777777" w:rsidR="00D662E5" w:rsidRPr="000D404B" w:rsidRDefault="00D662E5" w:rsidP="00D662E5">
            <w:pPr>
              <w:spacing w:line="264" w:lineRule="auto"/>
              <w:jc w:val="center"/>
              <w:rPr>
                <w:rFonts w:asciiTheme="majorHAnsi" w:hAnsiTheme="majorHAnsi" w:cstheme="majorHAnsi"/>
                <w:color w:val="000000" w:themeColor="text1"/>
                <w:sz w:val="24"/>
              </w:rPr>
            </w:pPr>
          </w:p>
        </w:tc>
        <w:tc>
          <w:tcPr>
            <w:tcW w:w="2551" w:type="dxa"/>
            <w:noWrap/>
            <w:vAlign w:val="center"/>
            <w:hideMark/>
          </w:tcPr>
          <w:p w14:paraId="182F9FEE" w14:textId="77777777" w:rsidR="00D662E5" w:rsidRPr="000D404B" w:rsidRDefault="00D662E5" w:rsidP="00D662E5">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Yes</w:t>
            </w:r>
          </w:p>
        </w:tc>
        <w:tc>
          <w:tcPr>
            <w:tcW w:w="1134" w:type="dxa"/>
            <w:noWrap/>
            <w:vAlign w:val="center"/>
          </w:tcPr>
          <w:p w14:paraId="76172282" w14:textId="77777777" w:rsidR="00D662E5" w:rsidRPr="000D404B" w:rsidRDefault="00D662E5" w:rsidP="00D662E5">
            <w:pPr>
              <w:spacing w:line="264" w:lineRule="auto"/>
              <w:jc w:val="center"/>
              <w:rPr>
                <w:rFonts w:asciiTheme="majorHAnsi" w:hAnsiTheme="majorHAnsi" w:cstheme="majorHAnsi"/>
                <w:color w:val="000000" w:themeColor="text1"/>
                <w:sz w:val="24"/>
              </w:rPr>
            </w:pPr>
          </w:p>
        </w:tc>
      </w:tr>
      <w:tr w:rsidR="00D662E5" w:rsidRPr="000D404B" w14:paraId="0F9C8AF6" w14:textId="77777777" w:rsidTr="00B01335">
        <w:trPr>
          <w:trHeight w:val="206"/>
          <w:jc w:val="center"/>
        </w:trPr>
        <w:tc>
          <w:tcPr>
            <w:tcW w:w="793" w:type="dxa"/>
            <w:noWrap/>
            <w:vAlign w:val="center"/>
          </w:tcPr>
          <w:p w14:paraId="70254916" w14:textId="77777777" w:rsidR="00D662E5" w:rsidRPr="000D404B" w:rsidRDefault="00D662E5" w:rsidP="00520248">
            <w:pPr>
              <w:pStyle w:val="ListParagraph"/>
              <w:numPr>
                <w:ilvl w:val="0"/>
                <w:numId w:val="46"/>
              </w:numPr>
              <w:spacing w:before="60" w:after="60" w:line="264" w:lineRule="auto"/>
              <w:jc w:val="center"/>
              <w:rPr>
                <w:rFonts w:asciiTheme="majorHAnsi" w:hAnsiTheme="majorHAnsi" w:cstheme="majorHAnsi"/>
                <w:color w:val="000000" w:themeColor="text1"/>
                <w:szCs w:val="24"/>
              </w:rPr>
            </w:pPr>
          </w:p>
        </w:tc>
        <w:tc>
          <w:tcPr>
            <w:tcW w:w="3880" w:type="dxa"/>
            <w:noWrap/>
            <w:vAlign w:val="center"/>
            <w:hideMark/>
          </w:tcPr>
          <w:p w14:paraId="6171D47D" w14:textId="77777777" w:rsidR="00D662E5" w:rsidRPr="000D404B" w:rsidRDefault="00D662E5" w:rsidP="00D662E5">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Approved by STAMEQ</w:t>
            </w:r>
          </w:p>
        </w:tc>
        <w:tc>
          <w:tcPr>
            <w:tcW w:w="1134" w:type="dxa"/>
            <w:vAlign w:val="center"/>
          </w:tcPr>
          <w:p w14:paraId="66F1B738" w14:textId="77777777" w:rsidR="00D662E5" w:rsidRPr="000D404B" w:rsidRDefault="00D662E5" w:rsidP="00D662E5">
            <w:pPr>
              <w:spacing w:line="264" w:lineRule="auto"/>
              <w:jc w:val="center"/>
              <w:rPr>
                <w:rFonts w:asciiTheme="majorHAnsi" w:hAnsiTheme="majorHAnsi" w:cstheme="majorHAnsi"/>
                <w:color w:val="000000" w:themeColor="text1"/>
                <w:sz w:val="24"/>
              </w:rPr>
            </w:pPr>
          </w:p>
        </w:tc>
        <w:tc>
          <w:tcPr>
            <w:tcW w:w="2551" w:type="dxa"/>
            <w:noWrap/>
            <w:vAlign w:val="center"/>
            <w:hideMark/>
          </w:tcPr>
          <w:p w14:paraId="620ECA31" w14:textId="629AD04A" w:rsidR="00D662E5" w:rsidRPr="000D404B" w:rsidRDefault="00D662E5" w:rsidP="00D662E5">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As Scope of Supply</w:t>
            </w:r>
          </w:p>
        </w:tc>
        <w:tc>
          <w:tcPr>
            <w:tcW w:w="1134" w:type="dxa"/>
            <w:noWrap/>
            <w:vAlign w:val="center"/>
          </w:tcPr>
          <w:p w14:paraId="6C6F9463" w14:textId="77777777" w:rsidR="00D662E5" w:rsidRPr="000D404B" w:rsidRDefault="00D662E5" w:rsidP="00D662E5">
            <w:pPr>
              <w:spacing w:line="264" w:lineRule="auto"/>
              <w:jc w:val="center"/>
              <w:rPr>
                <w:rFonts w:asciiTheme="majorHAnsi" w:hAnsiTheme="majorHAnsi" w:cstheme="majorHAnsi"/>
                <w:color w:val="000000" w:themeColor="text1"/>
                <w:sz w:val="24"/>
              </w:rPr>
            </w:pPr>
          </w:p>
        </w:tc>
      </w:tr>
      <w:tr w:rsidR="00D662E5" w:rsidRPr="000D404B" w14:paraId="3243A718" w14:textId="77777777" w:rsidTr="00B01335">
        <w:trPr>
          <w:trHeight w:val="315"/>
          <w:jc w:val="center"/>
        </w:trPr>
        <w:tc>
          <w:tcPr>
            <w:tcW w:w="793" w:type="dxa"/>
            <w:noWrap/>
            <w:vAlign w:val="center"/>
          </w:tcPr>
          <w:p w14:paraId="038BAF8D" w14:textId="77777777" w:rsidR="00D662E5" w:rsidRPr="000D404B" w:rsidRDefault="00D662E5" w:rsidP="00520248">
            <w:pPr>
              <w:pStyle w:val="ListParagraph"/>
              <w:numPr>
                <w:ilvl w:val="0"/>
                <w:numId w:val="46"/>
              </w:numPr>
              <w:spacing w:before="60" w:after="60" w:line="264" w:lineRule="auto"/>
              <w:jc w:val="center"/>
              <w:rPr>
                <w:rFonts w:asciiTheme="majorHAnsi" w:hAnsiTheme="majorHAnsi" w:cstheme="majorHAnsi"/>
                <w:color w:val="000000" w:themeColor="text1"/>
                <w:szCs w:val="24"/>
              </w:rPr>
            </w:pPr>
          </w:p>
        </w:tc>
        <w:tc>
          <w:tcPr>
            <w:tcW w:w="3880" w:type="dxa"/>
            <w:noWrap/>
            <w:vAlign w:val="center"/>
            <w:hideMark/>
          </w:tcPr>
          <w:p w14:paraId="20DA5FD5" w14:textId="77777777" w:rsidR="00D662E5" w:rsidRPr="000D404B" w:rsidRDefault="00D662E5" w:rsidP="00D662E5">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Temperature rise</w:t>
            </w:r>
          </w:p>
        </w:tc>
        <w:tc>
          <w:tcPr>
            <w:tcW w:w="1134" w:type="dxa"/>
            <w:vAlign w:val="center"/>
            <w:hideMark/>
          </w:tcPr>
          <w:p w14:paraId="749B3D47" w14:textId="41BAA77F" w:rsidR="00D662E5" w:rsidRPr="000D404B" w:rsidRDefault="00D662E5" w:rsidP="00D662E5">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vertAlign w:val="superscript"/>
              </w:rPr>
              <w:t>0</w:t>
            </w:r>
            <w:r w:rsidRPr="000D404B">
              <w:rPr>
                <w:rFonts w:asciiTheme="majorHAnsi" w:hAnsiTheme="majorHAnsi" w:cstheme="majorHAnsi"/>
                <w:color w:val="000000" w:themeColor="text1"/>
                <w:sz w:val="24"/>
              </w:rPr>
              <w:t>C</w:t>
            </w:r>
          </w:p>
        </w:tc>
        <w:tc>
          <w:tcPr>
            <w:tcW w:w="2551" w:type="dxa"/>
            <w:noWrap/>
            <w:vAlign w:val="center"/>
            <w:hideMark/>
          </w:tcPr>
          <w:p w14:paraId="028AB0E7" w14:textId="77777777" w:rsidR="00D662E5" w:rsidRPr="000D404B" w:rsidRDefault="00D662E5" w:rsidP="00D662E5">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65</w:t>
            </w:r>
          </w:p>
        </w:tc>
        <w:tc>
          <w:tcPr>
            <w:tcW w:w="1134" w:type="dxa"/>
            <w:noWrap/>
            <w:vAlign w:val="center"/>
          </w:tcPr>
          <w:p w14:paraId="1DB134CF" w14:textId="77777777" w:rsidR="00D662E5" w:rsidRPr="000D404B" w:rsidRDefault="00D662E5" w:rsidP="00D662E5">
            <w:pPr>
              <w:spacing w:line="264" w:lineRule="auto"/>
              <w:jc w:val="center"/>
              <w:rPr>
                <w:rFonts w:asciiTheme="majorHAnsi" w:hAnsiTheme="majorHAnsi" w:cstheme="majorHAnsi"/>
                <w:color w:val="000000" w:themeColor="text1"/>
                <w:sz w:val="24"/>
              </w:rPr>
            </w:pPr>
          </w:p>
        </w:tc>
      </w:tr>
      <w:tr w:rsidR="00D662E5" w:rsidRPr="000D404B" w14:paraId="2C012838" w14:textId="77777777" w:rsidTr="00B01335">
        <w:trPr>
          <w:trHeight w:val="315"/>
          <w:jc w:val="center"/>
        </w:trPr>
        <w:tc>
          <w:tcPr>
            <w:tcW w:w="793" w:type="dxa"/>
            <w:noWrap/>
            <w:vAlign w:val="center"/>
          </w:tcPr>
          <w:p w14:paraId="686E0F8B" w14:textId="77777777" w:rsidR="00D662E5" w:rsidRPr="000D404B" w:rsidRDefault="00D662E5" w:rsidP="00520248">
            <w:pPr>
              <w:pStyle w:val="ListParagraph"/>
              <w:numPr>
                <w:ilvl w:val="0"/>
                <w:numId w:val="46"/>
              </w:numPr>
              <w:spacing w:before="60" w:after="60" w:line="264" w:lineRule="auto"/>
              <w:jc w:val="center"/>
              <w:rPr>
                <w:rFonts w:asciiTheme="majorHAnsi" w:hAnsiTheme="majorHAnsi" w:cstheme="majorHAnsi"/>
                <w:color w:val="000000" w:themeColor="text1"/>
                <w:szCs w:val="24"/>
              </w:rPr>
            </w:pPr>
          </w:p>
        </w:tc>
        <w:tc>
          <w:tcPr>
            <w:tcW w:w="3880" w:type="dxa"/>
            <w:noWrap/>
            <w:vAlign w:val="center"/>
            <w:hideMark/>
          </w:tcPr>
          <w:p w14:paraId="615740CE" w14:textId="40406FCC" w:rsidR="00D662E5" w:rsidRPr="000D404B" w:rsidRDefault="00D662E5" w:rsidP="00D662E5">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Requirements for testing (according to Technical Specification)</w:t>
            </w:r>
          </w:p>
        </w:tc>
        <w:tc>
          <w:tcPr>
            <w:tcW w:w="1134" w:type="dxa"/>
            <w:vAlign w:val="center"/>
          </w:tcPr>
          <w:p w14:paraId="6B5DFB98" w14:textId="77777777" w:rsidR="00D662E5" w:rsidRPr="000D404B" w:rsidRDefault="00D662E5" w:rsidP="00D662E5">
            <w:pPr>
              <w:spacing w:line="264" w:lineRule="auto"/>
              <w:jc w:val="center"/>
              <w:rPr>
                <w:rFonts w:asciiTheme="majorHAnsi" w:hAnsiTheme="majorHAnsi" w:cstheme="majorHAnsi"/>
                <w:color w:val="000000" w:themeColor="text1"/>
                <w:sz w:val="24"/>
              </w:rPr>
            </w:pPr>
          </w:p>
        </w:tc>
        <w:tc>
          <w:tcPr>
            <w:tcW w:w="2551" w:type="dxa"/>
            <w:noWrap/>
            <w:vAlign w:val="center"/>
            <w:hideMark/>
          </w:tcPr>
          <w:p w14:paraId="3A01A784" w14:textId="507B05B8" w:rsidR="00D662E5" w:rsidRPr="000D404B" w:rsidRDefault="00D662E5" w:rsidP="00D662E5">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Yes</w:t>
            </w:r>
          </w:p>
        </w:tc>
        <w:tc>
          <w:tcPr>
            <w:tcW w:w="1134" w:type="dxa"/>
            <w:noWrap/>
            <w:vAlign w:val="center"/>
          </w:tcPr>
          <w:p w14:paraId="6C8456C1" w14:textId="77777777" w:rsidR="00D662E5" w:rsidRPr="000D404B" w:rsidRDefault="00D662E5" w:rsidP="00D662E5">
            <w:pPr>
              <w:spacing w:line="264" w:lineRule="auto"/>
              <w:jc w:val="center"/>
              <w:rPr>
                <w:rFonts w:asciiTheme="majorHAnsi" w:hAnsiTheme="majorHAnsi" w:cstheme="majorHAnsi"/>
                <w:color w:val="000000" w:themeColor="text1"/>
                <w:sz w:val="24"/>
              </w:rPr>
            </w:pPr>
          </w:p>
        </w:tc>
      </w:tr>
      <w:tr w:rsidR="00D662E5" w:rsidRPr="000D404B" w14:paraId="448838BD" w14:textId="77777777" w:rsidTr="00B01335">
        <w:trPr>
          <w:trHeight w:val="315"/>
          <w:jc w:val="center"/>
        </w:trPr>
        <w:tc>
          <w:tcPr>
            <w:tcW w:w="793" w:type="dxa"/>
            <w:noWrap/>
            <w:vAlign w:val="center"/>
          </w:tcPr>
          <w:p w14:paraId="4370BACB" w14:textId="77777777" w:rsidR="00D662E5" w:rsidRPr="000D404B" w:rsidRDefault="00D662E5" w:rsidP="00520248">
            <w:pPr>
              <w:pStyle w:val="ListParagraph"/>
              <w:numPr>
                <w:ilvl w:val="0"/>
                <w:numId w:val="46"/>
              </w:numPr>
              <w:spacing w:before="60" w:after="60" w:line="264" w:lineRule="auto"/>
              <w:jc w:val="center"/>
              <w:rPr>
                <w:rFonts w:asciiTheme="majorHAnsi" w:hAnsiTheme="majorHAnsi" w:cstheme="majorHAnsi"/>
                <w:color w:val="000000" w:themeColor="text1"/>
                <w:szCs w:val="24"/>
              </w:rPr>
            </w:pPr>
          </w:p>
        </w:tc>
        <w:tc>
          <w:tcPr>
            <w:tcW w:w="3880" w:type="dxa"/>
            <w:noWrap/>
            <w:vAlign w:val="center"/>
            <w:hideMark/>
          </w:tcPr>
          <w:p w14:paraId="56BADE67" w14:textId="77777777" w:rsidR="00D662E5" w:rsidRPr="000D404B" w:rsidRDefault="00D662E5" w:rsidP="00D662E5">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Catalogues</w:t>
            </w:r>
          </w:p>
        </w:tc>
        <w:tc>
          <w:tcPr>
            <w:tcW w:w="1134" w:type="dxa"/>
            <w:vAlign w:val="center"/>
          </w:tcPr>
          <w:p w14:paraId="59F2FB65" w14:textId="77777777" w:rsidR="00D662E5" w:rsidRPr="000D404B" w:rsidRDefault="00D662E5" w:rsidP="00D662E5">
            <w:pPr>
              <w:spacing w:line="264" w:lineRule="auto"/>
              <w:jc w:val="center"/>
              <w:rPr>
                <w:rFonts w:asciiTheme="majorHAnsi" w:hAnsiTheme="majorHAnsi" w:cstheme="majorHAnsi"/>
                <w:color w:val="000000" w:themeColor="text1"/>
                <w:sz w:val="24"/>
              </w:rPr>
            </w:pPr>
          </w:p>
        </w:tc>
        <w:tc>
          <w:tcPr>
            <w:tcW w:w="2551" w:type="dxa"/>
            <w:noWrap/>
            <w:vAlign w:val="center"/>
            <w:hideMark/>
          </w:tcPr>
          <w:p w14:paraId="59A333B2" w14:textId="77777777" w:rsidR="00D662E5" w:rsidRPr="000D404B" w:rsidRDefault="00D662E5" w:rsidP="00D662E5">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To be supplied</w:t>
            </w:r>
          </w:p>
        </w:tc>
        <w:tc>
          <w:tcPr>
            <w:tcW w:w="1134" w:type="dxa"/>
            <w:noWrap/>
            <w:vAlign w:val="center"/>
          </w:tcPr>
          <w:p w14:paraId="650323FB" w14:textId="77777777" w:rsidR="00D662E5" w:rsidRPr="000D404B" w:rsidRDefault="00D662E5" w:rsidP="00D662E5">
            <w:pPr>
              <w:spacing w:line="264" w:lineRule="auto"/>
              <w:jc w:val="center"/>
              <w:rPr>
                <w:rFonts w:asciiTheme="majorHAnsi" w:hAnsiTheme="majorHAnsi" w:cstheme="majorHAnsi"/>
                <w:color w:val="000000" w:themeColor="text1"/>
                <w:sz w:val="24"/>
              </w:rPr>
            </w:pPr>
          </w:p>
        </w:tc>
      </w:tr>
      <w:tr w:rsidR="00D662E5" w:rsidRPr="000D404B" w14:paraId="7439BCEA" w14:textId="77777777" w:rsidTr="00B01335">
        <w:trPr>
          <w:trHeight w:val="315"/>
          <w:jc w:val="center"/>
        </w:trPr>
        <w:tc>
          <w:tcPr>
            <w:tcW w:w="793" w:type="dxa"/>
            <w:noWrap/>
            <w:vAlign w:val="center"/>
          </w:tcPr>
          <w:p w14:paraId="38F57B5C" w14:textId="77777777" w:rsidR="00D662E5" w:rsidRPr="000D404B" w:rsidRDefault="00D662E5" w:rsidP="00520248">
            <w:pPr>
              <w:pStyle w:val="ListParagraph"/>
              <w:numPr>
                <w:ilvl w:val="0"/>
                <w:numId w:val="46"/>
              </w:numPr>
              <w:spacing w:before="60" w:after="60" w:line="264" w:lineRule="auto"/>
              <w:jc w:val="center"/>
              <w:rPr>
                <w:rFonts w:asciiTheme="majorHAnsi" w:hAnsiTheme="majorHAnsi" w:cstheme="majorHAnsi"/>
                <w:color w:val="000000" w:themeColor="text1"/>
                <w:szCs w:val="24"/>
              </w:rPr>
            </w:pPr>
          </w:p>
        </w:tc>
        <w:tc>
          <w:tcPr>
            <w:tcW w:w="3880" w:type="dxa"/>
            <w:noWrap/>
            <w:vAlign w:val="center"/>
          </w:tcPr>
          <w:p w14:paraId="3C8A43F3" w14:textId="77777777" w:rsidR="00D662E5" w:rsidRPr="000D404B" w:rsidRDefault="00D662E5" w:rsidP="00D662E5">
            <w:pPr>
              <w:spacing w:before="0" w:after="0" w:line="288" w:lineRule="auto"/>
              <w:rPr>
                <w:rFonts w:asciiTheme="majorHAnsi" w:hAnsiTheme="majorHAnsi" w:cstheme="majorHAnsi"/>
                <w:color w:val="000000" w:themeColor="text1"/>
                <w:sz w:val="24"/>
              </w:rPr>
            </w:pPr>
            <w:r w:rsidRPr="000D404B">
              <w:rPr>
                <w:rFonts w:asciiTheme="majorHAnsi" w:hAnsiTheme="majorHAnsi" w:cstheme="majorHAnsi"/>
                <w:i/>
                <w:snapToGrid w:val="0"/>
                <w:color w:val="000000" w:themeColor="text1"/>
                <w:sz w:val="24"/>
              </w:rPr>
              <w:t>The remaining parameters or different will comply with the provisions of  0063/QĐ-EVNNPT</w:t>
            </w:r>
          </w:p>
        </w:tc>
        <w:tc>
          <w:tcPr>
            <w:tcW w:w="1134" w:type="dxa"/>
            <w:vAlign w:val="center"/>
          </w:tcPr>
          <w:p w14:paraId="1F5D9EB7" w14:textId="77777777" w:rsidR="00D662E5" w:rsidRPr="000D404B" w:rsidRDefault="00D662E5" w:rsidP="00D662E5">
            <w:pPr>
              <w:spacing w:before="0" w:after="0" w:line="288" w:lineRule="auto"/>
              <w:jc w:val="center"/>
              <w:rPr>
                <w:rFonts w:asciiTheme="majorHAnsi" w:hAnsiTheme="majorHAnsi" w:cstheme="majorHAnsi"/>
                <w:color w:val="000000" w:themeColor="text1"/>
                <w:sz w:val="24"/>
              </w:rPr>
            </w:pPr>
          </w:p>
        </w:tc>
        <w:tc>
          <w:tcPr>
            <w:tcW w:w="2551" w:type="dxa"/>
            <w:noWrap/>
            <w:vAlign w:val="center"/>
          </w:tcPr>
          <w:p w14:paraId="659E995C" w14:textId="77777777" w:rsidR="00D662E5" w:rsidRPr="000D404B" w:rsidRDefault="00D662E5" w:rsidP="00D662E5">
            <w:pPr>
              <w:spacing w:before="0" w:after="0" w:line="288"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Yes</w:t>
            </w:r>
          </w:p>
        </w:tc>
        <w:tc>
          <w:tcPr>
            <w:tcW w:w="1134" w:type="dxa"/>
            <w:noWrap/>
            <w:vAlign w:val="center"/>
          </w:tcPr>
          <w:p w14:paraId="106E582F" w14:textId="77777777" w:rsidR="00D662E5" w:rsidRPr="000D404B" w:rsidRDefault="00D662E5" w:rsidP="00D662E5">
            <w:pPr>
              <w:spacing w:line="264" w:lineRule="auto"/>
              <w:jc w:val="center"/>
              <w:rPr>
                <w:rFonts w:asciiTheme="majorHAnsi" w:hAnsiTheme="majorHAnsi" w:cstheme="majorHAnsi"/>
                <w:color w:val="000000" w:themeColor="text1"/>
                <w:sz w:val="24"/>
              </w:rPr>
            </w:pPr>
          </w:p>
        </w:tc>
      </w:tr>
    </w:tbl>
    <w:p w14:paraId="447F235D" w14:textId="77777777" w:rsidR="005A3F17" w:rsidRPr="003939DD" w:rsidRDefault="005A3F17" w:rsidP="00C57BE0">
      <w:pPr>
        <w:tabs>
          <w:tab w:val="clear" w:pos="0"/>
        </w:tabs>
        <w:autoSpaceDE/>
        <w:autoSpaceDN/>
        <w:adjustRightInd/>
        <w:spacing w:before="0" w:after="0" w:line="240" w:lineRule="auto"/>
        <w:jc w:val="left"/>
        <w:rPr>
          <w:rFonts w:asciiTheme="majorHAnsi" w:hAnsiTheme="majorHAnsi" w:cstheme="majorHAnsi"/>
          <w:b/>
          <w:bCs/>
          <w:caps/>
          <w:color w:val="000000" w:themeColor="text1"/>
          <w:szCs w:val="26"/>
        </w:rPr>
      </w:pPr>
      <w:bookmarkStart w:id="437" w:name="_Toc63327257"/>
      <w:bookmarkStart w:id="438" w:name="_Toc469471292"/>
      <w:bookmarkEnd w:id="436"/>
      <w:r w:rsidRPr="003939DD">
        <w:rPr>
          <w:rFonts w:asciiTheme="majorHAnsi" w:hAnsiTheme="majorHAnsi" w:cstheme="majorHAnsi"/>
          <w:color w:val="000000" w:themeColor="text1"/>
          <w:szCs w:val="26"/>
        </w:rPr>
        <w:br w:type="page"/>
      </w:r>
    </w:p>
    <w:p w14:paraId="1C912509" w14:textId="260467E5" w:rsidR="00CF2BA6" w:rsidRPr="000D404B" w:rsidRDefault="00CF2BA6" w:rsidP="00CF2BA6">
      <w:pPr>
        <w:pStyle w:val="Heading1-H1"/>
        <w:keepNext w:val="0"/>
        <w:widowControl w:val="0"/>
        <w:tabs>
          <w:tab w:val="num" w:pos="567"/>
        </w:tabs>
        <w:spacing w:after="120"/>
        <w:rPr>
          <w:rFonts w:asciiTheme="majorHAnsi" w:hAnsiTheme="majorHAnsi" w:cstheme="majorHAnsi"/>
          <w:color w:val="000000" w:themeColor="text1"/>
          <w:sz w:val="24"/>
        </w:rPr>
      </w:pPr>
      <w:bookmarkStart w:id="439" w:name="_Toc204611888"/>
      <w:bookmarkStart w:id="440" w:name="_Toc63327260"/>
      <w:bookmarkStart w:id="441" w:name="_Toc497749753"/>
      <w:bookmarkEnd w:id="437"/>
      <w:r w:rsidRPr="000D404B">
        <w:rPr>
          <w:rFonts w:asciiTheme="majorHAnsi" w:hAnsiTheme="majorHAnsi" w:cstheme="majorHAnsi"/>
          <w:color w:val="000000" w:themeColor="text1"/>
          <w:sz w:val="24"/>
        </w:rPr>
        <w:lastRenderedPageBreak/>
        <w:t>500kV Capacitor Voltage Transformer</w:t>
      </w:r>
      <w:bookmarkEnd w:id="439"/>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686"/>
        <w:gridCol w:w="992"/>
        <w:gridCol w:w="2551"/>
        <w:gridCol w:w="1276"/>
      </w:tblGrid>
      <w:tr w:rsidR="00CF2BA6" w:rsidRPr="000D404B" w14:paraId="77D80D38" w14:textId="77777777" w:rsidTr="00CF2BA6">
        <w:trPr>
          <w:trHeight w:val="600"/>
          <w:tblHeader/>
        </w:trPr>
        <w:tc>
          <w:tcPr>
            <w:tcW w:w="851" w:type="dxa"/>
            <w:shd w:val="clear" w:color="auto" w:fill="EEECE1" w:themeFill="background2"/>
            <w:vAlign w:val="center"/>
          </w:tcPr>
          <w:p w14:paraId="0DEC55E8" w14:textId="77777777" w:rsidR="00CF2BA6" w:rsidRPr="000D404B" w:rsidRDefault="00CF2BA6" w:rsidP="00CF2BA6">
            <w:pPr>
              <w:spacing w:before="40" w:after="40" w:line="276" w:lineRule="auto"/>
              <w:jc w:val="center"/>
              <w:rPr>
                <w:rFonts w:asciiTheme="majorHAnsi" w:hAnsiTheme="majorHAnsi" w:cstheme="majorHAnsi"/>
                <w:b/>
                <w:bCs/>
                <w:color w:val="000000" w:themeColor="text1"/>
                <w:sz w:val="24"/>
              </w:rPr>
            </w:pPr>
            <w:r w:rsidRPr="000D404B">
              <w:rPr>
                <w:rFonts w:asciiTheme="majorHAnsi" w:hAnsiTheme="majorHAnsi" w:cstheme="majorHAnsi"/>
                <w:b/>
                <w:bCs/>
                <w:color w:val="000000" w:themeColor="text1"/>
                <w:sz w:val="24"/>
              </w:rPr>
              <w:t>Item No.</w:t>
            </w:r>
          </w:p>
        </w:tc>
        <w:tc>
          <w:tcPr>
            <w:tcW w:w="3686" w:type="dxa"/>
            <w:shd w:val="clear" w:color="auto" w:fill="EEECE1" w:themeFill="background2"/>
            <w:vAlign w:val="center"/>
          </w:tcPr>
          <w:p w14:paraId="3EA86F50" w14:textId="77777777" w:rsidR="00CF2BA6" w:rsidRPr="000D404B" w:rsidRDefault="00CF2BA6" w:rsidP="00CF2BA6">
            <w:pPr>
              <w:spacing w:before="40" w:after="40" w:line="276" w:lineRule="auto"/>
              <w:jc w:val="center"/>
              <w:rPr>
                <w:rFonts w:asciiTheme="majorHAnsi" w:hAnsiTheme="majorHAnsi" w:cstheme="majorHAnsi"/>
                <w:b/>
                <w:bCs/>
                <w:color w:val="000000" w:themeColor="text1"/>
                <w:sz w:val="24"/>
              </w:rPr>
            </w:pPr>
            <w:r w:rsidRPr="000D404B">
              <w:rPr>
                <w:rFonts w:asciiTheme="majorHAnsi" w:hAnsiTheme="majorHAnsi" w:cstheme="majorHAnsi"/>
                <w:b/>
                <w:bCs/>
                <w:color w:val="000000" w:themeColor="text1"/>
                <w:sz w:val="24"/>
              </w:rPr>
              <w:t>Description</w:t>
            </w:r>
          </w:p>
        </w:tc>
        <w:tc>
          <w:tcPr>
            <w:tcW w:w="992" w:type="dxa"/>
            <w:shd w:val="clear" w:color="auto" w:fill="EEECE1" w:themeFill="background2"/>
            <w:vAlign w:val="center"/>
          </w:tcPr>
          <w:p w14:paraId="5EC31538" w14:textId="77777777" w:rsidR="00CF2BA6" w:rsidRPr="000D404B" w:rsidRDefault="00CF2BA6" w:rsidP="00CF2BA6">
            <w:pPr>
              <w:spacing w:before="40" w:after="40" w:line="276" w:lineRule="auto"/>
              <w:jc w:val="center"/>
              <w:rPr>
                <w:rFonts w:asciiTheme="majorHAnsi" w:hAnsiTheme="majorHAnsi" w:cstheme="majorHAnsi"/>
                <w:b/>
                <w:bCs/>
                <w:color w:val="000000" w:themeColor="text1"/>
                <w:sz w:val="24"/>
              </w:rPr>
            </w:pPr>
            <w:r w:rsidRPr="000D404B">
              <w:rPr>
                <w:rFonts w:asciiTheme="majorHAnsi" w:hAnsiTheme="majorHAnsi" w:cstheme="majorHAnsi"/>
                <w:b/>
                <w:bCs/>
                <w:color w:val="000000" w:themeColor="text1"/>
                <w:sz w:val="24"/>
              </w:rPr>
              <w:t>Unit</w:t>
            </w:r>
          </w:p>
        </w:tc>
        <w:tc>
          <w:tcPr>
            <w:tcW w:w="2551" w:type="dxa"/>
            <w:shd w:val="clear" w:color="auto" w:fill="EEECE1" w:themeFill="background2"/>
            <w:vAlign w:val="center"/>
          </w:tcPr>
          <w:p w14:paraId="7D11F848" w14:textId="77777777" w:rsidR="00CF2BA6" w:rsidRPr="000D404B" w:rsidRDefault="00CF2BA6" w:rsidP="00CF2BA6">
            <w:pPr>
              <w:spacing w:before="40" w:after="40" w:line="276" w:lineRule="auto"/>
              <w:jc w:val="center"/>
              <w:rPr>
                <w:rFonts w:asciiTheme="majorHAnsi" w:hAnsiTheme="majorHAnsi" w:cstheme="majorHAnsi"/>
                <w:b/>
                <w:bCs/>
                <w:color w:val="000000" w:themeColor="text1"/>
                <w:sz w:val="24"/>
              </w:rPr>
            </w:pPr>
            <w:r w:rsidRPr="000D404B">
              <w:rPr>
                <w:rFonts w:asciiTheme="majorHAnsi" w:hAnsiTheme="majorHAnsi" w:cstheme="majorHAnsi"/>
                <w:b/>
                <w:bCs/>
                <w:color w:val="000000" w:themeColor="text1"/>
                <w:sz w:val="24"/>
              </w:rPr>
              <w:t>Required</w:t>
            </w:r>
          </w:p>
        </w:tc>
        <w:tc>
          <w:tcPr>
            <w:tcW w:w="1276" w:type="dxa"/>
            <w:shd w:val="clear" w:color="auto" w:fill="EEECE1" w:themeFill="background2"/>
            <w:vAlign w:val="center"/>
          </w:tcPr>
          <w:p w14:paraId="356ED46C" w14:textId="77777777" w:rsidR="00CF2BA6" w:rsidRPr="000D404B" w:rsidRDefault="00CF2BA6" w:rsidP="00CF2BA6">
            <w:pPr>
              <w:spacing w:before="40" w:after="40" w:line="276" w:lineRule="auto"/>
              <w:jc w:val="center"/>
              <w:rPr>
                <w:rFonts w:asciiTheme="majorHAnsi" w:hAnsiTheme="majorHAnsi" w:cstheme="majorHAnsi"/>
                <w:b/>
                <w:bCs/>
                <w:color w:val="000000" w:themeColor="text1"/>
                <w:sz w:val="24"/>
              </w:rPr>
            </w:pPr>
            <w:r w:rsidRPr="000D404B">
              <w:rPr>
                <w:rFonts w:asciiTheme="majorHAnsi" w:hAnsiTheme="majorHAnsi" w:cstheme="majorHAnsi"/>
                <w:b/>
                <w:bCs/>
                <w:color w:val="000000" w:themeColor="text1"/>
                <w:sz w:val="24"/>
              </w:rPr>
              <w:t>Offered</w:t>
            </w:r>
          </w:p>
        </w:tc>
      </w:tr>
      <w:tr w:rsidR="00CF2BA6" w:rsidRPr="000D404B" w14:paraId="2C211331" w14:textId="77777777" w:rsidTr="00CF2BA6">
        <w:trPr>
          <w:trHeight w:val="315"/>
        </w:trPr>
        <w:tc>
          <w:tcPr>
            <w:tcW w:w="851" w:type="dxa"/>
            <w:noWrap/>
            <w:vAlign w:val="center"/>
          </w:tcPr>
          <w:p w14:paraId="36802351" w14:textId="77777777" w:rsidR="00CF2BA6" w:rsidRPr="000D404B" w:rsidRDefault="00CF2BA6" w:rsidP="00520248">
            <w:pPr>
              <w:numPr>
                <w:ilvl w:val="0"/>
                <w:numId w:val="60"/>
              </w:numPr>
              <w:tabs>
                <w:tab w:val="clear" w:pos="0"/>
                <w:tab w:val="left" w:pos="318"/>
              </w:tabs>
              <w:autoSpaceDE/>
              <w:autoSpaceDN/>
              <w:adjustRightInd/>
              <w:spacing w:before="40" w:after="40" w:line="276" w:lineRule="auto"/>
              <w:ind w:left="584" w:hanging="357"/>
              <w:jc w:val="left"/>
              <w:rPr>
                <w:rFonts w:asciiTheme="majorHAnsi" w:hAnsiTheme="majorHAnsi" w:cstheme="majorHAnsi"/>
                <w:color w:val="000000" w:themeColor="text1"/>
                <w:sz w:val="24"/>
              </w:rPr>
            </w:pPr>
          </w:p>
        </w:tc>
        <w:tc>
          <w:tcPr>
            <w:tcW w:w="3686" w:type="dxa"/>
            <w:noWrap/>
            <w:vAlign w:val="center"/>
          </w:tcPr>
          <w:p w14:paraId="6CD7AB92"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Manufacturer/Country of  Origin</w:t>
            </w:r>
          </w:p>
        </w:tc>
        <w:tc>
          <w:tcPr>
            <w:tcW w:w="992" w:type="dxa"/>
            <w:noWrap/>
            <w:vAlign w:val="center"/>
          </w:tcPr>
          <w:p w14:paraId="28DDF561"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p>
        </w:tc>
        <w:tc>
          <w:tcPr>
            <w:tcW w:w="2551" w:type="dxa"/>
            <w:noWrap/>
            <w:vAlign w:val="center"/>
          </w:tcPr>
          <w:p w14:paraId="661B4F18"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To be specified</w:t>
            </w:r>
          </w:p>
        </w:tc>
        <w:tc>
          <w:tcPr>
            <w:tcW w:w="1276" w:type="dxa"/>
            <w:noWrap/>
            <w:vAlign w:val="center"/>
          </w:tcPr>
          <w:p w14:paraId="40B64926"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53111D7B" w14:textId="77777777" w:rsidTr="00CF2BA6">
        <w:trPr>
          <w:trHeight w:val="300"/>
        </w:trPr>
        <w:tc>
          <w:tcPr>
            <w:tcW w:w="851" w:type="dxa"/>
            <w:noWrap/>
            <w:vAlign w:val="center"/>
          </w:tcPr>
          <w:p w14:paraId="0BEA1738" w14:textId="77777777" w:rsidR="00CF2BA6" w:rsidRPr="000D404B" w:rsidRDefault="00CF2BA6" w:rsidP="00520248">
            <w:pPr>
              <w:numPr>
                <w:ilvl w:val="0"/>
                <w:numId w:val="60"/>
              </w:numPr>
              <w:tabs>
                <w:tab w:val="clear" w:pos="0"/>
                <w:tab w:val="left" w:pos="318"/>
              </w:tabs>
              <w:autoSpaceDE/>
              <w:autoSpaceDN/>
              <w:adjustRightInd/>
              <w:spacing w:before="40" w:after="40" w:line="276" w:lineRule="auto"/>
              <w:ind w:left="584" w:hanging="357"/>
              <w:jc w:val="left"/>
              <w:rPr>
                <w:rFonts w:asciiTheme="majorHAnsi" w:hAnsiTheme="majorHAnsi" w:cstheme="majorHAnsi"/>
                <w:color w:val="000000" w:themeColor="text1"/>
                <w:sz w:val="24"/>
              </w:rPr>
            </w:pPr>
          </w:p>
        </w:tc>
        <w:tc>
          <w:tcPr>
            <w:tcW w:w="3686" w:type="dxa"/>
            <w:vAlign w:val="center"/>
          </w:tcPr>
          <w:p w14:paraId="2E897FB5"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Catalogue number</w:t>
            </w:r>
          </w:p>
        </w:tc>
        <w:tc>
          <w:tcPr>
            <w:tcW w:w="992" w:type="dxa"/>
            <w:vAlign w:val="center"/>
          </w:tcPr>
          <w:p w14:paraId="6BF51DB7"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p>
        </w:tc>
        <w:tc>
          <w:tcPr>
            <w:tcW w:w="2551" w:type="dxa"/>
            <w:vAlign w:val="center"/>
          </w:tcPr>
          <w:p w14:paraId="3581E2F4"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To be specified</w:t>
            </w:r>
          </w:p>
        </w:tc>
        <w:tc>
          <w:tcPr>
            <w:tcW w:w="1276" w:type="dxa"/>
            <w:noWrap/>
            <w:vAlign w:val="center"/>
          </w:tcPr>
          <w:p w14:paraId="52EC6CA7"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574032F3" w14:textId="77777777" w:rsidTr="00CF2BA6">
        <w:trPr>
          <w:trHeight w:val="300"/>
        </w:trPr>
        <w:tc>
          <w:tcPr>
            <w:tcW w:w="851" w:type="dxa"/>
            <w:noWrap/>
            <w:vAlign w:val="center"/>
          </w:tcPr>
          <w:p w14:paraId="52A4D737" w14:textId="77777777" w:rsidR="00CF2BA6" w:rsidRPr="000D404B" w:rsidRDefault="00CF2BA6" w:rsidP="00520248">
            <w:pPr>
              <w:numPr>
                <w:ilvl w:val="0"/>
                <w:numId w:val="60"/>
              </w:numPr>
              <w:tabs>
                <w:tab w:val="clear" w:pos="0"/>
                <w:tab w:val="left" w:pos="318"/>
              </w:tabs>
              <w:autoSpaceDE/>
              <w:autoSpaceDN/>
              <w:adjustRightInd/>
              <w:spacing w:before="40" w:after="40" w:line="276" w:lineRule="auto"/>
              <w:ind w:left="584" w:hanging="357"/>
              <w:jc w:val="left"/>
              <w:rPr>
                <w:rFonts w:asciiTheme="majorHAnsi" w:hAnsiTheme="majorHAnsi" w:cstheme="majorHAnsi"/>
                <w:color w:val="000000" w:themeColor="text1"/>
                <w:sz w:val="24"/>
              </w:rPr>
            </w:pPr>
          </w:p>
        </w:tc>
        <w:tc>
          <w:tcPr>
            <w:tcW w:w="3686" w:type="dxa"/>
            <w:noWrap/>
            <w:vAlign w:val="center"/>
          </w:tcPr>
          <w:p w14:paraId="18E14987"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Applicable standard</w:t>
            </w:r>
          </w:p>
        </w:tc>
        <w:tc>
          <w:tcPr>
            <w:tcW w:w="992" w:type="dxa"/>
            <w:noWrap/>
            <w:vAlign w:val="center"/>
          </w:tcPr>
          <w:p w14:paraId="15CE6CC7"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p>
        </w:tc>
        <w:tc>
          <w:tcPr>
            <w:tcW w:w="2551" w:type="dxa"/>
            <w:noWrap/>
            <w:vAlign w:val="center"/>
          </w:tcPr>
          <w:p w14:paraId="2B2FD2A1"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IEC 61869-5</w:t>
            </w:r>
          </w:p>
        </w:tc>
        <w:tc>
          <w:tcPr>
            <w:tcW w:w="1276" w:type="dxa"/>
            <w:noWrap/>
            <w:vAlign w:val="center"/>
          </w:tcPr>
          <w:p w14:paraId="64B03723"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72FB3BB8" w14:textId="77777777" w:rsidTr="00CF2BA6">
        <w:trPr>
          <w:trHeight w:val="600"/>
        </w:trPr>
        <w:tc>
          <w:tcPr>
            <w:tcW w:w="851" w:type="dxa"/>
            <w:noWrap/>
            <w:vAlign w:val="center"/>
          </w:tcPr>
          <w:p w14:paraId="54EF6A12" w14:textId="77777777" w:rsidR="00CF2BA6" w:rsidRPr="000D404B" w:rsidRDefault="00CF2BA6" w:rsidP="00520248">
            <w:pPr>
              <w:numPr>
                <w:ilvl w:val="0"/>
                <w:numId w:val="60"/>
              </w:numPr>
              <w:tabs>
                <w:tab w:val="clear" w:pos="0"/>
                <w:tab w:val="left" w:pos="318"/>
              </w:tabs>
              <w:autoSpaceDE/>
              <w:autoSpaceDN/>
              <w:adjustRightInd/>
              <w:spacing w:before="40" w:after="40" w:line="276" w:lineRule="auto"/>
              <w:ind w:left="584" w:hanging="357"/>
              <w:jc w:val="left"/>
              <w:rPr>
                <w:rFonts w:asciiTheme="majorHAnsi" w:hAnsiTheme="majorHAnsi" w:cstheme="majorHAnsi"/>
                <w:color w:val="000000" w:themeColor="text1"/>
                <w:sz w:val="24"/>
              </w:rPr>
            </w:pPr>
          </w:p>
        </w:tc>
        <w:tc>
          <w:tcPr>
            <w:tcW w:w="3686" w:type="dxa"/>
            <w:noWrap/>
            <w:vAlign w:val="center"/>
          </w:tcPr>
          <w:p w14:paraId="7FC50D8D"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Type</w:t>
            </w:r>
          </w:p>
        </w:tc>
        <w:tc>
          <w:tcPr>
            <w:tcW w:w="992" w:type="dxa"/>
            <w:noWrap/>
            <w:vAlign w:val="center"/>
          </w:tcPr>
          <w:p w14:paraId="45A5D255"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p>
        </w:tc>
        <w:tc>
          <w:tcPr>
            <w:tcW w:w="2551" w:type="dxa"/>
            <w:vAlign w:val="center"/>
          </w:tcPr>
          <w:p w14:paraId="0582E751" w14:textId="77777777" w:rsidR="00CF2BA6" w:rsidRPr="000D404B" w:rsidRDefault="00CF2BA6" w:rsidP="00CF2BA6">
            <w:pPr>
              <w:spacing w:before="40" w:after="40" w:line="276" w:lineRule="auto"/>
              <w:ind w:left="-108" w:right="-108"/>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Outdoor, single phase,</w:t>
            </w:r>
            <w:r w:rsidRPr="000D404B">
              <w:rPr>
                <w:rFonts w:asciiTheme="majorHAnsi" w:hAnsiTheme="majorHAnsi" w:cstheme="majorHAnsi"/>
                <w:color w:val="000000" w:themeColor="text1"/>
                <w:sz w:val="24"/>
              </w:rPr>
              <w:br/>
              <w:t>oil immersed</w:t>
            </w:r>
          </w:p>
        </w:tc>
        <w:tc>
          <w:tcPr>
            <w:tcW w:w="1276" w:type="dxa"/>
            <w:noWrap/>
            <w:vAlign w:val="center"/>
          </w:tcPr>
          <w:p w14:paraId="09F0B923"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1ADF363A" w14:textId="77777777" w:rsidTr="00CF2BA6">
        <w:trPr>
          <w:trHeight w:val="300"/>
        </w:trPr>
        <w:tc>
          <w:tcPr>
            <w:tcW w:w="851" w:type="dxa"/>
            <w:noWrap/>
            <w:vAlign w:val="center"/>
          </w:tcPr>
          <w:p w14:paraId="2B2EF10A" w14:textId="77777777" w:rsidR="00CF2BA6" w:rsidRPr="000D404B" w:rsidRDefault="00CF2BA6" w:rsidP="00520248">
            <w:pPr>
              <w:numPr>
                <w:ilvl w:val="0"/>
                <w:numId w:val="60"/>
              </w:numPr>
              <w:tabs>
                <w:tab w:val="clear" w:pos="0"/>
                <w:tab w:val="left" w:pos="318"/>
              </w:tabs>
              <w:autoSpaceDE/>
              <w:autoSpaceDN/>
              <w:adjustRightInd/>
              <w:spacing w:before="40" w:after="40" w:line="276" w:lineRule="auto"/>
              <w:ind w:left="584" w:hanging="357"/>
              <w:jc w:val="left"/>
              <w:rPr>
                <w:rFonts w:asciiTheme="majorHAnsi" w:hAnsiTheme="majorHAnsi" w:cstheme="majorHAnsi"/>
                <w:color w:val="000000" w:themeColor="text1"/>
                <w:sz w:val="24"/>
              </w:rPr>
            </w:pPr>
          </w:p>
        </w:tc>
        <w:tc>
          <w:tcPr>
            <w:tcW w:w="3686" w:type="dxa"/>
            <w:noWrap/>
            <w:vAlign w:val="center"/>
          </w:tcPr>
          <w:p w14:paraId="42E1D563"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Rated voltage</w:t>
            </w:r>
          </w:p>
        </w:tc>
        <w:tc>
          <w:tcPr>
            <w:tcW w:w="992" w:type="dxa"/>
            <w:noWrap/>
            <w:vAlign w:val="center"/>
          </w:tcPr>
          <w:p w14:paraId="6CC41F1D"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kV</w:t>
            </w:r>
          </w:p>
        </w:tc>
        <w:tc>
          <w:tcPr>
            <w:tcW w:w="2551" w:type="dxa"/>
            <w:noWrap/>
            <w:vAlign w:val="center"/>
          </w:tcPr>
          <w:p w14:paraId="3AEA87CF" w14:textId="5362D236" w:rsidR="00CF2BA6" w:rsidRPr="000D404B" w:rsidRDefault="00C86EEB"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t>
            </w:r>
            <w:r w:rsidR="00CF2BA6" w:rsidRPr="000D404B">
              <w:rPr>
                <w:rFonts w:asciiTheme="majorHAnsi" w:hAnsiTheme="majorHAnsi" w:cstheme="majorHAnsi"/>
                <w:color w:val="000000" w:themeColor="text1"/>
                <w:sz w:val="24"/>
              </w:rPr>
              <w:t xml:space="preserve">550 </w:t>
            </w:r>
          </w:p>
        </w:tc>
        <w:tc>
          <w:tcPr>
            <w:tcW w:w="1276" w:type="dxa"/>
            <w:noWrap/>
            <w:vAlign w:val="center"/>
          </w:tcPr>
          <w:p w14:paraId="5268D5CF"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260B8013" w14:textId="77777777" w:rsidTr="00CF2BA6">
        <w:trPr>
          <w:trHeight w:val="300"/>
        </w:trPr>
        <w:tc>
          <w:tcPr>
            <w:tcW w:w="851" w:type="dxa"/>
            <w:noWrap/>
            <w:vAlign w:val="center"/>
          </w:tcPr>
          <w:p w14:paraId="00300240" w14:textId="77777777" w:rsidR="00CF2BA6" w:rsidRPr="000D404B" w:rsidRDefault="00CF2BA6" w:rsidP="00520248">
            <w:pPr>
              <w:numPr>
                <w:ilvl w:val="0"/>
                <w:numId w:val="60"/>
              </w:numPr>
              <w:tabs>
                <w:tab w:val="clear" w:pos="0"/>
                <w:tab w:val="left" w:pos="318"/>
              </w:tabs>
              <w:autoSpaceDE/>
              <w:autoSpaceDN/>
              <w:adjustRightInd/>
              <w:spacing w:before="40" w:after="40" w:line="276" w:lineRule="auto"/>
              <w:ind w:left="584" w:hanging="357"/>
              <w:jc w:val="left"/>
              <w:rPr>
                <w:rFonts w:asciiTheme="majorHAnsi" w:hAnsiTheme="majorHAnsi" w:cstheme="majorHAnsi"/>
                <w:color w:val="000000" w:themeColor="text1"/>
                <w:sz w:val="24"/>
              </w:rPr>
            </w:pPr>
          </w:p>
        </w:tc>
        <w:tc>
          <w:tcPr>
            <w:tcW w:w="3686" w:type="dxa"/>
            <w:noWrap/>
            <w:vAlign w:val="center"/>
          </w:tcPr>
          <w:p w14:paraId="4CD3070C"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Frequency</w:t>
            </w:r>
          </w:p>
        </w:tc>
        <w:tc>
          <w:tcPr>
            <w:tcW w:w="992" w:type="dxa"/>
            <w:noWrap/>
            <w:vAlign w:val="center"/>
          </w:tcPr>
          <w:p w14:paraId="56C2413C"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Hz</w:t>
            </w:r>
          </w:p>
        </w:tc>
        <w:tc>
          <w:tcPr>
            <w:tcW w:w="2551" w:type="dxa"/>
            <w:noWrap/>
            <w:vAlign w:val="center"/>
          </w:tcPr>
          <w:p w14:paraId="754D75E8"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50</w:t>
            </w:r>
          </w:p>
        </w:tc>
        <w:tc>
          <w:tcPr>
            <w:tcW w:w="1276" w:type="dxa"/>
            <w:noWrap/>
            <w:vAlign w:val="center"/>
          </w:tcPr>
          <w:p w14:paraId="37B140B0" w14:textId="77777777" w:rsidR="00CF2BA6" w:rsidRPr="000D404B" w:rsidRDefault="00CF2BA6" w:rsidP="00CF2BA6">
            <w:pPr>
              <w:spacing w:before="40" w:after="40" w:line="276" w:lineRule="auto"/>
              <w:rPr>
                <w:rFonts w:asciiTheme="majorHAnsi" w:hAnsiTheme="majorHAnsi" w:cstheme="majorHAnsi"/>
                <w:color w:val="000000" w:themeColor="text1"/>
                <w:sz w:val="24"/>
              </w:rPr>
            </w:pPr>
          </w:p>
        </w:tc>
      </w:tr>
      <w:tr w:rsidR="00CF2BA6" w:rsidRPr="000D404B" w14:paraId="7115A9A7" w14:textId="77777777" w:rsidTr="00CF2BA6">
        <w:trPr>
          <w:trHeight w:val="300"/>
        </w:trPr>
        <w:tc>
          <w:tcPr>
            <w:tcW w:w="851" w:type="dxa"/>
            <w:noWrap/>
            <w:vAlign w:val="center"/>
          </w:tcPr>
          <w:p w14:paraId="223D0E1B" w14:textId="77777777" w:rsidR="00CF2BA6" w:rsidRPr="000D404B" w:rsidRDefault="00CF2BA6" w:rsidP="00520248">
            <w:pPr>
              <w:numPr>
                <w:ilvl w:val="0"/>
                <w:numId w:val="60"/>
              </w:numPr>
              <w:tabs>
                <w:tab w:val="clear" w:pos="0"/>
                <w:tab w:val="left" w:pos="318"/>
              </w:tabs>
              <w:autoSpaceDE/>
              <w:autoSpaceDN/>
              <w:adjustRightInd/>
              <w:spacing w:before="40" w:after="40" w:line="276" w:lineRule="auto"/>
              <w:ind w:left="584" w:hanging="357"/>
              <w:jc w:val="left"/>
              <w:rPr>
                <w:rFonts w:asciiTheme="majorHAnsi" w:hAnsiTheme="majorHAnsi" w:cstheme="majorHAnsi"/>
                <w:color w:val="000000" w:themeColor="text1"/>
                <w:sz w:val="24"/>
              </w:rPr>
            </w:pPr>
          </w:p>
        </w:tc>
        <w:tc>
          <w:tcPr>
            <w:tcW w:w="3686" w:type="dxa"/>
            <w:vAlign w:val="center"/>
          </w:tcPr>
          <w:p w14:paraId="1B52D3F0"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xml:space="preserve">Lightning impulse withstand voltage (1.2/50μs) </w:t>
            </w:r>
          </w:p>
        </w:tc>
        <w:tc>
          <w:tcPr>
            <w:tcW w:w="992" w:type="dxa"/>
            <w:vAlign w:val="center"/>
          </w:tcPr>
          <w:p w14:paraId="53996585"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xml:space="preserve">kV </w:t>
            </w:r>
          </w:p>
        </w:tc>
        <w:tc>
          <w:tcPr>
            <w:tcW w:w="2551" w:type="dxa"/>
            <w:noWrap/>
            <w:vAlign w:val="center"/>
          </w:tcPr>
          <w:p w14:paraId="3ED87629" w14:textId="2CCC0FF1" w:rsidR="00CF2BA6" w:rsidRPr="000D404B" w:rsidRDefault="00C86EEB"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t>
            </w:r>
            <w:r w:rsidR="00CF2BA6" w:rsidRPr="000D404B">
              <w:rPr>
                <w:rFonts w:asciiTheme="majorHAnsi" w:hAnsiTheme="majorHAnsi" w:cstheme="majorHAnsi"/>
                <w:color w:val="000000" w:themeColor="text1"/>
                <w:sz w:val="24"/>
              </w:rPr>
              <w:t xml:space="preserve">1550 </w:t>
            </w:r>
          </w:p>
        </w:tc>
        <w:tc>
          <w:tcPr>
            <w:tcW w:w="1276" w:type="dxa"/>
            <w:noWrap/>
            <w:vAlign w:val="center"/>
          </w:tcPr>
          <w:p w14:paraId="1139CA61"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1F59A273" w14:textId="77777777" w:rsidTr="00CF2BA6">
        <w:trPr>
          <w:trHeight w:val="300"/>
        </w:trPr>
        <w:tc>
          <w:tcPr>
            <w:tcW w:w="851" w:type="dxa"/>
            <w:noWrap/>
            <w:vAlign w:val="center"/>
          </w:tcPr>
          <w:p w14:paraId="671A5145" w14:textId="77777777" w:rsidR="00CF2BA6" w:rsidRPr="000D404B" w:rsidRDefault="00CF2BA6" w:rsidP="00520248">
            <w:pPr>
              <w:numPr>
                <w:ilvl w:val="0"/>
                <w:numId w:val="60"/>
              </w:numPr>
              <w:tabs>
                <w:tab w:val="clear" w:pos="0"/>
                <w:tab w:val="left" w:pos="318"/>
              </w:tabs>
              <w:autoSpaceDE/>
              <w:autoSpaceDN/>
              <w:adjustRightInd/>
              <w:spacing w:before="40" w:after="40" w:line="276" w:lineRule="auto"/>
              <w:ind w:left="584" w:hanging="357"/>
              <w:jc w:val="left"/>
              <w:rPr>
                <w:rFonts w:asciiTheme="majorHAnsi" w:hAnsiTheme="majorHAnsi" w:cstheme="majorHAnsi"/>
                <w:color w:val="000000" w:themeColor="text1"/>
                <w:sz w:val="24"/>
              </w:rPr>
            </w:pPr>
          </w:p>
        </w:tc>
        <w:tc>
          <w:tcPr>
            <w:tcW w:w="3686" w:type="dxa"/>
            <w:noWrap/>
            <w:vAlign w:val="center"/>
          </w:tcPr>
          <w:p w14:paraId="77ACA997"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Switching impulse withstand voltage</w:t>
            </w:r>
          </w:p>
        </w:tc>
        <w:tc>
          <w:tcPr>
            <w:tcW w:w="992" w:type="dxa"/>
            <w:noWrap/>
            <w:vAlign w:val="center"/>
          </w:tcPr>
          <w:p w14:paraId="35F30AC7"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kV</w:t>
            </w:r>
          </w:p>
        </w:tc>
        <w:tc>
          <w:tcPr>
            <w:tcW w:w="2551" w:type="dxa"/>
            <w:noWrap/>
            <w:vAlign w:val="center"/>
          </w:tcPr>
          <w:p w14:paraId="47F15720" w14:textId="2B8C5AA8" w:rsidR="00CF2BA6" w:rsidRPr="000D404B" w:rsidRDefault="00C86EEB"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t>
            </w:r>
            <w:r w:rsidR="00CF2BA6" w:rsidRPr="000D404B">
              <w:rPr>
                <w:rFonts w:asciiTheme="majorHAnsi" w:hAnsiTheme="majorHAnsi" w:cstheme="majorHAnsi"/>
                <w:color w:val="000000" w:themeColor="text1"/>
                <w:sz w:val="24"/>
              </w:rPr>
              <w:t xml:space="preserve">1175 </w:t>
            </w:r>
          </w:p>
        </w:tc>
        <w:tc>
          <w:tcPr>
            <w:tcW w:w="1276" w:type="dxa"/>
            <w:noWrap/>
            <w:vAlign w:val="center"/>
          </w:tcPr>
          <w:p w14:paraId="10A83082"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7A174F8B" w14:textId="77777777" w:rsidTr="00CF2BA6">
        <w:trPr>
          <w:trHeight w:val="300"/>
        </w:trPr>
        <w:tc>
          <w:tcPr>
            <w:tcW w:w="851" w:type="dxa"/>
            <w:noWrap/>
            <w:vAlign w:val="center"/>
          </w:tcPr>
          <w:p w14:paraId="4CB9EA99" w14:textId="77777777" w:rsidR="00CF2BA6" w:rsidRPr="000D404B" w:rsidRDefault="00CF2BA6" w:rsidP="00520248">
            <w:pPr>
              <w:numPr>
                <w:ilvl w:val="0"/>
                <w:numId w:val="60"/>
              </w:numPr>
              <w:tabs>
                <w:tab w:val="clear" w:pos="0"/>
                <w:tab w:val="left" w:pos="318"/>
              </w:tabs>
              <w:autoSpaceDE/>
              <w:autoSpaceDN/>
              <w:adjustRightInd/>
              <w:spacing w:before="40" w:after="40" w:line="276" w:lineRule="auto"/>
              <w:ind w:left="584" w:hanging="357"/>
              <w:jc w:val="left"/>
              <w:rPr>
                <w:rFonts w:asciiTheme="majorHAnsi" w:hAnsiTheme="majorHAnsi" w:cstheme="majorHAnsi"/>
                <w:color w:val="000000" w:themeColor="text1"/>
                <w:sz w:val="24"/>
              </w:rPr>
            </w:pPr>
          </w:p>
        </w:tc>
        <w:tc>
          <w:tcPr>
            <w:tcW w:w="3686" w:type="dxa"/>
            <w:noWrap/>
            <w:vAlign w:val="center"/>
          </w:tcPr>
          <w:p w14:paraId="1369BABD"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Power frequency withstand voltage (01 minute)</w:t>
            </w:r>
          </w:p>
        </w:tc>
        <w:tc>
          <w:tcPr>
            <w:tcW w:w="992" w:type="dxa"/>
            <w:noWrap/>
            <w:vAlign w:val="center"/>
          </w:tcPr>
          <w:p w14:paraId="5A2D9F41"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p>
        </w:tc>
        <w:tc>
          <w:tcPr>
            <w:tcW w:w="2551" w:type="dxa"/>
            <w:noWrap/>
            <w:vAlign w:val="center"/>
          </w:tcPr>
          <w:p w14:paraId="23435C1A"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p>
        </w:tc>
        <w:tc>
          <w:tcPr>
            <w:tcW w:w="1276" w:type="dxa"/>
            <w:noWrap/>
            <w:vAlign w:val="center"/>
          </w:tcPr>
          <w:p w14:paraId="6A3122F7"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04DCAFC4" w14:textId="77777777" w:rsidTr="00CF2BA6">
        <w:trPr>
          <w:trHeight w:val="300"/>
        </w:trPr>
        <w:tc>
          <w:tcPr>
            <w:tcW w:w="851" w:type="dxa"/>
            <w:noWrap/>
            <w:vAlign w:val="center"/>
          </w:tcPr>
          <w:p w14:paraId="6B538453"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c>
          <w:tcPr>
            <w:tcW w:w="3686" w:type="dxa"/>
            <w:noWrap/>
            <w:vAlign w:val="center"/>
          </w:tcPr>
          <w:p w14:paraId="7E0855AA" w14:textId="77777777" w:rsidR="00CF2BA6" w:rsidRPr="000D404B" w:rsidRDefault="00CF2BA6" w:rsidP="00520248">
            <w:pPr>
              <w:pStyle w:val="NormalWeb"/>
              <w:numPr>
                <w:ilvl w:val="0"/>
                <w:numId w:val="8"/>
              </w:numPr>
              <w:spacing w:before="40" w:beforeAutospacing="0" w:after="40" w:afterAutospacing="0" w:line="276" w:lineRule="auto"/>
              <w:ind w:left="210" w:hanging="210"/>
              <w:rPr>
                <w:rFonts w:asciiTheme="majorHAnsi" w:hAnsiTheme="majorHAnsi" w:cstheme="majorHAnsi"/>
                <w:color w:val="000000" w:themeColor="text1"/>
              </w:rPr>
            </w:pPr>
            <w:r w:rsidRPr="000D404B">
              <w:rPr>
                <w:rFonts w:asciiTheme="majorHAnsi" w:hAnsiTheme="majorHAnsi" w:cstheme="majorHAnsi"/>
                <w:color w:val="000000" w:themeColor="text1"/>
              </w:rPr>
              <w:t>Primary winding</w:t>
            </w:r>
          </w:p>
        </w:tc>
        <w:tc>
          <w:tcPr>
            <w:tcW w:w="992" w:type="dxa"/>
            <w:noWrap/>
            <w:vAlign w:val="center"/>
          </w:tcPr>
          <w:p w14:paraId="20CB6228"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kV</w:t>
            </w:r>
          </w:p>
        </w:tc>
        <w:tc>
          <w:tcPr>
            <w:tcW w:w="2551" w:type="dxa"/>
            <w:noWrap/>
            <w:vAlign w:val="center"/>
          </w:tcPr>
          <w:p w14:paraId="358154B3" w14:textId="427EAB29" w:rsidR="00CF2BA6" w:rsidRPr="000D404B" w:rsidRDefault="00C86EEB"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t>
            </w:r>
            <w:r w:rsidR="00CF2BA6" w:rsidRPr="000D404B">
              <w:rPr>
                <w:rFonts w:asciiTheme="majorHAnsi" w:hAnsiTheme="majorHAnsi" w:cstheme="majorHAnsi"/>
                <w:color w:val="000000" w:themeColor="text1"/>
                <w:sz w:val="24"/>
              </w:rPr>
              <w:t>680</w:t>
            </w:r>
          </w:p>
        </w:tc>
        <w:tc>
          <w:tcPr>
            <w:tcW w:w="1276" w:type="dxa"/>
            <w:noWrap/>
            <w:vAlign w:val="center"/>
          </w:tcPr>
          <w:p w14:paraId="3D9B2B66"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6147623B" w14:textId="77777777" w:rsidTr="00CF2BA6">
        <w:trPr>
          <w:trHeight w:val="300"/>
        </w:trPr>
        <w:tc>
          <w:tcPr>
            <w:tcW w:w="851" w:type="dxa"/>
            <w:noWrap/>
            <w:vAlign w:val="center"/>
          </w:tcPr>
          <w:p w14:paraId="214F9F2A"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c>
          <w:tcPr>
            <w:tcW w:w="3686" w:type="dxa"/>
            <w:noWrap/>
            <w:vAlign w:val="center"/>
          </w:tcPr>
          <w:p w14:paraId="0699C123" w14:textId="77777777" w:rsidR="00CF2BA6" w:rsidRPr="000D404B" w:rsidRDefault="00CF2BA6" w:rsidP="00520248">
            <w:pPr>
              <w:pStyle w:val="NormalWeb"/>
              <w:numPr>
                <w:ilvl w:val="0"/>
                <w:numId w:val="8"/>
              </w:numPr>
              <w:spacing w:before="40" w:beforeAutospacing="0" w:after="40" w:afterAutospacing="0" w:line="276" w:lineRule="auto"/>
              <w:ind w:left="210" w:hanging="210"/>
              <w:rPr>
                <w:rFonts w:asciiTheme="majorHAnsi" w:hAnsiTheme="majorHAnsi" w:cstheme="majorHAnsi"/>
                <w:color w:val="000000" w:themeColor="text1"/>
              </w:rPr>
            </w:pPr>
            <w:r w:rsidRPr="000D404B">
              <w:rPr>
                <w:rFonts w:asciiTheme="majorHAnsi" w:hAnsiTheme="majorHAnsi" w:cstheme="majorHAnsi"/>
                <w:color w:val="000000" w:themeColor="text1"/>
              </w:rPr>
              <w:t>Secondary winding</w:t>
            </w:r>
          </w:p>
        </w:tc>
        <w:tc>
          <w:tcPr>
            <w:tcW w:w="992" w:type="dxa"/>
            <w:noWrap/>
            <w:vAlign w:val="center"/>
          </w:tcPr>
          <w:p w14:paraId="53931C01"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kV</w:t>
            </w:r>
          </w:p>
        </w:tc>
        <w:tc>
          <w:tcPr>
            <w:tcW w:w="2551" w:type="dxa"/>
            <w:noWrap/>
            <w:vAlign w:val="center"/>
          </w:tcPr>
          <w:p w14:paraId="4DA6265B" w14:textId="10790C5A" w:rsidR="00CF2BA6" w:rsidRPr="000D404B" w:rsidRDefault="00C86EEB"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t>
            </w:r>
            <w:r w:rsidR="00CF2BA6" w:rsidRPr="000D404B">
              <w:rPr>
                <w:rFonts w:asciiTheme="majorHAnsi" w:hAnsiTheme="majorHAnsi" w:cstheme="majorHAnsi"/>
                <w:color w:val="000000" w:themeColor="text1"/>
                <w:sz w:val="24"/>
              </w:rPr>
              <w:t>3</w:t>
            </w:r>
          </w:p>
        </w:tc>
        <w:tc>
          <w:tcPr>
            <w:tcW w:w="1276" w:type="dxa"/>
            <w:noWrap/>
            <w:vAlign w:val="center"/>
          </w:tcPr>
          <w:p w14:paraId="7A1A62A6"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7F04AFCD" w14:textId="77777777" w:rsidTr="00CF2BA6">
        <w:trPr>
          <w:trHeight w:val="300"/>
        </w:trPr>
        <w:tc>
          <w:tcPr>
            <w:tcW w:w="851" w:type="dxa"/>
            <w:noWrap/>
            <w:vAlign w:val="center"/>
          </w:tcPr>
          <w:p w14:paraId="0A9048E1" w14:textId="77777777" w:rsidR="00CF2BA6" w:rsidRPr="000D404B" w:rsidRDefault="00CF2BA6" w:rsidP="00520248">
            <w:pPr>
              <w:numPr>
                <w:ilvl w:val="0"/>
                <w:numId w:val="60"/>
              </w:numPr>
              <w:tabs>
                <w:tab w:val="clear" w:pos="0"/>
                <w:tab w:val="left" w:pos="318"/>
              </w:tabs>
              <w:autoSpaceDE/>
              <w:autoSpaceDN/>
              <w:adjustRightInd/>
              <w:spacing w:before="40" w:after="40" w:line="276" w:lineRule="auto"/>
              <w:ind w:left="584" w:hanging="357"/>
              <w:jc w:val="left"/>
              <w:rPr>
                <w:rFonts w:asciiTheme="majorHAnsi" w:hAnsiTheme="majorHAnsi" w:cstheme="majorHAnsi"/>
                <w:color w:val="000000" w:themeColor="text1"/>
                <w:sz w:val="24"/>
              </w:rPr>
            </w:pPr>
          </w:p>
        </w:tc>
        <w:tc>
          <w:tcPr>
            <w:tcW w:w="3686" w:type="dxa"/>
            <w:noWrap/>
            <w:vAlign w:val="center"/>
          </w:tcPr>
          <w:p w14:paraId="5C48923D"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xml:space="preserve">Guaranteed limits of rated capacitance </w:t>
            </w:r>
          </w:p>
        </w:tc>
        <w:tc>
          <w:tcPr>
            <w:tcW w:w="992" w:type="dxa"/>
            <w:noWrap/>
            <w:vAlign w:val="center"/>
          </w:tcPr>
          <w:p w14:paraId="671F1855"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t>
            </w:r>
          </w:p>
        </w:tc>
        <w:tc>
          <w:tcPr>
            <w:tcW w:w="2551" w:type="dxa"/>
            <w:noWrap/>
            <w:vAlign w:val="center"/>
          </w:tcPr>
          <w:p w14:paraId="2EF55D7B"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To be specified</w:t>
            </w:r>
          </w:p>
        </w:tc>
        <w:tc>
          <w:tcPr>
            <w:tcW w:w="1276" w:type="dxa"/>
            <w:noWrap/>
            <w:vAlign w:val="center"/>
          </w:tcPr>
          <w:p w14:paraId="1610010B"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601E83E3" w14:textId="77777777" w:rsidTr="00CF2BA6">
        <w:trPr>
          <w:trHeight w:val="300"/>
        </w:trPr>
        <w:tc>
          <w:tcPr>
            <w:tcW w:w="851" w:type="dxa"/>
            <w:noWrap/>
            <w:vAlign w:val="center"/>
          </w:tcPr>
          <w:p w14:paraId="71D93D23" w14:textId="77777777" w:rsidR="00CF2BA6" w:rsidRPr="000D404B" w:rsidRDefault="00CF2BA6" w:rsidP="00520248">
            <w:pPr>
              <w:numPr>
                <w:ilvl w:val="0"/>
                <w:numId w:val="60"/>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686" w:type="dxa"/>
            <w:noWrap/>
            <w:vAlign w:val="center"/>
          </w:tcPr>
          <w:p w14:paraId="360B56AF"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Rated maximum HF current</w:t>
            </w:r>
          </w:p>
        </w:tc>
        <w:tc>
          <w:tcPr>
            <w:tcW w:w="992" w:type="dxa"/>
            <w:noWrap/>
            <w:vAlign w:val="center"/>
          </w:tcPr>
          <w:p w14:paraId="6C0951DC"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A</w:t>
            </w:r>
          </w:p>
        </w:tc>
        <w:tc>
          <w:tcPr>
            <w:tcW w:w="2551" w:type="dxa"/>
            <w:noWrap/>
            <w:vAlign w:val="center"/>
          </w:tcPr>
          <w:p w14:paraId="3C966067"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To be specified</w:t>
            </w:r>
          </w:p>
        </w:tc>
        <w:tc>
          <w:tcPr>
            <w:tcW w:w="1276" w:type="dxa"/>
            <w:noWrap/>
            <w:vAlign w:val="center"/>
          </w:tcPr>
          <w:p w14:paraId="6FFD3671"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0803561A" w14:textId="77777777" w:rsidTr="00CF2BA6">
        <w:trPr>
          <w:trHeight w:val="600"/>
        </w:trPr>
        <w:tc>
          <w:tcPr>
            <w:tcW w:w="851" w:type="dxa"/>
            <w:noWrap/>
            <w:vAlign w:val="center"/>
          </w:tcPr>
          <w:p w14:paraId="0DB6789B" w14:textId="77777777" w:rsidR="00CF2BA6" w:rsidRPr="000D404B" w:rsidRDefault="00CF2BA6" w:rsidP="00520248">
            <w:pPr>
              <w:numPr>
                <w:ilvl w:val="0"/>
                <w:numId w:val="60"/>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686" w:type="dxa"/>
            <w:vAlign w:val="center"/>
          </w:tcPr>
          <w:p w14:paraId="2C3D7D52"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xml:space="preserve">Temperature co-efficient of capacitance per </w:t>
            </w:r>
            <w:r w:rsidRPr="000D404B">
              <w:rPr>
                <w:rFonts w:asciiTheme="majorHAnsi" w:hAnsiTheme="majorHAnsi" w:cstheme="majorHAnsi"/>
                <w:color w:val="000000" w:themeColor="text1"/>
                <w:sz w:val="24"/>
                <w:vertAlign w:val="superscript"/>
              </w:rPr>
              <w:t>0</w:t>
            </w:r>
            <w:r w:rsidRPr="000D404B">
              <w:rPr>
                <w:rFonts w:asciiTheme="majorHAnsi" w:hAnsiTheme="majorHAnsi" w:cstheme="majorHAnsi"/>
                <w:color w:val="000000" w:themeColor="text1"/>
                <w:sz w:val="24"/>
              </w:rPr>
              <w:t>C</w:t>
            </w:r>
          </w:p>
        </w:tc>
        <w:tc>
          <w:tcPr>
            <w:tcW w:w="992" w:type="dxa"/>
            <w:vAlign w:val="center"/>
          </w:tcPr>
          <w:p w14:paraId="4DFD704E"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p>
        </w:tc>
        <w:tc>
          <w:tcPr>
            <w:tcW w:w="2551" w:type="dxa"/>
            <w:noWrap/>
            <w:vAlign w:val="center"/>
          </w:tcPr>
          <w:p w14:paraId="0ECA3F0C"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To be specified</w:t>
            </w:r>
          </w:p>
        </w:tc>
        <w:tc>
          <w:tcPr>
            <w:tcW w:w="1276" w:type="dxa"/>
            <w:noWrap/>
            <w:vAlign w:val="center"/>
          </w:tcPr>
          <w:p w14:paraId="7FE1799C"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07C82DD6" w14:textId="77777777" w:rsidTr="00CF2BA6">
        <w:trPr>
          <w:trHeight w:val="300"/>
        </w:trPr>
        <w:tc>
          <w:tcPr>
            <w:tcW w:w="851" w:type="dxa"/>
            <w:noWrap/>
            <w:vAlign w:val="center"/>
          </w:tcPr>
          <w:p w14:paraId="030AE3D0" w14:textId="77777777" w:rsidR="00CF2BA6" w:rsidRPr="000D404B" w:rsidRDefault="00CF2BA6" w:rsidP="00520248">
            <w:pPr>
              <w:numPr>
                <w:ilvl w:val="0"/>
                <w:numId w:val="60"/>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686" w:type="dxa"/>
            <w:noWrap/>
            <w:vAlign w:val="center"/>
          </w:tcPr>
          <w:p w14:paraId="53D25729"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xml:space="preserve">Maximum partial/discharge level .pC </w:t>
            </w:r>
          </w:p>
        </w:tc>
        <w:tc>
          <w:tcPr>
            <w:tcW w:w="992" w:type="dxa"/>
            <w:noWrap/>
            <w:vAlign w:val="center"/>
          </w:tcPr>
          <w:p w14:paraId="4766AD5E"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kV</w:t>
            </w:r>
          </w:p>
        </w:tc>
        <w:tc>
          <w:tcPr>
            <w:tcW w:w="2551" w:type="dxa"/>
            <w:noWrap/>
            <w:vAlign w:val="center"/>
          </w:tcPr>
          <w:p w14:paraId="4915C817"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To be specified</w:t>
            </w:r>
          </w:p>
        </w:tc>
        <w:tc>
          <w:tcPr>
            <w:tcW w:w="1276" w:type="dxa"/>
            <w:noWrap/>
            <w:vAlign w:val="center"/>
          </w:tcPr>
          <w:p w14:paraId="63A9E522"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24F0BDD6" w14:textId="77777777" w:rsidTr="00CF2BA6">
        <w:trPr>
          <w:trHeight w:val="300"/>
        </w:trPr>
        <w:tc>
          <w:tcPr>
            <w:tcW w:w="851" w:type="dxa"/>
            <w:noWrap/>
            <w:vAlign w:val="center"/>
          </w:tcPr>
          <w:p w14:paraId="25930E1C" w14:textId="77777777" w:rsidR="00CF2BA6" w:rsidRPr="000D404B" w:rsidRDefault="00CF2BA6" w:rsidP="00520248">
            <w:pPr>
              <w:numPr>
                <w:ilvl w:val="0"/>
                <w:numId w:val="60"/>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686" w:type="dxa"/>
            <w:noWrap/>
            <w:vAlign w:val="center"/>
          </w:tcPr>
          <w:p w14:paraId="159117D3" w14:textId="77777777" w:rsidR="00CF2BA6" w:rsidRPr="000D404B" w:rsidRDefault="00CF2BA6" w:rsidP="00CF2BA6">
            <w:pPr>
              <w:spacing w:line="264"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Housing insulator:</w:t>
            </w:r>
          </w:p>
        </w:tc>
        <w:tc>
          <w:tcPr>
            <w:tcW w:w="992" w:type="dxa"/>
            <w:noWrap/>
            <w:vAlign w:val="center"/>
          </w:tcPr>
          <w:p w14:paraId="7A4BB059" w14:textId="77777777" w:rsidR="00CF2BA6" w:rsidRPr="000D404B" w:rsidRDefault="00CF2BA6" w:rsidP="00CF2BA6">
            <w:pPr>
              <w:spacing w:line="264" w:lineRule="auto"/>
              <w:jc w:val="center"/>
              <w:rPr>
                <w:rFonts w:asciiTheme="majorHAnsi" w:hAnsiTheme="majorHAnsi" w:cstheme="majorHAnsi"/>
                <w:color w:val="000000" w:themeColor="text1"/>
                <w:sz w:val="24"/>
              </w:rPr>
            </w:pPr>
          </w:p>
        </w:tc>
        <w:tc>
          <w:tcPr>
            <w:tcW w:w="2551" w:type="dxa"/>
            <w:noWrap/>
            <w:vAlign w:val="center"/>
          </w:tcPr>
          <w:p w14:paraId="44B93719" w14:textId="77777777" w:rsidR="00CF2BA6" w:rsidRPr="000D404B" w:rsidRDefault="00CF2BA6" w:rsidP="00CF2BA6">
            <w:pPr>
              <w:spacing w:line="264" w:lineRule="auto"/>
              <w:jc w:val="center"/>
              <w:rPr>
                <w:rFonts w:asciiTheme="majorHAnsi" w:hAnsiTheme="majorHAnsi" w:cstheme="majorHAnsi"/>
                <w:color w:val="000000" w:themeColor="text1"/>
                <w:sz w:val="24"/>
              </w:rPr>
            </w:pPr>
          </w:p>
        </w:tc>
        <w:tc>
          <w:tcPr>
            <w:tcW w:w="1276" w:type="dxa"/>
            <w:noWrap/>
            <w:vAlign w:val="center"/>
          </w:tcPr>
          <w:p w14:paraId="1083A229"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47037B3B" w14:textId="77777777" w:rsidTr="00CF2BA6">
        <w:trPr>
          <w:trHeight w:val="300"/>
        </w:trPr>
        <w:tc>
          <w:tcPr>
            <w:tcW w:w="851" w:type="dxa"/>
            <w:noWrap/>
            <w:vAlign w:val="center"/>
          </w:tcPr>
          <w:p w14:paraId="42AF8466" w14:textId="77777777" w:rsidR="00CF2BA6" w:rsidRPr="000D404B" w:rsidRDefault="00CF2BA6" w:rsidP="00CF2BA6">
            <w:pPr>
              <w:tabs>
                <w:tab w:val="left" w:pos="49"/>
              </w:tabs>
              <w:spacing w:before="40" w:after="40" w:line="276" w:lineRule="auto"/>
              <w:ind w:left="527"/>
              <w:rPr>
                <w:rFonts w:asciiTheme="majorHAnsi" w:hAnsiTheme="majorHAnsi" w:cstheme="majorHAnsi"/>
                <w:color w:val="000000" w:themeColor="text1"/>
                <w:sz w:val="24"/>
              </w:rPr>
            </w:pPr>
          </w:p>
        </w:tc>
        <w:tc>
          <w:tcPr>
            <w:tcW w:w="3686" w:type="dxa"/>
            <w:noWrap/>
            <w:vAlign w:val="center"/>
          </w:tcPr>
          <w:p w14:paraId="627705BC" w14:textId="77777777" w:rsidR="00CF2BA6" w:rsidRPr="000D404B" w:rsidRDefault="00CF2BA6" w:rsidP="00520248">
            <w:pPr>
              <w:pStyle w:val="NormalWeb"/>
              <w:numPr>
                <w:ilvl w:val="0"/>
                <w:numId w:val="8"/>
              </w:numPr>
              <w:spacing w:before="40" w:beforeAutospacing="0" w:after="40" w:afterAutospacing="0"/>
              <w:ind w:left="210" w:hanging="210"/>
              <w:rPr>
                <w:rFonts w:asciiTheme="majorHAnsi" w:hAnsiTheme="majorHAnsi" w:cstheme="majorHAnsi"/>
                <w:color w:val="000000" w:themeColor="text1"/>
              </w:rPr>
            </w:pPr>
            <w:r w:rsidRPr="000D404B">
              <w:rPr>
                <w:rFonts w:asciiTheme="majorHAnsi" w:hAnsiTheme="majorHAnsi" w:cstheme="majorHAnsi"/>
                <w:color w:val="000000" w:themeColor="text1"/>
              </w:rPr>
              <w:t>Applicable standard</w:t>
            </w:r>
          </w:p>
        </w:tc>
        <w:tc>
          <w:tcPr>
            <w:tcW w:w="992" w:type="dxa"/>
            <w:noWrap/>
            <w:vAlign w:val="center"/>
          </w:tcPr>
          <w:p w14:paraId="0B23DE7B" w14:textId="77777777" w:rsidR="00CF2BA6" w:rsidRPr="000D404B" w:rsidRDefault="00CF2BA6" w:rsidP="00CF2BA6">
            <w:pPr>
              <w:pStyle w:val="NormalWeb"/>
              <w:spacing w:before="60" w:beforeAutospacing="0" w:after="60" w:afterAutospacing="0"/>
              <w:jc w:val="center"/>
              <w:rPr>
                <w:rFonts w:asciiTheme="majorHAnsi" w:hAnsiTheme="majorHAnsi" w:cstheme="majorHAnsi"/>
                <w:color w:val="000000" w:themeColor="text1"/>
              </w:rPr>
            </w:pPr>
          </w:p>
        </w:tc>
        <w:tc>
          <w:tcPr>
            <w:tcW w:w="2551" w:type="dxa"/>
            <w:noWrap/>
            <w:vAlign w:val="center"/>
          </w:tcPr>
          <w:p w14:paraId="7A1ADEB6" w14:textId="77777777" w:rsidR="00CF2BA6" w:rsidRPr="000D404B" w:rsidRDefault="00CF2BA6" w:rsidP="00CF2BA6">
            <w:pPr>
              <w:pStyle w:val="NormalWeb"/>
              <w:spacing w:before="60" w:beforeAutospacing="0" w:after="60" w:afterAutospacing="0"/>
              <w:jc w:val="center"/>
              <w:rPr>
                <w:rFonts w:asciiTheme="majorHAnsi" w:hAnsiTheme="majorHAnsi" w:cstheme="majorHAnsi"/>
                <w:color w:val="000000" w:themeColor="text1"/>
              </w:rPr>
            </w:pPr>
            <w:r w:rsidRPr="000D404B">
              <w:rPr>
                <w:rFonts w:asciiTheme="majorHAnsi" w:hAnsiTheme="majorHAnsi" w:cstheme="majorHAnsi"/>
                <w:color w:val="000000" w:themeColor="text1"/>
              </w:rPr>
              <w:t>To be specified</w:t>
            </w:r>
          </w:p>
        </w:tc>
        <w:tc>
          <w:tcPr>
            <w:tcW w:w="1276" w:type="dxa"/>
            <w:noWrap/>
            <w:vAlign w:val="center"/>
          </w:tcPr>
          <w:p w14:paraId="73DED7A3"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4E5412D2" w14:textId="77777777" w:rsidTr="00CF2BA6">
        <w:trPr>
          <w:trHeight w:val="300"/>
        </w:trPr>
        <w:tc>
          <w:tcPr>
            <w:tcW w:w="851" w:type="dxa"/>
            <w:noWrap/>
            <w:vAlign w:val="center"/>
          </w:tcPr>
          <w:p w14:paraId="6B9B5960" w14:textId="77777777" w:rsidR="00CF2BA6" w:rsidRPr="000D404B" w:rsidRDefault="00CF2BA6" w:rsidP="00CF2BA6">
            <w:pPr>
              <w:tabs>
                <w:tab w:val="left" w:pos="49"/>
              </w:tabs>
              <w:spacing w:before="40" w:after="40" w:line="276" w:lineRule="auto"/>
              <w:ind w:left="527"/>
              <w:rPr>
                <w:rFonts w:asciiTheme="majorHAnsi" w:hAnsiTheme="majorHAnsi" w:cstheme="majorHAnsi"/>
                <w:color w:val="000000" w:themeColor="text1"/>
                <w:sz w:val="24"/>
              </w:rPr>
            </w:pPr>
          </w:p>
        </w:tc>
        <w:tc>
          <w:tcPr>
            <w:tcW w:w="3686" w:type="dxa"/>
            <w:noWrap/>
            <w:vAlign w:val="center"/>
          </w:tcPr>
          <w:p w14:paraId="41C0BB00" w14:textId="77777777" w:rsidR="00CF2BA6" w:rsidRPr="000D404B" w:rsidRDefault="00CF2BA6" w:rsidP="00520248">
            <w:pPr>
              <w:pStyle w:val="NormalWeb"/>
              <w:numPr>
                <w:ilvl w:val="0"/>
                <w:numId w:val="8"/>
              </w:numPr>
              <w:spacing w:before="40" w:beforeAutospacing="0" w:after="40" w:afterAutospacing="0"/>
              <w:ind w:left="210" w:hanging="210"/>
              <w:rPr>
                <w:rFonts w:asciiTheme="majorHAnsi" w:hAnsiTheme="majorHAnsi" w:cstheme="majorHAnsi"/>
                <w:color w:val="000000" w:themeColor="text1"/>
              </w:rPr>
            </w:pPr>
            <w:r w:rsidRPr="000D404B">
              <w:rPr>
                <w:rFonts w:asciiTheme="majorHAnsi" w:hAnsiTheme="majorHAnsi" w:cstheme="majorHAnsi"/>
                <w:color w:val="000000" w:themeColor="text1"/>
              </w:rPr>
              <w:t>Material</w:t>
            </w:r>
          </w:p>
        </w:tc>
        <w:tc>
          <w:tcPr>
            <w:tcW w:w="992" w:type="dxa"/>
            <w:noWrap/>
            <w:vAlign w:val="center"/>
          </w:tcPr>
          <w:p w14:paraId="19D2C40C" w14:textId="77777777" w:rsidR="00CF2BA6" w:rsidRPr="000D404B" w:rsidRDefault="00CF2BA6" w:rsidP="00CF2BA6">
            <w:pPr>
              <w:spacing w:line="264" w:lineRule="auto"/>
              <w:jc w:val="center"/>
              <w:rPr>
                <w:rFonts w:asciiTheme="majorHAnsi" w:hAnsiTheme="majorHAnsi" w:cstheme="majorHAnsi"/>
                <w:bCs/>
                <w:color w:val="000000" w:themeColor="text1"/>
                <w:sz w:val="24"/>
              </w:rPr>
            </w:pPr>
          </w:p>
        </w:tc>
        <w:tc>
          <w:tcPr>
            <w:tcW w:w="2551" w:type="dxa"/>
            <w:noWrap/>
            <w:vAlign w:val="center"/>
          </w:tcPr>
          <w:p w14:paraId="45B7BA0E" w14:textId="77777777" w:rsidR="00CF2BA6" w:rsidRPr="000D404B" w:rsidRDefault="00CF2BA6" w:rsidP="00CF2BA6">
            <w:pPr>
              <w:pStyle w:val="NormalWeb"/>
              <w:spacing w:before="60" w:beforeAutospacing="0" w:after="60" w:afterAutospacing="0"/>
              <w:jc w:val="center"/>
              <w:rPr>
                <w:rFonts w:asciiTheme="majorHAnsi" w:hAnsiTheme="majorHAnsi" w:cstheme="majorHAnsi"/>
                <w:color w:val="000000" w:themeColor="text1"/>
              </w:rPr>
            </w:pPr>
            <w:r w:rsidRPr="000D404B">
              <w:rPr>
                <w:rFonts w:asciiTheme="majorHAnsi" w:hAnsiTheme="majorHAnsi" w:cstheme="majorHAnsi"/>
                <w:bCs/>
                <w:color w:val="000000" w:themeColor="text1"/>
              </w:rPr>
              <w:t>Brown porcelain</w:t>
            </w:r>
          </w:p>
        </w:tc>
        <w:tc>
          <w:tcPr>
            <w:tcW w:w="1276" w:type="dxa"/>
            <w:noWrap/>
            <w:vAlign w:val="center"/>
          </w:tcPr>
          <w:p w14:paraId="34697FAE"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1BD3EF3C" w14:textId="77777777" w:rsidTr="00CF2BA6">
        <w:trPr>
          <w:trHeight w:val="300"/>
        </w:trPr>
        <w:tc>
          <w:tcPr>
            <w:tcW w:w="851" w:type="dxa"/>
            <w:noWrap/>
            <w:vAlign w:val="center"/>
          </w:tcPr>
          <w:p w14:paraId="0A62EF9D" w14:textId="77777777" w:rsidR="00CF2BA6" w:rsidRPr="000D404B" w:rsidRDefault="00CF2BA6" w:rsidP="00CF2BA6">
            <w:pPr>
              <w:tabs>
                <w:tab w:val="left" w:pos="49"/>
              </w:tabs>
              <w:spacing w:before="40" w:after="40" w:line="276" w:lineRule="auto"/>
              <w:ind w:left="527"/>
              <w:rPr>
                <w:rFonts w:asciiTheme="majorHAnsi" w:hAnsiTheme="majorHAnsi" w:cstheme="majorHAnsi"/>
                <w:color w:val="000000" w:themeColor="text1"/>
                <w:sz w:val="24"/>
              </w:rPr>
            </w:pPr>
          </w:p>
        </w:tc>
        <w:tc>
          <w:tcPr>
            <w:tcW w:w="3686" w:type="dxa"/>
            <w:noWrap/>
            <w:vAlign w:val="center"/>
          </w:tcPr>
          <w:p w14:paraId="108F0E0A" w14:textId="77777777" w:rsidR="00CF2BA6" w:rsidRPr="000D404B" w:rsidRDefault="00CF2BA6" w:rsidP="00520248">
            <w:pPr>
              <w:pStyle w:val="NormalWeb"/>
              <w:numPr>
                <w:ilvl w:val="0"/>
                <w:numId w:val="8"/>
              </w:numPr>
              <w:spacing w:before="40" w:beforeAutospacing="0" w:after="40" w:afterAutospacing="0"/>
              <w:ind w:left="210" w:hanging="210"/>
              <w:rPr>
                <w:rFonts w:asciiTheme="majorHAnsi" w:hAnsiTheme="majorHAnsi" w:cstheme="majorHAnsi"/>
                <w:color w:val="000000" w:themeColor="text1"/>
              </w:rPr>
            </w:pPr>
            <w:r w:rsidRPr="000D404B">
              <w:rPr>
                <w:rFonts w:asciiTheme="majorHAnsi" w:hAnsiTheme="majorHAnsi" w:cstheme="majorHAnsi"/>
                <w:color w:val="000000" w:themeColor="text1"/>
              </w:rPr>
              <w:t>Minimum creepage distance</w:t>
            </w:r>
          </w:p>
        </w:tc>
        <w:tc>
          <w:tcPr>
            <w:tcW w:w="992" w:type="dxa"/>
            <w:noWrap/>
            <w:vAlign w:val="center"/>
          </w:tcPr>
          <w:p w14:paraId="5B1A4B5B" w14:textId="77777777" w:rsidR="00CF2BA6" w:rsidRPr="000D404B" w:rsidRDefault="00CF2BA6" w:rsidP="00CF2BA6">
            <w:pPr>
              <w:pStyle w:val="NormalWeb"/>
              <w:spacing w:before="60" w:beforeAutospacing="0" w:after="60" w:afterAutospacing="0"/>
              <w:jc w:val="center"/>
              <w:rPr>
                <w:rFonts w:asciiTheme="majorHAnsi" w:hAnsiTheme="majorHAnsi" w:cstheme="majorHAnsi"/>
                <w:color w:val="000000" w:themeColor="text1"/>
              </w:rPr>
            </w:pPr>
            <w:r w:rsidRPr="000D404B">
              <w:rPr>
                <w:rFonts w:asciiTheme="majorHAnsi" w:hAnsiTheme="majorHAnsi" w:cstheme="majorHAnsi"/>
                <w:color w:val="000000" w:themeColor="text1"/>
              </w:rPr>
              <w:t>mm/ kV</w:t>
            </w:r>
          </w:p>
        </w:tc>
        <w:tc>
          <w:tcPr>
            <w:tcW w:w="2551" w:type="dxa"/>
            <w:noWrap/>
            <w:vAlign w:val="center"/>
          </w:tcPr>
          <w:p w14:paraId="1AC9C4F7" w14:textId="0EDBA4FA" w:rsidR="00CF2BA6" w:rsidRPr="000D404B" w:rsidRDefault="00C86EEB" w:rsidP="00CF2BA6">
            <w:pPr>
              <w:pStyle w:val="NormalWeb"/>
              <w:spacing w:before="60" w:beforeAutospacing="0" w:after="60" w:afterAutospacing="0"/>
              <w:jc w:val="center"/>
              <w:rPr>
                <w:rFonts w:asciiTheme="majorHAnsi" w:hAnsiTheme="majorHAnsi" w:cstheme="majorHAnsi"/>
                <w:color w:val="000000" w:themeColor="text1"/>
              </w:rPr>
            </w:pPr>
            <w:r w:rsidRPr="000D404B">
              <w:rPr>
                <w:rFonts w:asciiTheme="majorHAnsi" w:hAnsiTheme="majorHAnsi" w:cstheme="majorHAnsi"/>
                <w:color w:val="000000" w:themeColor="text1"/>
              </w:rPr>
              <w:t>≥</w:t>
            </w:r>
            <w:r w:rsidR="00CF2BA6" w:rsidRPr="000D404B">
              <w:rPr>
                <w:rFonts w:asciiTheme="majorHAnsi" w:hAnsiTheme="majorHAnsi" w:cstheme="majorHAnsi"/>
                <w:color w:val="000000" w:themeColor="text1"/>
              </w:rPr>
              <w:t>25</w:t>
            </w:r>
          </w:p>
        </w:tc>
        <w:tc>
          <w:tcPr>
            <w:tcW w:w="1276" w:type="dxa"/>
            <w:noWrap/>
            <w:vAlign w:val="center"/>
          </w:tcPr>
          <w:p w14:paraId="49960894"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2E529D9D" w14:textId="77777777" w:rsidTr="00CF2BA6">
        <w:trPr>
          <w:trHeight w:val="300"/>
        </w:trPr>
        <w:tc>
          <w:tcPr>
            <w:tcW w:w="851" w:type="dxa"/>
            <w:noWrap/>
            <w:vAlign w:val="center"/>
          </w:tcPr>
          <w:p w14:paraId="2C8D7FA1" w14:textId="77777777" w:rsidR="00CF2BA6" w:rsidRPr="000D404B" w:rsidRDefault="00CF2BA6" w:rsidP="00CF2BA6">
            <w:pPr>
              <w:tabs>
                <w:tab w:val="left" w:pos="49"/>
              </w:tabs>
              <w:spacing w:before="40" w:after="40" w:line="276" w:lineRule="auto"/>
              <w:ind w:left="527"/>
              <w:rPr>
                <w:rFonts w:asciiTheme="majorHAnsi" w:hAnsiTheme="majorHAnsi" w:cstheme="majorHAnsi"/>
                <w:color w:val="000000" w:themeColor="text1"/>
                <w:sz w:val="24"/>
              </w:rPr>
            </w:pPr>
          </w:p>
        </w:tc>
        <w:tc>
          <w:tcPr>
            <w:tcW w:w="3686" w:type="dxa"/>
            <w:noWrap/>
            <w:vAlign w:val="center"/>
          </w:tcPr>
          <w:p w14:paraId="4B660B1F" w14:textId="77777777" w:rsidR="00CF2BA6" w:rsidRPr="000D404B" w:rsidRDefault="00CF2BA6" w:rsidP="00520248">
            <w:pPr>
              <w:pStyle w:val="NormalWeb"/>
              <w:numPr>
                <w:ilvl w:val="0"/>
                <w:numId w:val="8"/>
              </w:numPr>
              <w:spacing w:before="40" w:beforeAutospacing="0" w:after="40" w:afterAutospacing="0"/>
              <w:ind w:left="210" w:hanging="210"/>
              <w:rPr>
                <w:rFonts w:asciiTheme="majorHAnsi" w:hAnsiTheme="majorHAnsi" w:cstheme="majorHAnsi"/>
                <w:color w:val="000000" w:themeColor="text1"/>
              </w:rPr>
            </w:pPr>
            <w:r w:rsidRPr="000D404B">
              <w:rPr>
                <w:rFonts w:asciiTheme="majorHAnsi" w:hAnsiTheme="majorHAnsi" w:cstheme="majorHAnsi"/>
                <w:color w:val="000000" w:themeColor="text1"/>
              </w:rPr>
              <w:t xml:space="preserve">Total creepage distance </w:t>
            </w:r>
          </w:p>
        </w:tc>
        <w:tc>
          <w:tcPr>
            <w:tcW w:w="992" w:type="dxa"/>
            <w:noWrap/>
            <w:vAlign w:val="center"/>
          </w:tcPr>
          <w:p w14:paraId="24C5709E" w14:textId="77777777" w:rsidR="00CF2BA6" w:rsidRPr="000D404B" w:rsidRDefault="00CF2BA6" w:rsidP="00CF2BA6">
            <w:pPr>
              <w:spacing w:before="40" w:after="40"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mm</w:t>
            </w:r>
          </w:p>
        </w:tc>
        <w:tc>
          <w:tcPr>
            <w:tcW w:w="2551" w:type="dxa"/>
            <w:noWrap/>
            <w:vAlign w:val="center"/>
          </w:tcPr>
          <w:p w14:paraId="457E1465" w14:textId="5CD8A4B1" w:rsidR="00CF2BA6" w:rsidRPr="000D404B" w:rsidRDefault="00C86EEB" w:rsidP="00CF2BA6">
            <w:pPr>
              <w:spacing w:before="40" w:after="40" w:line="264" w:lineRule="auto"/>
              <w:jc w:val="center"/>
              <w:rPr>
                <w:rFonts w:asciiTheme="majorHAnsi" w:hAnsiTheme="majorHAnsi" w:cstheme="majorHAnsi"/>
                <w:strike/>
                <w:color w:val="000000" w:themeColor="text1"/>
                <w:sz w:val="24"/>
              </w:rPr>
            </w:pPr>
            <w:r w:rsidRPr="000D404B">
              <w:rPr>
                <w:rFonts w:asciiTheme="majorHAnsi" w:hAnsiTheme="majorHAnsi" w:cstheme="majorHAnsi"/>
                <w:color w:val="000000" w:themeColor="text1"/>
                <w:sz w:val="24"/>
              </w:rPr>
              <w:t>≥13750</w:t>
            </w:r>
          </w:p>
        </w:tc>
        <w:tc>
          <w:tcPr>
            <w:tcW w:w="1276" w:type="dxa"/>
            <w:noWrap/>
            <w:vAlign w:val="center"/>
          </w:tcPr>
          <w:p w14:paraId="10E14CF9" w14:textId="77777777" w:rsidR="00CF2BA6" w:rsidRPr="000D404B" w:rsidRDefault="00CF2BA6" w:rsidP="00CF2BA6">
            <w:pPr>
              <w:spacing w:before="40" w:after="40" w:line="276" w:lineRule="auto"/>
              <w:rPr>
                <w:rFonts w:asciiTheme="majorHAnsi" w:hAnsiTheme="majorHAnsi" w:cstheme="majorHAnsi"/>
                <w:color w:val="000000" w:themeColor="text1"/>
                <w:sz w:val="24"/>
              </w:rPr>
            </w:pPr>
          </w:p>
        </w:tc>
      </w:tr>
      <w:tr w:rsidR="00CF2BA6" w:rsidRPr="000D404B" w14:paraId="777E91CB" w14:textId="77777777" w:rsidTr="00CF2BA6">
        <w:trPr>
          <w:trHeight w:val="300"/>
        </w:trPr>
        <w:tc>
          <w:tcPr>
            <w:tcW w:w="851" w:type="dxa"/>
            <w:noWrap/>
            <w:vAlign w:val="center"/>
          </w:tcPr>
          <w:p w14:paraId="32754982" w14:textId="77777777" w:rsidR="00CF2BA6" w:rsidRPr="000D404B" w:rsidRDefault="00CF2BA6" w:rsidP="00CF2BA6">
            <w:pPr>
              <w:tabs>
                <w:tab w:val="left" w:pos="49"/>
              </w:tabs>
              <w:spacing w:before="40" w:after="40" w:line="276" w:lineRule="auto"/>
              <w:ind w:left="527"/>
              <w:rPr>
                <w:rFonts w:asciiTheme="majorHAnsi" w:hAnsiTheme="majorHAnsi" w:cstheme="majorHAnsi"/>
                <w:color w:val="000000" w:themeColor="text1"/>
                <w:sz w:val="24"/>
              </w:rPr>
            </w:pPr>
          </w:p>
        </w:tc>
        <w:tc>
          <w:tcPr>
            <w:tcW w:w="3686" w:type="dxa"/>
            <w:noWrap/>
            <w:vAlign w:val="center"/>
          </w:tcPr>
          <w:p w14:paraId="5891BFEA" w14:textId="77777777" w:rsidR="00CF2BA6" w:rsidRPr="000D404B" w:rsidRDefault="00CF2BA6" w:rsidP="00520248">
            <w:pPr>
              <w:pStyle w:val="NormalWeb"/>
              <w:numPr>
                <w:ilvl w:val="0"/>
                <w:numId w:val="8"/>
              </w:numPr>
              <w:spacing w:before="40" w:beforeAutospacing="0" w:after="40" w:afterAutospacing="0"/>
              <w:ind w:left="210" w:hanging="210"/>
              <w:rPr>
                <w:rFonts w:asciiTheme="majorHAnsi" w:hAnsiTheme="majorHAnsi" w:cstheme="majorHAnsi"/>
                <w:color w:val="000000" w:themeColor="text1"/>
              </w:rPr>
            </w:pPr>
            <w:r w:rsidRPr="000D404B">
              <w:rPr>
                <w:rFonts w:asciiTheme="majorHAnsi" w:hAnsiTheme="majorHAnsi" w:cstheme="majorHAnsi"/>
                <w:color w:val="000000" w:themeColor="text1"/>
              </w:rPr>
              <w:t>Average diameter of insulator</w:t>
            </w:r>
          </w:p>
        </w:tc>
        <w:tc>
          <w:tcPr>
            <w:tcW w:w="992" w:type="dxa"/>
            <w:noWrap/>
            <w:vAlign w:val="center"/>
          </w:tcPr>
          <w:p w14:paraId="6A7C5CFB" w14:textId="77777777" w:rsidR="00CF2BA6" w:rsidRPr="000D404B" w:rsidRDefault="00CF2BA6" w:rsidP="00CF2BA6">
            <w:pPr>
              <w:pStyle w:val="NormalWeb"/>
              <w:spacing w:before="60" w:beforeAutospacing="0" w:after="60" w:afterAutospacing="0"/>
              <w:jc w:val="center"/>
              <w:rPr>
                <w:rFonts w:asciiTheme="majorHAnsi" w:hAnsiTheme="majorHAnsi" w:cstheme="majorHAnsi"/>
                <w:color w:val="000000" w:themeColor="text1"/>
              </w:rPr>
            </w:pPr>
            <w:r w:rsidRPr="000D404B">
              <w:rPr>
                <w:rFonts w:asciiTheme="majorHAnsi" w:hAnsiTheme="majorHAnsi" w:cstheme="majorHAnsi"/>
                <w:color w:val="000000" w:themeColor="text1"/>
              </w:rPr>
              <w:t>mm</w:t>
            </w:r>
          </w:p>
        </w:tc>
        <w:tc>
          <w:tcPr>
            <w:tcW w:w="2551" w:type="dxa"/>
            <w:noWrap/>
            <w:vAlign w:val="center"/>
          </w:tcPr>
          <w:p w14:paraId="4007F561" w14:textId="77777777" w:rsidR="00CF2BA6" w:rsidRPr="000D404B" w:rsidRDefault="00CF2BA6" w:rsidP="00CF2BA6">
            <w:pPr>
              <w:pStyle w:val="NormalWeb"/>
              <w:spacing w:before="60" w:beforeAutospacing="0" w:after="60" w:afterAutospacing="0"/>
              <w:jc w:val="center"/>
              <w:rPr>
                <w:rFonts w:asciiTheme="majorHAnsi" w:hAnsiTheme="majorHAnsi" w:cstheme="majorHAnsi"/>
                <w:color w:val="000000" w:themeColor="text1"/>
              </w:rPr>
            </w:pPr>
            <w:r w:rsidRPr="000D404B">
              <w:rPr>
                <w:rFonts w:asciiTheme="majorHAnsi" w:hAnsiTheme="majorHAnsi" w:cstheme="majorHAnsi"/>
                <w:color w:val="000000" w:themeColor="text1"/>
              </w:rPr>
              <w:t>To be specified</w:t>
            </w:r>
          </w:p>
        </w:tc>
        <w:tc>
          <w:tcPr>
            <w:tcW w:w="1276" w:type="dxa"/>
            <w:noWrap/>
            <w:vAlign w:val="center"/>
          </w:tcPr>
          <w:p w14:paraId="0C5D6F2C"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592C5F09" w14:textId="77777777" w:rsidTr="00CF2BA6">
        <w:trPr>
          <w:trHeight w:val="300"/>
        </w:trPr>
        <w:tc>
          <w:tcPr>
            <w:tcW w:w="851" w:type="dxa"/>
            <w:noWrap/>
            <w:vAlign w:val="center"/>
          </w:tcPr>
          <w:p w14:paraId="4DAC1C65" w14:textId="77777777" w:rsidR="00CF2BA6" w:rsidRPr="000D404B" w:rsidRDefault="00CF2BA6" w:rsidP="00CF2BA6">
            <w:pPr>
              <w:tabs>
                <w:tab w:val="left" w:pos="49"/>
              </w:tabs>
              <w:spacing w:before="40" w:after="40" w:line="276" w:lineRule="auto"/>
              <w:ind w:left="527"/>
              <w:rPr>
                <w:rFonts w:asciiTheme="majorHAnsi" w:hAnsiTheme="majorHAnsi" w:cstheme="majorHAnsi"/>
                <w:color w:val="000000" w:themeColor="text1"/>
                <w:sz w:val="24"/>
              </w:rPr>
            </w:pPr>
          </w:p>
        </w:tc>
        <w:tc>
          <w:tcPr>
            <w:tcW w:w="3686" w:type="dxa"/>
            <w:noWrap/>
            <w:vAlign w:val="center"/>
          </w:tcPr>
          <w:p w14:paraId="5ECA2E13" w14:textId="77777777" w:rsidR="00CF2BA6" w:rsidRPr="000D404B" w:rsidRDefault="00CF2BA6" w:rsidP="00520248">
            <w:pPr>
              <w:pStyle w:val="NormalWeb"/>
              <w:numPr>
                <w:ilvl w:val="0"/>
                <w:numId w:val="8"/>
              </w:numPr>
              <w:spacing w:before="40" w:beforeAutospacing="0" w:after="40" w:afterAutospacing="0"/>
              <w:ind w:left="210" w:hanging="210"/>
              <w:rPr>
                <w:rFonts w:asciiTheme="majorHAnsi" w:hAnsiTheme="majorHAnsi" w:cstheme="majorHAnsi"/>
                <w:color w:val="000000" w:themeColor="text1"/>
              </w:rPr>
            </w:pPr>
            <w:r w:rsidRPr="000D404B">
              <w:rPr>
                <w:rFonts w:asciiTheme="majorHAnsi" w:hAnsiTheme="majorHAnsi" w:cstheme="majorHAnsi"/>
                <w:color w:val="000000" w:themeColor="text1"/>
              </w:rPr>
              <w:t xml:space="preserve">Minimum clearance between phase to earth </w:t>
            </w:r>
          </w:p>
        </w:tc>
        <w:tc>
          <w:tcPr>
            <w:tcW w:w="992" w:type="dxa"/>
            <w:noWrap/>
            <w:vAlign w:val="center"/>
          </w:tcPr>
          <w:p w14:paraId="0D567183" w14:textId="77777777" w:rsidR="00CF2BA6" w:rsidRPr="000D404B" w:rsidRDefault="00CF2BA6" w:rsidP="00CF2BA6">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mm</w:t>
            </w:r>
          </w:p>
        </w:tc>
        <w:tc>
          <w:tcPr>
            <w:tcW w:w="2551" w:type="dxa"/>
            <w:noWrap/>
            <w:vAlign w:val="center"/>
          </w:tcPr>
          <w:p w14:paraId="484D6390" w14:textId="77777777" w:rsidR="00CF2BA6" w:rsidRPr="000D404B" w:rsidRDefault="00CF2BA6" w:rsidP="00CF2BA6">
            <w:pPr>
              <w:spacing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Comply with IEC 60071-1</w:t>
            </w:r>
          </w:p>
        </w:tc>
        <w:tc>
          <w:tcPr>
            <w:tcW w:w="1276" w:type="dxa"/>
            <w:noWrap/>
            <w:vAlign w:val="center"/>
          </w:tcPr>
          <w:p w14:paraId="5BF17542"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3F9EBD13" w14:textId="77777777" w:rsidTr="00CF2BA6">
        <w:trPr>
          <w:trHeight w:val="300"/>
        </w:trPr>
        <w:tc>
          <w:tcPr>
            <w:tcW w:w="851" w:type="dxa"/>
            <w:noWrap/>
            <w:vAlign w:val="center"/>
          </w:tcPr>
          <w:p w14:paraId="1646B1FE" w14:textId="77777777" w:rsidR="00CF2BA6" w:rsidRPr="000D404B" w:rsidRDefault="00CF2BA6" w:rsidP="00520248">
            <w:pPr>
              <w:numPr>
                <w:ilvl w:val="0"/>
                <w:numId w:val="60"/>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686" w:type="dxa"/>
            <w:noWrap/>
            <w:vAlign w:val="center"/>
          </w:tcPr>
          <w:p w14:paraId="312708F5"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Rated mechanical terminal load</w:t>
            </w:r>
          </w:p>
        </w:tc>
        <w:tc>
          <w:tcPr>
            <w:tcW w:w="992" w:type="dxa"/>
            <w:noWrap/>
            <w:vAlign w:val="center"/>
          </w:tcPr>
          <w:p w14:paraId="418F74DF"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kN</w:t>
            </w:r>
          </w:p>
        </w:tc>
        <w:tc>
          <w:tcPr>
            <w:tcW w:w="2551" w:type="dxa"/>
            <w:noWrap/>
            <w:vAlign w:val="center"/>
          </w:tcPr>
          <w:p w14:paraId="37836EFF"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xml:space="preserve">02 </w:t>
            </w:r>
          </w:p>
        </w:tc>
        <w:tc>
          <w:tcPr>
            <w:tcW w:w="1276" w:type="dxa"/>
            <w:noWrap/>
            <w:vAlign w:val="center"/>
          </w:tcPr>
          <w:p w14:paraId="4845FA43" w14:textId="7E330ED0"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5FB34119" w14:textId="77777777" w:rsidTr="00CF2BA6">
        <w:trPr>
          <w:trHeight w:val="300"/>
        </w:trPr>
        <w:tc>
          <w:tcPr>
            <w:tcW w:w="851" w:type="dxa"/>
            <w:noWrap/>
            <w:vAlign w:val="center"/>
          </w:tcPr>
          <w:p w14:paraId="47C8487C" w14:textId="77777777" w:rsidR="00CF2BA6" w:rsidRPr="000D404B" w:rsidRDefault="00CF2BA6" w:rsidP="00520248">
            <w:pPr>
              <w:numPr>
                <w:ilvl w:val="0"/>
                <w:numId w:val="60"/>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686" w:type="dxa"/>
            <w:noWrap/>
            <w:vAlign w:val="center"/>
          </w:tcPr>
          <w:p w14:paraId="69919AEE"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Facilities for fitting of line trap</w:t>
            </w:r>
          </w:p>
        </w:tc>
        <w:tc>
          <w:tcPr>
            <w:tcW w:w="992" w:type="dxa"/>
            <w:noWrap/>
            <w:vAlign w:val="center"/>
          </w:tcPr>
          <w:p w14:paraId="11F18D28"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p>
        </w:tc>
        <w:tc>
          <w:tcPr>
            <w:tcW w:w="2551" w:type="dxa"/>
            <w:noWrap/>
            <w:vAlign w:val="center"/>
          </w:tcPr>
          <w:p w14:paraId="7AC0F232"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If any</w:t>
            </w:r>
          </w:p>
        </w:tc>
        <w:tc>
          <w:tcPr>
            <w:tcW w:w="1276" w:type="dxa"/>
            <w:noWrap/>
            <w:vAlign w:val="center"/>
          </w:tcPr>
          <w:p w14:paraId="571870FB"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75A63DC8" w14:textId="77777777" w:rsidTr="00CF2BA6">
        <w:trPr>
          <w:trHeight w:val="300"/>
        </w:trPr>
        <w:tc>
          <w:tcPr>
            <w:tcW w:w="851" w:type="dxa"/>
            <w:noWrap/>
            <w:vAlign w:val="center"/>
          </w:tcPr>
          <w:p w14:paraId="7AD535D8" w14:textId="77777777" w:rsidR="00CF2BA6" w:rsidRPr="000D404B" w:rsidRDefault="00CF2BA6" w:rsidP="00520248">
            <w:pPr>
              <w:numPr>
                <w:ilvl w:val="0"/>
                <w:numId w:val="60"/>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686" w:type="dxa"/>
            <w:noWrap/>
            <w:vAlign w:val="center"/>
          </w:tcPr>
          <w:p w14:paraId="607F9089"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Maximum permissible top wind loading</w:t>
            </w:r>
          </w:p>
        </w:tc>
        <w:tc>
          <w:tcPr>
            <w:tcW w:w="992" w:type="dxa"/>
            <w:noWrap/>
            <w:vAlign w:val="center"/>
          </w:tcPr>
          <w:p w14:paraId="18D8B55C"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km/hr</w:t>
            </w:r>
          </w:p>
        </w:tc>
        <w:tc>
          <w:tcPr>
            <w:tcW w:w="2551" w:type="dxa"/>
            <w:noWrap/>
            <w:vAlign w:val="center"/>
          </w:tcPr>
          <w:p w14:paraId="4CB238E1"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To be specified</w:t>
            </w:r>
          </w:p>
        </w:tc>
        <w:tc>
          <w:tcPr>
            <w:tcW w:w="1276" w:type="dxa"/>
            <w:noWrap/>
            <w:vAlign w:val="center"/>
          </w:tcPr>
          <w:p w14:paraId="6C3CDAE4"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00FDCE96" w14:textId="77777777" w:rsidTr="00CF2BA6">
        <w:trPr>
          <w:trHeight w:val="300"/>
        </w:trPr>
        <w:tc>
          <w:tcPr>
            <w:tcW w:w="851" w:type="dxa"/>
            <w:noWrap/>
            <w:vAlign w:val="center"/>
          </w:tcPr>
          <w:p w14:paraId="059D23A9" w14:textId="77777777" w:rsidR="00CF2BA6" w:rsidRPr="000D404B" w:rsidRDefault="00CF2BA6" w:rsidP="00520248">
            <w:pPr>
              <w:numPr>
                <w:ilvl w:val="0"/>
                <w:numId w:val="60"/>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686" w:type="dxa"/>
            <w:noWrap/>
            <w:vAlign w:val="center"/>
          </w:tcPr>
          <w:p w14:paraId="786DC390"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Calculated wind load moment about base</w:t>
            </w:r>
          </w:p>
        </w:tc>
        <w:tc>
          <w:tcPr>
            <w:tcW w:w="992" w:type="dxa"/>
            <w:noWrap/>
            <w:vAlign w:val="center"/>
          </w:tcPr>
          <w:p w14:paraId="25F45BDB"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kN</w:t>
            </w:r>
          </w:p>
        </w:tc>
        <w:tc>
          <w:tcPr>
            <w:tcW w:w="2551" w:type="dxa"/>
            <w:noWrap/>
            <w:vAlign w:val="center"/>
          </w:tcPr>
          <w:p w14:paraId="2A74B3CE"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To be specified</w:t>
            </w:r>
          </w:p>
        </w:tc>
        <w:tc>
          <w:tcPr>
            <w:tcW w:w="1276" w:type="dxa"/>
            <w:noWrap/>
            <w:vAlign w:val="center"/>
          </w:tcPr>
          <w:p w14:paraId="5A22B81B"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20832787" w14:textId="77777777" w:rsidTr="00CF2BA6">
        <w:trPr>
          <w:trHeight w:val="300"/>
        </w:trPr>
        <w:tc>
          <w:tcPr>
            <w:tcW w:w="851" w:type="dxa"/>
            <w:noWrap/>
            <w:vAlign w:val="center"/>
          </w:tcPr>
          <w:p w14:paraId="23EAFDC0" w14:textId="77777777" w:rsidR="00CF2BA6" w:rsidRPr="000D404B" w:rsidRDefault="00CF2BA6" w:rsidP="00520248">
            <w:pPr>
              <w:numPr>
                <w:ilvl w:val="0"/>
                <w:numId w:val="60"/>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686" w:type="dxa"/>
            <w:noWrap/>
            <w:vAlign w:val="center"/>
          </w:tcPr>
          <w:p w14:paraId="09157D81"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Flux density at rated voltage</w:t>
            </w:r>
          </w:p>
        </w:tc>
        <w:tc>
          <w:tcPr>
            <w:tcW w:w="992" w:type="dxa"/>
            <w:noWrap/>
            <w:vAlign w:val="center"/>
          </w:tcPr>
          <w:p w14:paraId="187C792C"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Tesla</w:t>
            </w:r>
          </w:p>
        </w:tc>
        <w:tc>
          <w:tcPr>
            <w:tcW w:w="2551" w:type="dxa"/>
            <w:noWrap/>
            <w:vAlign w:val="center"/>
          </w:tcPr>
          <w:p w14:paraId="7A414AC2"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To be specified</w:t>
            </w:r>
          </w:p>
        </w:tc>
        <w:tc>
          <w:tcPr>
            <w:tcW w:w="1276" w:type="dxa"/>
            <w:noWrap/>
            <w:vAlign w:val="center"/>
          </w:tcPr>
          <w:p w14:paraId="35DDFEC2"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65EDABE9" w14:textId="77777777" w:rsidTr="00CF2BA6">
        <w:trPr>
          <w:trHeight w:val="300"/>
        </w:trPr>
        <w:tc>
          <w:tcPr>
            <w:tcW w:w="851" w:type="dxa"/>
            <w:noWrap/>
            <w:vAlign w:val="center"/>
          </w:tcPr>
          <w:p w14:paraId="629031B8" w14:textId="77777777" w:rsidR="00CF2BA6" w:rsidRPr="000D404B" w:rsidRDefault="00CF2BA6" w:rsidP="00520248">
            <w:pPr>
              <w:numPr>
                <w:ilvl w:val="0"/>
                <w:numId w:val="60"/>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686" w:type="dxa"/>
            <w:noWrap/>
            <w:vAlign w:val="center"/>
          </w:tcPr>
          <w:p w14:paraId="50D04B37"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Recommended fuse ratings</w:t>
            </w:r>
          </w:p>
        </w:tc>
        <w:tc>
          <w:tcPr>
            <w:tcW w:w="992" w:type="dxa"/>
            <w:noWrap/>
            <w:vAlign w:val="center"/>
          </w:tcPr>
          <w:p w14:paraId="61E261FB"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p>
        </w:tc>
        <w:tc>
          <w:tcPr>
            <w:tcW w:w="2551" w:type="dxa"/>
            <w:noWrap/>
            <w:vAlign w:val="center"/>
          </w:tcPr>
          <w:p w14:paraId="44D5D4B1"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c>
          <w:tcPr>
            <w:tcW w:w="1276" w:type="dxa"/>
            <w:noWrap/>
            <w:vAlign w:val="center"/>
          </w:tcPr>
          <w:p w14:paraId="5A4D6377"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56A36C0D" w14:textId="77777777" w:rsidTr="00CF2BA6">
        <w:trPr>
          <w:trHeight w:val="300"/>
        </w:trPr>
        <w:tc>
          <w:tcPr>
            <w:tcW w:w="851" w:type="dxa"/>
            <w:noWrap/>
            <w:vAlign w:val="center"/>
          </w:tcPr>
          <w:p w14:paraId="69E9081F" w14:textId="77777777" w:rsidR="00CF2BA6" w:rsidRPr="000D404B" w:rsidRDefault="00CF2BA6" w:rsidP="00520248">
            <w:pPr>
              <w:numPr>
                <w:ilvl w:val="0"/>
                <w:numId w:val="60"/>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686" w:type="dxa"/>
            <w:noWrap/>
            <w:vAlign w:val="center"/>
          </w:tcPr>
          <w:p w14:paraId="2BE97E7B"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Weight of intermediate voltage transformer</w:t>
            </w:r>
          </w:p>
        </w:tc>
        <w:tc>
          <w:tcPr>
            <w:tcW w:w="992" w:type="dxa"/>
            <w:noWrap/>
            <w:vAlign w:val="center"/>
          </w:tcPr>
          <w:p w14:paraId="37A5F9C5"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kg</w:t>
            </w:r>
          </w:p>
        </w:tc>
        <w:tc>
          <w:tcPr>
            <w:tcW w:w="2551" w:type="dxa"/>
            <w:noWrap/>
            <w:vAlign w:val="center"/>
          </w:tcPr>
          <w:p w14:paraId="756BC02C"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To be specified</w:t>
            </w:r>
          </w:p>
        </w:tc>
        <w:tc>
          <w:tcPr>
            <w:tcW w:w="1276" w:type="dxa"/>
            <w:noWrap/>
            <w:vAlign w:val="center"/>
          </w:tcPr>
          <w:p w14:paraId="41B84E5F"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0040BC6C" w14:textId="77777777" w:rsidTr="00CF2BA6">
        <w:trPr>
          <w:trHeight w:val="300"/>
        </w:trPr>
        <w:tc>
          <w:tcPr>
            <w:tcW w:w="851" w:type="dxa"/>
            <w:noWrap/>
            <w:vAlign w:val="center"/>
          </w:tcPr>
          <w:p w14:paraId="56750AE2" w14:textId="77777777" w:rsidR="00CF2BA6" w:rsidRPr="000D404B" w:rsidRDefault="00CF2BA6" w:rsidP="00520248">
            <w:pPr>
              <w:numPr>
                <w:ilvl w:val="0"/>
                <w:numId w:val="60"/>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686" w:type="dxa"/>
            <w:noWrap/>
            <w:vAlign w:val="center"/>
          </w:tcPr>
          <w:p w14:paraId="632F69F9"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Oil outlet and oil test valve</w:t>
            </w:r>
          </w:p>
        </w:tc>
        <w:tc>
          <w:tcPr>
            <w:tcW w:w="992" w:type="dxa"/>
            <w:noWrap/>
            <w:vAlign w:val="center"/>
          </w:tcPr>
          <w:p w14:paraId="2D01688C"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Yes</w:t>
            </w:r>
          </w:p>
        </w:tc>
        <w:tc>
          <w:tcPr>
            <w:tcW w:w="2551" w:type="dxa"/>
            <w:noWrap/>
            <w:vAlign w:val="center"/>
          </w:tcPr>
          <w:p w14:paraId="2A149CB3"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To be specified</w:t>
            </w:r>
          </w:p>
        </w:tc>
        <w:tc>
          <w:tcPr>
            <w:tcW w:w="1276" w:type="dxa"/>
            <w:noWrap/>
            <w:vAlign w:val="center"/>
          </w:tcPr>
          <w:p w14:paraId="73CC50B2"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205C2CBB" w14:textId="77777777" w:rsidTr="00CF2BA6">
        <w:trPr>
          <w:trHeight w:val="300"/>
        </w:trPr>
        <w:tc>
          <w:tcPr>
            <w:tcW w:w="851" w:type="dxa"/>
            <w:noWrap/>
            <w:vAlign w:val="center"/>
          </w:tcPr>
          <w:p w14:paraId="4E89232C" w14:textId="77777777" w:rsidR="00CF2BA6" w:rsidRPr="000D404B" w:rsidRDefault="00CF2BA6" w:rsidP="00520248">
            <w:pPr>
              <w:numPr>
                <w:ilvl w:val="0"/>
                <w:numId w:val="60"/>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686" w:type="dxa"/>
            <w:noWrap/>
            <w:vAlign w:val="center"/>
          </w:tcPr>
          <w:p w14:paraId="7E1721B4"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Voltage ratio, burden, accuracy class</w:t>
            </w:r>
          </w:p>
        </w:tc>
        <w:tc>
          <w:tcPr>
            <w:tcW w:w="992" w:type="dxa"/>
            <w:noWrap/>
            <w:vAlign w:val="center"/>
          </w:tcPr>
          <w:p w14:paraId="5874F2FF"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p>
        </w:tc>
        <w:tc>
          <w:tcPr>
            <w:tcW w:w="2551" w:type="dxa"/>
            <w:noWrap/>
            <w:vAlign w:val="center"/>
          </w:tcPr>
          <w:p w14:paraId="199AFD2D"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c>
          <w:tcPr>
            <w:tcW w:w="1276" w:type="dxa"/>
            <w:noWrap/>
            <w:vAlign w:val="center"/>
          </w:tcPr>
          <w:p w14:paraId="69EF6756"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13538BE0" w14:textId="77777777" w:rsidTr="00CF2BA6">
        <w:trPr>
          <w:trHeight w:val="600"/>
        </w:trPr>
        <w:tc>
          <w:tcPr>
            <w:tcW w:w="851" w:type="dxa"/>
            <w:vAlign w:val="center"/>
          </w:tcPr>
          <w:p w14:paraId="0B2CB749"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c>
          <w:tcPr>
            <w:tcW w:w="3686" w:type="dxa"/>
            <w:vAlign w:val="center"/>
          </w:tcPr>
          <w:p w14:paraId="4D802B95" w14:textId="77777777" w:rsidR="00CF2BA6" w:rsidRPr="000D404B" w:rsidRDefault="00CF2BA6" w:rsidP="00520248">
            <w:pPr>
              <w:numPr>
                <w:ilvl w:val="0"/>
                <w:numId w:val="58"/>
              </w:numPr>
              <w:tabs>
                <w:tab w:val="clear" w:pos="0"/>
              </w:tabs>
              <w:autoSpaceDE/>
              <w:autoSpaceDN/>
              <w:adjustRightInd/>
              <w:spacing w:before="40" w:after="40" w:line="276" w:lineRule="auto"/>
              <w:ind w:left="317" w:hanging="283"/>
              <w:jc w:val="left"/>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Winding No.1</w:t>
            </w:r>
          </w:p>
        </w:tc>
        <w:tc>
          <w:tcPr>
            <w:tcW w:w="992" w:type="dxa"/>
            <w:vAlign w:val="center"/>
          </w:tcPr>
          <w:p w14:paraId="4914D895"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p>
        </w:tc>
        <w:tc>
          <w:tcPr>
            <w:tcW w:w="2551" w:type="dxa"/>
            <w:vAlign w:val="center"/>
          </w:tcPr>
          <w:p w14:paraId="3FC5A3B8"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500kV:√3/110V:√3</w:t>
            </w:r>
            <w:r w:rsidRPr="000D404B">
              <w:rPr>
                <w:rFonts w:asciiTheme="majorHAnsi" w:hAnsiTheme="majorHAnsi" w:cstheme="majorHAnsi"/>
                <w:color w:val="000000" w:themeColor="text1"/>
                <w:sz w:val="24"/>
              </w:rPr>
              <w:br/>
              <w:t>25VA – Cl. 0.5</w:t>
            </w:r>
          </w:p>
        </w:tc>
        <w:tc>
          <w:tcPr>
            <w:tcW w:w="1276" w:type="dxa"/>
            <w:vAlign w:val="center"/>
          </w:tcPr>
          <w:p w14:paraId="1C26B0A6"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2DB67776" w14:textId="77777777" w:rsidTr="00CF2BA6">
        <w:trPr>
          <w:trHeight w:val="600"/>
        </w:trPr>
        <w:tc>
          <w:tcPr>
            <w:tcW w:w="851" w:type="dxa"/>
            <w:vAlign w:val="center"/>
          </w:tcPr>
          <w:p w14:paraId="0729D35D"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c>
          <w:tcPr>
            <w:tcW w:w="3686" w:type="dxa"/>
            <w:vAlign w:val="center"/>
          </w:tcPr>
          <w:p w14:paraId="6A9E5918" w14:textId="77777777" w:rsidR="00CF2BA6" w:rsidRPr="000D404B" w:rsidRDefault="00CF2BA6" w:rsidP="00520248">
            <w:pPr>
              <w:numPr>
                <w:ilvl w:val="0"/>
                <w:numId w:val="58"/>
              </w:numPr>
              <w:tabs>
                <w:tab w:val="clear" w:pos="0"/>
              </w:tabs>
              <w:autoSpaceDE/>
              <w:autoSpaceDN/>
              <w:adjustRightInd/>
              <w:spacing w:before="40" w:after="40" w:line="276" w:lineRule="auto"/>
              <w:ind w:left="317" w:hanging="283"/>
              <w:jc w:val="left"/>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Winding No.2</w:t>
            </w:r>
          </w:p>
        </w:tc>
        <w:tc>
          <w:tcPr>
            <w:tcW w:w="992" w:type="dxa"/>
            <w:vAlign w:val="center"/>
          </w:tcPr>
          <w:p w14:paraId="57CCE467"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p>
        </w:tc>
        <w:tc>
          <w:tcPr>
            <w:tcW w:w="2551" w:type="dxa"/>
            <w:vAlign w:val="center"/>
          </w:tcPr>
          <w:p w14:paraId="6A6338D4" w14:textId="2C81EB5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500kV:√3/110V:√3</w:t>
            </w:r>
            <w:r w:rsidRPr="00873343">
              <w:rPr>
                <w:rFonts w:asciiTheme="majorHAnsi" w:hAnsiTheme="majorHAnsi" w:cstheme="majorHAnsi"/>
                <w:color w:val="000000" w:themeColor="text1"/>
                <w:sz w:val="24"/>
              </w:rPr>
              <w:br/>
            </w:r>
            <w:r w:rsidR="000511A7" w:rsidRPr="00873343">
              <w:rPr>
                <w:rFonts w:asciiTheme="majorHAnsi" w:hAnsiTheme="majorHAnsi" w:cstheme="majorHAnsi"/>
                <w:color w:val="000000" w:themeColor="text1"/>
                <w:sz w:val="24"/>
              </w:rPr>
              <w:t>50</w:t>
            </w:r>
            <w:r w:rsidRPr="00873343">
              <w:rPr>
                <w:rFonts w:asciiTheme="majorHAnsi" w:hAnsiTheme="majorHAnsi" w:cstheme="majorHAnsi"/>
                <w:color w:val="000000" w:themeColor="text1"/>
                <w:sz w:val="24"/>
              </w:rPr>
              <w:t xml:space="preserve">VA </w:t>
            </w:r>
            <w:r w:rsidRPr="000D404B">
              <w:rPr>
                <w:rFonts w:asciiTheme="majorHAnsi" w:hAnsiTheme="majorHAnsi" w:cstheme="majorHAnsi"/>
                <w:color w:val="000000" w:themeColor="text1"/>
                <w:sz w:val="24"/>
              </w:rPr>
              <w:t>– Cl. 3P</w:t>
            </w:r>
          </w:p>
        </w:tc>
        <w:tc>
          <w:tcPr>
            <w:tcW w:w="1276" w:type="dxa"/>
            <w:vAlign w:val="center"/>
          </w:tcPr>
          <w:p w14:paraId="7B880F0E"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6EF27370" w14:textId="77777777" w:rsidTr="00CF2BA6">
        <w:trPr>
          <w:trHeight w:val="300"/>
        </w:trPr>
        <w:tc>
          <w:tcPr>
            <w:tcW w:w="851" w:type="dxa"/>
            <w:noWrap/>
            <w:vAlign w:val="center"/>
          </w:tcPr>
          <w:p w14:paraId="4C11A895" w14:textId="77777777" w:rsidR="00CF2BA6" w:rsidRPr="000D404B" w:rsidRDefault="00CF2BA6" w:rsidP="00520248">
            <w:pPr>
              <w:numPr>
                <w:ilvl w:val="0"/>
                <w:numId w:val="60"/>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686" w:type="dxa"/>
            <w:noWrap/>
            <w:vAlign w:val="center"/>
          </w:tcPr>
          <w:p w14:paraId="5C7D373E"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Over-voltage capability</w:t>
            </w:r>
          </w:p>
        </w:tc>
        <w:tc>
          <w:tcPr>
            <w:tcW w:w="992" w:type="dxa"/>
            <w:noWrap/>
            <w:vAlign w:val="center"/>
          </w:tcPr>
          <w:p w14:paraId="4ABD1A91"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p>
        </w:tc>
        <w:tc>
          <w:tcPr>
            <w:tcW w:w="2551" w:type="dxa"/>
            <w:noWrap/>
            <w:vAlign w:val="center"/>
          </w:tcPr>
          <w:p w14:paraId="53B10CBC"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c>
          <w:tcPr>
            <w:tcW w:w="1276" w:type="dxa"/>
            <w:noWrap/>
            <w:vAlign w:val="center"/>
          </w:tcPr>
          <w:p w14:paraId="4A425CE4"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1A829608" w14:textId="77777777" w:rsidTr="00CF2BA6">
        <w:trPr>
          <w:trHeight w:val="300"/>
        </w:trPr>
        <w:tc>
          <w:tcPr>
            <w:tcW w:w="851" w:type="dxa"/>
            <w:noWrap/>
            <w:vAlign w:val="center"/>
          </w:tcPr>
          <w:p w14:paraId="66437D02"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c>
          <w:tcPr>
            <w:tcW w:w="3686" w:type="dxa"/>
            <w:noWrap/>
            <w:vAlign w:val="center"/>
          </w:tcPr>
          <w:p w14:paraId="461F902A" w14:textId="77777777" w:rsidR="00CF2BA6" w:rsidRPr="000D404B" w:rsidRDefault="00CF2BA6" w:rsidP="00520248">
            <w:pPr>
              <w:pStyle w:val="NormalWeb"/>
              <w:numPr>
                <w:ilvl w:val="0"/>
                <w:numId w:val="8"/>
              </w:numPr>
              <w:spacing w:before="40" w:beforeAutospacing="0" w:after="40" w:afterAutospacing="0" w:line="276" w:lineRule="auto"/>
              <w:ind w:left="210" w:hanging="210"/>
              <w:rPr>
                <w:rFonts w:asciiTheme="majorHAnsi" w:hAnsiTheme="majorHAnsi" w:cstheme="majorHAnsi"/>
                <w:color w:val="000000" w:themeColor="text1"/>
              </w:rPr>
            </w:pPr>
            <w:r w:rsidRPr="000D404B">
              <w:rPr>
                <w:rFonts w:asciiTheme="majorHAnsi" w:hAnsiTheme="majorHAnsi" w:cstheme="majorHAnsi"/>
                <w:color w:val="000000" w:themeColor="text1"/>
              </w:rPr>
              <w:t>Continuous</w:t>
            </w:r>
          </w:p>
        </w:tc>
        <w:tc>
          <w:tcPr>
            <w:tcW w:w="992" w:type="dxa"/>
            <w:noWrap/>
            <w:vAlign w:val="center"/>
          </w:tcPr>
          <w:p w14:paraId="43EA7E50"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p>
        </w:tc>
        <w:tc>
          <w:tcPr>
            <w:tcW w:w="2551" w:type="dxa"/>
            <w:noWrap/>
            <w:vAlign w:val="center"/>
          </w:tcPr>
          <w:p w14:paraId="15FCA1DA"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1.2 Ur</w:t>
            </w:r>
          </w:p>
        </w:tc>
        <w:tc>
          <w:tcPr>
            <w:tcW w:w="1276" w:type="dxa"/>
            <w:noWrap/>
            <w:vAlign w:val="center"/>
          </w:tcPr>
          <w:p w14:paraId="17D9D30F"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338E985C" w14:textId="77777777" w:rsidTr="00CF2BA6">
        <w:trPr>
          <w:trHeight w:val="315"/>
        </w:trPr>
        <w:tc>
          <w:tcPr>
            <w:tcW w:w="851" w:type="dxa"/>
            <w:noWrap/>
            <w:vAlign w:val="center"/>
          </w:tcPr>
          <w:p w14:paraId="1EC2717F"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c>
          <w:tcPr>
            <w:tcW w:w="3686" w:type="dxa"/>
            <w:noWrap/>
            <w:vAlign w:val="center"/>
          </w:tcPr>
          <w:p w14:paraId="2488DEA5" w14:textId="77777777" w:rsidR="00CF2BA6" w:rsidRPr="000D404B" w:rsidRDefault="00CF2BA6" w:rsidP="00520248">
            <w:pPr>
              <w:pStyle w:val="NormalWeb"/>
              <w:numPr>
                <w:ilvl w:val="0"/>
                <w:numId w:val="8"/>
              </w:numPr>
              <w:spacing w:before="40" w:beforeAutospacing="0" w:after="40" w:afterAutospacing="0" w:line="276" w:lineRule="auto"/>
              <w:ind w:left="210" w:hanging="210"/>
              <w:rPr>
                <w:rFonts w:asciiTheme="majorHAnsi" w:hAnsiTheme="majorHAnsi" w:cstheme="majorHAnsi"/>
                <w:color w:val="000000" w:themeColor="text1"/>
              </w:rPr>
            </w:pPr>
            <w:r w:rsidRPr="000D404B">
              <w:rPr>
                <w:rFonts w:asciiTheme="majorHAnsi" w:hAnsiTheme="majorHAnsi" w:cstheme="majorHAnsi"/>
                <w:color w:val="000000" w:themeColor="text1"/>
              </w:rPr>
              <w:t>30 sec.</w:t>
            </w:r>
          </w:p>
        </w:tc>
        <w:tc>
          <w:tcPr>
            <w:tcW w:w="992" w:type="dxa"/>
            <w:noWrap/>
            <w:vAlign w:val="center"/>
          </w:tcPr>
          <w:p w14:paraId="31D21AB0"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p>
        </w:tc>
        <w:tc>
          <w:tcPr>
            <w:tcW w:w="2551" w:type="dxa"/>
            <w:noWrap/>
            <w:vAlign w:val="center"/>
          </w:tcPr>
          <w:p w14:paraId="645694FF"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1.5 Ur</w:t>
            </w:r>
          </w:p>
        </w:tc>
        <w:tc>
          <w:tcPr>
            <w:tcW w:w="1276" w:type="dxa"/>
            <w:noWrap/>
            <w:vAlign w:val="center"/>
          </w:tcPr>
          <w:p w14:paraId="689EEA47"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2B94C031" w14:textId="77777777" w:rsidTr="00CF2BA6">
        <w:trPr>
          <w:trHeight w:val="315"/>
        </w:trPr>
        <w:tc>
          <w:tcPr>
            <w:tcW w:w="851" w:type="dxa"/>
            <w:noWrap/>
            <w:vAlign w:val="center"/>
          </w:tcPr>
          <w:p w14:paraId="0077D0DA" w14:textId="77777777" w:rsidR="00CF2BA6" w:rsidRPr="000D404B" w:rsidRDefault="00CF2BA6" w:rsidP="00520248">
            <w:pPr>
              <w:numPr>
                <w:ilvl w:val="0"/>
                <w:numId w:val="60"/>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686" w:type="dxa"/>
            <w:noWrap/>
            <w:vAlign w:val="center"/>
          </w:tcPr>
          <w:p w14:paraId="0F93DCFE" w14:textId="77777777" w:rsidR="00CF2BA6" w:rsidRPr="000D404B" w:rsidRDefault="00CF2BA6" w:rsidP="00CF2BA6">
            <w:pPr>
              <w:spacing w:before="40" w:after="40" w:line="276" w:lineRule="auto"/>
              <w:rPr>
                <w:rFonts w:asciiTheme="majorHAnsi" w:hAnsiTheme="majorHAnsi" w:cstheme="majorHAnsi"/>
                <w:bCs/>
                <w:color w:val="000000" w:themeColor="text1"/>
                <w:sz w:val="24"/>
              </w:rPr>
            </w:pPr>
            <w:r w:rsidRPr="000D404B">
              <w:rPr>
                <w:rFonts w:asciiTheme="majorHAnsi" w:hAnsiTheme="majorHAnsi" w:cstheme="majorHAnsi"/>
                <w:bCs/>
                <w:color w:val="000000" w:themeColor="text1"/>
                <w:sz w:val="24"/>
              </w:rPr>
              <w:t>Temperature rise</w:t>
            </w:r>
          </w:p>
        </w:tc>
        <w:tc>
          <w:tcPr>
            <w:tcW w:w="992" w:type="dxa"/>
            <w:noWrap/>
            <w:vAlign w:val="center"/>
          </w:tcPr>
          <w:p w14:paraId="3691ACAE" w14:textId="16D894C5" w:rsidR="00CF2BA6" w:rsidRPr="000D404B" w:rsidRDefault="00FF1EB7"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vertAlign w:val="superscript"/>
              </w:rPr>
              <w:t>0</w:t>
            </w:r>
            <w:r w:rsidR="00CF2BA6" w:rsidRPr="000D404B">
              <w:rPr>
                <w:rFonts w:asciiTheme="majorHAnsi" w:hAnsiTheme="majorHAnsi" w:cstheme="majorHAnsi"/>
                <w:color w:val="000000" w:themeColor="text1"/>
                <w:sz w:val="24"/>
              </w:rPr>
              <w:t>C</w:t>
            </w:r>
          </w:p>
        </w:tc>
        <w:tc>
          <w:tcPr>
            <w:tcW w:w="2551" w:type="dxa"/>
            <w:noWrap/>
            <w:vAlign w:val="center"/>
          </w:tcPr>
          <w:p w14:paraId="0D9A5B3B" w14:textId="617171D2" w:rsidR="00CF2BA6" w:rsidRPr="000D404B" w:rsidRDefault="00BB48E6" w:rsidP="00CF2BA6">
            <w:pPr>
              <w:spacing w:before="40" w:after="40" w:line="276" w:lineRule="auto"/>
              <w:jc w:val="center"/>
              <w:rPr>
                <w:rFonts w:asciiTheme="majorHAnsi" w:hAnsiTheme="majorHAnsi" w:cstheme="majorHAnsi"/>
                <w:bCs/>
                <w:color w:val="000000" w:themeColor="text1"/>
                <w:sz w:val="24"/>
              </w:rPr>
            </w:pPr>
            <w:r w:rsidRPr="000D404B">
              <w:rPr>
                <w:rFonts w:asciiTheme="majorHAnsi" w:hAnsiTheme="majorHAnsi" w:cstheme="majorHAnsi"/>
                <w:color w:val="000000" w:themeColor="text1"/>
                <w:sz w:val="24"/>
              </w:rPr>
              <w:t>≤</w:t>
            </w:r>
            <w:r w:rsidR="00CF2BA6" w:rsidRPr="000D404B">
              <w:rPr>
                <w:rFonts w:asciiTheme="majorHAnsi" w:hAnsiTheme="majorHAnsi" w:cstheme="majorHAnsi"/>
                <w:color w:val="000000" w:themeColor="text1"/>
                <w:sz w:val="24"/>
              </w:rPr>
              <w:t>65</w:t>
            </w:r>
          </w:p>
        </w:tc>
        <w:tc>
          <w:tcPr>
            <w:tcW w:w="1276" w:type="dxa"/>
            <w:noWrap/>
            <w:vAlign w:val="center"/>
          </w:tcPr>
          <w:p w14:paraId="75AA914A" w14:textId="77777777" w:rsidR="00CF2BA6" w:rsidRPr="000D404B" w:rsidRDefault="00CF2BA6" w:rsidP="00CF2BA6">
            <w:pPr>
              <w:spacing w:before="40" w:after="40" w:line="276" w:lineRule="auto"/>
              <w:rPr>
                <w:rFonts w:asciiTheme="majorHAnsi" w:hAnsiTheme="majorHAnsi" w:cstheme="majorHAnsi"/>
                <w:color w:val="000000" w:themeColor="text1"/>
                <w:sz w:val="24"/>
              </w:rPr>
            </w:pPr>
          </w:p>
        </w:tc>
      </w:tr>
      <w:tr w:rsidR="00CF2BA6" w:rsidRPr="000D404B" w14:paraId="7C494944" w14:textId="77777777" w:rsidTr="00CF2BA6">
        <w:trPr>
          <w:trHeight w:val="300"/>
        </w:trPr>
        <w:tc>
          <w:tcPr>
            <w:tcW w:w="851" w:type="dxa"/>
            <w:noWrap/>
            <w:vAlign w:val="center"/>
          </w:tcPr>
          <w:p w14:paraId="049DD878" w14:textId="77777777" w:rsidR="00CF2BA6" w:rsidRPr="000D404B" w:rsidRDefault="00CF2BA6" w:rsidP="00520248">
            <w:pPr>
              <w:numPr>
                <w:ilvl w:val="0"/>
                <w:numId w:val="60"/>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686" w:type="dxa"/>
            <w:noWrap/>
            <w:vAlign w:val="center"/>
          </w:tcPr>
          <w:p w14:paraId="36861DB4"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HV terminals:</w:t>
            </w:r>
          </w:p>
        </w:tc>
        <w:tc>
          <w:tcPr>
            <w:tcW w:w="992" w:type="dxa"/>
            <w:noWrap/>
            <w:vAlign w:val="center"/>
          </w:tcPr>
          <w:p w14:paraId="522E5F60"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p>
        </w:tc>
        <w:tc>
          <w:tcPr>
            <w:tcW w:w="2551" w:type="dxa"/>
            <w:vAlign w:val="center"/>
          </w:tcPr>
          <w:p w14:paraId="580DCFAC"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To be specified</w:t>
            </w:r>
          </w:p>
        </w:tc>
        <w:tc>
          <w:tcPr>
            <w:tcW w:w="1276" w:type="dxa"/>
            <w:noWrap/>
            <w:vAlign w:val="center"/>
          </w:tcPr>
          <w:p w14:paraId="24E4E59C"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0400A8B2" w14:textId="77777777" w:rsidTr="00CF2BA6">
        <w:trPr>
          <w:trHeight w:val="300"/>
        </w:trPr>
        <w:tc>
          <w:tcPr>
            <w:tcW w:w="851" w:type="dxa"/>
            <w:noWrap/>
            <w:vAlign w:val="center"/>
          </w:tcPr>
          <w:p w14:paraId="228CAD5E"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c>
          <w:tcPr>
            <w:tcW w:w="3686" w:type="dxa"/>
            <w:noWrap/>
            <w:vAlign w:val="center"/>
          </w:tcPr>
          <w:p w14:paraId="09E3A5C6" w14:textId="77777777" w:rsidR="00CF2BA6" w:rsidRPr="000D404B" w:rsidRDefault="00CF2BA6" w:rsidP="00520248">
            <w:pPr>
              <w:pStyle w:val="NormalWeb"/>
              <w:numPr>
                <w:ilvl w:val="0"/>
                <w:numId w:val="8"/>
              </w:numPr>
              <w:spacing w:before="40" w:beforeAutospacing="0" w:after="40" w:afterAutospacing="0" w:line="276" w:lineRule="auto"/>
              <w:ind w:left="210" w:hanging="210"/>
              <w:rPr>
                <w:rFonts w:asciiTheme="majorHAnsi" w:hAnsiTheme="majorHAnsi" w:cstheme="majorHAnsi"/>
                <w:color w:val="000000" w:themeColor="text1"/>
              </w:rPr>
            </w:pPr>
            <w:r w:rsidRPr="000D404B">
              <w:rPr>
                <w:rFonts w:asciiTheme="majorHAnsi" w:hAnsiTheme="majorHAnsi" w:cstheme="majorHAnsi"/>
                <w:color w:val="000000" w:themeColor="text1"/>
              </w:rPr>
              <w:t>Material</w:t>
            </w:r>
          </w:p>
        </w:tc>
        <w:tc>
          <w:tcPr>
            <w:tcW w:w="992" w:type="dxa"/>
            <w:noWrap/>
            <w:vAlign w:val="center"/>
          </w:tcPr>
          <w:p w14:paraId="7D5B605D"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p>
        </w:tc>
        <w:tc>
          <w:tcPr>
            <w:tcW w:w="2551" w:type="dxa"/>
            <w:noWrap/>
            <w:vAlign w:val="center"/>
          </w:tcPr>
          <w:p w14:paraId="358CBBE8"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p>
        </w:tc>
        <w:tc>
          <w:tcPr>
            <w:tcW w:w="1276" w:type="dxa"/>
            <w:noWrap/>
            <w:vAlign w:val="center"/>
          </w:tcPr>
          <w:p w14:paraId="73119150"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37A7AB88" w14:textId="77777777" w:rsidTr="00CF2BA6">
        <w:trPr>
          <w:trHeight w:val="300"/>
        </w:trPr>
        <w:tc>
          <w:tcPr>
            <w:tcW w:w="851" w:type="dxa"/>
            <w:noWrap/>
            <w:vAlign w:val="center"/>
          </w:tcPr>
          <w:p w14:paraId="2854673E"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c>
          <w:tcPr>
            <w:tcW w:w="3686" w:type="dxa"/>
            <w:noWrap/>
            <w:vAlign w:val="center"/>
          </w:tcPr>
          <w:p w14:paraId="4909804D" w14:textId="77777777" w:rsidR="00CF2BA6" w:rsidRPr="000D404B" w:rsidRDefault="00CF2BA6" w:rsidP="00520248">
            <w:pPr>
              <w:pStyle w:val="NormalWeb"/>
              <w:numPr>
                <w:ilvl w:val="0"/>
                <w:numId w:val="8"/>
              </w:numPr>
              <w:spacing w:before="40" w:beforeAutospacing="0" w:after="40" w:afterAutospacing="0" w:line="276" w:lineRule="auto"/>
              <w:ind w:left="210" w:hanging="210"/>
              <w:rPr>
                <w:rFonts w:asciiTheme="majorHAnsi" w:hAnsiTheme="majorHAnsi" w:cstheme="majorHAnsi"/>
                <w:color w:val="000000" w:themeColor="text1"/>
              </w:rPr>
            </w:pPr>
            <w:r w:rsidRPr="000D404B">
              <w:rPr>
                <w:rFonts w:asciiTheme="majorHAnsi" w:hAnsiTheme="majorHAnsi" w:cstheme="majorHAnsi"/>
                <w:color w:val="000000" w:themeColor="text1"/>
              </w:rPr>
              <w:t>Dimensions</w:t>
            </w:r>
          </w:p>
        </w:tc>
        <w:tc>
          <w:tcPr>
            <w:tcW w:w="992" w:type="dxa"/>
            <w:noWrap/>
            <w:vAlign w:val="center"/>
          </w:tcPr>
          <w:p w14:paraId="0C8BEE74"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p>
        </w:tc>
        <w:tc>
          <w:tcPr>
            <w:tcW w:w="2551" w:type="dxa"/>
            <w:noWrap/>
            <w:vAlign w:val="center"/>
          </w:tcPr>
          <w:p w14:paraId="6F47A1DE"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p>
        </w:tc>
        <w:tc>
          <w:tcPr>
            <w:tcW w:w="1276" w:type="dxa"/>
            <w:noWrap/>
            <w:vAlign w:val="center"/>
          </w:tcPr>
          <w:p w14:paraId="2A19B7AA"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32A31CD9" w14:textId="77777777" w:rsidTr="00CF2BA6">
        <w:trPr>
          <w:trHeight w:val="300"/>
        </w:trPr>
        <w:tc>
          <w:tcPr>
            <w:tcW w:w="851" w:type="dxa"/>
            <w:noWrap/>
            <w:vAlign w:val="center"/>
          </w:tcPr>
          <w:p w14:paraId="366C51C7"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p>
        </w:tc>
        <w:tc>
          <w:tcPr>
            <w:tcW w:w="3686" w:type="dxa"/>
            <w:noWrap/>
            <w:vAlign w:val="center"/>
          </w:tcPr>
          <w:p w14:paraId="748A232B" w14:textId="77777777" w:rsidR="00CF2BA6" w:rsidRPr="000D404B" w:rsidRDefault="00CF2BA6" w:rsidP="00520248">
            <w:pPr>
              <w:pStyle w:val="ListParagraph"/>
              <w:numPr>
                <w:ilvl w:val="0"/>
                <w:numId w:val="18"/>
              </w:numPr>
              <w:spacing w:line="264" w:lineRule="auto"/>
              <w:ind w:left="317" w:hanging="317"/>
              <w:jc w:val="both"/>
              <w:rPr>
                <w:rFonts w:asciiTheme="majorHAnsi" w:hAnsiTheme="majorHAnsi" w:cstheme="majorHAnsi"/>
                <w:color w:val="000000" w:themeColor="text1"/>
                <w:szCs w:val="24"/>
              </w:rPr>
            </w:pPr>
            <w:r w:rsidRPr="000D404B">
              <w:rPr>
                <w:rFonts w:asciiTheme="majorHAnsi" w:hAnsiTheme="majorHAnsi" w:cstheme="majorHAnsi"/>
                <w:color w:val="000000" w:themeColor="text1"/>
                <w:szCs w:val="24"/>
              </w:rPr>
              <w:t>Holes - No. , size and spacing</w:t>
            </w:r>
          </w:p>
        </w:tc>
        <w:tc>
          <w:tcPr>
            <w:tcW w:w="992" w:type="dxa"/>
            <w:noWrap/>
            <w:vAlign w:val="center"/>
          </w:tcPr>
          <w:p w14:paraId="72742DB1" w14:textId="77777777" w:rsidR="00CF2BA6" w:rsidRPr="000D404B" w:rsidRDefault="00CF2BA6" w:rsidP="00CF2BA6">
            <w:pPr>
              <w:spacing w:before="0" w:after="0" w:line="264" w:lineRule="auto"/>
              <w:jc w:val="center"/>
              <w:rPr>
                <w:rFonts w:asciiTheme="majorHAnsi" w:hAnsiTheme="majorHAnsi" w:cstheme="majorHAnsi"/>
                <w:color w:val="000000" w:themeColor="text1"/>
                <w:sz w:val="24"/>
              </w:rPr>
            </w:pPr>
          </w:p>
        </w:tc>
        <w:tc>
          <w:tcPr>
            <w:tcW w:w="2551" w:type="dxa"/>
            <w:noWrap/>
            <w:vAlign w:val="center"/>
          </w:tcPr>
          <w:p w14:paraId="6E09CFEA" w14:textId="77777777" w:rsidR="00CF2BA6" w:rsidRPr="000D404B" w:rsidRDefault="00CF2BA6" w:rsidP="00CF2BA6">
            <w:pPr>
              <w:spacing w:before="0" w:after="0" w:line="264"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At least 6 holes</w:t>
            </w:r>
          </w:p>
        </w:tc>
        <w:tc>
          <w:tcPr>
            <w:tcW w:w="1276" w:type="dxa"/>
            <w:noWrap/>
            <w:vAlign w:val="center"/>
          </w:tcPr>
          <w:p w14:paraId="097A4483" w14:textId="77777777" w:rsidR="00CF2BA6" w:rsidRPr="000D404B" w:rsidRDefault="00CF2BA6" w:rsidP="00CF2BA6">
            <w:pPr>
              <w:spacing w:before="40" w:after="40" w:line="276" w:lineRule="auto"/>
              <w:rPr>
                <w:rFonts w:asciiTheme="majorHAnsi" w:hAnsiTheme="majorHAnsi" w:cstheme="majorHAnsi"/>
                <w:color w:val="000000" w:themeColor="text1"/>
                <w:sz w:val="24"/>
              </w:rPr>
            </w:pPr>
          </w:p>
        </w:tc>
      </w:tr>
      <w:tr w:rsidR="00CF2BA6" w:rsidRPr="000D404B" w14:paraId="4457E3AF" w14:textId="77777777" w:rsidTr="00CF2BA6">
        <w:trPr>
          <w:trHeight w:val="300"/>
        </w:trPr>
        <w:tc>
          <w:tcPr>
            <w:tcW w:w="851" w:type="dxa"/>
            <w:noWrap/>
            <w:vAlign w:val="center"/>
          </w:tcPr>
          <w:p w14:paraId="369680B5" w14:textId="77777777" w:rsidR="00CF2BA6" w:rsidRPr="000D404B" w:rsidRDefault="00CF2BA6" w:rsidP="00520248">
            <w:pPr>
              <w:numPr>
                <w:ilvl w:val="0"/>
                <w:numId w:val="60"/>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686" w:type="dxa"/>
            <w:noWrap/>
            <w:vAlign w:val="center"/>
          </w:tcPr>
          <w:p w14:paraId="46D46B5B"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Weight of capacitor voltage transformer</w:t>
            </w:r>
          </w:p>
        </w:tc>
        <w:tc>
          <w:tcPr>
            <w:tcW w:w="992" w:type="dxa"/>
            <w:noWrap/>
            <w:vAlign w:val="center"/>
          </w:tcPr>
          <w:p w14:paraId="5E276676"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kg</w:t>
            </w:r>
          </w:p>
        </w:tc>
        <w:tc>
          <w:tcPr>
            <w:tcW w:w="2551" w:type="dxa"/>
            <w:noWrap/>
            <w:vAlign w:val="center"/>
          </w:tcPr>
          <w:p w14:paraId="2892A5FE"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To be specified</w:t>
            </w:r>
          </w:p>
        </w:tc>
        <w:tc>
          <w:tcPr>
            <w:tcW w:w="1276" w:type="dxa"/>
            <w:noWrap/>
            <w:vAlign w:val="center"/>
          </w:tcPr>
          <w:p w14:paraId="1CF6D50C"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5EA4B337" w14:textId="77777777" w:rsidTr="00CF2BA6">
        <w:trPr>
          <w:trHeight w:val="600"/>
        </w:trPr>
        <w:tc>
          <w:tcPr>
            <w:tcW w:w="851" w:type="dxa"/>
            <w:noWrap/>
            <w:vAlign w:val="center"/>
          </w:tcPr>
          <w:p w14:paraId="7AC67E7F" w14:textId="77777777" w:rsidR="00CF2BA6" w:rsidRPr="000D404B" w:rsidRDefault="00CF2BA6" w:rsidP="00520248">
            <w:pPr>
              <w:numPr>
                <w:ilvl w:val="0"/>
                <w:numId w:val="60"/>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686" w:type="dxa"/>
            <w:vAlign w:val="center"/>
          </w:tcPr>
          <w:p w14:paraId="2BEFCABE" w14:textId="77777777" w:rsidR="00CF2BA6" w:rsidRPr="000D404B" w:rsidRDefault="00CF2BA6" w:rsidP="00CF2BA6">
            <w:pPr>
              <w:spacing w:before="40" w:after="40" w:line="276" w:lineRule="auto"/>
              <w:rPr>
                <w:rFonts w:asciiTheme="majorHAnsi" w:hAnsiTheme="majorHAnsi" w:cstheme="majorHAnsi"/>
                <w:bCs/>
                <w:color w:val="000000" w:themeColor="text1"/>
                <w:sz w:val="24"/>
              </w:rPr>
            </w:pPr>
            <w:r w:rsidRPr="000D404B">
              <w:rPr>
                <w:rFonts w:asciiTheme="majorHAnsi" w:hAnsiTheme="majorHAnsi" w:cstheme="majorHAnsi"/>
                <w:bCs/>
                <w:color w:val="000000" w:themeColor="text1"/>
                <w:sz w:val="24"/>
              </w:rPr>
              <w:t>Approved by STAMEQ for all CVTs</w:t>
            </w:r>
          </w:p>
        </w:tc>
        <w:tc>
          <w:tcPr>
            <w:tcW w:w="992" w:type="dxa"/>
            <w:vAlign w:val="center"/>
          </w:tcPr>
          <w:p w14:paraId="2941B790" w14:textId="77777777" w:rsidR="00CF2BA6" w:rsidRPr="000D404B" w:rsidRDefault="00CF2BA6" w:rsidP="00CF2BA6">
            <w:pPr>
              <w:spacing w:before="40" w:after="40" w:line="276" w:lineRule="auto"/>
              <w:jc w:val="center"/>
              <w:rPr>
                <w:rFonts w:asciiTheme="majorHAnsi" w:hAnsiTheme="majorHAnsi" w:cstheme="majorHAnsi"/>
                <w:bCs/>
                <w:color w:val="000000" w:themeColor="text1"/>
                <w:sz w:val="24"/>
              </w:rPr>
            </w:pPr>
          </w:p>
        </w:tc>
        <w:tc>
          <w:tcPr>
            <w:tcW w:w="2551" w:type="dxa"/>
            <w:vAlign w:val="center"/>
          </w:tcPr>
          <w:p w14:paraId="592BCF4D" w14:textId="77777777" w:rsidR="00CF2BA6" w:rsidRPr="000D404B" w:rsidRDefault="00CF2BA6" w:rsidP="00CF2BA6">
            <w:pPr>
              <w:spacing w:before="40" w:after="40" w:line="276" w:lineRule="auto"/>
              <w:jc w:val="center"/>
              <w:rPr>
                <w:rFonts w:asciiTheme="majorHAnsi" w:hAnsiTheme="majorHAnsi" w:cstheme="majorHAnsi"/>
                <w:bCs/>
                <w:color w:val="000000" w:themeColor="text1"/>
                <w:sz w:val="24"/>
              </w:rPr>
            </w:pPr>
            <w:r w:rsidRPr="000D404B">
              <w:rPr>
                <w:rFonts w:asciiTheme="majorHAnsi" w:hAnsiTheme="majorHAnsi" w:cstheme="majorHAnsi"/>
                <w:color w:val="000000" w:themeColor="text1"/>
                <w:sz w:val="24"/>
              </w:rPr>
              <w:t>As Sope of Supply</w:t>
            </w:r>
          </w:p>
        </w:tc>
        <w:tc>
          <w:tcPr>
            <w:tcW w:w="1276" w:type="dxa"/>
            <w:noWrap/>
            <w:vAlign w:val="center"/>
          </w:tcPr>
          <w:p w14:paraId="00BC9B76" w14:textId="77777777" w:rsidR="00CF2BA6" w:rsidRPr="000D404B" w:rsidRDefault="00CF2BA6" w:rsidP="00CF2BA6">
            <w:pPr>
              <w:spacing w:before="40" w:after="4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w:t>
            </w:r>
          </w:p>
        </w:tc>
      </w:tr>
      <w:tr w:rsidR="00CF2BA6" w:rsidRPr="000D404B" w14:paraId="7B316519" w14:textId="77777777" w:rsidTr="00CF2BA6">
        <w:trPr>
          <w:trHeight w:val="600"/>
        </w:trPr>
        <w:tc>
          <w:tcPr>
            <w:tcW w:w="851" w:type="dxa"/>
            <w:noWrap/>
            <w:vAlign w:val="center"/>
          </w:tcPr>
          <w:p w14:paraId="6F7C2B68" w14:textId="77777777" w:rsidR="00CF2BA6" w:rsidRPr="000D404B" w:rsidRDefault="00CF2BA6" w:rsidP="00520248">
            <w:pPr>
              <w:numPr>
                <w:ilvl w:val="0"/>
                <w:numId w:val="60"/>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686" w:type="dxa"/>
            <w:vAlign w:val="center"/>
          </w:tcPr>
          <w:p w14:paraId="099A25B4" w14:textId="77777777" w:rsidR="00CF2BA6" w:rsidRPr="000D404B" w:rsidRDefault="00CF2BA6" w:rsidP="00CF2BA6">
            <w:pPr>
              <w:pStyle w:val="NormalWeb"/>
              <w:spacing w:before="0" w:beforeAutospacing="0" w:after="0" w:afterAutospacing="0"/>
              <w:rPr>
                <w:rFonts w:asciiTheme="majorHAnsi" w:hAnsiTheme="majorHAnsi" w:cstheme="majorHAnsi"/>
                <w:color w:val="000000" w:themeColor="text1"/>
              </w:rPr>
            </w:pPr>
            <w:r w:rsidRPr="000D404B">
              <w:rPr>
                <w:rFonts w:asciiTheme="majorHAnsi" w:hAnsiTheme="majorHAnsi" w:cstheme="majorHAnsi"/>
                <w:color w:val="000000" w:themeColor="text1"/>
              </w:rPr>
              <w:t>Operating time of CVT:</w:t>
            </w:r>
          </w:p>
        </w:tc>
        <w:tc>
          <w:tcPr>
            <w:tcW w:w="992" w:type="dxa"/>
            <w:vAlign w:val="center"/>
          </w:tcPr>
          <w:p w14:paraId="79A513AC" w14:textId="77777777" w:rsidR="00CF2BA6" w:rsidRPr="000D404B" w:rsidRDefault="00CF2BA6" w:rsidP="00CF2BA6">
            <w:pPr>
              <w:pStyle w:val="NormalWeb"/>
              <w:spacing w:before="0" w:beforeAutospacing="0" w:after="0" w:afterAutospacing="0"/>
              <w:jc w:val="center"/>
              <w:rPr>
                <w:rFonts w:asciiTheme="majorHAnsi" w:hAnsiTheme="majorHAnsi" w:cstheme="majorHAnsi"/>
                <w:color w:val="000000" w:themeColor="text1"/>
              </w:rPr>
            </w:pPr>
          </w:p>
        </w:tc>
        <w:tc>
          <w:tcPr>
            <w:tcW w:w="2551" w:type="dxa"/>
            <w:vAlign w:val="center"/>
          </w:tcPr>
          <w:p w14:paraId="4CF0B0E8" w14:textId="77777777" w:rsidR="00CF2BA6" w:rsidRPr="000D404B" w:rsidRDefault="00CF2BA6" w:rsidP="00CF2BA6">
            <w:pPr>
              <w:pStyle w:val="NormalWeb"/>
              <w:spacing w:before="0" w:beforeAutospacing="0" w:after="0" w:afterAutospacing="0"/>
              <w:jc w:val="center"/>
              <w:rPr>
                <w:rFonts w:asciiTheme="majorHAnsi" w:hAnsiTheme="majorHAnsi" w:cstheme="majorHAnsi"/>
                <w:color w:val="000000" w:themeColor="text1"/>
              </w:rPr>
            </w:pPr>
          </w:p>
        </w:tc>
        <w:tc>
          <w:tcPr>
            <w:tcW w:w="1276" w:type="dxa"/>
            <w:noWrap/>
            <w:vAlign w:val="center"/>
          </w:tcPr>
          <w:p w14:paraId="48BFA533" w14:textId="77777777" w:rsidR="00CF2BA6" w:rsidRPr="000D404B" w:rsidRDefault="00CF2BA6" w:rsidP="00CF2BA6">
            <w:pPr>
              <w:spacing w:before="40" w:after="40" w:line="276" w:lineRule="auto"/>
              <w:rPr>
                <w:rFonts w:asciiTheme="majorHAnsi" w:hAnsiTheme="majorHAnsi" w:cstheme="majorHAnsi"/>
                <w:color w:val="000000" w:themeColor="text1"/>
                <w:sz w:val="24"/>
              </w:rPr>
            </w:pPr>
          </w:p>
        </w:tc>
      </w:tr>
      <w:tr w:rsidR="00CF2BA6" w:rsidRPr="000D404B" w14:paraId="4A7F4AA2" w14:textId="77777777" w:rsidTr="00CF2BA6">
        <w:trPr>
          <w:trHeight w:val="600"/>
        </w:trPr>
        <w:tc>
          <w:tcPr>
            <w:tcW w:w="851" w:type="dxa"/>
            <w:noWrap/>
            <w:vAlign w:val="center"/>
          </w:tcPr>
          <w:p w14:paraId="31006C8A" w14:textId="77777777" w:rsidR="00CF2BA6" w:rsidRPr="000D404B" w:rsidRDefault="00CF2BA6" w:rsidP="00CF2BA6">
            <w:pPr>
              <w:tabs>
                <w:tab w:val="clear" w:pos="0"/>
                <w:tab w:val="left" w:pos="49"/>
              </w:tabs>
              <w:autoSpaceDE/>
              <w:autoSpaceDN/>
              <w:adjustRightInd/>
              <w:spacing w:before="40" w:after="40" w:line="276" w:lineRule="auto"/>
              <w:ind w:left="527"/>
              <w:jc w:val="left"/>
              <w:rPr>
                <w:rFonts w:asciiTheme="majorHAnsi" w:hAnsiTheme="majorHAnsi" w:cstheme="majorHAnsi"/>
                <w:color w:val="000000" w:themeColor="text1"/>
                <w:sz w:val="24"/>
              </w:rPr>
            </w:pPr>
          </w:p>
        </w:tc>
        <w:tc>
          <w:tcPr>
            <w:tcW w:w="3686" w:type="dxa"/>
            <w:vAlign w:val="center"/>
          </w:tcPr>
          <w:p w14:paraId="7850B8BB" w14:textId="77777777" w:rsidR="00CF2BA6" w:rsidRPr="000D404B" w:rsidRDefault="00CF2BA6" w:rsidP="00520248">
            <w:pPr>
              <w:numPr>
                <w:ilvl w:val="0"/>
                <w:numId w:val="8"/>
              </w:numPr>
              <w:tabs>
                <w:tab w:val="clear" w:pos="0"/>
                <w:tab w:val="left" w:pos="204"/>
              </w:tabs>
              <w:autoSpaceDE/>
              <w:autoSpaceDN/>
              <w:adjustRightInd/>
              <w:spacing w:before="0" w:after="0" w:line="264" w:lineRule="auto"/>
              <w:ind w:left="204" w:hanging="204"/>
              <w:jc w:val="left"/>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Total operating time until maintain</w:t>
            </w:r>
          </w:p>
        </w:tc>
        <w:tc>
          <w:tcPr>
            <w:tcW w:w="992" w:type="dxa"/>
            <w:vAlign w:val="center"/>
          </w:tcPr>
          <w:p w14:paraId="4BCBCC87" w14:textId="77777777" w:rsidR="00CF2BA6" w:rsidRPr="000D404B" w:rsidRDefault="00CF2BA6" w:rsidP="00CF2BA6">
            <w:pPr>
              <w:pStyle w:val="NormalWeb"/>
              <w:spacing w:before="0" w:beforeAutospacing="0" w:after="0" w:afterAutospacing="0"/>
              <w:jc w:val="center"/>
              <w:rPr>
                <w:rFonts w:asciiTheme="majorHAnsi" w:hAnsiTheme="majorHAnsi" w:cstheme="majorHAnsi"/>
                <w:color w:val="000000" w:themeColor="text1"/>
              </w:rPr>
            </w:pPr>
            <w:r w:rsidRPr="000D404B">
              <w:rPr>
                <w:rFonts w:asciiTheme="majorHAnsi" w:hAnsiTheme="majorHAnsi" w:cstheme="majorHAnsi"/>
                <w:color w:val="000000" w:themeColor="text1"/>
              </w:rPr>
              <w:t>Year</w:t>
            </w:r>
          </w:p>
        </w:tc>
        <w:tc>
          <w:tcPr>
            <w:tcW w:w="2551" w:type="dxa"/>
            <w:vAlign w:val="center"/>
          </w:tcPr>
          <w:p w14:paraId="647234C7" w14:textId="77777777" w:rsidR="00CF2BA6" w:rsidRPr="000D404B" w:rsidRDefault="00CF2BA6" w:rsidP="00CF2BA6">
            <w:pPr>
              <w:pStyle w:val="NormalWeb"/>
              <w:spacing w:before="0" w:beforeAutospacing="0" w:after="0" w:afterAutospacing="0"/>
              <w:jc w:val="center"/>
              <w:rPr>
                <w:rFonts w:asciiTheme="majorHAnsi" w:hAnsiTheme="majorHAnsi" w:cstheme="majorHAnsi"/>
                <w:color w:val="000000" w:themeColor="text1"/>
              </w:rPr>
            </w:pPr>
            <w:r w:rsidRPr="000D404B">
              <w:rPr>
                <w:rFonts w:asciiTheme="majorHAnsi" w:hAnsiTheme="majorHAnsi" w:cstheme="majorHAnsi"/>
                <w:color w:val="000000" w:themeColor="text1"/>
              </w:rPr>
              <w:t>≥ 10</w:t>
            </w:r>
          </w:p>
        </w:tc>
        <w:tc>
          <w:tcPr>
            <w:tcW w:w="1276" w:type="dxa"/>
            <w:noWrap/>
            <w:vAlign w:val="center"/>
          </w:tcPr>
          <w:p w14:paraId="0C5F990D" w14:textId="77777777" w:rsidR="00CF2BA6" w:rsidRPr="000D404B" w:rsidRDefault="00CF2BA6" w:rsidP="00CF2BA6">
            <w:pPr>
              <w:spacing w:before="40" w:after="40" w:line="276" w:lineRule="auto"/>
              <w:rPr>
                <w:rFonts w:asciiTheme="majorHAnsi" w:hAnsiTheme="majorHAnsi" w:cstheme="majorHAnsi"/>
                <w:color w:val="000000" w:themeColor="text1"/>
                <w:sz w:val="24"/>
              </w:rPr>
            </w:pPr>
          </w:p>
        </w:tc>
      </w:tr>
      <w:tr w:rsidR="00CF2BA6" w:rsidRPr="000D404B" w14:paraId="428AE00B" w14:textId="77777777" w:rsidTr="00CF2BA6">
        <w:trPr>
          <w:trHeight w:val="600"/>
        </w:trPr>
        <w:tc>
          <w:tcPr>
            <w:tcW w:w="851" w:type="dxa"/>
            <w:noWrap/>
            <w:vAlign w:val="center"/>
          </w:tcPr>
          <w:p w14:paraId="105F0A90" w14:textId="77777777" w:rsidR="00CF2BA6" w:rsidRPr="000D404B" w:rsidRDefault="00CF2BA6" w:rsidP="00CF2BA6">
            <w:pPr>
              <w:tabs>
                <w:tab w:val="clear" w:pos="0"/>
                <w:tab w:val="left" w:pos="49"/>
              </w:tabs>
              <w:autoSpaceDE/>
              <w:autoSpaceDN/>
              <w:adjustRightInd/>
              <w:spacing w:before="40" w:after="40" w:line="276" w:lineRule="auto"/>
              <w:ind w:left="527"/>
              <w:jc w:val="left"/>
              <w:rPr>
                <w:rFonts w:asciiTheme="majorHAnsi" w:hAnsiTheme="majorHAnsi" w:cstheme="majorHAnsi"/>
                <w:color w:val="000000" w:themeColor="text1"/>
                <w:sz w:val="24"/>
              </w:rPr>
            </w:pPr>
          </w:p>
        </w:tc>
        <w:tc>
          <w:tcPr>
            <w:tcW w:w="3686" w:type="dxa"/>
            <w:vAlign w:val="center"/>
          </w:tcPr>
          <w:p w14:paraId="2924E465" w14:textId="77777777" w:rsidR="00CF2BA6" w:rsidRPr="000D404B" w:rsidRDefault="00CF2BA6" w:rsidP="00520248">
            <w:pPr>
              <w:numPr>
                <w:ilvl w:val="0"/>
                <w:numId w:val="8"/>
              </w:numPr>
              <w:tabs>
                <w:tab w:val="clear" w:pos="0"/>
                <w:tab w:val="left" w:pos="204"/>
              </w:tabs>
              <w:autoSpaceDE/>
              <w:autoSpaceDN/>
              <w:adjustRightInd/>
              <w:spacing w:before="0" w:after="0" w:line="264" w:lineRule="auto"/>
              <w:ind w:left="204" w:hanging="204"/>
              <w:jc w:val="left"/>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Total operating time until replacement</w:t>
            </w:r>
          </w:p>
        </w:tc>
        <w:tc>
          <w:tcPr>
            <w:tcW w:w="992" w:type="dxa"/>
            <w:vAlign w:val="center"/>
          </w:tcPr>
          <w:p w14:paraId="075AC55F" w14:textId="77777777" w:rsidR="00CF2BA6" w:rsidRPr="000D404B" w:rsidRDefault="00CF2BA6" w:rsidP="00CF2BA6">
            <w:pPr>
              <w:pStyle w:val="NormalWeb"/>
              <w:spacing w:before="0" w:beforeAutospacing="0" w:after="0" w:afterAutospacing="0"/>
              <w:jc w:val="center"/>
              <w:rPr>
                <w:rFonts w:asciiTheme="majorHAnsi" w:hAnsiTheme="majorHAnsi" w:cstheme="majorHAnsi"/>
                <w:color w:val="000000" w:themeColor="text1"/>
              </w:rPr>
            </w:pPr>
            <w:r w:rsidRPr="000D404B">
              <w:rPr>
                <w:rFonts w:asciiTheme="majorHAnsi" w:hAnsiTheme="majorHAnsi" w:cstheme="majorHAnsi"/>
                <w:color w:val="000000" w:themeColor="text1"/>
              </w:rPr>
              <w:t>Year</w:t>
            </w:r>
          </w:p>
        </w:tc>
        <w:tc>
          <w:tcPr>
            <w:tcW w:w="2551" w:type="dxa"/>
            <w:vAlign w:val="center"/>
          </w:tcPr>
          <w:p w14:paraId="40527659" w14:textId="77777777" w:rsidR="00CF2BA6" w:rsidRPr="000D404B" w:rsidRDefault="00CF2BA6" w:rsidP="00CF2BA6">
            <w:pPr>
              <w:pStyle w:val="NormalWeb"/>
              <w:spacing w:before="0" w:beforeAutospacing="0" w:after="0" w:afterAutospacing="0"/>
              <w:jc w:val="center"/>
              <w:rPr>
                <w:rFonts w:asciiTheme="majorHAnsi" w:hAnsiTheme="majorHAnsi" w:cstheme="majorHAnsi"/>
                <w:color w:val="000000" w:themeColor="text1"/>
              </w:rPr>
            </w:pPr>
            <w:r w:rsidRPr="000D404B">
              <w:rPr>
                <w:rFonts w:asciiTheme="majorHAnsi" w:hAnsiTheme="majorHAnsi" w:cstheme="majorHAnsi"/>
                <w:color w:val="000000" w:themeColor="text1"/>
              </w:rPr>
              <w:t>≥ 20</w:t>
            </w:r>
          </w:p>
        </w:tc>
        <w:tc>
          <w:tcPr>
            <w:tcW w:w="1276" w:type="dxa"/>
            <w:noWrap/>
            <w:vAlign w:val="center"/>
          </w:tcPr>
          <w:p w14:paraId="36930DF2" w14:textId="77777777" w:rsidR="00CF2BA6" w:rsidRPr="000D404B" w:rsidRDefault="00CF2BA6" w:rsidP="00CF2BA6">
            <w:pPr>
              <w:spacing w:before="40" w:after="40" w:line="276" w:lineRule="auto"/>
              <w:rPr>
                <w:rFonts w:asciiTheme="majorHAnsi" w:hAnsiTheme="majorHAnsi" w:cstheme="majorHAnsi"/>
                <w:color w:val="000000" w:themeColor="text1"/>
                <w:sz w:val="24"/>
              </w:rPr>
            </w:pPr>
          </w:p>
        </w:tc>
      </w:tr>
      <w:tr w:rsidR="00CF2BA6" w:rsidRPr="000D404B" w14:paraId="7630E43E" w14:textId="77777777" w:rsidTr="00CF2BA6">
        <w:trPr>
          <w:trHeight w:val="600"/>
        </w:trPr>
        <w:tc>
          <w:tcPr>
            <w:tcW w:w="851" w:type="dxa"/>
            <w:noWrap/>
            <w:vAlign w:val="center"/>
          </w:tcPr>
          <w:p w14:paraId="64C1EBBF" w14:textId="77777777" w:rsidR="00CF2BA6" w:rsidRPr="000D404B" w:rsidRDefault="00CF2BA6" w:rsidP="00520248">
            <w:pPr>
              <w:numPr>
                <w:ilvl w:val="0"/>
                <w:numId w:val="60"/>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686" w:type="dxa"/>
            <w:vAlign w:val="center"/>
          </w:tcPr>
          <w:p w14:paraId="7E7DF1D9" w14:textId="77777777" w:rsidR="00CF2BA6" w:rsidRPr="000D404B" w:rsidRDefault="00CF2BA6" w:rsidP="00CF2BA6">
            <w:pPr>
              <w:spacing w:before="0" w:after="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Supporting structure</w:t>
            </w:r>
          </w:p>
        </w:tc>
        <w:tc>
          <w:tcPr>
            <w:tcW w:w="992" w:type="dxa"/>
          </w:tcPr>
          <w:p w14:paraId="40B40E83" w14:textId="77777777" w:rsidR="00CF2BA6" w:rsidRPr="000D404B" w:rsidRDefault="00CF2BA6" w:rsidP="00CF2BA6">
            <w:pPr>
              <w:spacing w:before="0" w:after="0" w:line="276" w:lineRule="auto"/>
              <w:jc w:val="center"/>
              <w:rPr>
                <w:rFonts w:asciiTheme="majorHAnsi" w:hAnsiTheme="majorHAnsi" w:cstheme="majorHAnsi"/>
                <w:color w:val="000000" w:themeColor="text1"/>
                <w:sz w:val="24"/>
              </w:rPr>
            </w:pPr>
          </w:p>
        </w:tc>
        <w:tc>
          <w:tcPr>
            <w:tcW w:w="2551" w:type="dxa"/>
            <w:vAlign w:val="center"/>
          </w:tcPr>
          <w:p w14:paraId="569D9B05" w14:textId="0715DC4B" w:rsidR="00CF2BA6" w:rsidRPr="000D404B" w:rsidRDefault="00CF2BA6" w:rsidP="00CF2BA6">
            <w:pPr>
              <w:spacing w:before="0" w:after="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As S</w:t>
            </w:r>
            <w:r w:rsidR="003A7B43" w:rsidRPr="000D404B">
              <w:rPr>
                <w:rFonts w:asciiTheme="majorHAnsi" w:hAnsiTheme="majorHAnsi" w:cstheme="majorHAnsi"/>
                <w:color w:val="000000" w:themeColor="text1"/>
                <w:sz w:val="24"/>
              </w:rPr>
              <w:t>c</w:t>
            </w:r>
            <w:r w:rsidRPr="000D404B">
              <w:rPr>
                <w:rFonts w:asciiTheme="majorHAnsi" w:hAnsiTheme="majorHAnsi" w:cstheme="majorHAnsi"/>
                <w:color w:val="000000" w:themeColor="text1"/>
                <w:sz w:val="24"/>
              </w:rPr>
              <w:t>ope of Supply</w:t>
            </w:r>
          </w:p>
        </w:tc>
        <w:tc>
          <w:tcPr>
            <w:tcW w:w="1276" w:type="dxa"/>
            <w:noWrap/>
            <w:vAlign w:val="center"/>
          </w:tcPr>
          <w:p w14:paraId="7750EA13" w14:textId="77777777" w:rsidR="00CF2BA6" w:rsidRPr="000D404B" w:rsidRDefault="00CF2BA6" w:rsidP="00CF2BA6">
            <w:pPr>
              <w:spacing w:before="40" w:after="40" w:line="276" w:lineRule="auto"/>
              <w:rPr>
                <w:rFonts w:asciiTheme="majorHAnsi" w:hAnsiTheme="majorHAnsi" w:cstheme="majorHAnsi"/>
                <w:color w:val="000000" w:themeColor="text1"/>
                <w:sz w:val="24"/>
              </w:rPr>
            </w:pPr>
          </w:p>
        </w:tc>
      </w:tr>
      <w:tr w:rsidR="00CF2BA6" w:rsidRPr="000D404B" w14:paraId="38900B01" w14:textId="77777777" w:rsidTr="00CF2BA6">
        <w:trPr>
          <w:trHeight w:val="600"/>
        </w:trPr>
        <w:tc>
          <w:tcPr>
            <w:tcW w:w="851" w:type="dxa"/>
            <w:noWrap/>
            <w:vAlign w:val="center"/>
          </w:tcPr>
          <w:p w14:paraId="4CB11CC7" w14:textId="77777777" w:rsidR="00CF2BA6" w:rsidRPr="000D404B" w:rsidRDefault="00CF2BA6" w:rsidP="00CF2BA6">
            <w:pPr>
              <w:tabs>
                <w:tab w:val="clear" w:pos="0"/>
                <w:tab w:val="left" w:pos="49"/>
              </w:tabs>
              <w:autoSpaceDE/>
              <w:autoSpaceDN/>
              <w:adjustRightInd/>
              <w:spacing w:before="40" w:after="40" w:line="276" w:lineRule="auto"/>
              <w:ind w:left="527"/>
              <w:jc w:val="left"/>
              <w:rPr>
                <w:rFonts w:asciiTheme="majorHAnsi" w:hAnsiTheme="majorHAnsi" w:cstheme="majorHAnsi"/>
                <w:color w:val="000000" w:themeColor="text1"/>
                <w:sz w:val="24"/>
              </w:rPr>
            </w:pPr>
          </w:p>
        </w:tc>
        <w:tc>
          <w:tcPr>
            <w:tcW w:w="3686" w:type="dxa"/>
            <w:vAlign w:val="center"/>
          </w:tcPr>
          <w:p w14:paraId="41A9DAAE" w14:textId="77777777" w:rsidR="00CF2BA6" w:rsidRPr="000D404B" w:rsidRDefault="00CF2BA6" w:rsidP="00CF2BA6">
            <w:pPr>
              <w:spacing w:before="0" w:after="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Manufacturer/Country of Origin</w:t>
            </w:r>
          </w:p>
        </w:tc>
        <w:tc>
          <w:tcPr>
            <w:tcW w:w="992" w:type="dxa"/>
          </w:tcPr>
          <w:p w14:paraId="2C371DA1" w14:textId="77777777" w:rsidR="00CF2BA6" w:rsidRPr="000D404B" w:rsidRDefault="00CF2BA6" w:rsidP="00CF2BA6">
            <w:pPr>
              <w:spacing w:before="0" w:after="0" w:line="276" w:lineRule="auto"/>
              <w:jc w:val="center"/>
              <w:rPr>
                <w:rFonts w:asciiTheme="majorHAnsi" w:hAnsiTheme="majorHAnsi" w:cstheme="majorHAnsi"/>
                <w:color w:val="000000" w:themeColor="text1"/>
                <w:sz w:val="24"/>
              </w:rPr>
            </w:pPr>
          </w:p>
        </w:tc>
        <w:tc>
          <w:tcPr>
            <w:tcW w:w="2551" w:type="dxa"/>
            <w:vAlign w:val="center"/>
          </w:tcPr>
          <w:p w14:paraId="597869DA" w14:textId="77777777" w:rsidR="00CF2BA6" w:rsidRPr="000D404B" w:rsidRDefault="00CF2BA6" w:rsidP="00CF2BA6">
            <w:pPr>
              <w:spacing w:before="0" w:after="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 To be specified</w:t>
            </w:r>
          </w:p>
        </w:tc>
        <w:tc>
          <w:tcPr>
            <w:tcW w:w="1276" w:type="dxa"/>
            <w:noWrap/>
            <w:vAlign w:val="center"/>
          </w:tcPr>
          <w:p w14:paraId="7B81AB28" w14:textId="77777777" w:rsidR="00CF2BA6" w:rsidRPr="000D404B" w:rsidRDefault="00CF2BA6" w:rsidP="00CF2BA6">
            <w:pPr>
              <w:spacing w:before="40" w:after="40" w:line="276" w:lineRule="auto"/>
              <w:rPr>
                <w:rFonts w:asciiTheme="majorHAnsi" w:hAnsiTheme="majorHAnsi" w:cstheme="majorHAnsi"/>
                <w:color w:val="000000" w:themeColor="text1"/>
                <w:sz w:val="24"/>
              </w:rPr>
            </w:pPr>
          </w:p>
        </w:tc>
      </w:tr>
      <w:tr w:rsidR="00CF2BA6" w:rsidRPr="000D404B" w14:paraId="22DD4BE6" w14:textId="77777777" w:rsidTr="00CF2BA6">
        <w:trPr>
          <w:trHeight w:val="600"/>
        </w:trPr>
        <w:tc>
          <w:tcPr>
            <w:tcW w:w="851" w:type="dxa"/>
            <w:noWrap/>
            <w:vAlign w:val="center"/>
          </w:tcPr>
          <w:p w14:paraId="0902E761" w14:textId="77777777" w:rsidR="00CF2BA6" w:rsidRPr="000D404B" w:rsidRDefault="00CF2BA6" w:rsidP="00CF2BA6">
            <w:pPr>
              <w:tabs>
                <w:tab w:val="clear" w:pos="0"/>
                <w:tab w:val="left" w:pos="49"/>
              </w:tabs>
              <w:autoSpaceDE/>
              <w:autoSpaceDN/>
              <w:adjustRightInd/>
              <w:spacing w:before="40" w:after="40" w:line="276" w:lineRule="auto"/>
              <w:ind w:left="527"/>
              <w:jc w:val="left"/>
              <w:rPr>
                <w:rFonts w:asciiTheme="majorHAnsi" w:hAnsiTheme="majorHAnsi" w:cstheme="majorHAnsi"/>
                <w:color w:val="000000" w:themeColor="text1"/>
                <w:sz w:val="24"/>
              </w:rPr>
            </w:pPr>
          </w:p>
        </w:tc>
        <w:tc>
          <w:tcPr>
            <w:tcW w:w="3686" w:type="dxa"/>
            <w:vAlign w:val="center"/>
          </w:tcPr>
          <w:p w14:paraId="4F7328B0" w14:textId="77777777" w:rsidR="00CF2BA6" w:rsidRPr="000D404B" w:rsidRDefault="00CF2BA6" w:rsidP="00CF2BA6">
            <w:pPr>
              <w:spacing w:before="0" w:after="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Materials</w:t>
            </w:r>
          </w:p>
        </w:tc>
        <w:tc>
          <w:tcPr>
            <w:tcW w:w="992" w:type="dxa"/>
          </w:tcPr>
          <w:p w14:paraId="0FECC779" w14:textId="77777777" w:rsidR="00CF2BA6" w:rsidRPr="000D404B" w:rsidRDefault="00CF2BA6" w:rsidP="00CF2BA6">
            <w:pPr>
              <w:spacing w:before="0" w:after="0" w:line="276" w:lineRule="auto"/>
              <w:jc w:val="center"/>
              <w:rPr>
                <w:rFonts w:asciiTheme="majorHAnsi" w:hAnsiTheme="majorHAnsi" w:cstheme="majorHAnsi"/>
                <w:color w:val="000000" w:themeColor="text1"/>
                <w:sz w:val="24"/>
              </w:rPr>
            </w:pPr>
          </w:p>
        </w:tc>
        <w:tc>
          <w:tcPr>
            <w:tcW w:w="2551" w:type="dxa"/>
            <w:vAlign w:val="center"/>
          </w:tcPr>
          <w:p w14:paraId="09AD3724" w14:textId="77777777" w:rsidR="00CF2BA6" w:rsidRPr="000D404B" w:rsidRDefault="00CF2BA6" w:rsidP="00CF2BA6">
            <w:pPr>
              <w:spacing w:before="0" w:after="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hot dip galvanized steel</w:t>
            </w:r>
          </w:p>
        </w:tc>
        <w:tc>
          <w:tcPr>
            <w:tcW w:w="1276" w:type="dxa"/>
            <w:noWrap/>
            <w:vAlign w:val="center"/>
          </w:tcPr>
          <w:p w14:paraId="55290CCF" w14:textId="77777777" w:rsidR="00CF2BA6" w:rsidRPr="000D404B" w:rsidRDefault="00CF2BA6" w:rsidP="00CF2BA6">
            <w:pPr>
              <w:spacing w:before="40" w:after="40" w:line="276" w:lineRule="auto"/>
              <w:rPr>
                <w:rFonts w:asciiTheme="majorHAnsi" w:hAnsiTheme="majorHAnsi" w:cstheme="majorHAnsi"/>
                <w:color w:val="000000" w:themeColor="text1"/>
                <w:sz w:val="24"/>
              </w:rPr>
            </w:pPr>
          </w:p>
        </w:tc>
      </w:tr>
      <w:tr w:rsidR="00950102" w:rsidRPr="000D404B" w14:paraId="131516ED" w14:textId="77777777" w:rsidTr="00CF2BA6">
        <w:trPr>
          <w:trHeight w:val="315"/>
        </w:trPr>
        <w:tc>
          <w:tcPr>
            <w:tcW w:w="851" w:type="dxa"/>
            <w:noWrap/>
            <w:vAlign w:val="center"/>
          </w:tcPr>
          <w:p w14:paraId="1EB58335" w14:textId="77777777" w:rsidR="00950102" w:rsidRPr="000D404B" w:rsidRDefault="00950102" w:rsidP="00520248">
            <w:pPr>
              <w:numPr>
                <w:ilvl w:val="0"/>
                <w:numId w:val="60"/>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686" w:type="dxa"/>
            <w:noWrap/>
            <w:vAlign w:val="center"/>
          </w:tcPr>
          <w:p w14:paraId="34775B20" w14:textId="424097FE" w:rsidR="00950102" w:rsidRPr="000D404B" w:rsidRDefault="00950102" w:rsidP="00950102">
            <w:pPr>
              <w:spacing w:before="0" w:after="0" w:line="276" w:lineRule="auto"/>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Requirements for testing (</w:t>
            </w:r>
            <w:r w:rsidR="00B05FEF" w:rsidRPr="000D404B">
              <w:rPr>
                <w:rFonts w:asciiTheme="majorHAnsi" w:hAnsiTheme="majorHAnsi" w:cstheme="majorHAnsi"/>
                <w:color w:val="000000" w:themeColor="text1"/>
                <w:sz w:val="24"/>
              </w:rPr>
              <w:t>according to Technical Specification</w:t>
            </w:r>
            <w:r w:rsidRPr="000D404B">
              <w:rPr>
                <w:rFonts w:asciiTheme="majorHAnsi" w:hAnsiTheme="majorHAnsi" w:cstheme="majorHAnsi"/>
                <w:color w:val="000000" w:themeColor="text1"/>
                <w:sz w:val="24"/>
              </w:rPr>
              <w:t>)</w:t>
            </w:r>
          </w:p>
        </w:tc>
        <w:tc>
          <w:tcPr>
            <w:tcW w:w="992" w:type="dxa"/>
            <w:noWrap/>
            <w:vAlign w:val="center"/>
          </w:tcPr>
          <w:p w14:paraId="61EFB06B" w14:textId="77777777" w:rsidR="00950102" w:rsidRPr="000D404B" w:rsidRDefault="00950102" w:rsidP="00950102">
            <w:pPr>
              <w:spacing w:before="0" w:after="0" w:line="276" w:lineRule="auto"/>
              <w:rPr>
                <w:rFonts w:asciiTheme="majorHAnsi" w:hAnsiTheme="majorHAnsi" w:cstheme="majorHAnsi"/>
                <w:color w:val="000000" w:themeColor="text1"/>
                <w:sz w:val="24"/>
              </w:rPr>
            </w:pPr>
          </w:p>
        </w:tc>
        <w:tc>
          <w:tcPr>
            <w:tcW w:w="2551" w:type="dxa"/>
            <w:noWrap/>
            <w:vAlign w:val="center"/>
          </w:tcPr>
          <w:p w14:paraId="6833C336" w14:textId="748C53EF" w:rsidR="00950102" w:rsidRPr="000D404B" w:rsidRDefault="00950102" w:rsidP="00950102">
            <w:pPr>
              <w:spacing w:before="0" w:after="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Yes</w:t>
            </w:r>
          </w:p>
        </w:tc>
        <w:tc>
          <w:tcPr>
            <w:tcW w:w="1276" w:type="dxa"/>
            <w:noWrap/>
            <w:vAlign w:val="center"/>
          </w:tcPr>
          <w:p w14:paraId="24D4CEFA" w14:textId="77777777" w:rsidR="00950102" w:rsidRPr="000D404B" w:rsidRDefault="00950102" w:rsidP="00950102">
            <w:pPr>
              <w:spacing w:before="40" w:after="40" w:line="276" w:lineRule="auto"/>
              <w:rPr>
                <w:rFonts w:asciiTheme="majorHAnsi" w:hAnsiTheme="majorHAnsi" w:cstheme="majorHAnsi"/>
                <w:color w:val="000000" w:themeColor="text1"/>
                <w:sz w:val="24"/>
              </w:rPr>
            </w:pPr>
          </w:p>
        </w:tc>
      </w:tr>
      <w:tr w:rsidR="00CF2BA6" w:rsidRPr="000D404B" w14:paraId="03147E51" w14:textId="77777777" w:rsidTr="00CF2BA6">
        <w:trPr>
          <w:trHeight w:val="315"/>
        </w:trPr>
        <w:tc>
          <w:tcPr>
            <w:tcW w:w="851" w:type="dxa"/>
            <w:noWrap/>
            <w:vAlign w:val="center"/>
          </w:tcPr>
          <w:p w14:paraId="2B1D4E3A" w14:textId="77777777" w:rsidR="00CF2BA6" w:rsidRPr="000D404B" w:rsidRDefault="00CF2BA6" w:rsidP="00520248">
            <w:pPr>
              <w:numPr>
                <w:ilvl w:val="0"/>
                <w:numId w:val="60"/>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686" w:type="dxa"/>
            <w:noWrap/>
            <w:vAlign w:val="center"/>
          </w:tcPr>
          <w:p w14:paraId="1E4ECF87" w14:textId="77777777" w:rsidR="00CF2BA6" w:rsidRPr="000D404B" w:rsidRDefault="00CF2BA6" w:rsidP="00CF2BA6">
            <w:pPr>
              <w:pStyle w:val="NormalWeb"/>
              <w:spacing w:before="40" w:beforeAutospacing="0" w:after="40" w:afterAutospacing="0" w:line="276" w:lineRule="auto"/>
              <w:rPr>
                <w:rFonts w:asciiTheme="majorHAnsi" w:hAnsiTheme="majorHAnsi" w:cstheme="majorHAnsi"/>
                <w:color w:val="000000" w:themeColor="text1"/>
              </w:rPr>
            </w:pPr>
            <w:r w:rsidRPr="000D404B">
              <w:rPr>
                <w:rFonts w:asciiTheme="majorHAnsi" w:hAnsiTheme="majorHAnsi" w:cstheme="majorHAnsi"/>
                <w:color w:val="000000" w:themeColor="text1"/>
              </w:rPr>
              <w:t>Catalogues</w:t>
            </w:r>
          </w:p>
        </w:tc>
        <w:tc>
          <w:tcPr>
            <w:tcW w:w="992" w:type="dxa"/>
            <w:noWrap/>
            <w:vAlign w:val="center"/>
          </w:tcPr>
          <w:p w14:paraId="507C3A52" w14:textId="77777777" w:rsidR="00CF2BA6" w:rsidRPr="000D404B" w:rsidRDefault="00CF2BA6" w:rsidP="00CF2BA6">
            <w:pPr>
              <w:pStyle w:val="NormalWeb"/>
              <w:spacing w:before="40" w:beforeAutospacing="0" w:after="40" w:afterAutospacing="0" w:line="276" w:lineRule="auto"/>
              <w:jc w:val="center"/>
              <w:rPr>
                <w:rFonts w:asciiTheme="majorHAnsi" w:hAnsiTheme="majorHAnsi" w:cstheme="majorHAnsi"/>
                <w:color w:val="000000" w:themeColor="text1"/>
              </w:rPr>
            </w:pPr>
          </w:p>
        </w:tc>
        <w:tc>
          <w:tcPr>
            <w:tcW w:w="2551" w:type="dxa"/>
            <w:noWrap/>
          </w:tcPr>
          <w:p w14:paraId="48D6322E"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To be supplied</w:t>
            </w:r>
          </w:p>
        </w:tc>
        <w:tc>
          <w:tcPr>
            <w:tcW w:w="1276" w:type="dxa"/>
            <w:noWrap/>
            <w:vAlign w:val="center"/>
          </w:tcPr>
          <w:p w14:paraId="5C4FF91C" w14:textId="77777777" w:rsidR="00CF2BA6" w:rsidRPr="000D404B" w:rsidRDefault="00CF2BA6" w:rsidP="00CF2BA6">
            <w:pPr>
              <w:spacing w:before="40" w:after="40" w:line="276" w:lineRule="auto"/>
              <w:rPr>
                <w:rFonts w:asciiTheme="majorHAnsi" w:hAnsiTheme="majorHAnsi" w:cstheme="majorHAnsi"/>
                <w:color w:val="000000" w:themeColor="text1"/>
                <w:sz w:val="24"/>
              </w:rPr>
            </w:pPr>
          </w:p>
        </w:tc>
      </w:tr>
      <w:tr w:rsidR="00CF2BA6" w:rsidRPr="000D404B" w14:paraId="4DFFFB46" w14:textId="77777777" w:rsidTr="00CF2BA6">
        <w:trPr>
          <w:trHeight w:val="315"/>
        </w:trPr>
        <w:tc>
          <w:tcPr>
            <w:tcW w:w="851" w:type="dxa"/>
            <w:noWrap/>
            <w:vAlign w:val="center"/>
          </w:tcPr>
          <w:p w14:paraId="443EA66B" w14:textId="77777777" w:rsidR="00CF2BA6" w:rsidRPr="000D404B" w:rsidRDefault="00CF2BA6" w:rsidP="00520248">
            <w:pPr>
              <w:numPr>
                <w:ilvl w:val="0"/>
                <w:numId w:val="60"/>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686" w:type="dxa"/>
            <w:noWrap/>
            <w:vAlign w:val="center"/>
          </w:tcPr>
          <w:p w14:paraId="32832B2B" w14:textId="77777777" w:rsidR="00CF2BA6" w:rsidRPr="000D404B" w:rsidRDefault="00CF2BA6" w:rsidP="00CF2BA6">
            <w:pPr>
              <w:spacing w:before="0" w:after="0" w:line="264" w:lineRule="auto"/>
              <w:rPr>
                <w:rFonts w:asciiTheme="majorHAnsi" w:hAnsiTheme="majorHAnsi" w:cstheme="majorHAnsi"/>
                <w:b/>
                <w:bCs/>
                <w:i/>
                <w:caps/>
                <w:snapToGrid w:val="0"/>
                <w:color w:val="000000" w:themeColor="text1"/>
                <w:sz w:val="24"/>
              </w:rPr>
            </w:pPr>
            <w:bookmarkStart w:id="442" w:name="_Toc37759616"/>
            <w:r w:rsidRPr="000D404B">
              <w:rPr>
                <w:rFonts w:asciiTheme="majorHAnsi" w:hAnsiTheme="majorHAnsi" w:cstheme="majorHAnsi"/>
                <w:color w:val="000000" w:themeColor="text1"/>
                <w:sz w:val="24"/>
              </w:rPr>
              <w:t>The remaining parameters or different will comply with the provisions of  2386/QĐ-EVNNPT</w:t>
            </w:r>
            <w:bookmarkEnd w:id="442"/>
          </w:p>
        </w:tc>
        <w:tc>
          <w:tcPr>
            <w:tcW w:w="992" w:type="dxa"/>
            <w:noWrap/>
            <w:vAlign w:val="center"/>
          </w:tcPr>
          <w:p w14:paraId="6D1BE85C" w14:textId="77777777" w:rsidR="00CF2BA6" w:rsidRPr="000D404B" w:rsidRDefault="00CF2BA6" w:rsidP="00CF2BA6">
            <w:pPr>
              <w:pStyle w:val="NormalWeb"/>
              <w:spacing w:before="40" w:beforeAutospacing="0" w:after="40" w:afterAutospacing="0" w:line="276" w:lineRule="auto"/>
              <w:jc w:val="center"/>
              <w:rPr>
                <w:rFonts w:asciiTheme="majorHAnsi" w:hAnsiTheme="majorHAnsi" w:cstheme="majorHAnsi"/>
                <w:color w:val="000000" w:themeColor="text1"/>
              </w:rPr>
            </w:pPr>
          </w:p>
        </w:tc>
        <w:tc>
          <w:tcPr>
            <w:tcW w:w="2551" w:type="dxa"/>
            <w:noWrap/>
          </w:tcPr>
          <w:p w14:paraId="62AE0629"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p>
          <w:p w14:paraId="492F2CBC"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p>
          <w:p w14:paraId="31D3F9F8" w14:textId="77777777" w:rsidR="00CF2BA6" w:rsidRPr="000D404B" w:rsidRDefault="00CF2BA6" w:rsidP="00CF2BA6">
            <w:pPr>
              <w:spacing w:before="40" w:after="40" w:line="276" w:lineRule="auto"/>
              <w:jc w:val="center"/>
              <w:rPr>
                <w:rFonts w:asciiTheme="majorHAnsi" w:hAnsiTheme="majorHAnsi" w:cstheme="majorHAnsi"/>
                <w:color w:val="000000" w:themeColor="text1"/>
                <w:sz w:val="24"/>
              </w:rPr>
            </w:pPr>
            <w:r w:rsidRPr="000D404B">
              <w:rPr>
                <w:rFonts w:asciiTheme="majorHAnsi" w:hAnsiTheme="majorHAnsi" w:cstheme="majorHAnsi"/>
                <w:color w:val="000000" w:themeColor="text1"/>
                <w:sz w:val="24"/>
              </w:rPr>
              <w:t>Yes</w:t>
            </w:r>
          </w:p>
        </w:tc>
        <w:tc>
          <w:tcPr>
            <w:tcW w:w="1276" w:type="dxa"/>
            <w:noWrap/>
            <w:vAlign w:val="center"/>
          </w:tcPr>
          <w:p w14:paraId="2C29787C" w14:textId="77777777" w:rsidR="00CF2BA6" w:rsidRPr="000D404B" w:rsidRDefault="00CF2BA6" w:rsidP="00CF2BA6">
            <w:pPr>
              <w:spacing w:before="40" w:after="40" w:line="276" w:lineRule="auto"/>
              <w:rPr>
                <w:rFonts w:asciiTheme="majorHAnsi" w:hAnsiTheme="majorHAnsi" w:cstheme="majorHAnsi"/>
                <w:color w:val="000000" w:themeColor="text1"/>
                <w:sz w:val="24"/>
              </w:rPr>
            </w:pPr>
          </w:p>
        </w:tc>
      </w:tr>
    </w:tbl>
    <w:p w14:paraId="6CE7B5DF" w14:textId="5664878E" w:rsidR="00CF2BA6" w:rsidRPr="003939DD" w:rsidRDefault="00CF2BA6" w:rsidP="00CF2BA6">
      <w:pPr>
        <w:pStyle w:val="Heading1-H1"/>
        <w:keepNext w:val="0"/>
        <w:widowControl w:val="0"/>
        <w:numPr>
          <w:ilvl w:val="0"/>
          <w:numId w:val="0"/>
        </w:numPr>
        <w:spacing w:after="120"/>
        <w:rPr>
          <w:rFonts w:asciiTheme="majorHAnsi" w:hAnsiTheme="majorHAnsi" w:cstheme="majorHAnsi"/>
          <w:color w:val="000000" w:themeColor="text1"/>
          <w:szCs w:val="26"/>
        </w:rPr>
      </w:pPr>
    </w:p>
    <w:p w14:paraId="2704E9C3" w14:textId="0F0E5EE1" w:rsidR="005A3F17" w:rsidRPr="00AA001F" w:rsidRDefault="00CF2BA6" w:rsidP="003A4C47">
      <w:pPr>
        <w:pStyle w:val="Heading1-H1"/>
        <w:keepNext w:val="0"/>
        <w:widowControl w:val="0"/>
        <w:tabs>
          <w:tab w:val="num" w:pos="567"/>
        </w:tabs>
        <w:spacing w:after="120"/>
        <w:rPr>
          <w:rFonts w:asciiTheme="majorHAnsi" w:hAnsiTheme="majorHAnsi" w:cstheme="majorHAnsi"/>
          <w:color w:val="000000" w:themeColor="text1"/>
          <w:sz w:val="24"/>
        </w:rPr>
      </w:pPr>
      <w:r w:rsidRPr="00AA001F">
        <w:rPr>
          <w:rFonts w:asciiTheme="majorHAnsi" w:hAnsiTheme="majorHAnsi" w:cstheme="majorHAnsi"/>
          <w:color w:val="000000" w:themeColor="text1"/>
          <w:szCs w:val="26"/>
        </w:rPr>
        <w:br w:type="page"/>
      </w:r>
      <w:bookmarkStart w:id="443" w:name="_Toc204611889"/>
      <w:r w:rsidR="005A3F17" w:rsidRPr="00AA001F">
        <w:rPr>
          <w:rFonts w:asciiTheme="majorHAnsi" w:hAnsiTheme="majorHAnsi" w:cstheme="majorHAnsi"/>
          <w:color w:val="000000" w:themeColor="text1"/>
          <w:sz w:val="24"/>
        </w:rPr>
        <w:lastRenderedPageBreak/>
        <w:t>220kV Capacitor Voltage Transformer</w:t>
      </w:r>
      <w:bookmarkEnd w:id="440"/>
      <w:bookmarkEnd w:id="443"/>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4252"/>
        <w:gridCol w:w="1134"/>
        <w:gridCol w:w="2551"/>
        <w:gridCol w:w="1134"/>
      </w:tblGrid>
      <w:tr w:rsidR="00C57BE0" w:rsidRPr="00AD6E20" w14:paraId="03C04F5B" w14:textId="77777777" w:rsidTr="005A3F17">
        <w:trPr>
          <w:trHeight w:val="615"/>
          <w:tblHeader/>
          <w:jc w:val="center"/>
        </w:trPr>
        <w:tc>
          <w:tcPr>
            <w:tcW w:w="737" w:type="dxa"/>
            <w:vAlign w:val="center"/>
            <w:hideMark/>
          </w:tcPr>
          <w:p w14:paraId="02889896" w14:textId="77777777" w:rsidR="005A3F17" w:rsidRPr="00AD6E20" w:rsidRDefault="005A3F17" w:rsidP="00C57BE0">
            <w:pPr>
              <w:spacing w:line="264" w:lineRule="auto"/>
              <w:jc w:val="center"/>
              <w:rPr>
                <w:rFonts w:asciiTheme="majorHAnsi" w:hAnsiTheme="majorHAnsi" w:cstheme="majorHAnsi"/>
                <w:b/>
                <w:color w:val="000000" w:themeColor="text1"/>
                <w:sz w:val="24"/>
              </w:rPr>
            </w:pPr>
            <w:r w:rsidRPr="00AD6E20">
              <w:rPr>
                <w:rFonts w:asciiTheme="majorHAnsi" w:hAnsiTheme="majorHAnsi" w:cstheme="majorHAnsi"/>
                <w:b/>
                <w:color w:val="000000" w:themeColor="text1"/>
                <w:sz w:val="24"/>
              </w:rPr>
              <w:t>Item No.</w:t>
            </w:r>
          </w:p>
        </w:tc>
        <w:tc>
          <w:tcPr>
            <w:tcW w:w="4252" w:type="dxa"/>
            <w:vAlign w:val="center"/>
            <w:hideMark/>
          </w:tcPr>
          <w:p w14:paraId="4D52758D" w14:textId="77777777" w:rsidR="005A3F17" w:rsidRPr="00AD6E20" w:rsidRDefault="005A3F17" w:rsidP="00C57BE0">
            <w:pPr>
              <w:spacing w:line="264" w:lineRule="auto"/>
              <w:jc w:val="center"/>
              <w:rPr>
                <w:rFonts w:asciiTheme="majorHAnsi" w:hAnsiTheme="majorHAnsi" w:cstheme="majorHAnsi"/>
                <w:b/>
                <w:color w:val="000000" w:themeColor="text1"/>
                <w:sz w:val="24"/>
              </w:rPr>
            </w:pPr>
            <w:r w:rsidRPr="00AD6E20">
              <w:rPr>
                <w:rFonts w:asciiTheme="majorHAnsi" w:hAnsiTheme="majorHAnsi" w:cstheme="majorHAnsi"/>
                <w:b/>
                <w:color w:val="000000" w:themeColor="text1"/>
                <w:sz w:val="24"/>
              </w:rPr>
              <w:t>Description</w:t>
            </w:r>
          </w:p>
        </w:tc>
        <w:tc>
          <w:tcPr>
            <w:tcW w:w="1134" w:type="dxa"/>
            <w:vAlign w:val="center"/>
            <w:hideMark/>
          </w:tcPr>
          <w:p w14:paraId="6F7491DE" w14:textId="77777777" w:rsidR="005A3F17" w:rsidRPr="00AD6E20" w:rsidRDefault="005A3F17" w:rsidP="00C57BE0">
            <w:pPr>
              <w:spacing w:line="264" w:lineRule="auto"/>
              <w:jc w:val="center"/>
              <w:rPr>
                <w:rFonts w:asciiTheme="majorHAnsi" w:hAnsiTheme="majorHAnsi" w:cstheme="majorHAnsi"/>
                <w:b/>
                <w:color w:val="000000" w:themeColor="text1"/>
                <w:sz w:val="24"/>
              </w:rPr>
            </w:pPr>
            <w:r w:rsidRPr="00AD6E20">
              <w:rPr>
                <w:rFonts w:asciiTheme="majorHAnsi" w:hAnsiTheme="majorHAnsi" w:cstheme="majorHAnsi"/>
                <w:b/>
                <w:color w:val="000000" w:themeColor="text1"/>
                <w:sz w:val="24"/>
              </w:rPr>
              <w:t>Unit</w:t>
            </w:r>
          </w:p>
        </w:tc>
        <w:tc>
          <w:tcPr>
            <w:tcW w:w="2551" w:type="dxa"/>
            <w:vAlign w:val="center"/>
            <w:hideMark/>
          </w:tcPr>
          <w:p w14:paraId="660CD4DA" w14:textId="77777777" w:rsidR="005A3F17" w:rsidRPr="00AD6E20" w:rsidRDefault="005A3F17" w:rsidP="00C57BE0">
            <w:pPr>
              <w:spacing w:line="264" w:lineRule="auto"/>
              <w:jc w:val="center"/>
              <w:rPr>
                <w:rFonts w:asciiTheme="majorHAnsi" w:hAnsiTheme="majorHAnsi" w:cstheme="majorHAnsi"/>
                <w:b/>
                <w:color w:val="000000" w:themeColor="text1"/>
                <w:sz w:val="24"/>
              </w:rPr>
            </w:pPr>
            <w:r w:rsidRPr="00AD6E20">
              <w:rPr>
                <w:rFonts w:asciiTheme="majorHAnsi" w:hAnsiTheme="majorHAnsi" w:cstheme="majorHAnsi"/>
                <w:b/>
                <w:color w:val="000000" w:themeColor="text1"/>
                <w:sz w:val="24"/>
              </w:rPr>
              <w:t>Required</w:t>
            </w:r>
          </w:p>
        </w:tc>
        <w:tc>
          <w:tcPr>
            <w:tcW w:w="1134" w:type="dxa"/>
            <w:vAlign w:val="center"/>
            <w:hideMark/>
          </w:tcPr>
          <w:p w14:paraId="154E9BEB" w14:textId="77777777" w:rsidR="005A3F17" w:rsidRPr="00AD6E20" w:rsidRDefault="005A3F17" w:rsidP="00C57BE0">
            <w:pPr>
              <w:spacing w:line="264" w:lineRule="auto"/>
              <w:jc w:val="center"/>
              <w:rPr>
                <w:rFonts w:asciiTheme="majorHAnsi" w:hAnsiTheme="majorHAnsi" w:cstheme="majorHAnsi"/>
                <w:b/>
                <w:color w:val="000000" w:themeColor="text1"/>
                <w:sz w:val="24"/>
              </w:rPr>
            </w:pPr>
            <w:r w:rsidRPr="00AD6E20">
              <w:rPr>
                <w:rFonts w:asciiTheme="majorHAnsi" w:hAnsiTheme="majorHAnsi" w:cstheme="majorHAnsi"/>
                <w:b/>
                <w:color w:val="000000" w:themeColor="text1"/>
                <w:sz w:val="24"/>
              </w:rPr>
              <w:t>Offered</w:t>
            </w:r>
          </w:p>
        </w:tc>
      </w:tr>
      <w:tr w:rsidR="00C57BE0" w:rsidRPr="00AD6E20" w14:paraId="2E996AD8" w14:textId="77777777" w:rsidTr="005A3F17">
        <w:trPr>
          <w:trHeight w:val="229"/>
          <w:jc w:val="center"/>
        </w:trPr>
        <w:tc>
          <w:tcPr>
            <w:tcW w:w="737" w:type="dxa"/>
            <w:noWrap/>
            <w:vAlign w:val="center"/>
          </w:tcPr>
          <w:p w14:paraId="03B10664" w14:textId="77777777" w:rsidR="005A3F17" w:rsidRPr="00AD6E20" w:rsidRDefault="005A3F17"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394EE3E0" w14:textId="14979592" w:rsidR="005A3F17" w:rsidRPr="00AD6E20" w:rsidRDefault="00176E31"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Manufacturer/</w:t>
            </w:r>
            <w:r w:rsidR="005A3F17" w:rsidRPr="00AD6E20">
              <w:rPr>
                <w:rFonts w:asciiTheme="majorHAnsi" w:hAnsiTheme="majorHAnsi" w:cstheme="majorHAnsi"/>
                <w:color w:val="000000" w:themeColor="text1"/>
                <w:sz w:val="24"/>
              </w:rPr>
              <w:t>Country of  Origin</w:t>
            </w:r>
          </w:p>
        </w:tc>
        <w:tc>
          <w:tcPr>
            <w:tcW w:w="1134" w:type="dxa"/>
            <w:vAlign w:val="center"/>
          </w:tcPr>
          <w:p w14:paraId="2288CF09"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757B4AC2"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To be specified</w:t>
            </w:r>
          </w:p>
        </w:tc>
        <w:tc>
          <w:tcPr>
            <w:tcW w:w="1134" w:type="dxa"/>
            <w:noWrap/>
            <w:vAlign w:val="center"/>
          </w:tcPr>
          <w:p w14:paraId="15EFE10D"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112AB7FC" w14:textId="77777777" w:rsidTr="005A3F17">
        <w:trPr>
          <w:trHeight w:val="273"/>
          <w:jc w:val="center"/>
        </w:trPr>
        <w:tc>
          <w:tcPr>
            <w:tcW w:w="737" w:type="dxa"/>
            <w:noWrap/>
            <w:vAlign w:val="center"/>
          </w:tcPr>
          <w:p w14:paraId="4EA4A002" w14:textId="77777777" w:rsidR="005A3F17" w:rsidRPr="00AD6E20" w:rsidRDefault="005A3F17"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vAlign w:val="center"/>
          </w:tcPr>
          <w:p w14:paraId="1C9B47C4"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Place of factory</w:t>
            </w:r>
          </w:p>
        </w:tc>
        <w:tc>
          <w:tcPr>
            <w:tcW w:w="1134" w:type="dxa"/>
            <w:vAlign w:val="center"/>
          </w:tcPr>
          <w:p w14:paraId="0C1CF848"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tcPr>
          <w:p w14:paraId="4E6D9FF9"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To be specified</w:t>
            </w:r>
          </w:p>
        </w:tc>
        <w:tc>
          <w:tcPr>
            <w:tcW w:w="1134" w:type="dxa"/>
            <w:noWrap/>
            <w:vAlign w:val="center"/>
          </w:tcPr>
          <w:p w14:paraId="5E9EE7AD"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7C9C6F67" w14:textId="77777777" w:rsidTr="005A3F17">
        <w:trPr>
          <w:trHeight w:val="273"/>
          <w:jc w:val="center"/>
        </w:trPr>
        <w:tc>
          <w:tcPr>
            <w:tcW w:w="737" w:type="dxa"/>
            <w:noWrap/>
            <w:vAlign w:val="center"/>
          </w:tcPr>
          <w:p w14:paraId="2EE0F3BF" w14:textId="77777777" w:rsidR="005A3F17" w:rsidRPr="00AD6E20" w:rsidRDefault="005A3F17"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vAlign w:val="center"/>
            <w:hideMark/>
          </w:tcPr>
          <w:p w14:paraId="06F3BEE1"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Designation</w:t>
            </w:r>
          </w:p>
        </w:tc>
        <w:tc>
          <w:tcPr>
            <w:tcW w:w="1134" w:type="dxa"/>
            <w:vAlign w:val="center"/>
          </w:tcPr>
          <w:p w14:paraId="4FEE8512"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hideMark/>
          </w:tcPr>
          <w:p w14:paraId="0C73DA62"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To be specified</w:t>
            </w:r>
          </w:p>
        </w:tc>
        <w:tc>
          <w:tcPr>
            <w:tcW w:w="1134" w:type="dxa"/>
            <w:noWrap/>
            <w:vAlign w:val="center"/>
          </w:tcPr>
          <w:p w14:paraId="538DA915"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287E9B" w14:paraId="18B61207" w14:textId="77777777" w:rsidTr="005A3F17">
        <w:trPr>
          <w:trHeight w:val="300"/>
          <w:jc w:val="center"/>
        </w:trPr>
        <w:tc>
          <w:tcPr>
            <w:tcW w:w="737" w:type="dxa"/>
            <w:noWrap/>
            <w:vAlign w:val="center"/>
          </w:tcPr>
          <w:p w14:paraId="186ACE63" w14:textId="77777777" w:rsidR="005A3F17" w:rsidRPr="00AD6E20" w:rsidRDefault="005A3F17"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547C6B21"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Applicable standard</w:t>
            </w:r>
          </w:p>
        </w:tc>
        <w:tc>
          <w:tcPr>
            <w:tcW w:w="1134" w:type="dxa"/>
            <w:vAlign w:val="center"/>
          </w:tcPr>
          <w:p w14:paraId="4426AF8C"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1FCF4071" w14:textId="554B4D55" w:rsidR="005A3F17" w:rsidRPr="00AD6E20" w:rsidRDefault="00CB233F" w:rsidP="00C57BE0">
            <w:pPr>
              <w:spacing w:line="264" w:lineRule="auto"/>
              <w:jc w:val="center"/>
              <w:rPr>
                <w:rFonts w:asciiTheme="majorHAnsi" w:hAnsiTheme="majorHAnsi" w:cstheme="majorHAnsi"/>
                <w:color w:val="000000" w:themeColor="text1"/>
                <w:sz w:val="24"/>
                <w:lang w:val="pl-PL"/>
              </w:rPr>
            </w:pPr>
            <w:r w:rsidRPr="00AD6E20">
              <w:rPr>
                <w:rFonts w:asciiTheme="majorHAnsi" w:hAnsiTheme="majorHAnsi" w:cstheme="majorHAnsi"/>
                <w:color w:val="000000" w:themeColor="text1"/>
                <w:sz w:val="24"/>
                <w:lang w:val="pl-PL"/>
              </w:rPr>
              <w:t>IEC 60044-2, IEC 60044-5, IEC 61869-5, IEC 60815, IEC 60071, IEC 60137 (2008), IEC 60358-3 (2013)</w:t>
            </w:r>
          </w:p>
        </w:tc>
        <w:tc>
          <w:tcPr>
            <w:tcW w:w="1134" w:type="dxa"/>
            <w:noWrap/>
            <w:vAlign w:val="center"/>
          </w:tcPr>
          <w:p w14:paraId="6CE7EE83" w14:textId="77777777" w:rsidR="005A3F17" w:rsidRPr="00AD6E20" w:rsidRDefault="005A3F17" w:rsidP="00C57BE0">
            <w:pPr>
              <w:spacing w:line="264" w:lineRule="auto"/>
              <w:jc w:val="center"/>
              <w:rPr>
                <w:rFonts w:asciiTheme="majorHAnsi" w:hAnsiTheme="majorHAnsi" w:cstheme="majorHAnsi"/>
                <w:color w:val="000000" w:themeColor="text1"/>
                <w:sz w:val="24"/>
                <w:lang w:val="pl-PL"/>
              </w:rPr>
            </w:pPr>
          </w:p>
        </w:tc>
      </w:tr>
      <w:tr w:rsidR="00C57BE0" w:rsidRPr="00AD6E20" w14:paraId="34F60511" w14:textId="77777777" w:rsidTr="005A3F17">
        <w:trPr>
          <w:trHeight w:val="555"/>
          <w:jc w:val="center"/>
        </w:trPr>
        <w:tc>
          <w:tcPr>
            <w:tcW w:w="737" w:type="dxa"/>
            <w:noWrap/>
            <w:vAlign w:val="center"/>
          </w:tcPr>
          <w:p w14:paraId="1BDE4287" w14:textId="77777777" w:rsidR="005A3F17" w:rsidRPr="00AD6E20" w:rsidRDefault="005A3F17" w:rsidP="00520248">
            <w:pPr>
              <w:pStyle w:val="ListParagraph"/>
              <w:numPr>
                <w:ilvl w:val="0"/>
                <w:numId w:val="48"/>
              </w:numPr>
              <w:spacing w:before="60" w:after="60" w:line="264" w:lineRule="auto"/>
              <w:jc w:val="center"/>
              <w:rPr>
                <w:rFonts w:asciiTheme="majorHAnsi" w:hAnsiTheme="majorHAnsi" w:cstheme="majorHAnsi"/>
                <w:color w:val="000000" w:themeColor="text1"/>
                <w:szCs w:val="24"/>
                <w:lang w:val="pl-PL"/>
              </w:rPr>
            </w:pPr>
          </w:p>
        </w:tc>
        <w:tc>
          <w:tcPr>
            <w:tcW w:w="4252" w:type="dxa"/>
            <w:noWrap/>
            <w:vAlign w:val="center"/>
            <w:hideMark/>
          </w:tcPr>
          <w:p w14:paraId="38AB006C"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Type</w:t>
            </w:r>
          </w:p>
        </w:tc>
        <w:tc>
          <w:tcPr>
            <w:tcW w:w="1134" w:type="dxa"/>
            <w:vAlign w:val="center"/>
          </w:tcPr>
          <w:p w14:paraId="133BFEBD"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hideMark/>
          </w:tcPr>
          <w:p w14:paraId="7FA8416B" w14:textId="08EF2BA3" w:rsidR="005A3F17" w:rsidRPr="00AD6E20" w:rsidRDefault="00072A68" w:rsidP="005F51B2">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Outdoor, single phase,</w:t>
            </w:r>
            <w:r w:rsidRPr="00AD6E20">
              <w:rPr>
                <w:rFonts w:asciiTheme="majorHAnsi" w:hAnsiTheme="majorHAnsi" w:cstheme="majorHAnsi"/>
                <w:color w:val="000000" w:themeColor="text1"/>
                <w:sz w:val="24"/>
              </w:rPr>
              <w:br/>
              <w:t xml:space="preserve">oil paper immersed, </w:t>
            </w:r>
          </w:p>
        </w:tc>
        <w:tc>
          <w:tcPr>
            <w:tcW w:w="1134" w:type="dxa"/>
            <w:noWrap/>
            <w:vAlign w:val="center"/>
          </w:tcPr>
          <w:p w14:paraId="74E29EE1"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13E1D469" w14:textId="77777777" w:rsidTr="005A3F17">
        <w:trPr>
          <w:trHeight w:val="300"/>
          <w:jc w:val="center"/>
        </w:trPr>
        <w:tc>
          <w:tcPr>
            <w:tcW w:w="737" w:type="dxa"/>
            <w:noWrap/>
            <w:vAlign w:val="center"/>
          </w:tcPr>
          <w:p w14:paraId="5D2D233B" w14:textId="77777777" w:rsidR="005A3F17" w:rsidRPr="00AD6E20" w:rsidRDefault="005A3F17"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27AD8845"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Rated voltage</w:t>
            </w:r>
          </w:p>
        </w:tc>
        <w:tc>
          <w:tcPr>
            <w:tcW w:w="1134" w:type="dxa"/>
            <w:vAlign w:val="center"/>
            <w:hideMark/>
          </w:tcPr>
          <w:p w14:paraId="47517FE1"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kV</w:t>
            </w:r>
          </w:p>
        </w:tc>
        <w:tc>
          <w:tcPr>
            <w:tcW w:w="2551" w:type="dxa"/>
            <w:noWrap/>
            <w:vAlign w:val="center"/>
            <w:hideMark/>
          </w:tcPr>
          <w:p w14:paraId="1CA3B927" w14:textId="2295462D" w:rsidR="005A3F17" w:rsidRPr="00AD6E20" w:rsidRDefault="00AC21DC"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w:t>
            </w:r>
            <w:r w:rsidR="005A3F17" w:rsidRPr="00AD6E20">
              <w:rPr>
                <w:rFonts w:asciiTheme="majorHAnsi" w:hAnsiTheme="majorHAnsi" w:cstheme="majorHAnsi"/>
                <w:color w:val="000000" w:themeColor="text1"/>
                <w:sz w:val="24"/>
              </w:rPr>
              <w:t>245</w:t>
            </w:r>
          </w:p>
        </w:tc>
        <w:tc>
          <w:tcPr>
            <w:tcW w:w="1134" w:type="dxa"/>
            <w:noWrap/>
            <w:vAlign w:val="center"/>
          </w:tcPr>
          <w:p w14:paraId="5002BB8C"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12F2F72C" w14:textId="77777777" w:rsidTr="005A3F17">
        <w:trPr>
          <w:trHeight w:val="300"/>
          <w:jc w:val="center"/>
        </w:trPr>
        <w:tc>
          <w:tcPr>
            <w:tcW w:w="737" w:type="dxa"/>
            <w:noWrap/>
            <w:vAlign w:val="center"/>
          </w:tcPr>
          <w:p w14:paraId="599E7EDC" w14:textId="77777777" w:rsidR="005A3F17" w:rsidRPr="00AD6E20" w:rsidRDefault="005A3F17"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30759909"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Frequency</w:t>
            </w:r>
          </w:p>
        </w:tc>
        <w:tc>
          <w:tcPr>
            <w:tcW w:w="1134" w:type="dxa"/>
            <w:vAlign w:val="center"/>
          </w:tcPr>
          <w:p w14:paraId="2A7CC351"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Hz</w:t>
            </w:r>
          </w:p>
        </w:tc>
        <w:tc>
          <w:tcPr>
            <w:tcW w:w="2551" w:type="dxa"/>
            <w:noWrap/>
            <w:vAlign w:val="center"/>
          </w:tcPr>
          <w:p w14:paraId="0F5DB420"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50</w:t>
            </w:r>
          </w:p>
        </w:tc>
        <w:tc>
          <w:tcPr>
            <w:tcW w:w="1134" w:type="dxa"/>
            <w:noWrap/>
            <w:vAlign w:val="center"/>
          </w:tcPr>
          <w:p w14:paraId="18D3DDDC"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771D8BEB" w14:textId="77777777" w:rsidTr="005A3F17">
        <w:trPr>
          <w:trHeight w:val="300"/>
          <w:jc w:val="center"/>
        </w:trPr>
        <w:tc>
          <w:tcPr>
            <w:tcW w:w="737" w:type="dxa"/>
            <w:noWrap/>
            <w:vAlign w:val="center"/>
          </w:tcPr>
          <w:p w14:paraId="0E0119F2" w14:textId="77777777" w:rsidR="005A3F17" w:rsidRPr="00AD6E20" w:rsidRDefault="005A3F17"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5B4D0CEA"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Impulse Voltage (1.2/50µs) Withstand</w:t>
            </w:r>
          </w:p>
        </w:tc>
        <w:tc>
          <w:tcPr>
            <w:tcW w:w="1134" w:type="dxa"/>
            <w:vAlign w:val="center"/>
            <w:hideMark/>
          </w:tcPr>
          <w:p w14:paraId="35F54918"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kV peak</w:t>
            </w:r>
          </w:p>
        </w:tc>
        <w:tc>
          <w:tcPr>
            <w:tcW w:w="2551" w:type="dxa"/>
            <w:noWrap/>
            <w:vAlign w:val="center"/>
            <w:hideMark/>
          </w:tcPr>
          <w:p w14:paraId="1E0200A0" w14:textId="1197FC4B" w:rsidR="005A3F17" w:rsidRPr="00AD6E20" w:rsidRDefault="00AC21DC"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w:t>
            </w:r>
            <w:r w:rsidR="005A3F17" w:rsidRPr="00AD6E20">
              <w:rPr>
                <w:rFonts w:asciiTheme="majorHAnsi" w:hAnsiTheme="majorHAnsi" w:cstheme="majorHAnsi"/>
                <w:color w:val="000000" w:themeColor="text1"/>
                <w:sz w:val="24"/>
              </w:rPr>
              <w:t>1050</w:t>
            </w:r>
          </w:p>
        </w:tc>
        <w:tc>
          <w:tcPr>
            <w:tcW w:w="1134" w:type="dxa"/>
            <w:noWrap/>
            <w:vAlign w:val="center"/>
          </w:tcPr>
          <w:p w14:paraId="4DDECAF9"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62689243" w14:textId="77777777" w:rsidTr="005A3F17">
        <w:trPr>
          <w:trHeight w:val="300"/>
          <w:jc w:val="center"/>
        </w:trPr>
        <w:tc>
          <w:tcPr>
            <w:tcW w:w="737" w:type="dxa"/>
            <w:noWrap/>
            <w:vAlign w:val="center"/>
          </w:tcPr>
          <w:p w14:paraId="438DB1EE" w14:textId="77777777" w:rsidR="005A3F17" w:rsidRPr="00AD6E20" w:rsidRDefault="005A3F17"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2DEFBF2B"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Power Frequency Voltage Withstand</w:t>
            </w:r>
          </w:p>
        </w:tc>
        <w:tc>
          <w:tcPr>
            <w:tcW w:w="1134" w:type="dxa"/>
            <w:vAlign w:val="center"/>
          </w:tcPr>
          <w:p w14:paraId="6185A7F1"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5F88A1CA"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17B3A90A"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19DA16EF" w14:textId="77777777" w:rsidTr="005A3F17">
        <w:trPr>
          <w:trHeight w:val="300"/>
          <w:jc w:val="center"/>
        </w:trPr>
        <w:tc>
          <w:tcPr>
            <w:tcW w:w="737" w:type="dxa"/>
            <w:noWrap/>
            <w:vAlign w:val="center"/>
          </w:tcPr>
          <w:p w14:paraId="60C005EE"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w:t>
            </w:r>
          </w:p>
        </w:tc>
        <w:tc>
          <w:tcPr>
            <w:tcW w:w="4252" w:type="dxa"/>
            <w:noWrap/>
            <w:vAlign w:val="center"/>
            <w:hideMark/>
          </w:tcPr>
          <w:p w14:paraId="41B06363"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Primary windings</w:t>
            </w:r>
          </w:p>
        </w:tc>
        <w:tc>
          <w:tcPr>
            <w:tcW w:w="1134" w:type="dxa"/>
            <w:vAlign w:val="center"/>
            <w:hideMark/>
          </w:tcPr>
          <w:p w14:paraId="26E1A455"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kV rms.</w:t>
            </w:r>
          </w:p>
        </w:tc>
        <w:tc>
          <w:tcPr>
            <w:tcW w:w="2551" w:type="dxa"/>
            <w:noWrap/>
            <w:vAlign w:val="center"/>
            <w:hideMark/>
          </w:tcPr>
          <w:p w14:paraId="396A22C7" w14:textId="0EB67F46" w:rsidR="005A3F17" w:rsidRPr="00AD6E20" w:rsidRDefault="00AC21DC"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w:t>
            </w:r>
            <w:r w:rsidR="005A3F17" w:rsidRPr="00AD6E20">
              <w:rPr>
                <w:rFonts w:asciiTheme="majorHAnsi" w:hAnsiTheme="majorHAnsi" w:cstheme="majorHAnsi"/>
                <w:color w:val="000000" w:themeColor="text1"/>
                <w:sz w:val="24"/>
              </w:rPr>
              <w:t>460</w:t>
            </w:r>
          </w:p>
        </w:tc>
        <w:tc>
          <w:tcPr>
            <w:tcW w:w="1134" w:type="dxa"/>
            <w:noWrap/>
            <w:vAlign w:val="center"/>
          </w:tcPr>
          <w:p w14:paraId="37C4F43A"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295BBB93" w14:textId="77777777" w:rsidTr="005A3F17">
        <w:trPr>
          <w:trHeight w:val="300"/>
          <w:jc w:val="center"/>
        </w:trPr>
        <w:tc>
          <w:tcPr>
            <w:tcW w:w="737" w:type="dxa"/>
            <w:noWrap/>
            <w:vAlign w:val="center"/>
          </w:tcPr>
          <w:p w14:paraId="5EAE9BB3"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w:t>
            </w:r>
          </w:p>
        </w:tc>
        <w:tc>
          <w:tcPr>
            <w:tcW w:w="4252" w:type="dxa"/>
            <w:noWrap/>
            <w:vAlign w:val="center"/>
            <w:hideMark/>
          </w:tcPr>
          <w:p w14:paraId="6B9809CD"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Secondary windings</w:t>
            </w:r>
          </w:p>
        </w:tc>
        <w:tc>
          <w:tcPr>
            <w:tcW w:w="1134" w:type="dxa"/>
            <w:vAlign w:val="center"/>
            <w:hideMark/>
          </w:tcPr>
          <w:p w14:paraId="42BCED44"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kV</w:t>
            </w:r>
          </w:p>
        </w:tc>
        <w:tc>
          <w:tcPr>
            <w:tcW w:w="2551" w:type="dxa"/>
            <w:noWrap/>
            <w:vAlign w:val="center"/>
            <w:hideMark/>
          </w:tcPr>
          <w:p w14:paraId="64E723D7" w14:textId="0A3D527C" w:rsidR="005A3F17" w:rsidRPr="00AD6E20" w:rsidRDefault="00AC21DC"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w:t>
            </w:r>
            <w:r w:rsidR="005A3F17" w:rsidRPr="00AD6E20">
              <w:rPr>
                <w:rFonts w:asciiTheme="majorHAnsi" w:hAnsiTheme="majorHAnsi" w:cstheme="majorHAnsi"/>
                <w:color w:val="000000" w:themeColor="text1"/>
                <w:sz w:val="24"/>
              </w:rPr>
              <w:t>3</w:t>
            </w:r>
          </w:p>
        </w:tc>
        <w:tc>
          <w:tcPr>
            <w:tcW w:w="1134" w:type="dxa"/>
            <w:noWrap/>
            <w:vAlign w:val="center"/>
          </w:tcPr>
          <w:p w14:paraId="1256DCA7"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7B2BFE08" w14:textId="77777777" w:rsidTr="005A3F17">
        <w:trPr>
          <w:trHeight w:val="120"/>
          <w:jc w:val="center"/>
        </w:trPr>
        <w:tc>
          <w:tcPr>
            <w:tcW w:w="737" w:type="dxa"/>
            <w:noWrap/>
            <w:vAlign w:val="center"/>
          </w:tcPr>
          <w:p w14:paraId="3F37C620" w14:textId="77777777" w:rsidR="005A3F17" w:rsidRPr="00AD6E20" w:rsidRDefault="005A3F17"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59B89DA7"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Rated Maximum HF Current</w:t>
            </w:r>
          </w:p>
        </w:tc>
        <w:tc>
          <w:tcPr>
            <w:tcW w:w="1134" w:type="dxa"/>
            <w:vAlign w:val="center"/>
            <w:hideMark/>
          </w:tcPr>
          <w:p w14:paraId="1A84FC51"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A</w:t>
            </w:r>
          </w:p>
        </w:tc>
        <w:tc>
          <w:tcPr>
            <w:tcW w:w="2551" w:type="dxa"/>
            <w:noWrap/>
            <w:vAlign w:val="center"/>
            <w:hideMark/>
          </w:tcPr>
          <w:p w14:paraId="7AD0716F"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To be specified</w:t>
            </w:r>
          </w:p>
        </w:tc>
        <w:tc>
          <w:tcPr>
            <w:tcW w:w="1134" w:type="dxa"/>
            <w:noWrap/>
            <w:vAlign w:val="center"/>
          </w:tcPr>
          <w:p w14:paraId="299CB081"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5D82B338" w14:textId="77777777" w:rsidTr="005A3F17">
        <w:trPr>
          <w:trHeight w:val="300"/>
          <w:jc w:val="center"/>
        </w:trPr>
        <w:tc>
          <w:tcPr>
            <w:tcW w:w="737" w:type="dxa"/>
            <w:noWrap/>
            <w:vAlign w:val="center"/>
          </w:tcPr>
          <w:p w14:paraId="61BD6972" w14:textId="77777777" w:rsidR="005A3F17" w:rsidRPr="00AD6E20" w:rsidRDefault="005A3F17"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3A833406"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 xml:space="preserve">Temperature Co-efficient of capacitance per </w:t>
            </w:r>
            <w:r w:rsidRPr="00AD6E20">
              <w:rPr>
                <w:rFonts w:asciiTheme="majorHAnsi" w:hAnsiTheme="majorHAnsi" w:cstheme="majorHAnsi"/>
                <w:color w:val="000000" w:themeColor="text1"/>
                <w:sz w:val="24"/>
                <w:vertAlign w:val="superscript"/>
              </w:rPr>
              <w:t>o</w:t>
            </w:r>
            <w:r w:rsidRPr="00AD6E20">
              <w:rPr>
                <w:rFonts w:asciiTheme="majorHAnsi" w:hAnsiTheme="majorHAnsi" w:cstheme="majorHAnsi"/>
                <w:color w:val="000000" w:themeColor="text1"/>
                <w:sz w:val="24"/>
              </w:rPr>
              <w:t>C</w:t>
            </w:r>
          </w:p>
        </w:tc>
        <w:tc>
          <w:tcPr>
            <w:tcW w:w="1134" w:type="dxa"/>
            <w:vAlign w:val="center"/>
          </w:tcPr>
          <w:p w14:paraId="566F9C73"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12D1D28E"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To be specified</w:t>
            </w:r>
          </w:p>
        </w:tc>
        <w:tc>
          <w:tcPr>
            <w:tcW w:w="1134" w:type="dxa"/>
            <w:noWrap/>
            <w:vAlign w:val="center"/>
          </w:tcPr>
          <w:p w14:paraId="16873ED8"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3690074E" w14:textId="77777777" w:rsidTr="005A3F17">
        <w:trPr>
          <w:trHeight w:val="300"/>
          <w:jc w:val="center"/>
        </w:trPr>
        <w:tc>
          <w:tcPr>
            <w:tcW w:w="737" w:type="dxa"/>
            <w:noWrap/>
            <w:vAlign w:val="center"/>
          </w:tcPr>
          <w:p w14:paraId="7A224182" w14:textId="77777777" w:rsidR="005A3F17" w:rsidRPr="00AD6E20" w:rsidRDefault="005A3F17"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0F381416"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Maximum Partial/Discharge Level .pC</w:t>
            </w:r>
          </w:p>
        </w:tc>
        <w:tc>
          <w:tcPr>
            <w:tcW w:w="1134" w:type="dxa"/>
            <w:vAlign w:val="center"/>
            <w:hideMark/>
          </w:tcPr>
          <w:p w14:paraId="75674D35"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kV</w:t>
            </w:r>
          </w:p>
        </w:tc>
        <w:tc>
          <w:tcPr>
            <w:tcW w:w="2551" w:type="dxa"/>
            <w:noWrap/>
            <w:vAlign w:val="center"/>
            <w:hideMark/>
          </w:tcPr>
          <w:p w14:paraId="1709D375"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To be specified</w:t>
            </w:r>
          </w:p>
        </w:tc>
        <w:tc>
          <w:tcPr>
            <w:tcW w:w="1134" w:type="dxa"/>
            <w:noWrap/>
            <w:vAlign w:val="center"/>
          </w:tcPr>
          <w:p w14:paraId="6F01E3E0"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3E724BC7" w14:textId="77777777" w:rsidTr="005A3F17">
        <w:trPr>
          <w:trHeight w:val="300"/>
          <w:jc w:val="center"/>
        </w:trPr>
        <w:tc>
          <w:tcPr>
            <w:tcW w:w="737" w:type="dxa"/>
            <w:noWrap/>
            <w:vAlign w:val="center"/>
          </w:tcPr>
          <w:p w14:paraId="4E7509C9" w14:textId="77777777" w:rsidR="005A3F17" w:rsidRPr="00AD6E20" w:rsidRDefault="005A3F17"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vAlign w:val="center"/>
            <w:hideMark/>
          </w:tcPr>
          <w:p w14:paraId="7B0544AC"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Housing insulator:</w:t>
            </w:r>
          </w:p>
        </w:tc>
        <w:tc>
          <w:tcPr>
            <w:tcW w:w="1134" w:type="dxa"/>
            <w:vAlign w:val="center"/>
          </w:tcPr>
          <w:p w14:paraId="142886D4"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tcPr>
          <w:p w14:paraId="71C92EBB"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4E12B338"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51BF076E" w14:textId="77777777" w:rsidTr="005A3F17">
        <w:trPr>
          <w:trHeight w:val="300"/>
          <w:jc w:val="center"/>
        </w:trPr>
        <w:tc>
          <w:tcPr>
            <w:tcW w:w="737" w:type="dxa"/>
            <w:noWrap/>
            <w:vAlign w:val="center"/>
          </w:tcPr>
          <w:p w14:paraId="41D1E25E"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w:t>
            </w:r>
          </w:p>
        </w:tc>
        <w:tc>
          <w:tcPr>
            <w:tcW w:w="4252" w:type="dxa"/>
            <w:vAlign w:val="center"/>
            <w:hideMark/>
          </w:tcPr>
          <w:p w14:paraId="2BE5F828"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Applicable standard</w:t>
            </w:r>
          </w:p>
        </w:tc>
        <w:tc>
          <w:tcPr>
            <w:tcW w:w="1134" w:type="dxa"/>
            <w:vAlign w:val="center"/>
          </w:tcPr>
          <w:p w14:paraId="306DDF5D"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hideMark/>
          </w:tcPr>
          <w:p w14:paraId="021EBB8B" w14:textId="3EDC125E" w:rsidR="005A3F17" w:rsidRPr="00AD6E20" w:rsidRDefault="00AC21DC" w:rsidP="00C57BE0">
            <w:pPr>
              <w:spacing w:line="264" w:lineRule="auto"/>
              <w:jc w:val="center"/>
              <w:rPr>
                <w:rFonts w:asciiTheme="majorHAnsi" w:hAnsiTheme="majorHAnsi" w:cstheme="majorHAnsi"/>
                <w:strike/>
                <w:color w:val="000000" w:themeColor="text1"/>
                <w:sz w:val="24"/>
              </w:rPr>
            </w:pPr>
            <w:r w:rsidRPr="00AD6E20">
              <w:rPr>
                <w:rFonts w:asciiTheme="majorHAnsi" w:hAnsiTheme="majorHAnsi" w:cstheme="majorHAnsi"/>
                <w:color w:val="000000" w:themeColor="text1"/>
                <w:sz w:val="24"/>
              </w:rPr>
              <w:t xml:space="preserve">To be specified </w:t>
            </w:r>
          </w:p>
        </w:tc>
        <w:tc>
          <w:tcPr>
            <w:tcW w:w="1134" w:type="dxa"/>
            <w:noWrap/>
            <w:vAlign w:val="center"/>
          </w:tcPr>
          <w:p w14:paraId="700D8548"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6396076B" w14:textId="77777777" w:rsidTr="005A3F17">
        <w:trPr>
          <w:trHeight w:val="300"/>
          <w:jc w:val="center"/>
        </w:trPr>
        <w:tc>
          <w:tcPr>
            <w:tcW w:w="737" w:type="dxa"/>
            <w:noWrap/>
            <w:vAlign w:val="center"/>
          </w:tcPr>
          <w:p w14:paraId="288CE380"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w:t>
            </w:r>
          </w:p>
        </w:tc>
        <w:tc>
          <w:tcPr>
            <w:tcW w:w="4252" w:type="dxa"/>
            <w:noWrap/>
            <w:vAlign w:val="center"/>
            <w:hideMark/>
          </w:tcPr>
          <w:p w14:paraId="4000657D"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Material</w:t>
            </w:r>
          </w:p>
        </w:tc>
        <w:tc>
          <w:tcPr>
            <w:tcW w:w="1134" w:type="dxa"/>
            <w:vAlign w:val="center"/>
          </w:tcPr>
          <w:p w14:paraId="6A424AE4"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0C400EE8"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Brown porcelain</w:t>
            </w:r>
          </w:p>
        </w:tc>
        <w:tc>
          <w:tcPr>
            <w:tcW w:w="1134" w:type="dxa"/>
            <w:noWrap/>
            <w:vAlign w:val="center"/>
          </w:tcPr>
          <w:p w14:paraId="10889A59"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7C72914A" w14:textId="77777777" w:rsidTr="005A3F17">
        <w:trPr>
          <w:trHeight w:val="300"/>
          <w:jc w:val="center"/>
        </w:trPr>
        <w:tc>
          <w:tcPr>
            <w:tcW w:w="737" w:type="dxa"/>
            <w:noWrap/>
            <w:vAlign w:val="center"/>
          </w:tcPr>
          <w:p w14:paraId="0DA791D4"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w:t>
            </w:r>
          </w:p>
        </w:tc>
        <w:tc>
          <w:tcPr>
            <w:tcW w:w="4252" w:type="dxa"/>
            <w:vAlign w:val="center"/>
            <w:hideMark/>
          </w:tcPr>
          <w:p w14:paraId="70923274"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Minimum nominal creepage distance</w:t>
            </w:r>
          </w:p>
        </w:tc>
        <w:tc>
          <w:tcPr>
            <w:tcW w:w="1134" w:type="dxa"/>
            <w:vAlign w:val="center"/>
            <w:hideMark/>
          </w:tcPr>
          <w:p w14:paraId="33A66E13"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mm/kV</w:t>
            </w:r>
          </w:p>
        </w:tc>
        <w:tc>
          <w:tcPr>
            <w:tcW w:w="2551" w:type="dxa"/>
            <w:vAlign w:val="center"/>
            <w:hideMark/>
          </w:tcPr>
          <w:p w14:paraId="12D991F7" w14:textId="6D921F68" w:rsidR="005A3F17" w:rsidRPr="00AD6E20" w:rsidRDefault="00AC21DC"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w:t>
            </w:r>
            <w:r w:rsidR="005A3F17" w:rsidRPr="00AD6E20">
              <w:rPr>
                <w:rFonts w:asciiTheme="majorHAnsi" w:hAnsiTheme="majorHAnsi" w:cstheme="majorHAnsi"/>
                <w:color w:val="000000" w:themeColor="text1"/>
                <w:sz w:val="24"/>
              </w:rPr>
              <w:t>25</w:t>
            </w:r>
          </w:p>
        </w:tc>
        <w:tc>
          <w:tcPr>
            <w:tcW w:w="1134" w:type="dxa"/>
            <w:noWrap/>
            <w:vAlign w:val="center"/>
          </w:tcPr>
          <w:p w14:paraId="3FC17A03"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09982529" w14:textId="77777777" w:rsidTr="005A3F17">
        <w:trPr>
          <w:trHeight w:val="300"/>
          <w:jc w:val="center"/>
        </w:trPr>
        <w:tc>
          <w:tcPr>
            <w:tcW w:w="737" w:type="dxa"/>
            <w:noWrap/>
            <w:vAlign w:val="center"/>
          </w:tcPr>
          <w:p w14:paraId="523CB9AB"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w:t>
            </w:r>
          </w:p>
        </w:tc>
        <w:tc>
          <w:tcPr>
            <w:tcW w:w="4252" w:type="dxa"/>
            <w:vAlign w:val="center"/>
            <w:hideMark/>
          </w:tcPr>
          <w:p w14:paraId="7EABC3A3"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Minimum nominal specific creepage distance</w:t>
            </w:r>
          </w:p>
        </w:tc>
        <w:tc>
          <w:tcPr>
            <w:tcW w:w="1134" w:type="dxa"/>
            <w:vAlign w:val="center"/>
            <w:hideMark/>
          </w:tcPr>
          <w:p w14:paraId="1E7D4159"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mm</w:t>
            </w:r>
          </w:p>
        </w:tc>
        <w:tc>
          <w:tcPr>
            <w:tcW w:w="2551" w:type="dxa"/>
            <w:vAlign w:val="center"/>
            <w:hideMark/>
          </w:tcPr>
          <w:p w14:paraId="4640B3FF" w14:textId="1BB9683B" w:rsidR="005A3F17" w:rsidRPr="00AD6E20" w:rsidRDefault="00AC21DC"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 xml:space="preserve">≥6125 </w:t>
            </w:r>
          </w:p>
        </w:tc>
        <w:tc>
          <w:tcPr>
            <w:tcW w:w="1134" w:type="dxa"/>
            <w:noWrap/>
            <w:vAlign w:val="center"/>
          </w:tcPr>
          <w:p w14:paraId="3B460E1C"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78475106" w14:textId="77777777" w:rsidTr="005A3F17">
        <w:trPr>
          <w:trHeight w:val="300"/>
          <w:jc w:val="center"/>
        </w:trPr>
        <w:tc>
          <w:tcPr>
            <w:tcW w:w="737" w:type="dxa"/>
            <w:noWrap/>
            <w:vAlign w:val="center"/>
          </w:tcPr>
          <w:p w14:paraId="2CD65955"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w:t>
            </w:r>
          </w:p>
        </w:tc>
        <w:tc>
          <w:tcPr>
            <w:tcW w:w="4252" w:type="dxa"/>
            <w:noWrap/>
            <w:vAlign w:val="center"/>
            <w:hideMark/>
          </w:tcPr>
          <w:p w14:paraId="362DD7A3"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Average diameter of insulator</w:t>
            </w:r>
          </w:p>
        </w:tc>
        <w:tc>
          <w:tcPr>
            <w:tcW w:w="1134" w:type="dxa"/>
            <w:vAlign w:val="center"/>
            <w:hideMark/>
          </w:tcPr>
          <w:p w14:paraId="17B6662D"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mm</w:t>
            </w:r>
          </w:p>
        </w:tc>
        <w:tc>
          <w:tcPr>
            <w:tcW w:w="2551" w:type="dxa"/>
            <w:noWrap/>
            <w:vAlign w:val="center"/>
            <w:hideMark/>
          </w:tcPr>
          <w:p w14:paraId="4B7A9DA5"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To be specified</w:t>
            </w:r>
          </w:p>
        </w:tc>
        <w:tc>
          <w:tcPr>
            <w:tcW w:w="1134" w:type="dxa"/>
            <w:noWrap/>
            <w:vAlign w:val="center"/>
          </w:tcPr>
          <w:p w14:paraId="39FE9FDA"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306B9AB2" w14:textId="77777777" w:rsidTr="005A3F17">
        <w:trPr>
          <w:trHeight w:val="300"/>
          <w:jc w:val="center"/>
        </w:trPr>
        <w:tc>
          <w:tcPr>
            <w:tcW w:w="737" w:type="dxa"/>
            <w:noWrap/>
            <w:vAlign w:val="center"/>
          </w:tcPr>
          <w:p w14:paraId="62FC436C" w14:textId="77777777" w:rsidR="005A3F17" w:rsidRPr="00AD6E20" w:rsidRDefault="005A3F17"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02B363F9"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Phase to Earth Clearance</w:t>
            </w:r>
          </w:p>
        </w:tc>
        <w:tc>
          <w:tcPr>
            <w:tcW w:w="1134" w:type="dxa"/>
            <w:vAlign w:val="center"/>
            <w:hideMark/>
          </w:tcPr>
          <w:p w14:paraId="370F03DA"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mm</w:t>
            </w:r>
          </w:p>
        </w:tc>
        <w:tc>
          <w:tcPr>
            <w:tcW w:w="2551" w:type="dxa"/>
            <w:vAlign w:val="center"/>
            <w:hideMark/>
          </w:tcPr>
          <w:p w14:paraId="5613851C"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 2100</w:t>
            </w:r>
          </w:p>
        </w:tc>
        <w:tc>
          <w:tcPr>
            <w:tcW w:w="1134" w:type="dxa"/>
            <w:noWrap/>
            <w:vAlign w:val="center"/>
          </w:tcPr>
          <w:p w14:paraId="45E65585"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56EA2F6A" w14:textId="77777777" w:rsidTr="005A3F17">
        <w:trPr>
          <w:trHeight w:val="300"/>
          <w:jc w:val="center"/>
        </w:trPr>
        <w:tc>
          <w:tcPr>
            <w:tcW w:w="737" w:type="dxa"/>
            <w:noWrap/>
            <w:vAlign w:val="center"/>
          </w:tcPr>
          <w:p w14:paraId="2B1A6E2A" w14:textId="77777777" w:rsidR="005A3F17" w:rsidRPr="00AD6E20" w:rsidRDefault="005A3F17"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30011062"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Rated Mechanical Terminal Load</w:t>
            </w:r>
          </w:p>
        </w:tc>
        <w:tc>
          <w:tcPr>
            <w:tcW w:w="1134" w:type="dxa"/>
            <w:vAlign w:val="center"/>
            <w:hideMark/>
          </w:tcPr>
          <w:p w14:paraId="33DE5240"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kN</w:t>
            </w:r>
          </w:p>
        </w:tc>
        <w:tc>
          <w:tcPr>
            <w:tcW w:w="2551" w:type="dxa"/>
            <w:noWrap/>
            <w:vAlign w:val="center"/>
            <w:hideMark/>
          </w:tcPr>
          <w:p w14:paraId="73062223"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To be specified</w:t>
            </w:r>
          </w:p>
        </w:tc>
        <w:tc>
          <w:tcPr>
            <w:tcW w:w="1134" w:type="dxa"/>
            <w:noWrap/>
            <w:vAlign w:val="center"/>
          </w:tcPr>
          <w:p w14:paraId="4D587E18"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16A0E59D" w14:textId="77777777" w:rsidTr="005A3F17">
        <w:trPr>
          <w:trHeight w:val="138"/>
          <w:jc w:val="center"/>
        </w:trPr>
        <w:tc>
          <w:tcPr>
            <w:tcW w:w="737" w:type="dxa"/>
            <w:noWrap/>
            <w:vAlign w:val="center"/>
          </w:tcPr>
          <w:p w14:paraId="7129E765" w14:textId="77777777" w:rsidR="005A3F17" w:rsidRPr="00AD6E20" w:rsidRDefault="005A3F17"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6F9F117D"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Facilities for fitting of line trap</w:t>
            </w:r>
          </w:p>
        </w:tc>
        <w:tc>
          <w:tcPr>
            <w:tcW w:w="1134" w:type="dxa"/>
            <w:vAlign w:val="center"/>
          </w:tcPr>
          <w:p w14:paraId="446ED5BB"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6B0A415F"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If any</w:t>
            </w:r>
          </w:p>
        </w:tc>
        <w:tc>
          <w:tcPr>
            <w:tcW w:w="1134" w:type="dxa"/>
            <w:noWrap/>
            <w:vAlign w:val="center"/>
          </w:tcPr>
          <w:p w14:paraId="037ABC92"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1E0B3FA4" w14:textId="77777777" w:rsidTr="005A3F17">
        <w:trPr>
          <w:trHeight w:val="228"/>
          <w:jc w:val="center"/>
        </w:trPr>
        <w:tc>
          <w:tcPr>
            <w:tcW w:w="737" w:type="dxa"/>
            <w:noWrap/>
            <w:vAlign w:val="center"/>
          </w:tcPr>
          <w:p w14:paraId="359570D5" w14:textId="77777777" w:rsidR="005A3F17" w:rsidRPr="00AD6E20" w:rsidRDefault="005A3F17"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41166914"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Max.  Permissible Top Wind Loading</w:t>
            </w:r>
          </w:p>
        </w:tc>
        <w:tc>
          <w:tcPr>
            <w:tcW w:w="1134" w:type="dxa"/>
            <w:vAlign w:val="center"/>
            <w:hideMark/>
          </w:tcPr>
          <w:p w14:paraId="13CA0BF8"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km/hr</w:t>
            </w:r>
          </w:p>
        </w:tc>
        <w:tc>
          <w:tcPr>
            <w:tcW w:w="2551" w:type="dxa"/>
            <w:noWrap/>
            <w:vAlign w:val="center"/>
            <w:hideMark/>
          </w:tcPr>
          <w:p w14:paraId="4939EB8E"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To be specified</w:t>
            </w:r>
          </w:p>
        </w:tc>
        <w:tc>
          <w:tcPr>
            <w:tcW w:w="1134" w:type="dxa"/>
            <w:noWrap/>
            <w:vAlign w:val="center"/>
          </w:tcPr>
          <w:p w14:paraId="4E0E84D8"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32DF33D0" w14:textId="77777777" w:rsidTr="005A3F17">
        <w:trPr>
          <w:trHeight w:val="156"/>
          <w:jc w:val="center"/>
        </w:trPr>
        <w:tc>
          <w:tcPr>
            <w:tcW w:w="737" w:type="dxa"/>
            <w:noWrap/>
            <w:vAlign w:val="center"/>
          </w:tcPr>
          <w:p w14:paraId="30954302" w14:textId="77777777" w:rsidR="005A3F17" w:rsidRPr="00AD6E20" w:rsidRDefault="005A3F17"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693861B1"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Calculated Wind Load Moment about Base</w:t>
            </w:r>
          </w:p>
        </w:tc>
        <w:tc>
          <w:tcPr>
            <w:tcW w:w="1134" w:type="dxa"/>
            <w:vAlign w:val="center"/>
            <w:hideMark/>
          </w:tcPr>
          <w:p w14:paraId="3308A575"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kNm</w:t>
            </w:r>
          </w:p>
        </w:tc>
        <w:tc>
          <w:tcPr>
            <w:tcW w:w="2551" w:type="dxa"/>
            <w:noWrap/>
            <w:vAlign w:val="center"/>
            <w:hideMark/>
          </w:tcPr>
          <w:p w14:paraId="6DC05164"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To be specified</w:t>
            </w:r>
          </w:p>
        </w:tc>
        <w:tc>
          <w:tcPr>
            <w:tcW w:w="1134" w:type="dxa"/>
            <w:noWrap/>
            <w:vAlign w:val="center"/>
          </w:tcPr>
          <w:p w14:paraId="05FF6C02"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627A1806" w14:textId="77777777" w:rsidTr="005A3F17">
        <w:trPr>
          <w:trHeight w:val="246"/>
          <w:jc w:val="center"/>
        </w:trPr>
        <w:tc>
          <w:tcPr>
            <w:tcW w:w="737" w:type="dxa"/>
            <w:noWrap/>
            <w:vAlign w:val="center"/>
          </w:tcPr>
          <w:p w14:paraId="37D3770C" w14:textId="77777777" w:rsidR="005A3F17" w:rsidRPr="00AD6E20" w:rsidRDefault="005A3F17"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468AE1F3"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HV Terminals</w:t>
            </w:r>
          </w:p>
        </w:tc>
        <w:tc>
          <w:tcPr>
            <w:tcW w:w="1134" w:type="dxa"/>
            <w:vAlign w:val="center"/>
          </w:tcPr>
          <w:p w14:paraId="590AF1E8"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hideMark/>
          </w:tcPr>
          <w:p w14:paraId="13EF27D4"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To be specified</w:t>
            </w:r>
          </w:p>
        </w:tc>
        <w:tc>
          <w:tcPr>
            <w:tcW w:w="1134" w:type="dxa"/>
            <w:noWrap/>
            <w:vAlign w:val="center"/>
          </w:tcPr>
          <w:p w14:paraId="58D79B9F"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3ABBD517" w14:textId="77777777" w:rsidTr="005A3F17">
        <w:trPr>
          <w:trHeight w:val="129"/>
          <w:jc w:val="center"/>
        </w:trPr>
        <w:tc>
          <w:tcPr>
            <w:tcW w:w="737" w:type="dxa"/>
            <w:noWrap/>
            <w:vAlign w:val="center"/>
          </w:tcPr>
          <w:p w14:paraId="00F8824A"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w:t>
            </w:r>
          </w:p>
        </w:tc>
        <w:tc>
          <w:tcPr>
            <w:tcW w:w="4252" w:type="dxa"/>
            <w:noWrap/>
            <w:vAlign w:val="center"/>
            <w:hideMark/>
          </w:tcPr>
          <w:p w14:paraId="58AAF7C5"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Material</w:t>
            </w:r>
          </w:p>
        </w:tc>
        <w:tc>
          <w:tcPr>
            <w:tcW w:w="1134" w:type="dxa"/>
            <w:vAlign w:val="center"/>
          </w:tcPr>
          <w:p w14:paraId="31F024D3"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64C172F0"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6C635B8B"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405E569B" w14:textId="77777777" w:rsidTr="005A3F17">
        <w:trPr>
          <w:trHeight w:val="165"/>
          <w:jc w:val="center"/>
        </w:trPr>
        <w:tc>
          <w:tcPr>
            <w:tcW w:w="737" w:type="dxa"/>
            <w:noWrap/>
            <w:vAlign w:val="center"/>
          </w:tcPr>
          <w:p w14:paraId="52EA94EB"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w:t>
            </w:r>
          </w:p>
        </w:tc>
        <w:tc>
          <w:tcPr>
            <w:tcW w:w="4252" w:type="dxa"/>
            <w:noWrap/>
            <w:vAlign w:val="center"/>
            <w:hideMark/>
          </w:tcPr>
          <w:p w14:paraId="0C5FD2BE"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Dimensions</w:t>
            </w:r>
          </w:p>
        </w:tc>
        <w:tc>
          <w:tcPr>
            <w:tcW w:w="1134" w:type="dxa"/>
            <w:vAlign w:val="center"/>
          </w:tcPr>
          <w:p w14:paraId="53246E8E"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37B22BE2"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494A3EF7"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0BC586C9" w14:textId="77777777" w:rsidTr="005A3F17">
        <w:trPr>
          <w:trHeight w:val="165"/>
          <w:jc w:val="center"/>
        </w:trPr>
        <w:tc>
          <w:tcPr>
            <w:tcW w:w="737" w:type="dxa"/>
            <w:noWrap/>
            <w:vAlign w:val="center"/>
          </w:tcPr>
          <w:p w14:paraId="7E2D6015"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w:t>
            </w:r>
          </w:p>
        </w:tc>
        <w:tc>
          <w:tcPr>
            <w:tcW w:w="4252" w:type="dxa"/>
            <w:noWrap/>
            <w:vAlign w:val="center"/>
          </w:tcPr>
          <w:p w14:paraId="2DCBF56C"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Number of hole (minimum 6 holes) or stud type</w:t>
            </w:r>
          </w:p>
        </w:tc>
        <w:tc>
          <w:tcPr>
            <w:tcW w:w="1134" w:type="dxa"/>
            <w:vAlign w:val="center"/>
          </w:tcPr>
          <w:p w14:paraId="04930A61"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1801CC0F"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To be specified</w:t>
            </w:r>
          </w:p>
        </w:tc>
        <w:tc>
          <w:tcPr>
            <w:tcW w:w="1134" w:type="dxa"/>
            <w:noWrap/>
            <w:vAlign w:val="center"/>
          </w:tcPr>
          <w:p w14:paraId="17FE245B"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7F65B9DA" w14:textId="77777777" w:rsidTr="005A3F17">
        <w:trPr>
          <w:trHeight w:val="264"/>
          <w:jc w:val="center"/>
        </w:trPr>
        <w:tc>
          <w:tcPr>
            <w:tcW w:w="737" w:type="dxa"/>
            <w:noWrap/>
            <w:vAlign w:val="center"/>
          </w:tcPr>
          <w:p w14:paraId="33D08AB0" w14:textId="77777777" w:rsidR="005A3F17" w:rsidRPr="00AD6E20" w:rsidRDefault="005A3F17"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62654838"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Weight of capacitor voltage transformer</w:t>
            </w:r>
          </w:p>
        </w:tc>
        <w:tc>
          <w:tcPr>
            <w:tcW w:w="1134" w:type="dxa"/>
            <w:vAlign w:val="center"/>
            <w:hideMark/>
          </w:tcPr>
          <w:p w14:paraId="629074B8"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kg</w:t>
            </w:r>
          </w:p>
        </w:tc>
        <w:tc>
          <w:tcPr>
            <w:tcW w:w="2551" w:type="dxa"/>
            <w:noWrap/>
            <w:vAlign w:val="center"/>
            <w:hideMark/>
          </w:tcPr>
          <w:p w14:paraId="5ADA91A8"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To be specified</w:t>
            </w:r>
          </w:p>
        </w:tc>
        <w:tc>
          <w:tcPr>
            <w:tcW w:w="1134" w:type="dxa"/>
            <w:noWrap/>
            <w:vAlign w:val="center"/>
          </w:tcPr>
          <w:p w14:paraId="0E12B991"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400F3D80" w14:textId="77777777" w:rsidTr="005A3F17">
        <w:trPr>
          <w:trHeight w:val="138"/>
          <w:jc w:val="center"/>
        </w:trPr>
        <w:tc>
          <w:tcPr>
            <w:tcW w:w="737" w:type="dxa"/>
            <w:noWrap/>
            <w:vAlign w:val="center"/>
          </w:tcPr>
          <w:p w14:paraId="7C97D9A7" w14:textId="77777777" w:rsidR="005A3F17" w:rsidRPr="00AD6E20" w:rsidRDefault="005A3F17"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6885C670"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Flux Density at Rated Voltage</w:t>
            </w:r>
          </w:p>
        </w:tc>
        <w:tc>
          <w:tcPr>
            <w:tcW w:w="1134" w:type="dxa"/>
            <w:vAlign w:val="center"/>
            <w:hideMark/>
          </w:tcPr>
          <w:p w14:paraId="6F1AB0BE"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Tesla</w:t>
            </w:r>
          </w:p>
        </w:tc>
        <w:tc>
          <w:tcPr>
            <w:tcW w:w="2551" w:type="dxa"/>
            <w:noWrap/>
            <w:vAlign w:val="center"/>
            <w:hideMark/>
          </w:tcPr>
          <w:p w14:paraId="6DFB651A"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To be specified</w:t>
            </w:r>
          </w:p>
        </w:tc>
        <w:tc>
          <w:tcPr>
            <w:tcW w:w="1134" w:type="dxa"/>
            <w:noWrap/>
            <w:vAlign w:val="center"/>
          </w:tcPr>
          <w:p w14:paraId="60628EDA"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143A432D" w14:textId="77777777" w:rsidTr="005A3F17">
        <w:trPr>
          <w:trHeight w:val="165"/>
          <w:jc w:val="center"/>
        </w:trPr>
        <w:tc>
          <w:tcPr>
            <w:tcW w:w="737" w:type="dxa"/>
            <w:noWrap/>
            <w:vAlign w:val="center"/>
          </w:tcPr>
          <w:p w14:paraId="23B73E74" w14:textId="77777777" w:rsidR="005A3F17" w:rsidRPr="00AD6E20" w:rsidRDefault="005A3F17"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47E3B1A5"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Recommended Fuse Ratings</w:t>
            </w:r>
          </w:p>
        </w:tc>
        <w:tc>
          <w:tcPr>
            <w:tcW w:w="1134" w:type="dxa"/>
            <w:vAlign w:val="center"/>
          </w:tcPr>
          <w:p w14:paraId="0522E80D"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272CFDC9"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To be specified</w:t>
            </w:r>
          </w:p>
        </w:tc>
        <w:tc>
          <w:tcPr>
            <w:tcW w:w="1134" w:type="dxa"/>
            <w:noWrap/>
            <w:vAlign w:val="center"/>
          </w:tcPr>
          <w:p w14:paraId="0410D14E"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427D5072" w14:textId="77777777" w:rsidTr="0022554D">
        <w:trPr>
          <w:trHeight w:val="458"/>
          <w:jc w:val="center"/>
        </w:trPr>
        <w:tc>
          <w:tcPr>
            <w:tcW w:w="737" w:type="dxa"/>
            <w:noWrap/>
            <w:vAlign w:val="center"/>
          </w:tcPr>
          <w:p w14:paraId="1A2FE4C6" w14:textId="77777777" w:rsidR="005A3F17" w:rsidRPr="00AD6E20" w:rsidRDefault="005A3F17"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3A684816"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Weight of Intermediate Voltage Transformer</w:t>
            </w:r>
          </w:p>
        </w:tc>
        <w:tc>
          <w:tcPr>
            <w:tcW w:w="1134" w:type="dxa"/>
            <w:vAlign w:val="center"/>
            <w:hideMark/>
          </w:tcPr>
          <w:p w14:paraId="4DA24AC2"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kg</w:t>
            </w:r>
          </w:p>
        </w:tc>
        <w:tc>
          <w:tcPr>
            <w:tcW w:w="2551" w:type="dxa"/>
            <w:noWrap/>
            <w:vAlign w:val="center"/>
          </w:tcPr>
          <w:p w14:paraId="661ADB5A"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To be specified</w:t>
            </w:r>
          </w:p>
        </w:tc>
        <w:tc>
          <w:tcPr>
            <w:tcW w:w="1134" w:type="dxa"/>
            <w:noWrap/>
            <w:vAlign w:val="center"/>
          </w:tcPr>
          <w:p w14:paraId="2F5DF499"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5B480E30" w14:textId="77777777" w:rsidTr="005A3F17">
        <w:trPr>
          <w:trHeight w:val="237"/>
          <w:jc w:val="center"/>
        </w:trPr>
        <w:tc>
          <w:tcPr>
            <w:tcW w:w="737" w:type="dxa"/>
            <w:noWrap/>
            <w:vAlign w:val="center"/>
          </w:tcPr>
          <w:p w14:paraId="5C840E76" w14:textId="77777777" w:rsidR="005A3F17" w:rsidRPr="00AD6E20" w:rsidRDefault="005A3F17"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512BB808"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Oil outlet and oil test valve</w:t>
            </w:r>
          </w:p>
        </w:tc>
        <w:tc>
          <w:tcPr>
            <w:tcW w:w="1134" w:type="dxa"/>
            <w:vAlign w:val="center"/>
          </w:tcPr>
          <w:p w14:paraId="153FEBB7"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50429908"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Yes</w:t>
            </w:r>
          </w:p>
        </w:tc>
        <w:tc>
          <w:tcPr>
            <w:tcW w:w="1134" w:type="dxa"/>
            <w:noWrap/>
            <w:vAlign w:val="center"/>
          </w:tcPr>
          <w:p w14:paraId="25F5A1AC"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72BD065A" w14:textId="77777777" w:rsidTr="005A3F17">
        <w:trPr>
          <w:trHeight w:val="300"/>
          <w:jc w:val="center"/>
        </w:trPr>
        <w:tc>
          <w:tcPr>
            <w:tcW w:w="737" w:type="dxa"/>
            <w:noWrap/>
            <w:vAlign w:val="center"/>
          </w:tcPr>
          <w:p w14:paraId="765524F2" w14:textId="77777777" w:rsidR="005A3F17" w:rsidRPr="00AD6E20" w:rsidRDefault="005A3F17"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3B774C21"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Voltage ratio, burden, accuracy class</w:t>
            </w:r>
          </w:p>
        </w:tc>
        <w:tc>
          <w:tcPr>
            <w:tcW w:w="1134" w:type="dxa"/>
            <w:vAlign w:val="center"/>
          </w:tcPr>
          <w:p w14:paraId="6AB05D56"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0AF993CC"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23A7ADA3"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53FF9FA7" w14:textId="77777777" w:rsidTr="005A3F17">
        <w:trPr>
          <w:trHeight w:val="600"/>
          <w:jc w:val="center"/>
        </w:trPr>
        <w:tc>
          <w:tcPr>
            <w:tcW w:w="737" w:type="dxa"/>
            <w:vAlign w:val="center"/>
          </w:tcPr>
          <w:p w14:paraId="58A9971E"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25.1</w:t>
            </w:r>
          </w:p>
        </w:tc>
        <w:tc>
          <w:tcPr>
            <w:tcW w:w="4252" w:type="dxa"/>
            <w:vAlign w:val="center"/>
          </w:tcPr>
          <w:p w14:paraId="7D172D71"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Ratio</w:t>
            </w:r>
          </w:p>
        </w:tc>
        <w:tc>
          <w:tcPr>
            <w:tcW w:w="1134" w:type="dxa"/>
            <w:vAlign w:val="center"/>
          </w:tcPr>
          <w:p w14:paraId="7D373631"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tcPr>
          <w:p w14:paraId="4A26F69A" w14:textId="77777777" w:rsidR="005A3F17" w:rsidRPr="00AD6E20" w:rsidRDefault="005A3F17" w:rsidP="00C57BE0">
            <w:pPr>
              <w:spacing w:line="264" w:lineRule="auto"/>
              <w:jc w:val="center"/>
              <w:rPr>
                <w:rFonts w:asciiTheme="majorHAnsi" w:eastAsia="Calibri" w:hAnsiTheme="majorHAnsi" w:cstheme="majorHAnsi"/>
                <w:color w:val="000000" w:themeColor="text1"/>
                <w:sz w:val="24"/>
              </w:rPr>
            </w:pPr>
          </w:p>
        </w:tc>
        <w:tc>
          <w:tcPr>
            <w:tcW w:w="1134" w:type="dxa"/>
            <w:vAlign w:val="center"/>
          </w:tcPr>
          <w:p w14:paraId="53CF5513"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236C2E5C" w14:textId="77777777" w:rsidTr="005A3F17">
        <w:trPr>
          <w:trHeight w:val="600"/>
          <w:jc w:val="center"/>
        </w:trPr>
        <w:tc>
          <w:tcPr>
            <w:tcW w:w="737" w:type="dxa"/>
            <w:vAlign w:val="center"/>
          </w:tcPr>
          <w:p w14:paraId="109CBD23"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w:t>
            </w:r>
          </w:p>
        </w:tc>
        <w:tc>
          <w:tcPr>
            <w:tcW w:w="4252" w:type="dxa"/>
            <w:vAlign w:val="center"/>
          </w:tcPr>
          <w:p w14:paraId="681097AB"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Winding No.1</w:t>
            </w:r>
          </w:p>
        </w:tc>
        <w:tc>
          <w:tcPr>
            <w:tcW w:w="1134" w:type="dxa"/>
            <w:vAlign w:val="center"/>
          </w:tcPr>
          <w:p w14:paraId="5F975E8D"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tcPr>
          <w:p w14:paraId="4D13227C" w14:textId="77777777" w:rsidR="005A3F17" w:rsidRPr="00AD6E20" w:rsidRDefault="005A3F17" w:rsidP="00C57BE0">
            <w:pPr>
              <w:spacing w:line="264" w:lineRule="auto"/>
              <w:jc w:val="center"/>
              <w:rPr>
                <w:rFonts w:asciiTheme="majorHAnsi" w:eastAsia="Calibri" w:hAnsiTheme="majorHAnsi" w:cstheme="majorHAnsi"/>
                <w:color w:val="000000" w:themeColor="text1"/>
                <w:sz w:val="24"/>
              </w:rPr>
            </w:pPr>
            <w:r w:rsidRPr="00AD6E20">
              <w:rPr>
                <w:rFonts w:asciiTheme="majorHAnsi" w:eastAsia="Calibri" w:hAnsiTheme="majorHAnsi" w:cstheme="majorHAnsi"/>
                <w:color w:val="000000" w:themeColor="text1"/>
                <w:sz w:val="24"/>
              </w:rPr>
              <w:t>220kV:√3 /110V:√3</w:t>
            </w:r>
            <w:r w:rsidRPr="00AD6E20">
              <w:rPr>
                <w:rFonts w:asciiTheme="majorHAnsi" w:eastAsia="Calibri" w:hAnsiTheme="majorHAnsi" w:cstheme="majorHAnsi"/>
                <w:color w:val="000000" w:themeColor="text1"/>
                <w:sz w:val="24"/>
              </w:rPr>
              <w:br/>
              <w:t>25VA - Cl 0.5</w:t>
            </w:r>
          </w:p>
        </w:tc>
        <w:tc>
          <w:tcPr>
            <w:tcW w:w="1134" w:type="dxa"/>
            <w:vAlign w:val="center"/>
          </w:tcPr>
          <w:p w14:paraId="721ED206"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486D1DA5" w14:textId="77777777" w:rsidTr="005A3F17">
        <w:trPr>
          <w:trHeight w:val="600"/>
          <w:jc w:val="center"/>
        </w:trPr>
        <w:tc>
          <w:tcPr>
            <w:tcW w:w="737" w:type="dxa"/>
            <w:vAlign w:val="center"/>
          </w:tcPr>
          <w:p w14:paraId="083B54C5"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w:t>
            </w:r>
          </w:p>
        </w:tc>
        <w:tc>
          <w:tcPr>
            <w:tcW w:w="4252" w:type="dxa"/>
            <w:vAlign w:val="center"/>
            <w:hideMark/>
          </w:tcPr>
          <w:p w14:paraId="672FB8C5"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Winding No.2</w:t>
            </w:r>
          </w:p>
        </w:tc>
        <w:tc>
          <w:tcPr>
            <w:tcW w:w="1134" w:type="dxa"/>
            <w:vAlign w:val="center"/>
          </w:tcPr>
          <w:p w14:paraId="2CD0480A"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hideMark/>
          </w:tcPr>
          <w:p w14:paraId="4D6885BE" w14:textId="7847C252" w:rsidR="005A3F17" w:rsidRPr="00AD6E20" w:rsidRDefault="005A3F17" w:rsidP="00C57BE0">
            <w:pPr>
              <w:spacing w:line="264" w:lineRule="auto"/>
              <w:jc w:val="center"/>
              <w:rPr>
                <w:rFonts w:asciiTheme="majorHAnsi" w:eastAsia="Calibri" w:hAnsiTheme="majorHAnsi" w:cstheme="majorHAnsi"/>
                <w:color w:val="000000" w:themeColor="text1"/>
                <w:sz w:val="24"/>
                <w:lang w:val="vi-VN"/>
              </w:rPr>
            </w:pPr>
            <w:r w:rsidRPr="00AD6E20">
              <w:rPr>
                <w:rFonts w:asciiTheme="majorHAnsi" w:eastAsia="Calibri" w:hAnsiTheme="majorHAnsi" w:cstheme="majorHAnsi"/>
                <w:color w:val="000000" w:themeColor="text1"/>
                <w:sz w:val="24"/>
              </w:rPr>
              <w:t>220kV:√3 /110V:√3</w:t>
            </w:r>
            <w:r w:rsidRPr="00AD6E20">
              <w:rPr>
                <w:rFonts w:asciiTheme="majorHAnsi" w:eastAsia="Calibri" w:hAnsiTheme="majorHAnsi" w:cstheme="majorHAnsi"/>
                <w:color w:val="000000" w:themeColor="text1"/>
                <w:sz w:val="24"/>
              </w:rPr>
              <w:br/>
              <w:t xml:space="preserve">50VA - </w:t>
            </w:r>
            <w:r w:rsidRPr="00AD6E20">
              <w:rPr>
                <w:rFonts w:asciiTheme="majorHAnsi" w:eastAsia="Calibri" w:hAnsiTheme="majorHAnsi" w:cstheme="majorHAnsi"/>
                <w:color w:val="000000" w:themeColor="text1"/>
                <w:sz w:val="24"/>
                <w:lang w:val="vi-VN"/>
              </w:rPr>
              <w:t>3P</w:t>
            </w:r>
          </w:p>
        </w:tc>
        <w:tc>
          <w:tcPr>
            <w:tcW w:w="1134" w:type="dxa"/>
            <w:vAlign w:val="center"/>
          </w:tcPr>
          <w:p w14:paraId="3DDFA942"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1EE8EBDC" w14:textId="77777777" w:rsidTr="005A3F17">
        <w:trPr>
          <w:trHeight w:val="345"/>
          <w:jc w:val="center"/>
        </w:trPr>
        <w:tc>
          <w:tcPr>
            <w:tcW w:w="737" w:type="dxa"/>
            <w:noWrap/>
            <w:vAlign w:val="center"/>
          </w:tcPr>
          <w:p w14:paraId="1D172686" w14:textId="77777777" w:rsidR="005A3F17" w:rsidRPr="00AD6E20" w:rsidRDefault="005A3F17"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vAlign w:val="center"/>
            <w:hideMark/>
          </w:tcPr>
          <w:p w14:paraId="1C2DA585"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Maximum simultaneous burden output/ accuracy class</w:t>
            </w:r>
          </w:p>
        </w:tc>
        <w:tc>
          <w:tcPr>
            <w:tcW w:w="1134" w:type="dxa"/>
            <w:vAlign w:val="center"/>
          </w:tcPr>
          <w:p w14:paraId="1E3393B2"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hideMark/>
          </w:tcPr>
          <w:p w14:paraId="3BB5C5DE"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25VA for class 0.5</w:t>
            </w:r>
          </w:p>
          <w:p w14:paraId="4774A3F3"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50VA for class 3P</w:t>
            </w:r>
          </w:p>
        </w:tc>
        <w:tc>
          <w:tcPr>
            <w:tcW w:w="1134" w:type="dxa"/>
            <w:noWrap/>
            <w:vAlign w:val="center"/>
          </w:tcPr>
          <w:p w14:paraId="60C273FF"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50115D2C" w14:textId="77777777" w:rsidTr="005A3F17">
        <w:trPr>
          <w:trHeight w:val="345"/>
          <w:jc w:val="center"/>
        </w:trPr>
        <w:tc>
          <w:tcPr>
            <w:tcW w:w="737" w:type="dxa"/>
            <w:noWrap/>
            <w:vAlign w:val="center"/>
          </w:tcPr>
          <w:p w14:paraId="68AD11D0" w14:textId="77777777" w:rsidR="005A3F17" w:rsidRPr="00AD6E20" w:rsidRDefault="005A3F17"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vAlign w:val="center"/>
          </w:tcPr>
          <w:p w14:paraId="52914FEC"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Limits of voltage error and phase displacement</w:t>
            </w:r>
          </w:p>
        </w:tc>
        <w:tc>
          <w:tcPr>
            <w:tcW w:w="1134" w:type="dxa"/>
            <w:vAlign w:val="center"/>
          </w:tcPr>
          <w:p w14:paraId="2BB3F823"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tcPr>
          <w:p w14:paraId="324323AB"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54BC1F80"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4119322C" w14:textId="77777777" w:rsidTr="005A3F17">
        <w:trPr>
          <w:trHeight w:val="345"/>
          <w:jc w:val="center"/>
        </w:trPr>
        <w:tc>
          <w:tcPr>
            <w:tcW w:w="737" w:type="dxa"/>
            <w:noWrap/>
            <w:vAlign w:val="center"/>
          </w:tcPr>
          <w:p w14:paraId="45303B7F"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w:t>
            </w:r>
          </w:p>
        </w:tc>
        <w:tc>
          <w:tcPr>
            <w:tcW w:w="4252" w:type="dxa"/>
            <w:vAlign w:val="center"/>
          </w:tcPr>
          <w:p w14:paraId="66676129"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For secondary windings with class 0.5 (at 25%÷100% Rated Burden)</w:t>
            </w:r>
          </w:p>
        </w:tc>
        <w:tc>
          <w:tcPr>
            <w:tcW w:w="1134" w:type="dxa"/>
            <w:vAlign w:val="center"/>
          </w:tcPr>
          <w:p w14:paraId="27073C8F"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tcPr>
          <w:p w14:paraId="5BAB0B8B"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Comply with:</w:t>
            </w:r>
          </w:p>
          <w:p w14:paraId="4BE6CC48"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Table 11 - IEC 60044-2 or</w:t>
            </w:r>
          </w:p>
          <w:p w14:paraId="7037B880"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Table 501-IEC 61869-5</w:t>
            </w:r>
          </w:p>
        </w:tc>
        <w:tc>
          <w:tcPr>
            <w:tcW w:w="1134" w:type="dxa"/>
            <w:noWrap/>
            <w:vAlign w:val="center"/>
          </w:tcPr>
          <w:p w14:paraId="24ADF83E"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40396151" w14:textId="77777777" w:rsidTr="005A3F17">
        <w:trPr>
          <w:trHeight w:val="345"/>
          <w:jc w:val="center"/>
        </w:trPr>
        <w:tc>
          <w:tcPr>
            <w:tcW w:w="737" w:type="dxa"/>
            <w:noWrap/>
            <w:vAlign w:val="center"/>
          </w:tcPr>
          <w:p w14:paraId="7EA69F0B"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w:t>
            </w:r>
          </w:p>
        </w:tc>
        <w:tc>
          <w:tcPr>
            <w:tcW w:w="4252" w:type="dxa"/>
            <w:vAlign w:val="center"/>
          </w:tcPr>
          <w:p w14:paraId="593059C3"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For secondary windings with class 5P20 (at 25%÷100% Rated Burden)</w:t>
            </w:r>
          </w:p>
        </w:tc>
        <w:tc>
          <w:tcPr>
            <w:tcW w:w="1134" w:type="dxa"/>
            <w:vAlign w:val="center"/>
          </w:tcPr>
          <w:p w14:paraId="2EF075EB"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tcPr>
          <w:p w14:paraId="59E8774F"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Comply with:</w:t>
            </w:r>
          </w:p>
          <w:p w14:paraId="463601B8"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Table 12 - IEC 60044-2 or</w:t>
            </w:r>
          </w:p>
          <w:p w14:paraId="20ECB887"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Table 502-IEC 61869-5</w:t>
            </w:r>
          </w:p>
        </w:tc>
        <w:tc>
          <w:tcPr>
            <w:tcW w:w="1134" w:type="dxa"/>
            <w:noWrap/>
            <w:vAlign w:val="center"/>
          </w:tcPr>
          <w:p w14:paraId="346FCDDD"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777D13ED" w14:textId="77777777" w:rsidTr="005A3F17">
        <w:trPr>
          <w:trHeight w:val="300"/>
          <w:jc w:val="center"/>
        </w:trPr>
        <w:tc>
          <w:tcPr>
            <w:tcW w:w="737" w:type="dxa"/>
            <w:noWrap/>
            <w:vAlign w:val="center"/>
          </w:tcPr>
          <w:p w14:paraId="74572595" w14:textId="77777777" w:rsidR="005A3F17" w:rsidRPr="00AD6E20" w:rsidRDefault="005A3F17"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4E49B812"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Approved by STAMEQ for all CVTs</w:t>
            </w:r>
          </w:p>
        </w:tc>
        <w:tc>
          <w:tcPr>
            <w:tcW w:w="1134" w:type="dxa"/>
            <w:vAlign w:val="center"/>
          </w:tcPr>
          <w:p w14:paraId="7D275696"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6931C6B4" w14:textId="200C41F0"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As S</w:t>
            </w:r>
            <w:r w:rsidR="00176E31" w:rsidRPr="00AD6E20">
              <w:rPr>
                <w:rFonts w:asciiTheme="majorHAnsi" w:hAnsiTheme="majorHAnsi" w:cstheme="majorHAnsi"/>
                <w:color w:val="000000" w:themeColor="text1"/>
                <w:sz w:val="24"/>
              </w:rPr>
              <w:t>c</w:t>
            </w:r>
            <w:r w:rsidRPr="00AD6E20">
              <w:rPr>
                <w:rFonts w:asciiTheme="majorHAnsi" w:hAnsiTheme="majorHAnsi" w:cstheme="majorHAnsi"/>
                <w:color w:val="000000" w:themeColor="text1"/>
                <w:sz w:val="24"/>
              </w:rPr>
              <w:t>ope of Supply</w:t>
            </w:r>
          </w:p>
        </w:tc>
        <w:tc>
          <w:tcPr>
            <w:tcW w:w="1134" w:type="dxa"/>
            <w:noWrap/>
            <w:vAlign w:val="center"/>
          </w:tcPr>
          <w:p w14:paraId="35A0DE4E"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3861B5BC" w14:textId="77777777" w:rsidTr="005A3F17">
        <w:trPr>
          <w:trHeight w:val="111"/>
          <w:jc w:val="center"/>
        </w:trPr>
        <w:tc>
          <w:tcPr>
            <w:tcW w:w="737" w:type="dxa"/>
            <w:noWrap/>
            <w:vAlign w:val="center"/>
          </w:tcPr>
          <w:p w14:paraId="147250C7" w14:textId="77777777" w:rsidR="005A3F17" w:rsidRPr="00AD6E20" w:rsidRDefault="005A3F17"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0091A881"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Over volt capability</w:t>
            </w:r>
          </w:p>
        </w:tc>
        <w:tc>
          <w:tcPr>
            <w:tcW w:w="1134" w:type="dxa"/>
            <w:vAlign w:val="center"/>
          </w:tcPr>
          <w:p w14:paraId="6EFA17E7"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0B73FE38"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7BEC6EC0"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45D79267" w14:textId="77777777" w:rsidTr="005A3F17">
        <w:trPr>
          <w:trHeight w:val="300"/>
          <w:jc w:val="center"/>
        </w:trPr>
        <w:tc>
          <w:tcPr>
            <w:tcW w:w="737" w:type="dxa"/>
            <w:noWrap/>
            <w:vAlign w:val="center"/>
          </w:tcPr>
          <w:p w14:paraId="1785BC0D"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w:t>
            </w:r>
          </w:p>
        </w:tc>
        <w:tc>
          <w:tcPr>
            <w:tcW w:w="4252" w:type="dxa"/>
            <w:noWrap/>
            <w:vAlign w:val="center"/>
            <w:hideMark/>
          </w:tcPr>
          <w:p w14:paraId="008BEE88"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Continuous</w:t>
            </w:r>
          </w:p>
        </w:tc>
        <w:tc>
          <w:tcPr>
            <w:tcW w:w="1134" w:type="dxa"/>
            <w:vAlign w:val="center"/>
          </w:tcPr>
          <w:p w14:paraId="134A868A"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2D181947" w14:textId="77777777" w:rsidR="005A3F17" w:rsidRPr="00AD6E20" w:rsidRDefault="005A3F17" w:rsidP="00C57BE0">
            <w:pPr>
              <w:spacing w:line="264" w:lineRule="auto"/>
              <w:jc w:val="center"/>
              <w:rPr>
                <w:rFonts w:asciiTheme="majorHAnsi" w:eastAsia="Calibri" w:hAnsiTheme="majorHAnsi" w:cstheme="majorHAnsi"/>
                <w:color w:val="000000" w:themeColor="text1"/>
                <w:sz w:val="24"/>
              </w:rPr>
            </w:pPr>
            <w:r w:rsidRPr="00AD6E20">
              <w:rPr>
                <w:rFonts w:asciiTheme="majorHAnsi" w:eastAsia="Calibri" w:hAnsiTheme="majorHAnsi" w:cstheme="majorHAnsi"/>
                <w:color w:val="000000" w:themeColor="text1"/>
                <w:sz w:val="24"/>
              </w:rPr>
              <w:t>1.2x220kV/√3</w:t>
            </w:r>
          </w:p>
        </w:tc>
        <w:tc>
          <w:tcPr>
            <w:tcW w:w="1134" w:type="dxa"/>
            <w:noWrap/>
            <w:vAlign w:val="center"/>
          </w:tcPr>
          <w:p w14:paraId="108E802A"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74A05C93" w14:textId="77777777" w:rsidTr="005A3F17">
        <w:trPr>
          <w:trHeight w:val="345"/>
          <w:jc w:val="center"/>
        </w:trPr>
        <w:tc>
          <w:tcPr>
            <w:tcW w:w="737" w:type="dxa"/>
            <w:noWrap/>
            <w:vAlign w:val="center"/>
          </w:tcPr>
          <w:p w14:paraId="7A185204"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lastRenderedPageBreak/>
              <w:t>-</w:t>
            </w:r>
          </w:p>
        </w:tc>
        <w:tc>
          <w:tcPr>
            <w:tcW w:w="4252" w:type="dxa"/>
            <w:noWrap/>
            <w:vAlign w:val="center"/>
            <w:hideMark/>
          </w:tcPr>
          <w:p w14:paraId="120F6ED3"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30 sec</w:t>
            </w:r>
          </w:p>
        </w:tc>
        <w:tc>
          <w:tcPr>
            <w:tcW w:w="1134" w:type="dxa"/>
            <w:vAlign w:val="center"/>
          </w:tcPr>
          <w:p w14:paraId="751B426E"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31D0757D" w14:textId="77777777" w:rsidR="005A3F17" w:rsidRPr="00AD6E20" w:rsidRDefault="005A3F17" w:rsidP="00C57BE0">
            <w:pPr>
              <w:spacing w:line="264" w:lineRule="auto"/>
              <w:jc w:val="center"/>
              <w:rPr>
                <w:rFonts w:asciiTheme="majorHAnsi" w:eastAsia="Calibri" w:hAnsiTheme="majorHAnsi" w:cstheme="majorHAnsi"/>
                <w:color w:val="000000" w:themeColor="text1"/>
                <w:sz w:val="24"/>
              </w:rPr>
            </w:pPr>
            <w:r w:rsidRPr="00AD6E20">
              <w:rPr>
                <w:rFonts w:asciiTheme="majorHAnsi" w:eastAsia="Calibri" w:hAnsiTheme="majorHAnsi" w:cstheme="majorHAnsi"/>
                <w:color w:val="000000" w:themeColor="text1"/>
                <w:sz w:val="24"/>
              </w:rPr>
              <w:t>1.5x220kV/√3</w:t>
            </w:r>
          </w:p>
        </w:tc>
        <w:tc>
          <w:tcPr>
            <w:tcW w:w="1134" w:type="dxa"/>
            <w:noWrap/>
            <w:vAlign w:val="center"/>
          </w:tcPr>
          <w:p w14:paraId="25381C3F"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C57BE0" w:rsidRPr="00AD6E20" w14:paraId="11EEA207" w14:textId="77777777" w:rsidTr="005A3F17">
        <w:trPr>
          <w:trHeight w:val="345"/>
          <w:jc w:val="center"/>
        </w:trPr>
        <w:tc>
          <w:tcPr>
            <w:tcW w:w="737" w:type="dxa"/>
            <w:noWrap/>
            <w:vAlign w:val="center"/>
          </w:tcPr>
          <w:p w14:paraId="470C5C60" w14:textId="77777777" w:rsidR="005A3F17" w:rsidRPr="00AD6E20" w:rsidRDefault="005A3F17"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4040BB26"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Temperature rise</w:t>
            </w:r>
          </w:p>
        </w:tc>
        <w:tc>
          <w:tcPr>
            <w:tcW w:w="1134" w:type="dxa"/>
            <w:vAlign w:val="center"/>
            <w:hideMark/>
          </w:tcPr>
          <w:p w14:paraId="0E586657" w14:textId="19E59055"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vertAlign w:val="superscript"/>
              </w:rPr>
              <w:t>0</w:t>
            </w:r>
            <w:r w:rsidR="00002E2A" w:rsidRPr="00AD6E20">
              <w:rPr>
                <w:rFonts w:asciiTheme="majorHAnsi" w:hAnsiTheme="majorHAnsi" w:cstheme="majorHAnsi"/>
                <w:color w:val="000000" w:themeColor="text1"/>
                <w:sz w:val="24"/>
              </w:rPr>
              <w:t>K</w:t>
            </w:r>
          </w:p>
        </w:tc>
        <w:tc>
          <w:tcPr>
            <w:tcW w:w="2551" w:type="dxa"/>
            <w:noWrap/>
            <w:vAlign w:val="center"/>
            <w:hideMark/>
          </w:tcPr>
          <w:p w14:paraId="705AE0A8" w14:textId="58AA9604" w:rsidR="005A3F17" w:rsidRPr="00AD6E20" w:rsidRDefault="0012354E"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w:t>
            </w:r>
            <w:r w:rsidR="005A3F17" w:rsidRPr="00AD6E20">
              <w:rPr>
                <w:rFonts w:asciiTheme="majorHAnsi" w:hAnsiTheme="majorHAnsi" w:cstheme="majorHAnsi"/>
                <w:color w:val="000000" w:themeColor="text1"/>
                <w:sz w:val="24"/>
              </w:rPr>
              <w:t>65</w:t>
            </w:r>
          </w:p>
        </w:tc>
        <w:tc>
          <w:tcPr>
            <w:tcW w:w="1134" w:type="dxa"/>
            <w:noWrap/>
            <w:vAlign w:val="center"/>
          </w:tcPr>
          <w:p w14:paraId="6969910D"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176E31" w:rsidRPr="00AD6E20" w14:paraId="171458C6" w14:textId="77777777" w:rsidTr="005A3F17">
        <w:trPr>
          <w:trHeight w:val="345"/>
          <w:jc w:val="center"/>
        </w:trPr>
        <w:tc>
          <w:tcPr>
            <w:tcW w:w="737" w:type="dxa"/>
            <w:noWrap/>
            <w:vAlign w:val="center"/>
          </w:tcPr>
          <w:p w14:paraId="0ACA9527" w14:textId="77777777" w:rsidR="00176E31" w:rsidRPr="00AD6E20" w:rsidRDefault="00176E31"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18C8ABE6" w14:textId="66DD04F6" w:rsidR="00176E31" w:rsidRPr="00AD6E20" w:rsidRDefault="00176E31" w:rsidP="00176E31">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 xml:space="preserve">Requirements for testing </w:t>
            </w:r>
            <w:r w:rsidR="00B05FEF" w:rsidRPr="00AD6E20">
              <w:rPr>
                <w:rFonts w:asciiTheme="majorHAnsi" w:hAnsiTheme="majorHAnsi" w:cstheme="majorHAnsi"/>
                <w:color w:val="000000" w:themeColor="text1"/>
                <w:sz w:val="24"/>
              </w:rPr>
              <w:t>according to Technical Specification</w:t>
            </w:r>
            <w:r w:rsidR="00D243DF" w:rsidRPr="00AD6E20">
              <w:rPr>
                <w:rFonts w:asciiTheme="majorHAnsi" w:hAnsiTheme="majorHAnsi" w:cstheme="majorHAnsi"/>
                <w:color w:val="000000" w:themeColor="text1"/>
                <w:sz w:val="24"/>
              </w:rPr>
              <w:t>)</w:t>
            </w:r>
          </w:p>
        </w:tc>
        <w:tc>
          <w:tcPr>
            <w:tcW w:w="1134" w:type="dxa"/>
            <w:vAlign w:val="center"/>
          </w:tcPr>
          <w:p w14:paraId="657748E8" w14:textId="77777777" w:rsidR="00176E31" w:rsidRPr="00AD6E20" w:rsidRDefault="00176E31" w:rsidP="00176E31">
            <w:pPr>
              <w:spacing w:line="264" w:lineRule="auto"/>
              <w:jc w:val="center"/>
              <w:rPr>
                <w:rFonts w:asciiTheme="majorHAnsi" w:hAnsiTheme="majorHAnsi" w:cstheme="majorHAnsi"/>
                <w:color w:val="000000" w:themeColor="text1"/>
                <w:sz w:val="24"/>
              </w:rPr>
            </w:pPr>
          </w:p>
        </w:tc>
        <w:tc>
          <w:tcPr>
            <w:tcW w:w="2551" w:type="dxa"/>
            <w:noWrap/>
            <w:vAlign w:val="center"/>
            <w:hideMark/>
          </w:tcPr>
          <w:p w14:paraId="7FFD60CB" w14:textId="2471C626" w:rsidR="00176E31" w:rsidRPr="00AD6E20" w:rsidRDefault="00176E31" w:rsidP="00176E31">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Yes</w:t>
            </w:r>
          </w:p>
        </w:tc>
        <w:tc>
          <w:tcPr>
            <w:tcW w:w="1134" w:type="dxa"/>
            <w:noWrap/>
            <w:vAlign w:val="center"/>
          </w:tcPr>
          <w:p w14:paraId="36773AB7" w14:textId="77777777" w:rsidR="00176E31" w:rsidRPr="00AD6E20" w:rsidRDefault="00176E31" w:rsidP="00176E31">
            <w:pPr>
              <w:spacing w:line="264" w:lineRule="auto"/>
              <w:jc w:val="center"/>
              <w:rPr>
                <w:rFonts w:asciiTheme="majorHAnsi" w:hAnsiTheme="majorHAnsi" w:cstheme="majorHAnsi"/>
                <w:color w:val="000000" w:themeColor="text1"/>
                <w:sz w:val="24"/>
              </w:rPr>
            </w:pPr>
          </w:p>
        </w:tc>
      </w:tr>
      <w:tr w:rsidR="00C57BE0" w:rsidRPr="00AD6E20" w14:paraId="5019C59D" w14:textId="77777777" w:rsidTr="005A3F17">
        <w:trPr>
          <w:trHeight w:val="345"/>
          <w:jc w:val="center"/>
        </w:trPr>
        <w:tc>
          <w:tcPr>
            <w:tcW w:w="737" w:type="dxa"/>
            <w:noWrap/>
            <w:vAlign w:val="center"/>
          </w:tcPr>
          <w:p w14:paraId="029E52B0" w14:textId="77777777" w:rsidR="005A3F17" w:rsidRPr="00AD6E20" w:rsidRDefault="005A3F17"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0ED6EA9B" w14:textId="77777777" w:rsidR="005A3F17" w:rsidRPr="00AD6E20" w:rsidRDefault="005A3F17"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Catalogues</w:t>
            </w:r>
          </w:p>
        </w:tc>
        <w:tc>
          <w:tcPr>
            <w:tcW w:w="1134" w:type="dxa"/>
            <w:vAlign w:val="center"/>
          </w:tcPr>
          <w:p w14:paraId="65F2E66B"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327E8ADC" w14:textId="77777777" w:rsidR="005A3F17" w:rsidRPr="00AD6E20" w:rsidRDefault="005A3F17"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To be supplied</w:t>
            </w:r>
          </w:p>
        </w:tc>
        <w:tc>
          <w:tcPr>
            <w:tcW w:w="1134" w:type="dxa"/>
            <w:noWrap/>
            <w:vAlign w:val="center"/>
          </w:tcPr>
          <w:p w14:paraId="3BA1FAA8" w14:textId="77777777" w:rsidR="005A3F17" w:rsidRPr="00AD6E20" w:rsidRDefault="005A3F17" w:rsidP="00C57BE0">
            <w:pPr>
              <w:spacing w:line="264" w:lineRule="auto"/>
              <w:jc w:val="center"/>
              <w:rPr>
                <w:rFonts w:asciiTheme="majorHAnsi" w:hAnsiTheme="majorHAnsi" w:cstheme="majorHAnsi"/>
                <w:color w:val="000000" w:themeColor="text1"/>
                <w:sz w:val="24"/>
              </w:rPr>
            </w:pPr>
          </w:p>
        </w:tc>
      </w:tr>
      <w:tr w:rsidR="00DD3D34" w:rsidRPr="00AD6E20" w14:paraId="4E9A3E11" w14:textId="77777777" w:rsidTr="005A3F17">
        <w:trPr>
          <w:trHeight w:val="345"/>
          <w:jc w:val="center"/>
        </w:trPr>
        <w:tc>
          <w:tcPr>
            <w:tcW w:w="737" w:type="dxa"/>
            <w:noWrap/>
            <w:vAlign w:val="center"/>
          </w:tcPr>
          <w:p w14:paraId="07BEF5ED" w14:textId="77777777" w:rsidR="00B60745" w:rsidRPr="00AD6E20" w:rsidRDefault="00B60745" w:rsidP="00520248">
            <w:pPr>
              <w:pStyle w:val="ListParagraph"/>
              <w:numPr>
                <w:ilvl w:val="0"/>
                <w:numId w:val="48"/>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43ED2910" w14:textId="77777777" w:rsidR="00B60745" w:rsidRPr="00AD6E20" w:rsidRDefault="00B60745" w:rsidP="00C57BE0">
            <w:pPr>
              <w:spacing w:line="264" w:lineRule="auto"/>
              <w:jc w:val="left"/>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The remaining parameters or different will comply with the provisions of  0063/QĐ-EVNNPT</w:t>
            </w:r>
          </w:p>
        </w:tc>
        <w:tc>
          <w:tcPr>
            <w:tcW w:w="1134" w:type="dxa"/>
            <w:vAlign w:val="center"/>
          </w:tcPr>
          <w:p w14:paraId="7C4D2BD7" w14:textId="77777777" w:rsidR="00B60745" w:rsidRPr="00AD6E20" w:rsidRDefault="00B60745" w:rsidP="00C57BE0">
            <w:pPr>
              <w:spacing w:line="264" w:lineRule="auto"/>
              <w:jc w:val="left"/>
              <w:rPr>
                <w:rFonts w:asciiTheme="majorHAnsi" w:hAnsiTheme="majorHAnsi" w:cstheme="majorHAnsi"/>
                <w:color w:val="000000" w:themeColor="text1"/>
                <w:sz w:val="24"/>
              </w:rPr>
            </w:pPr>
          </w:p>
        </w:tc>
        <w:tc>
          <w:tcPr>
            <w:tcW w:w="2551" w:type="dxa"/>
            <w:noWrap/>
            <w:vAlign w:val="center"/>
          </w:tcPr>
          <w:p w14:paraId="3797DFED" w14:textId="77777777" w:rsidR="00B60745" w:rsidRPr="00AD6E20" w:rsidRDefault="00B60745" w:rsidP="00C57BE0">
            <w:pPr>
              <w:spacing w:line="264" w:lineRule="auto"/>
              <w:jc w:val="center"/>
              <w:rPr>
                <w:rFonts w:asciiTheme="majorHAnsi" w:hAnsiTheme="majorHAnsi" w:cstheme="majorHAnsi"/>
                <w:color w:val="000000" w:themeColor="text1"/>
                <w:sz w:val="24"/>
              </w:rPr>
            </w:pPr>
            <w:r w:rsidRPr="00AD6E20">
              <w:rPr>
                <w:rFonts w:asciiTheme="majorHAnsi" w:hAnsiTheme="majorHAnsi" w:cstheme="majorHAnsi"/>
                <w:color w:val="000000" w:themeColor="text1"/>
                <w:sz w:val="24"/>
              </w:rPr>
              <w:t>Yes</w:t>
            </w:r>
          </w:p>
        </w:tc>
        <w:tc>
          <w:tcPr>
            <w:tcW w:w="1134" w:type="dxa"/>
            <w:noWrap/>
            <w:vAlign w:val="center"/>
          </w:tcPr>
          <w:p w14:paraId="587654A6" w14:textId="77777777" w:rsidR="00B60745" w:rsidRPr="00AD6E20" w:rsidRDefault="00B60745" w:rsidP="00C57BE0">
            <w:pPr>
              <w:spacing w:line="264" w:lineRule="auto"/>
              <w:jc w:val="center"/>
              <w:rPr>
                <w:rFonts w:asciiTheme="majorHAnsi" w:hAnsiTheme="majorHAnsi" w:cstheme="majorHAnsi"/>
                <w:color w:val="000000" w:themeColor="text1"/>
                <w:sz w:val="24"/>
              </w:rPr>
            </w:pPr>
          </w:p>
        </w:tc>
      </w:tr>
    </w:tbl>
    <w:p w14:paraId="0E4C033F" w14:textId="77777777" w:rsidR="005A3F17" w:rsidRPr="003939DD" w:rsidRDefault="005A3F17" w:rsidP="00C57BE0">
      <w:pPr>
        <w:spacing w:line="264" w:lineRule="auto"/>
        <w:rPr>
          <w:rFonts w:asciiTheme="majorHAnsi" w:hAnsiTheme="majorHAnsi" w:cstheme="majorHAnsi"/>
          <w:color w:val="000000" w:themeColor="text1"/>
          <w:sz w:val="24"/>
        </w:rPr>
      </w:pPr>
    </w:p>
    <w:p w14:paraId="15253F09" w14:textId="77777777" w:rsidR="005A3F17" w:rsidRPr="003939DD" w:rsidRDefault="005A3F17" w:rsidP="00C57BE0">
      <w:pPr>
        <w:spacing w:line="264" w:lineRule="auto"/>
        <w:rPr>
          <w:rFonts w:asciiTheme="majorHAnsi" w:hAnsiTheme="majorHAnsi" w:cstheme="majorHAnsi"/>
          <w:color w:val="000000" w:themeColor="text1"/>
          <w:sz w:val="24"/>
        </w:rPr>
      </w:pPr>
    </w:p>
    <w:p w14:paraId="5B65A4BD" w14:textId="77777777" w:rsidR="00576613" w:rsidRPr="003939DD" w:rsidRDefault="00576613" w:rsidP="00576613">
      <w:pPr>
        <w:pStyle w:val="Heading1-H1"/>
        <w:keepNext w:val="0"/>
        <w:widowControl w:val="0"/>
        <w:tabs>
          <w:tab w:val="num" w:pos="567"/>
        </w:tabs>
        <w:spacing w:after="120"/>
        <w:rPr>
          <w:rFonts w:asciiTheme="majorHAnsi" w:hAnsiTheme="majorHAnsi" w:cstheme="majorHAnsi"/>
          <w:color w:val="000000" w:themeColor="text1"/>
          <w:szCs w:val="26"/>
        </w:rPr>
        <w:sectPr w:rsidR="00576613" w:rsidRPr="003939DD" w:rsidSect="003B7717">
          <w:pgSz w:w="11907" w:h="16840" w:code="9"/>
          <w:pgMar w:top="1134" w:right="1134" w:bottom="1134" w:left="1701" w:header="680" w:footer="680" w:gutter="0"/>
          <w:cols w:space="720"/>
          <w:noEndnote/>
        </w:sectPr>
      </w:pPr>
    </w:p>
    <w:p w14:paraId="4D0DDE54" w14:textId="1B0C33D2" w:rsidR="00576613" w:rsidRPr="00D22FB7" w:rsidRDefault="00576613" w:rsidP="00576613">
      <w:pPr>
        <w:pStyle w:val="Heading1-H1"/>
        <w:keepNext w:val="0"/>
        <w:widowControl w:val="0"/>
        <w:tabs>
          <w:tab w:val="num" w:pos="567"/>
        </w:tabs>
        <w:spacing w:after="120"/>
        <w:rPr>
          <w:rFonts w:asciiTheme="majorHAnsi" w:hAnsiTheme="majorHAnsi" w:cstheme="majorHAnsi"/>
          <w:color w:val="000000" w:themeColor="text1"/>
          <w:sz w:val="24"/>
        </w:rPr>
      </w:pPr>
      <w:bookmarkStart w:id="444" w:name="_Toc204611890"/>
      <w:r w:rsidRPr="00D22FB7">
        <w:rPr>
          <w:rFonts w:asciiTheme="majorHAnsi" w:hAnsiTheme="majorHAnsi" w:cstheme="majorHAnsi"/>
          <w:color w:val="000000" w:themeColor="text1"/>
          <w:sz w:val="24"/>
        </w:rPr>
        <w:lastRenderedPageBreak/>
        <w:t>220kV TRV Capacitor</w:t>
      </w:r>
      <w:bookmarkEnd w:id="444"/>
      <w:r w:rsidRPr="00D22FB7">
        <w:rPr>
          <w:rFonts w:asciiTheme="majorHAnsi" w:hAnsiTheme="majorHAnsi" w:cstheme="majorHAnsi"/>
          <w:color w:val="000000" w:themeColor="text1"/>
          <w:sz w:val="24"/>
        </w:rPr>
        <w:t xml:space="preserve">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4252"/>
        <w:gridCol w:w="1134"/>
        <w:gridCol w:w="2551"/>
        <w:gridCol w:w="1134"/>
      </w:tblGrid>
      <w:tr w:rsidR="00576613" w:rsidRPr="00D22FB7" w14:paraId="54197017" w14:textId="77777777" w:rsidTr="00356A37">
        <w:trPr>
          <w:trHeight w:val="615"/>
          <w:tblHeader/>
          <w:jc w:val="center"/>
        </w:trPr>
        <w:tc>
          <w:tcPr>
            <w:tcW w:w="737" w:type="dxa"/>
            <w:vAlign w:val="center"/>
            <w:hideMark/>
          </w:tcPr>
          <w:p w14:paraId="281708DF" w14:textId="77777777" w:rsidR="00576613" w:rsidRPr="00D22FB7" w:rsidRDefault="00576613" w:rsidP="00356A37">
            <w:pPr>
              <w:spacing w:line="264" w:lineRule="auto"/>
              <w:jc w:val="center"/>
              <w:rPr>
                <w:rFonts w:asciiTheme="majorHAnsi" w:hAnsiTheme="majorHAnsi" w:cstheme="majorHAnsi"/>
                <w:b/>
                <w:color w:val="000000" w:themeColor="text1"/>
                <w:sz w:val="24"/>
              </w:rPr>
            </w:pPr>
            <w:r w:rsidRPr="00D22FB7">
              <w:rPr>
                <w:rFonts w:asciiTheme="majorHAnsi" w:hAnsiTheme="majorHAnsi" w:cstheme="majorHAnsi"/>
                <w:b/>
                <w:color w:val="000000" w:themeColor="text1"/>
                <w:sz w:val="24"/>
              </w:rPr>
              <w:t>Item No.</w:t>
            </w:r>
          </w:p>
        </w:tc>
        <w:tc>
          <w:tcPr>
            <w:tcW w:w="4252" w:type="dxa"/>
            <w:vAlign w:val="center"/>
            <w:hideMark/>
          </w:tcPr>
          <w:p w14:paraId="16BC0A03" w14:textId="77777777" w:rsidR="00576613" w:rsidRPr="00D22FB7" w:rsidRDefault="00576613" w:rsidP="00356A37">
            <w:pPr>
              <w:spacing w:line="264" w:lineRule="auto"/>
              <w:jc w:val="center"/>
              <w:rPr>
                <w:rFonts w:asciiTheme="majorHAnsi" w:hAnsiTheme="majorHAnsi" w:cstheme="majorHAnsi"/>
                <w:b/>
                <w:color w:val="000000" w:themeColor="text1"/>
                <w:sz w:val="24"/>
              </w:rPr>
            </w:pPr>
            <w:r w:rsidRPr="00D22FB7">
              <w:rPr>
                <w:rFonts w:asciiTheme="majorHAnsi" w:hAnsiTheme="majorHAnsi" w:cstheme="majorHAnsi"/>
                <w:b/>
                <w:color w:val="000000" w:themeColor="text1"/>
                <w:sz w:val="24"/>
              </w:rPr>
              <w:t>Description</w:t>
            </w:r>
          </w:p>
        </w:tc>
        <w:tc>
          <w:tcPr>
            <w:tcW w:w="1134" w:type="dxa"/>
            <w:vAlign w:val="center"/>
            <w:hideMark/>
          </w:tcPr>
          <w:p w14:paraId="46D8D501" w14:textId="77777777" w:rsidR="00576613" w:rsidRPr="00D22FB7" w:rsidRDefault="00576613" w:rsidP="00356A37">
            <w:pPr>
              <w:spacing w:line="264" w:lineRule="auto"/>
              <w:jc w:val="center"/>
              <w:rPr>
                <w:rFonts w:asciiTheme="majorHAnsi" w:hAnsiTheme="majorHAnsi" w:cstheme="majorHAnsi"/>
                <w:b/>
                <w:color w:val="000000" w:themeColor="text1"/>
                <w:sz w:val="24"/>
              </w:rPr>
            </w:pPr>
            <w:r w:rsidRPr="00D22FB7">
              <w:rPr>
                <w:rFonts w:asciiTheme="majorHAnsi" w:hAnsiTheme="majorHAnsi" w:cstheme="majorHAnsi"/>
                <w:b/>
                <w:color w:val="000000" w:themeColor="text1"/>
                <w:sz w:val="24"/>
              </w:rPr>
              <w:t>Unit</w:t>
            </w:r>
          </w:p>
        </w:tc>
        <w:tc>
          <w:tcPr>
            <w:tcW w:w="2551" w:type="dxa"/>
            <w:vAlign w:val="center"/>
            <w:hideMark/>
          </w:tcPr>
          <w:p w14:paraId="07705EE2" w14:textId="77777777" w:rsidR="00576613" w:rsidRPr="00D22FB7" w:rsidRDefault="00576613" w:rsidP="00356A37">
            <w:pPr>
              <w:spacing w:line="264" w:lineRule="auto"/>
              <w:jc w:val="center"/>
              <w:rPr>
                <w:rFonts w:asciiTheme="majorHAnsi" w:hAnsiTheme="majorHAnsi" w:cstheme="majorHAnsi"/>
                <w:b/>
                <w:color w:val="000000" w:themeColor="text1"/>
                <w:sz w:val="24"/>
              </w:rPr>
            </w:pPr>
            <w:r w:rsidRPr="00D22FB7">
              <w:rPr>
                <w:rFonts w:asciiTheme="majorHAnsi" w:hAnsiTheme="majorHAnsi" w:cstheme="majorHAnsi"/>
                <w:b/>
                <w:color w:val="000000" w:themeColor="text1"/>
                <w:sz w:val="24"/>
              </w:rPr>
              <w:t>Required</w:t>
            </w:r>
          </w:p>
        </w:tc>
        <w:tc>
          <w:tcPr>
            <w:tcW w:w="1134" w:type="dxa"/>
            <w:vAlign w:val="center"/>
            <w:hideMark/>
          </w:tcPr>
          <w:p w14:paraId="7CF4BD91" w14:textId="77777777" w:rsidR="00576613" w:rsidRPr="00D22FB7" w:rsidRDefault="00576613" w:rsidP="00356A37">
            <w:pPr>
              <w:spacing w:line="264" w:lineRule="auto"/>
              <w:jc w:val="center"/>
              <w:rPr>
                <w:rFonts w:asciiTheme="majorHAnsi" w:hAnsiTheme="majorHAnsi" w:cstheme="majorHAnsi"/>
                <w:b/>
                <w:color w:val="000000" w:themeColor="text1"/>
                <w:sz w:val="24"/>
              </w:rPr>
            </w:pPr>
            <w:r w:rsidRPr="00D22FB7">
              <w:rPr>
                <w:rFonts w:asciiTheme="majorHAnsi" w:hAnsiTheme="majorHAnsi" w:cstheme="majorHAnsi"/>
                <w:b/>
                <w:color w:val="000000" w:themeColor="text1"/>
                <w:sz w:val="24"/>
              </w:rPr>
              <w:t>Offered</w:t>
            </w:r>
          </w:p>
        </w:tc>
      </w:tr>
      <w:tr w:rsidR="00576613" w:rsidRPr="00D22FB7" w14:paraId="28F5189D" w14:textId="77777777" w:rsidTr="00356A37">
        <w:trPr>
          <w:trHeight w:val="229"/>
          <w:jc w:val="center"/>
        </w:trPr>
        <w:tc>
          <w:tcPr>
            <w:tcW w:w="737" w:type="dxa"/>
            <w:noWrap/>
            <w:vAlign w:val="center"/>
          </w:tcPr>
          <w:p w14:paraId="6EEE0B7A" w14:textId="77777777" w:rsidR="00576613" w:rsidRPr="00D22FB7" w:rsidRDefault="00576613" w:rsidP="00520248">
            <w:pPr>
              <w:pStyle w:val="ListParagraph"/>
              <w:numPr>
                <w:ilvl w:val="0"/>
                <w:numId w:val="6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3D3B4174"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Manufacturer/Country of  Origin</w:t>
            </w:r>
          </w:p>
        </w:tc>
        <w:tc>
          <w:tcPr>
            <w:tcW w:w="1134" w:type="dxa"/>
            <w:vAlign w:val="center"/>
          </w:tcPr>
          <w:p w14:paraId="254ADBFB"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c>
          <w:tcPr>
            <w:tcW w:w="2551" w:type="dxa"/>
            <w:noWrap/>
            <w:vAlign w:val="center"/>
            <w:hideMark/>
          </w:tcPr>
          <w:p w14:paraId="43E5E1AF"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To be specified</w:t>
            </w:r>
          </w:p>
        </w:tc>
        <w:tc>
          <w:tcPr>
            <w:tcW w:w="1134" w:type="dxa"/>
            <w:noWrap/>
            <w:vAlign w:val="center"/>
          </w:tcPr>
          <w:p w14:paraId="650FC493"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60E04253" w14:textId="77777777" w:rsidTr="00356A37">
        <w:trPr>
          <w:trHeight w:val="273"/>
          <w:jc w:val="center"/>
        </w:trPr>
        <w:tc>
          <w:tcPr>
            <w:tcW w:w="737" w:type="dxa"/>
            <w:noWrap/>
            <w:vAlign w:val="center"/>
          </w:tcPr>
          <w:p w14:paraId="5DBE1760" w14:textId="77777777" w:rsidR="00576613" w:rsidRPr="00D22FB7" w:rsidRDefault="00576613" w:rsidP="00520248">
            <w:pPr>
              <w:pStyle w:val="ListParagraph"/>
              <w:numPr>
                <w:ilvl w:val="0"/>
                <w:numId w:val="69"/>
              </w:numPr>
              <w:spacing w:before="60" w:after="60" w:line="264" w:lineRule="auto"/>
              <w:jc w:val="center"/>
              <w:rPr>
                <w:rFonts w:asciiTheme="majorHAnsi" w:hAnsiTheme="majorHAnsi" w:cstheme="majorHAnsi"/>
                <w:color w:val="000000" w:themeColor="text1"/>
                <w:szCs w:val="24"/>
              </w:rPr>
            </w:pPr>
          </w:p>
        </w:tc>
        <w:tc>
          <w:tcPr>
            <w:tcW w:w="4252" w:type="dxa"/>
            <w:vAlign w:val="center"/>
          </w:tcPr>
          <w:p w14:paraId="60939DA2"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Place of factory</w:t>
            </w:r>
          </w:p>
        </w:tc>
        <w:tc>
          <w:tcPr>
            <w:tcW w:w="1134" w:type="dxa"/>
            <w:vAlign w:val="center"/>
          </w:tcPr>
          <w:p w14:paraId="1A132EF0"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c>
          <w:tcPr>
            <w:tcW w:w="2551" w:type="dxa"/>
            <w:vAlign w:val="center"/>
          </w:tcPr>
          <w:p w14:paraId="6CFC73EB"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To be specified</w:t>
            </w:r>
          </w:p>
        </w:tc>
        <w:tc>
          <w:tcPr>
            <w:tcW w:w="1134" w:type="dxa"/>
            <w:noWrap/>
            <w:vAlign w:val="center"/>
          </w:tcPr>
          <w:p w14:paraId="2BF7EA32"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0BC4718A" w14:textId="77777777" w:rsidTr="00356A37">
        <w:trPr>
          <w:trHeight w:val="273"/>
          <w:jc w:val="center"/>
        </w:trPr>
        <w:tc>
          <w:tcPr>
            <w:tcW w:w="737" w:type="dxa"/>
            <w:noWrap/>
            <w:vAlign w:val="center"/>
          </w:tcPr>
          <w:p w14:paraId="165D52E8" w14:textId="77777777" w:rsidR="00576613" w:rsidRPr="00D22FB7" w:rsidRDefault="00576613" w:rsidP="00520248">
            <w:pPr>
              <w:pStyle w:val="ListParagraph"/>
              <w:numPr>
                <w:ilvl w:val="0"/>
                <w:numId w:val="69"/>
              </w:numPr>
              <w:spacing w:before="60" w:after="60" w:line="264" w:lineRule="auto"/>
              <w:jc w:val="center"/>
              <w:rPr>
                <w:rFonts w:asciiTheme="majorHAnsi" w:hAnsiTheme="majorHAnsi" w:cstheme="majorHAnsi"/>
                <w:color w:val="000000" w:themeColor="text1"/>
                <w:szCs w:val="24"/>
              </w:rPr>
            </w:pPr>
          </w:p>
        </w:tc>
        <w:tc>
          <w:tcPr>
            <w:tcW w:w="4252" w:type="dxa"/>
            <w:vAlign w:val="center"/>
            <w:hideMark/>
          </w:tcPr>
          <w:p w14:paraId="15423F36"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Designation</w:t>
            </w:r>
          </w:p>
        </w:tc>
        <w:tc>
          <w:tcPr>
            <w:tcW w:w="1134" w:type="dxa"/>
            <w:vAlign w:val="center"/>
          </w:tcPr>
          <w:p w14:paraId="297FC58C"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c>
          <w:tcPr>
            <w:tcW w:w="2551" w:type="dxa"/>
            <w:vAlign w:val="center"/>
            <w:hideMark/>
          </w:tcPr>
          <w:p w14:paraId="25CA57EA"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To be specified</w:t>
            </w:r>
          </w:p>
        </w:tc>
        <w:tc>
          <w:tcPr>
            <w:tcW w:w="1134" w:type="dxa"/>
            <w:noWrap/>
            <w:vAlign w:val="center"/>
          </w:tcPr>
          <w:p w14:paraId="5E9B6D7E"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430299" w14:paraId="5A266AFA" w14:textId="77777777" w:rsidTr="00356A37">
        <w:trPr>
          <w:trHeight w:val="300"/>
          <w:jc w:val="center"/>
        </w:trPr>
        <w:tc>
          <w:tcPr>
            <w:tcW w:w="737" w:type="dxa"/>
            <w:noWrap/>
            <w:vAlign w:val="center"/>
          </w:tcPr>
          <w:p w14:paraId="0A446ACA" w14:textId="77777777" w:rsidR="00576613" w:rsidRPr="00D22FB7" w:rsidRDefault="00576613" w:rsidP="00520248">
            <w:pPr>
              <w:pStyle w:val="ListParagraph"/>
              <w:numPr>
                <w:ilvl w:val="0"/>
                <w:numId w:val="6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7DC18EF0"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Applicable standard</w:t>
            </w:r>
          </w:p>
        </w:tc>
        <w:tc>
          <w:tcPr>
            <w:tcW w:w="1134" w:type="dxa"/>
            <w:vAlign w:val="center"/>
          </w:tcPr>
          <w:p w14:paraId="059578F0"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c>
          <w:tcPr>
            <w:tcW w:w="2551" w:type="dxa"/>
            <w:noWrap/>
            <w:vAlign w:val="center"/>
            <w:hideMark/>
          </w:tcPr>
          <w:p w14:paraId="524D4A74" w14:textId="77777777" w:rsidR="00576613" w:rsidRPr="00D22FB7" w:rsidRDefault="00576613" w:rsidP="00356A37">
            <w:pPr>
              <w:spacing w:line="264" w:lineRule="auto"/>
              <w:jc w:val="center"/>
              <w:rPr>
                <w:rFonts w:asciiTheme="majorHAnsi" w:hAnsiTheme="majorHAnsi" w:cstheme="majorHAnsi"/>
                <w:color w:val="000000" w:themeColor="text1"/>
                <w:sz w:val="24"/>
                <w:lang w:val="pl-PL"/>
              </w:rPr>
            </w:pPr>
            <w:r w:rsidRPr="00D22FB7">
              <w:rPr>
                <w:rFonts w:asciiTheme="majorHAnsi" w:hAnsiTheme="majorHAnsi" w:cstheme="majorHAnsi"/>
                <w:color w:val="000000" w:themeColor="text1"/>
                <w:sz w:val="24"/>
                <w:lang w:val="pl-PL"/>
              </w:rPr>
              <w:t>IEC 60044-2, IEC 60044-5, IEC 61869-5, IEC 60815, IEC 60071, IEC 60137 (2008), IEC 60358-3 (2013)</w:t>
            </w:r>
          </w:p>
        </w:tc>
        <w:tc>
          <w:tcPr>
            <w:tcW w:w="1134" w:type="dxa"/>
            <w:noWrap/>
            <w:vAlign w:val="center"/>
          </w:tcPr>
          <w:p w14:paraId="7A2E37FA" w14:textId="77777777" w:rsidR="00576613" w:rsidRPr="00D22FB7" w:rsidRDefault="00576613" w:rsidP="00356A37">
            <w:pPr>
              <w:spacing w:line="264" w:lineRule="auto"/>
              <w:jc w:val="center"/>
              <w:rPr>
                <w:rFonts w:asciiTheme="majorHAnsi" w:hAnsiTheme="majorHAnsi" w:cstheme="majorHAnsi"/>
                <w:color w:val="000000" w:themeColor="text1"/>
                <w:sz w:val="24"/>
                <w:lang w:val="pl-PL"/>
              </w:rPr>
            </w:pPr>
          </w:p>
        </w:tc>
      </w:tr>
      <w:tr w:rsidR="00576613" w:rsidRPr="00D22FB7" w14:paraId="521EBF38" w14:textId="77777777" w:rsidTr="00356A37">
        <w:trPr>
          <w:trHeight w:val="555"/>
          <w:jc w:val="center"/>
        </w:trPr>
        <w:tc>
          <w:tcPr>
            <w:tcW w:w="737" w:type="dxa"/>
            <w:noWrap/>
            <w:vAlign w:val="center"/>
          </w:tcPr>
          <w:p w14:paraId="0EE2EE16" w14:textId="77777777" w:rsidR="00576613" w:rsidRPr="00D22FB7" w:rsidRDefault="00576613" w:rsidP="00520248">
            <w:pPr>
              <w:pStyle w:val="ListParagraph"/>
              <w:numPr>
                <w:ilvl w:val="0"/>
                <w:numId w:val="69"/>
              </w:numPr>
              <w:spacing w:before="60" w:after="60" w:line="264" w:lineRule="auto"/>
              <w:jc w:val="center"/>
              <w:rPr>
                <w:rFonts w:asciiTheme="majorHAnsi" w:hAnsiTheme="majorHAnsi" w:cstheme="majorHAnsi"/>
                <w:color w:val="000000" w:themeColor="text1"/>
                <w:szCs w:val="24"/>
                <w:lang w:val="pl-PL"/>
              </w:rPr>
            </w:pPr>
          </w:p>
        </w:tc>
        <w:tc>
          <w:tcPr>
            <w:tcW w:w="4252" w:type="dxa"/>
            <w:noWrap/>
            <w:vAlign w:val="center"/>
            <w:hideMark/>
          </w:tcPr>
          <w:p w14:paraId="32D47FBC"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Type</w:t>
            </w:r>
          </w:p>
        </w:tc>
        <w:tc>
          <w:tcPr>
            <w:tcW w:w="1134" w:type="dxa"/>
            <w:vAlign w:val="center"/>
          </w:tcPr>
          <w:p w14:paraId="1D351C8D"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c>
          <w:tcPr>
            <w:tcW w:w="2551" w:type="dxa"/>
            <w:vAlign w:val="center"/>
            <w:hideMark/>
          </w:tcPr>
          <w:p w14:paraId="19950B1E"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Outdoor, single phase,</w:t>
            </w:r>
            <w:r w:rsidRPr="00D22FB7">
              <w:rPr>
                <w:rFonts w:asciiTheme="majorHAnsi" w:hAnsiTheme="majorHAnsi" w:cstheme="majorHAnsi"/>
                <w:color w:val="000000" w:themeColor="text1"/>
                <w:sz w:val="24"/>
              </w:rPr>
              <w:br/>
              <w:t xml:space="preserve">oil paper immersed, </w:t>
            </w:r>
          </w:p>
        </w:tc>
        <w:tc>
          <w:tcPr>
            <w:tcW w:w="1134" w:type="dxa"/>
            <w:noWrap/>
            <w:vAlign w:val="center"/>
          </w:tcPr>
          <w:p w14:paraId="05D832BA"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4B184C2B" w14:textId="77777777" w:rsidTr="00356A37">
        <w:trPr>
          <w:trHeight w:val="300"/>
          <w:jc w:val="center"/>
        </w:trPr>
        <w:tc>
          <w:tcPr>
            <w:tcW w:w="737" w:type="dxa"/>
            <w:noWrap/>
            <w:vAlign w:val="center"/>
          </w:tcPr>
          <w:p w14:paraId="009AA349" w14:textId="77777777" w:rsidR="00576613" w:rsidRPr="00D22FB7" w:rsidRDefault="00576613" w:rsidP="00520248">
            <w:pPr>
              <w:pStyle w:val="ListParagraph"/>
              <w:numPr>
                <w:ilvl w:val="0"/>
                <w:numId w:val="6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4776D620"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Rated voltage</w:t>
            </w:r>
          </w:p>
        </w:tc>
        <w:tc>
          <w:tcPr>
            <w:tcW w:w="1134" w:type="dxa"/>
            <w:vAlign w:val="center"/>
            <w:hideMark/>
          </w:tcPr>
          <w:p w14:paraId="350162B8"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kV</w:t>
            </w:r>
          </w:p>
        </w:tc>
        <w:tc>
          <w:tcPr>
            <w:tcW w:w="2551" w:type="dxa"/>
            <w:noWrap/>
            <w:vAlign w:val="center"/>
            <w:hideMark/>
          </w:tcPr>
          <w:p w14:paraId="1134EAAA" w14:textId="3BED2594" w:rsidR="00576613" w:rsidRPr="00D22FB7" w:rsidRDefault="007746F1"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w:t>
            </w:r>
            <w:r w:rsidR="00576613" w:rsidRPr="00D22FB7">
              <w:rPr>
                <w:rFonts w:asciiTheme="majorHAnsi" w:hAnsiTheme="majorHAnsi" w:cstheme="majorHAnsi"/>
                <w:color w:val="000000" w:themeColor="text1"/>
                <w:sz w:val="24"/>
              </w:rPr>
              <w:t>245</w:t>
            </w:r>
          </w:p>
        </w:tc>
        <w:tc>
          <w:tcPr>
            <w:tcW w:w="1134" w:type="dxa"/>
            <w:noWrap/>
            <w:vAlign w:val="center"/>
          </w:tcPr>
          <w:p w14:paraId="361B299D"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6D73384C" w14:textId="77777777" w:rsidTr="00356A37">
        <w:trPr>
          <w:trHeight w:val="300"/>
          <w:jc w:val="center"/>
        </w:trPr>
        <w:tc>
          <w:tcPr>
            <w:tcW w:w="737" w:type="dxa"/>
            <w:noWrap/>
            <w:vAlign w:val="center"/>
          </w:tcPr>
          <w:p w14:paraId="7E2EE92E" w14:textId="77777777" w:rsidR="00576613" w:rsidRPr="00D22FB7" w:rsidRDefault="00576613" w:rsidP="00520248">
            <w:pPr>
              <w:pStyle w:val="ListParagraph"/>
              <w:numPr>
                <w:ilvl w:val="0"/>
                <w:numId w:val="69"/>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68B48890"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Frequency</w:t>
            </w:r>
          </w:p>
        </w:tc>
        <w:tc>
          <w:tcPr>
            <w:tcW w:w="1134" w:type="dxa"/>
            <w:vAlign w:val="center"/>
          </w:tcPr>
          <w:p w14:paraId="70E7EA14"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Hz</w:t>
            </w:r>
          </w:p>
        </w:tc>
        <w:tc>
          <w:tcPr>
            <w:tcW w:w="2551" w:type="dxa"/>
            <w:noWrap/>
            <w:vAlign w:val="center"/>
          </w:tcPr>
          <w:p w14:paraId="0C0C0571"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50</w:t>
            </w:r>
          </w:p>
        </w:tc>
        <w:tc>
          <w:tcPr>
            <w:tcW w:w="1134" w:type="dxa"/>
            <w:noWrap/>
            <w:vAlign w:val="center"/>
          </w:tcPr>
          <w:p w14:paraId="44398369"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42B5ABC0" w14:textId="77777777" w:rsidTr="00356A37">
        <w:trPr>
          <w:trHeight w:val="300"/>
          <w:jc w:val="center"/>
        </w:trPr>
        <w:tc>
          <w:tcPr>
            <w:tcW w:w="737" w:type="dxa"/>
            <w:noWrap/>
            <w:vAlign w:val="center"/>
          </w:tcPr>
          <w:p w14:paraId="78439DB0" w14:textId="77777777" w:rsidR="00576613" w:rsidRPr="00D22FB7" w:rsidRDefault="00576613" w:rsidP="00520248">
            <w:pPr>
              <w:pStyle w:val="ListParagraph"/>
              <w:numPr>
                <w:ilvl w:val="0"/>
                <w:numId w:val="6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5505604C"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Impulse Voltage (1.2/50µs) Withstand</w:t>
            </w:r>
          </w:p>
        </w:tc>
        <w:tc>
          <w:tcPr>
            <w:tcW w:w="1134" w:type="dxa"/>
            <w:vAlign w:val="center"/>
            <w:hideMark/>
          </w:tcPr>
          <w:p w14:paraId="4A4C2B16"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kV peak</w:t>
            </w:r>
          </w:p>
        </w:tc>
        <w:tc>
          <w:tcPr>
            <w:tcW w:w="2551" w:type="dxa"/>
            <w:noWrap/>
            <w:vAlign w:val="center"/>
            <w:hideMark/>
          </w:tcPr>
          <w:p w14:paraId="671DBEE9" w14:textId="13C76E1E" w:rsidR="00576613" w:rsidRPr="00D22FB7" w:rsidRDefault="007746F1"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w:t>
            </w:r>
            <w:r w:rsidR="00576613" w:rsidRPr="00D22FB7">
              <w:rPr>
                <w:rFonts w:asciiTheme="majorHAnsi" w:hAnsiTheme="majorHAnsi" w:cstheme="majorHAnsi"/>
                <w:color w:val="000000" w:themeColor="text1"/>
                <w:sz w:val="24"/>
              </w:rPr>
              <w:t>1050</w:t>
            </w:r>
          </w:p>
        </w:tc>
        <w:tc>
          <w:tcPr>
            <w:tcW w:w="1134" w:type="dxa"/>
            <w:noWrap/>
            <w:vAlign w:val="center"/>
          </w:tcPr>
          <w:p w14:paraId="7B31DB44"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2B05E23E" w14:textId="77777777" w:rsidTr="00356A37">
        <w:trPr>
          <w:trHeight w:val="300"/>
          <w:jc w:val="center"/>
        </w:trPr>
        <w:tc>
          <w:tcPr>
            <w:tcW w:w="737" w:type="dxa"/>
            <w:noWrap/>
            <w:vAlign w:val="center"/>
          </w:tcPr>
          <w:p w14:paraId="4E8ABBE4" w14:textId="77777777" w:rsidR="00576613" w:rsidRPr="00D22FB7" w:rsidRDefault="00576613" w:rsidP="00520248">
            <w:pPr>
              <w:pStyle w:val="ListParagraph"/>
              <w:numPr>
                <w:ilvl w:val="0"/>
                <w:numId w:val="6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3B56FD2F"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Power Frequency Voltage Withstand</w:t>
            </w:r>
          </w:p>
        </w:tc>
        <w:tc>
          <w:tcPr>
            <w:tcW w:w="1134" w:type="dxa"/>
            <w:vAlign w:val="center"/>
          </w:tcPr>
          <w:p w14:paraId="133BC85F"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c>
          <w:tcPr>
            <w:tcW w:w="2551" w:type="dxa"/>
            <w:noWrap/>
            <w:vAlign w:val="center"/>
          </w:tcPr>
          <w:p w14:paraId="7782A53F"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c>
          <w:tcPr>
            <w:tcW w:w="1134" w:type="dxa"/>
            <w:noWrap/>
            <w:vAlign w:val="center"/>
          </w:tcPr>
          <w:p w14:paraId="6A0A5FB0"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14AE74E9" w14:textId="77777777" w:rsidTr="00356A37">
        <w:trPr>
          <w:trHeight w:val="300"/>
          <w:jc w:val="center"/>
        </w:trPr>
        <w:tc>
          <w:tcPr>
            <w:tcW w:w="737" w:type="dxa"/>
            <w:noWrap/>
            <w:vAlign w:val="center"/>
          </w:tcPr>
          <w:p w14:paraId="1BC52F4E"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w:t>
            </w:r>
          </w:p>
        </w:tc>
        <w:tc>
          <w:tcPr>
            <w:tcW w:w="4252" w:type="dxa"/>
            <w:noWrap/>
            <w:vAlign w:val="center"/>
            <w:hideMark/>
          </w:tcPr>
          <w:p w14:paraId="76B48173"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Primary windings</w:t>
            </w:r>
          </w:p>
        </w:tc>
        <w:tc>
          <w:tcPr>
            <w:tcW w:w="1134" w:type="dxa"/>
            <w:vAlign w:val="center"/>
            <w:hideMark/>
          </w:tcPr>
          <w:p w14:paraId="05D708E0"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kV rms.</w:t>
            </w:r>
          </w:p>
        </w:tc>
        <w:tc>
          <w:tcPr>
            <w:tcW w:w="2551" w:type="dxa"/>
            <w:noWrap/>
            <w:vAlign w:val="center"/>
            <w:hideMark/>
          </w:tcPr>
          <w:p w14:paraId="257C22AA" w14:textId="64D83616" w:rsidR="00576613" w:rsidRPr="00D22FB7" w:rsidRDefault="007746F1"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w:t>
            </w:r>
            <w:r w:rsidR="00576613" w:rsidRPr="00D22FB7">
              <w:rPr>
                <w:rFonts w:asciiTheme="majorHAnsi" w:hAnsiTheme="majorHAnsi" w:cstheme="majorHAnsi"/>
                <w:color w:val="000000" w:themeColor="text1"/>
                <w:sz w:val="24"/>
              </w:rPr>
              <w:t>460</w:t>
            </w:r>
          </w:p>
        </w:tc>
        <w:tc>
          <w:tcPr>
            <w:tcW w:w="1134" w:type="dxa"/>
            <w:noWrap/>
            <w:vAlign w:val="center"/>
          </w:tcPr>
          <w:p w14:paraId="264A8A75"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536AD505" w14:textId="77777777" w:rsidTr="00356A37">
        <w:trPr>
          <w:trHeight w:val="300"/>
          <w:jc w:val="center"/>
        </w:trPr>
        <w:tc>
          <w:tcPr>
            <w:tcW w:w="737" w:type="dxa"/>
            <w:noWrap/>
            <w:vAlign w:val="center"/>
          </w:tcPr>
          <w:p w14:paraId="03C7D049"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w:t>
            </w:r>
          </w:p>
        </w:tc>
        <w:tc>
          <w:tcPr>
            <w:tcW w:w="4252" w:type="dxa"/>
            <w:noWrap/>
            <w:vAlign w:val="center"/>
            <w:hideMark/>
          </w:tcPr>
          <w:p w14:paraId="238E387E"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Secondary windings</w:t>
            </w:r>
          </w:p>
        </w:tc>
        <w:tc>
          <w:tcPr>
            <w:tcW w:w="1134" w:type="dxa"/>
            <w:vAlign w:val="center"/>
            <w:hideMark/>
          </w:tcPr>
          <w:p w14:paraId="221A078D"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kV</w:t>
            </w:r>
          </w:p>
        </w:tc>
        <w:tc>
          <w:tcPr>
            <w:tcW w:w="2551" w:type="dxa"/>
            <w:noWrap/>
            <w:vAlign w:val="center"/>
            <w:hideMark/>
          </w:tcPr>
          <w:p w14:paraId="5BA07487" w14:textId="559FC4E1" w:rsidR="00576613" w:rsidRPr="00D22FB7" w:rsidRDefault="007746F1"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w:t>
            </w:r>
            <w:r w:rsidR="00576613" w:rsidRPr="00D22FB7">
              <w:rPr>
                <w:rFonts w:asciiTheme="majorHAnsi" w:hAnsiTheme="majorHAnsi" w:cstheme="majorHAnsi"/>
                <w:color w:val="000000" w:themeColor="text1"/>
                <w:sz w:val="24"/>
              </w:rPr>
              <w:t>3</w:t>
            </w:r>
          </w:p>
        </w:tc>
        <w:tc>
          <w:tcPr>
            <w:tcW w:w="1134" w:type="dxa"/>
            <w:noWrap/>
            <w:vAlign w:val="center"/>
          </w:tcPr>
          <w:p w14:paraId="35A343BF"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45C287F2" w14:textId="77777777" w:rsidTr="00356A37">
        <w:trPr>
          <w:trHeight w:val="120"/>
          <w:jc w:val="center"/>
        </w:trPr>
        <w:tc>
          <w:tcPr>
            <w:tcW w:w="737" w:type="dxa"/>
            <w:noWrap/>
            <w:vAlign w:val="center"/>
          </w:tcPr>
          <w:p w14:paraId="447B0A77" w14:textId="77777777" w:rsidR="00576613" w:rsidRPr="00D22FB7" w:rsidRDefault="00576613" w:rsidP="00520248">
            <w:pPr>
              <w:pStyle w:val="ListParagraph"/>
              <w:numPr>
                <w:ilvl w:val="0"/>
                <w:numId w:val="6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3F4D556A"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Rated Maximum HF Current</w:t>
            </w:r>
          </w:p>
        </w:tc>
        <w:tc>
          <w:tcPr>
            <w:tcW w:w="1134" w:type="dxa"/>
            <w:vAlign w:val="center"/>
            <w:hideMark/>
          </w:tcPr>
          <w:p w14:paraId="14D2A9B7"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A</w:t>
            </w:r>
          </w:p>
        </w:tc>
        <w:tc>
          <w:tcPr>
            <w:tcW w:w="2551" w:type="dxa"/>
            <w:noWrap/>
            <w:vAlign w:val="center"/>
            <w:hideMark/>
          </w:tcPr>
          <w:p w14:paraId="70C57BAA"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To be specified</w:t>
            </w:r>
          </w:p>
        </w:tc>
        <w:tc>
          <w:tcPr>
            <w:tcW w:w="1134" w:type="dxa"/>
            <w:noWrap/>
            <w:vAlign w:val="center"/>
          </w:tcPr>
          <w:p w14:paraId="63260CB6"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0FC94BE3" w14:textId="77777777" w:rsidTr="00356A37">
        <w:trPr>
          <w:trHeight w:val="300"/>
          <w:jc w:val="center"/>
        </w:trPr>
        <w:tc>
          <w:tcPr>
            <w:tcW w:w="737" w:type="dxa"/>
            <w:noWrap/>
            <w:vAlign w:val="center"/>
          </w:tcPr>
          <w:p w14:paraId="52E622FC" w14:textId="77777777" w:rsidR="00576613" w:rsidRPr="00D22FB7" w:rsidRDefault="00576613" w:rsidP="00520248">
            <w:pPr>
              <w:pStyle w:val="ListParagraph"/>
              <w:numPr>
                <w:ilvl w:val="0"/>
                <w:numId w:val="6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61D8EFBE"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 xml:space="preserve">Temperature Co-efficient of capacitance per </w:t>
            </w:r>
            <w:r w:rsidRPr="00D22FB7">
              <w:rPr>
                <w:rFonts w:asciiTheme="majorHAnsi" w:hAnsiTheme="majorHAnsi" w:cstheme="majorHAnsi"/>
                <w:color w:val="000000" w:themeColor="text1"/>
                <w:sz w:val="24"/>
                <w:vertAlign w:val="superscript"/>
              </w:rPr>
              <w:t>o</w:t>
            </w:r>
            <w:r w:rsidRPr="00D22FB7">
              <w:rPr>
                <w:rFonts w:asciiTheme="majorHAnsi" w:hAnsiTheme="majorHAnsi" w:cstheme="majorHAnsi"/>
                <w:color w:val="000000" w:themeColor="text1"/>
                <w:sz w:val="24"/>
              </w:rPr>
              <w:t>C</w:t>
            </w:r>
          </w:p>
        </w:tc>
        <w:tc>
          <w:tcPr>
            <w:tcW w:w="1134" w:type="dxa"/>
            <w:vAlign w:val="center"/>
          </w:tcPr>
          <w:p w14:paraId="5A722FD4"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c>
          <w:tcPr>
            <w:tcW w:w="2551" w:type="dxa"/>
            <w:noWrap/>
            <w:vAlign w:val="center"/>
            <w:hideMark/>
          </w:tcPr>
          <w:p w14:paraId="69A1AFC1"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To be specified</w:t>
            </w:r>
          </w:p>
        </w:tc>
        <w:tc>
          <w:tcPr>
            <w:tcW w:w="1134" w:type="dxa"/>
            <w:noWrap/>
            <w:vAlign w:val="center"/>
          </w:tcPr>
          <w:p w14:paraId="7AE073D9"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432C87B9" w14:textId="77777777" w:rsidTr="00356A37">
        <w:trPr>
          <w:trHeight w:val="300"/>
          <w:jc w:val="center"/>
        </w:trPr>
        <w:tc>
          <w:tcPr>
            <w:tcW w:w="737" w:type="dxa"/>
            <w:noWrap/>
            <w:vAlign w:val="center"/>
          </w:tcPr>
          <w:p w14:paraId="38710747" w14:textId="77777777" w:rsidR="00576613" w:rsidRPr="00D22FB7" w:rsidRDefault="00576613" w:rsidP="00520248">
            <w:pPr>
              <w:pStyle w:val="ListParagraph"/>
              <w:numPr>
                <w:ilvl w:val="0"/>
                <w:numId w:val="6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6330F107"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Maximum Partial/Discharge Level .pC</w:t>
            </w:r>
          </w:p>
        </w:tc>
        <w:tc>
          <w:tcPr>
            <w:tcW w:w="1134" w:type="dxa"/>
            <w:vAlign w:val="center"/>
            <w:hideMark/>
          </w:tcPr>
          <w:p w14:paraId="679B8942"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kV</w:t>
            </w:r>
          </w:p>
        </w:tc>
        <w:tc>
          <w:tcPr>
            <w:tcW w:w="2551" w:type="dxa"/>
            <w:noWrap/>
            <w:vAlign w:val="center"/>
            <w:hideMark/>
          </w:tcPr>
          <w:p w14:paraId="54EDA282"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To be specified</w:t>
            </w:r>
          </w:p>
        </w:tc>
        <w:tc>
          <w:tcPr>
            <w:tcW w:w="1134" w:type="dxa"/>
            <w:noWrap/>
            <w:vAlign w:val="center"/>
          </w:tcPr>
          <w:p w14:paraId="3B8046E5"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48F31659" w14:textId="77777777" w:rsidTr="00356A37">
        <w:trPr>
          <w:trHeight w:val="300"/>
          <w:jc w:val="center"/>
        </w:trPr>
        <w:tc>
          <w:tcPr>
            <w:tcW w:w="737" w:type="dxa"/>
            <w:noWrap/>
            <w:vAlign w:val="center"/>
          </w:tcPr>
          <w:p w14:paraId="1E5F9774" w14:textId="77777777" w:rsidR="00576613" w:rsidRPr="00D22FB7" w:rsidRDefault="00576613" w:rsidP="00520248">
            <w:pPr>
              <w:pStyle w:val="ListParagraph"/>
              <w:numPr>
                <w:ilvl w:val="0"/>
                <w:numId w:val="69"/>
              </w:numPr>
              <w:spacing w:before="60" w:after="60" w:line="264" w:lineRule="auto"/>
              <w:jc w:val="center"/>
              <w:rPr>
                <w:rFonts w:asciiTheme="majorHAnsi" w:hAnsiTheme="majorHAnsi" w:cstheme="majorHAnsi"/>
                <w:color w:val="000000" w:themeColor="text1"/>
                <w:szCs w:val="24"/>
              </w:rPr>
            </w:pPr>
          </w:p>
        </w:tc>
        <w:tc>
          <w:tcPr>
            <w:tcW w:w="4252" w:type="dxa"/>
            <w:vAlign w:val="center"/>
            <w:hideMark/>
          </w:tcPr>
          <w:p w14:paraId="54420F69"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Housing insulator:</w:t>
            </w:r>
          </w:p>
        </w:tc>
        <w:tc>
          <w:tcPr>
            <w:tcW w:w="1134" w:type="dxa"/>
            <w:vAlign w:val="center"/>
          </w:tcPr>
          <w:p w14:paraId="055619EC"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c>
          <w:tcPr>
            <w:tcW w:w="2551" w:type="dxa"/>
            <w:vAlign w:val="center"/>
          </w:tcPr>
          <w:p w14:paraId="532D1FFD"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c>
          <w:tcPr>
            <w:tcW w:w="1134" w:type="dxa"/>
            <w:noWrap/>
            <w:vAlign w:val="center"/>
          </w:tcPr>
          <w:p w14:paraId="05312207"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309B4535" w14:textId="77777777" w:rsidTr="00356A37">
        <w:trPr>
          <w:trHeight w:val="300"/>
          <w:jc w:val="center"/>
        </w:trPr>
        <w:tc>
          <w:tcPr>
            <w:tcW w:w="737" w:type="dxa"/>
            <w:noWrap/>
            <w:vAlign w:val="center"/>
          </w:tcPr>
          <w:p w14:paraId="30AD29D4"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w:t>
            </w:r>
          </w:p>
        </w:tc>
        <w:tc>
          <w:tcPr>
            <w:tcW w:w="4252" w:type="dxa"/>
            <w:vAlign w:val="center"/>
            <w:hideMark/>
          </w:tcPr>
          <w:p w14:paraId="7E2A6727"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Applicable standard</w:t>
            </w:r>
          </w:p>
        </w:tc>
        <w:tc>
          <w:tcPr>
            <w:tcW w:w="1134" w:type="dxa"/>
            <w:vAlign w:val="center"/>
          </w:tcPr>
          <w:p w14:paraId="3BC44BC3"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c>
          <w:tcPr>
            <w:tcW w:w="2551" w:type="dxa"/>
            <w:vAlign w:val="center"/>
            <w:hideMark/>
          </w:tcPr>
          <w:p w14:paraId="749B56C5" w14:textId="32E06F3C" w:rsidR="00576613" w:rsidRPr="00D22FB7" w:rsidRDefault="007746F1"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 xml:space="preserve">To be specified </w:t>
            </w:r>
          </w:p>
        </w:tc>
        <w:tc>
          <w:tcPr>
            <w:tcW w:w="1134" w:type="dxa"/>
            <w:noWrap/>
            <w:vAlign w:val="center"/>
          </w:tcPr>
          <w:p w14:paraId="065CC918"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36F87D6B" w14:textId="77777777" w:rsidTr="00356A37">
        <w:trPr>
          <w:trHeight w:val="300"/>
          <w:jc w:val="center"/>
        </w:trPr>
        <w:tc>
          <w:tcPr>
            <w:tcW w:w="737" w:type="dxa"/>
            <w:noWrap/>
            <w:vAlign w:val="center"/>
          </w:tcPr>
          <w:p w14:paraId="4FBAD187"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w:t>
            </w:r>
          </w:p>
        </w:tc>
        <w:tc>
          <w:tcPr>
            <w:tcW w:w="4252" w:type="dxa"/>
            <w:noWrap/>
            <w:vAlign w:val="center"/>
            <w:hideMark/>
          </w:tcPr>
          <w:p w14:paraId="4D0508A0"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Material</w:t>
            </w:r>
          </w:p>
        </w:tc>
        <w:tc>
          <w:tcPr>
            <w:tcW w:w="1134" w:type="dxa"/>
            <w:vAlign w:val="center"/>
          </w:tcPr>
          <w:p w14:paraId="5528C122"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c>
          <w:tcPr>
            <w:tcW w:w="2551" w:type="dxa"/>
            <w:noWrap/>
            <w:vAlign w:val="center"/>
            <w:hideMark/>
          </w:tcPr>
          <w:p w14:paraId="17861B7B"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Brown porcelain</w:t>
            </w:r>
          </w:p>
        </w:tc>
        <w:tc>
          <w:tcPr>
            <w:tcW w:w="1134" w:type="dxa"/>
            <w:noWrap/>
            <w:vAlign w:val="center"/>
          </w:tcPr>
          <w:p w14:paraId="0ED90744"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2C04314A" w14:textId="77777777" w:rsidTr="00356A37">
        <w:trPr>
          <w:trHeight w:val="300"/>
          <w:jc w:val="center"/>
        </w:trPr>
        <w:tc>
          <w:tcPr>
            <w:tcW w:w="737" w:type="dxa"/>
            <w:noWrap/>
            <w:vAlign w:val="center"/>
          </w:tcPr>
          <w:p w14:paraId="75F030CF"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w:t>
            </w:r>
          </w:p>
        </w:tc>
        <w:tc>
          <w:tcPr>
            <w:tcW w:w="4252" w:type="dxa"/>
            <w:vAlign w:val="center"/>
            <w:hideMark/>
          </w:tcPr>
          <w:p w14:paraId="1A8D6538"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Minimum nominal creepage distance</w:t>
            </w:r>
          </w:p>
        </w:tc>
        <w:tc>
          <w:tcPr>
            <w:tcW w:w="1134" w:type="dxa"/>
            <w:vAlign w:val="center"/>
            <w:hideMark/>
          </w:tcPr>
          <w:p w14:paraId="3D70DE19"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mm/kV</w:t>
            </w:r>
          </w:p>
        </w:tc>
        <w:tc>
          <w:tcPr>
            <w:tcW w:w="2551" w:type="dxa"/>
            <w:vAlign w:val="center"/>
            <w:hideMark/>
          </w:tcPr>
          <w:p w14:paraId="2E054D3C" w14:textId="6D50D23D" w:rsidR="00576613" w:rsidRPr="00D22FB7" w:rsidRDefault="007746F1"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w:t>
            </w:r>
            <w:r w:rsidR="00576613" w:rsidRPr="00D22FB7">
              <w:rPr>
                <w:rFonts w:asciiTheme="majorHAnsi" w:hAnsiTheme="majorHAnsi" w:cstheme="majorHAnsi"/>
                <w:color w:val="000000" w:themeColor="text1"/>
                <w:sz w:val="24"/>
              </w:rPr>
              <w:t>25</w:t>
            </w:r>
          </w:p>
        </w:tc>
        <w:tc>
          <w:tcPr>
            <w:tcW w:w="1134" w:type="dxa"/>
            <w:noWrap/>
            <w:vAlign w:val="center"/>
          </w:tcPr>
          <w:p w14:paraId="1C70BCB5"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6DC9EA3B" w14:textId="77777777" w:rsidTr="00356A37">
        <w:trPr>
          <w:trHeight w:val="300"/>
          <w:jc w:val="center"/>
        </w:trPr>
        <w:tc>
          <w:tcPr>
            <w:tcW w:w="737" w:type="dxa"/>
            <w:noWrap/>
            <w:vAlign w:val="center"/>
          </w:tcPr>
          <w:p w14:paraId="37E3ACF0"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w:t>
            </w:r>
          </w:p>
        </w:tc>
        <w:tc>
          <w:tcPr>
            <w:tcW w:w="4252" w:type="dxa"/>
            <w:vAlign w:val="center"/>
            <w:hideMark/>
          </w:tcPr>
          <w:p w14:paraId="346E50D9"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Minimum nominal specific creepage distance</w:t>
            </w:r>
          </w:p>
        </w:tc>
        <w:tc>
          <w:tcPr>
            <w:tcW w:w="1134" w:type="dxa"/>
            <w:vAlign w:val="center"/>
            <w:hideMark/>
          </w:tcPr>
          <w:p w14:paraId="0720709F"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mm</w:t>
            </w:r>
          </w:p>
        </w:tc>
        <w:tc>
          <w:tcPr>
            <w:tcW w:w="2551" w:type="dxa"/>
            <w:vAlign w:val="center"/>
            <w:hideMark/>
          </w:tcPr>
          <w:p w14:paraId="028D4ACC" w14:textId="6718156E" w:rsidR="00576613" w:rsidRPr="00D22FB7" w:rsidRDefault="007746F1"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 xml:space="preserve">≥ 6125 </w:t>
            </w:r>
          </w:p>
        </w:tc>
        <w:tc>
          <w:tcPr>
            <w:tcW w:w="1134" w:type="dxa"/>
            <w:noWrap/>
            <w:vAlign w:val="center"/>
          </w:tcPr>
          <w:p w14:paraId="017B2F15"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1E0B62ED" w14:textId="77777777" w:rsidTr="00356A37">
        <w:trPr>
          <w:trHeight w:val="300"/>
          <w:jc w:val="center"/>
        </w:trPr>
        <w:tc>
          <w:tcPr>
            <w:tcW w:w="737" w:type="dxa"/>
            <w:noWrap/>
            <w:vAlign w:val="center"/>
          </w:tcPr>
          <w:p w14:paraId="762BD3B5"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w:t>
            </w:r>
          </w:p>
        </w:tc>
        <w:tc>
          <w:tcPr>
            <w:tcW w:w="4252" w:type="dxa"/>
            <w:noWrap/>
            <w:vAlign w:val="center"/>
            <w:hideMark/>
          </w:tcPr>
          <w:p w14:paraId="0A65C4B6"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Average diameter of insulator</w:t>
            </w:r>
          </w:p>
        </w:tc>
        <w:tc>
          <w:tcPr>
            <w:tcW w:w="1134" w:type="dxa"/>
            <w:vAlign w:val="center"/>
            <w:hideMark/>
          </w:tcPr>
          <w:p w14:paraId="7D383AA1"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mm</w:t>
            </w:r>
          </w:p>
        </w:tc>
        <w:tc>
          <w:tcPr>
            <w:tcW w:w="2551" w:type="dxa"/>
            <w:noWrap/>
            <w:vAlign w:val="center"/>
            <w:hideMark/>
          </w:tcPr>
          <w:p w14:paraId="712E1B63"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To be specified</w:t>
            </w:r>
          </w:p>
        </w:tc>
        <w:tc>
          <w:tcPr>
            <w:tcW w:w="1134" w:type="dxa"/>
            <w:noWrap/>
            <w:vAlign w:val="center"/>
          </w:tcPr>
          <w:p w14:paraId="10DD8A32"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07A092C6" w14:textId="77777777" w:rsidTr="00356A37">
        <w:trPr>
          <w:trHeight w:val="300"/>
          <w:jc w:val="center"/>
        </w:trPr>
        <w:tc>
          <w:tcPr>
            <w:tcW w:w="737" w:type="dxa"/>
            <w:noWrap/>
            <w:vAlign w:val="center"/>
          </w:tcPr>
          <w:p w14:paraId="35DEF1DE" w14:textId="77777777" w:rsidR="00576613" w:rsidRPr="00D22FB7" w:rsidRDefault="00576613" w:rsidP="00520248">
            <w:pPr>
              <w:pStyle w:val="ListParagraph"/>
              <w:numPr>
                <w:ilvl w:val="0"/>
                <w:numId w:val="6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44F1AE56"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Phase to Earth Clearance</w:t>
            </w:r>
          </w:p>
        </w:tc>
        <w:tc>
          <w:tcPr>
            <w:tcW w:w="1134" w:type="dxa"/>
            <w:vAlign w:val="center"/>
            <w:hideMark/>
          </w:tcPr>
          <w:p w14:paraId="06B9E72C"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mm</w:t>
            </w:r>
          </w:p>
        </w:tc>
        <w:tc>
          <w:tcPr>
            <w:tcW w:w="2551" w:type="dxa"/>
            <w:vAlign w:val="center"/>
            <w:hideMark/>
          </w:tcPr>
          <w:p w14:paraId="24E632DE"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 2100</w:t>
            </w:r>
          </w:p>
        </w:tc>
        <w:tc>
          <w:tcPr>
            <w:tcW w:w="1134" w:type="dxa"/>
            <w:noWrap/>
            <w:vAlign w:val="center"/>
          </w:tcPr>
          <w:p w14:paraId="2E3A24C0"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08645E37" w14:textId="77777777" w:rsidTr="00356A37">
        <w:trPr>
          <w:trHeight w:val="300"/>
          <w:jc w:val="center"/>
        </w:trPr>
        <w:tc>
          <w:tcPr>
            <w:tcW w:w="737" w:type="dxa"/>
            <w:noWrap/>
            <w:vAlign w:val="center"/>
          </w:tcPr>
          <w:p w14:paraId="362B722C" w14:textId="77777777" w:rsidR="00576613" w:rsidRPr="00D22FB7" w:rsidRDefault="00576613" w:rsidP="00520248">
            <w:pPr>
              <w:pStyle w:val="ListParagraph"/>
              <w:numPr>
                <w:ilvl w:val="0"/>
                <w:numId w:val="6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3BC7DD53"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Rated Mechanical Terminal Load</w:t>
            </w:r>
          </w:p>
        </w:tc>
        <w:tc>
          <w:tcPr>
            <w:tcW w:w="1134" w:type="dxa"/>
            <w:vAlign w:val="center"/>
            <w:hideMark/>
          </w:tcPr>
          <w:p w14:paraId="7D827CBC"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kN</w:t>
            </w:r>
          </w:p>
        </w:tc>
        <w:tc>
          <w:tcPr>
            <w:tcW w:w="2551" w:type="dxa"/>
            <w:noWrap/>
            <w:vAlign w:val="center"/>
            <w:hideMark/>
          </w:tcPr>
          <w:p w14:paraId="11F8325C"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To be specified</w:t>
            </w:r>
          </w:p>
        </w:tc>
        <w:tc>
          <w:tcPr>
            <w:tcW w:w="1134" w:type="dxa"/>
            <w:noWrap/>
            <w:vAlign w:val="center"/>
          </w:tcPr>
          <w:p w14:paraId="79B0A2D9"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4CA05E6D" w14:textId="77777777" w:rsidTr="00356A37">
        <w:trPr>
          <w:trHeight w:val="138"/>
          <w:jc w:val="center"/>
        </w:trPr>
        <w:tc>
          <w:tcPr>
            <w:tcW w:w="737" w:type="dxa"/>
            <w:noWrap/>
            <w:vAlign w:val="center"/>
          </w:tcPr>
          <w:p w14:paraId="0D7F0F5E" w14:textId="77777777" w:rsidR="00576613" w:rsidRPr="00D22FB7" w:rsidRDefault="00576613" w:rsidP="00520248">
            <w:pPr>
              <w:pStyle w:val="ListParagraph"/>
              <w:numPr>
                <w:ilvl w:val="0"/>
                <w:numId w:val="6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5E7D4324"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Facilities for fitting of line trap</w:t>
            </w:r>
          </w:p>
        </w:tc>
        <w:tc>
          <w:tcPr>
            <w:tcW w:w="1134" w:type="dxa"/>
            <w:vAlign w:val="center"/>
          </w:tcPr>
          <w:p w14:paraId="0685AC8D"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c>
          <w:tcPr>
            <w:tcW w:w="2551" w:type="dxa"/>
            <w:noWrap/>
            <w:vAlign w:val="center"/>
            <w:hideMark/>
          </w:tcPr>
          <w:p w14:paraId="513942FC"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If any</w:t>
            </w:r>
          </w:p>
        </w:tc>
        <w:tc>
          <w:tcPr>
            <w:tcW w:w="1134" w:type="dxa"/>
            <w:noWrap/>
            <w:vAlign w:val="center"/>
          </w:tcPr>
          <w:p w14:paraId="1CCBAC5E"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1E46B1E4" w14:textId="77777777" w:rsidTr="00356A37">
        <w:trPr>
          <w:trHeight w:val="228"/>
          <w:jc w:val="center"/>
        </w:trPr>
        <w:tc>
          <w:tcPr>
            <w:tcW w:w="737" w:type="dxa"/>
            <w:noWrap/>
            <w:vAlign w:val="center"/>
          </w:tcPr>
          <w:p w14:paraId="3F5351FE" w14:textId="77777777" w:rsidR="00576613" w:rsidRPr="00D22FB7" w:rsidRDefault="00576613" w:rsidP="00520248">
            <w:pPr>
              <w:pStyle w:val="ListParagraph"/>
              <w:numPr>
                <w:ilvl w:val="0"/>
                <w:numId w:val="6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7A7D414E"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Max.  Permissible Top Wind Loading</w:t>
            </w:r>
          </w:p>
        </w:tc>
        <w:tc>
          <w:tcPr>
            <w:tcW w:w="1134" w:type="dxa"/>
            <w:vAlign w:val="center"/>
            <w:hideMark/>
          </w:tcPr>
          <w:p w14:paraId="323F4AD8"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km/hr</w:t>
            </w:r>
          </w:p>
        </w:tc>
        <w:tc>
          <w:tcPr>
            <w:tcW w:w="2551" w:type="dxa"/>
            <w:noWrap/>
            <w:vAlign w:val="center"/>
            <w:hideMark/>
          </w:tcPr>
          <w:p w14:paraId="4126FD89"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To be specified</w:t>
            </w:r>
          </w:p>
        </w:tc>
        <w:tc>
          <w:tcPr>
            <w:tcW w:w="1134" w:type="dxa"/>
            <w:noWrap/>
            <w:vAlign w:val="center"/>
          </w:tcPr>
          <w:p w14:paraId="0FD94C09"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6D801985" w14:textId="77777777" w:rsidTr="00356A37">
        <w:trPr>
          <w:trHeight w:val="156"/>
          <w:jc w:val="center"/>
        </w:trPr>
        <w:tc>
          <w:tcPr>
            <w:tcW w:w="737" w:type="dxa"/>
            <w:noWrap/>
            <w:vAlign w:val="center"/>
          </w:tcPr>
          <w:p w14:paraId="19232949" w14:textId="77777777" w:rsidR="00576613" w:rsidRPr="00D22FB7" w:rsidRDefault="00576613" w:rsidP="00520248">
            <w:pPr>
              <w:pStyle w:val="ListParagraph"/>
              <w:numPr>
                <w:ilvl w:val="0"/>
                <w:numId w:val="6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74F3847F"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Calculated Wind Load Moment about Base</w:t>
            </w:r>
          </w:p>
        </w:tc>
        <w:tc>
          <w:tcPr>
            <w:tcW w:w="1134" w:type="dxa"/>
            <w:vAlign w:val="center"/>
            <w:hideMark/>
          </w:tcPr>
          <w:p w14:paraId="3D2EF812"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kNm</w:t>
            </w:r>
          </w:p>
        </w:tc>
        <w:tc>
          <w:tcPr>
            <w:tcW w:w="2551" w:type="dxa"/>
            <w:noWrap/>
            <w:vAlign w:val="center"/>
            <w:hideMark/>
          </w:tcPr>
          <w:p w14:paraId="4DEF8ECC"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To be specified</w:t>
            </w:r>
          </w:p>
        </w:tc>
        <w:tc>
          <w:tcPr>
            <w:tcW w:w="1134" w:type="dxa"/>
            <w:noWrap/>
            <w:vAlign w:val="center"/>
          </w:tcPr>
          <w:p w14:paraId="7A461427"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6FB091ED" w14:textId="77777777" w:rsidTr="00356A37">
        <w:trPr>
          <w:trHeight w:val="246"/>
          <w:jc w:val="center"/>
        </w:trPr>
        <w:tc>
          <w:tcPr>
            <w:tcW w:w="737" w:type="dxa"/>
            <w:noWrap/>
            <w:vAlign w:val="center"/>
          </w:tcPr>
          <w:p w14:paraId="665FFF2C" w14:textId="77777777" w:rsidR="00576613" w:rsidRPr="00D22FB7" w:rsidRDefault="00576613" w:rsidP="00520248">
            <w:pPr>
              <w:pStyle w:val="ListParagraph"/>
              <w:numPr>
                <w:ilvl w:val="0"/>
                <w:numId w:val="6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0BCD1E91"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HV Terminals</w:t>
            </w:r>
          </w:p>
        </w:tc>
        <w:tc>
          <w:tcPr>
            <w:tcW w:w="1134" w:type="dxa"/>
            <w:vAlign w:val="center"/>
          </w:tcPr>
          <w:p w14:paraId="571A6383"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c>
          <w:tcPr>
            <w:tcW w:w="2551" w:type="dxa"/>
            <w:vAlign w:val="center"/>
            <w:hideMark/>
          </w:tcPr>
          <w:p w14:paraId="2A687354"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To be specified</w:t>
            </w:r>
          </w:p>
        </w:tc>
        <w:tc>
          <w:tcPr>
            <w:tcW w:w="1134" w:type="dxa"/>
            <w:noWrap/>
            <w:vAlign w:val="center"/>
          </w:tcPr>
          <w:p w14:paraId="041D3616"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78E3310C" w14:textId="77777777" w:rsidTr="00356A37">
        <w:trPr>
          <w:trHeight w:val="129"/>
          <w:jc w:val="center"/>
        </w:trPr>
        <w:tc>
          <w:tcPr>
            <w:tcW w:w="737" w:type="dxa"/>
            <w:noWrap/>
            <w:vAlign w:val="center"/>
          </w:tcPr>
          <w:p w14:paraId="63DB2A2E"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w:t>
            </w:r>
          </w:p>
        </w:tc>
        <w:tc>
          <w:tcPr>
            <w:tcW w:w="4252" w:type="dxa"/>
            <w:noWrap/>
            <w:vAlign w:val="center"/>
            <w:hideMark/>
          </w:tcPr>
          <w:p w14:paraId="69EE14EE"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Material</w:t>
            </w:r>
          </w:p>
        </w:tc>
        <w:tc>
          <w:tcPr>
            <w:tcW w:w="1134" w:type="dxa"/>
            <w:vAlign w:val="center"/>
          </w:tcPr>
          <w:p w14:paraId="6DA5CFB7"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c>
          <w:tcPr>
            <w:tcW w:w="2551" w:type="dxa"/>
            <w:noWrap/>
            <w:vAlign w:val="center"/>
          </w:tcPr>
          <w:p w14:paraId="0D1E96D8"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c>
          <w:tcPr>
            <w:tcW w:w="1134" w:type="dxa"/>
            <w:noWrap/>
            <w:vAlign w:val="center"/>
          </w:tcPr>
          <w:p w14:paraId="698D9D94"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50BE71A1" w14:textId="77777777" w:rsidTr="00356A37">
        <w:trPr>
          <w:trHeight w:val="165"/>
          <w:jc w:val="center"/>
        </w:trPr>
        <w:tc>
          <w:tcPr>
            <w:tcW w:w="737" w:type="dxa"/>
            <w:noWrap/>
            <w:vAlign w:val="center"/>
          </w:tcPr>
          <w:p w14:paraId="3EDD83FC"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w:t>
            </w:r>
          </w:p>
        </w:tc>
        <w:tc>
          <w:tcPr>
            <w:tcW w:w="4252" w:type="dxa"/>
            <w:noWrap/>
            <w:vAlign w:val="center"/>
            <w:hideMark/>
          </w:tcPr>
          <w:p w14:paraId="531D204E"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Dimensions</w:t>
            </w:r>
          </w:p>
        </w:tc>
        <w:tc>
          <w:tcPr>
            <w:tcW w:w="1134" w:type="dxa"/>
            <w:vAlign w:val="center"/>
          </w:tcPr>
          <w:p w14:paraId="1F6D2E4C"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c>
          <w:tcPr>
            <w:tcW w:w="2551" w:type="dxa"/>
            <w:noWrap/>
            <w:vAlign w:val="center"/>
          </w:tcPr>
          <w:p w14:paraId="3A95EAE8"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c>
          <w:tcPr>
            <w:tcW w:w="1134" w:type="dxa"/>
            <w:noWrap/>
            <w:vAlign w:val="center"/>
          </w:tcPr>
          <w:p w14:paraId="2461A332"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025E92CD" w14:textId="77777777" w:rsidTr="00356A37">
        <w:trPr>
          <w:trHeight w:val="165"/>
          <w:jc w:val="center"/>
        </w:trPr>
        <w:tc>
          <w:tcPr>
            <w:tcW w:w="737" w:type="dxa"/>
            <w:noWrap/>
            <w:vAlign w:val="center"/>
          </w:tcPr>
          <w:p w14:paraId="351A1DBB"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w:t>
            </w:r>
          </w:p>
        </w:tc>
        <w:tc>
          <w:tcPr>
            <w:tcW w:w="4252" w:type="dxa"/>
            <w:noWrap/>
            <w:vAlign w:val="center"/>
          </w:tcPr>
          <w:p w14:paraId="45F36C85"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Number of hole (minimum 6 holes) or stud type</w:t>
            </w:r>
          </w:p>
        </w:tc>
        <w:tc>
          <w:tcPr>
            <w:tcW w:w="1134" w:type="dxa"/>
            <w:vAlign w:val="center"/>
          </w:tcPr>
          <w:p w14:paraId="2696FF23"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c>
          <w:tcPr>
            <w:tcW w:w="2551" w:type="dxa"/>
            <w:noWrap/>
            <w:vAlign w:val="center"/>
          </w:tcPr>
          <w:p w14:paraId="09C6ACDF"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To be specified</w:t>
            </w:r>
          </w:p>
        </w:tc>
        <w:tc>
          <w:tcPr>
            <w:tcW w:w="1134" w:type="dxa"/>
            <w:noWrap/>
            <w:vAlign w:val="center"/>
          </w:tcPr>
          <w:p w14:paraId="25E2A19C"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7580A208" w14:textId="77777777" w:rsidTr="00356A37">
        <w:trPr>
          <w:trHeight w:val="264"/>
          <w:jc w:val="center"/>
        </w:trPr>
        <w:tc>
          <w:tcPr>
            <w:tcW w:w="737" w:type="dxa"/>
            <w:noWrap/>
            <w:vAlign w:val="center"/>
          </w:tcPr>
          <w:p w14:paraId="01326DA3" w14:textId="77777777" w:rsidR="00576613" w:rsidRPr="00D22FB7" w:rsidRDefault="00576613" w:rsidP="00520248">
            <w:pPr>
              <w:pStyle w:val="ListParagraph"/>
              <w:numPr>
                <w:ilvl w:val="0"/>
                <w:numId w:val="6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06A4AB4F"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Weight of capacitor voltage transformer</w:t>
            </w:r>
          </w:p>
        </w:tc>
        <w:tc>
          <w:tcPr>
            <w:tcW w:w="1134" w:type="dxa"/>
            <w:vAlign w:val="center"/>
            <w:hideMark/>
          </w:tcPr>
          <w:p w14:paraId="764CBCCC"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kg</w:t>
            </w:r>
          </w:p>
        </w:tc>
        <w:tc>
          <w:tcPr>
            <w:tcW w:w="2551" w:type="dxa"/>
            <w:noWrap/>
            <w:vAlign w:val="center"/>
            <w:hideMark/>
          </w:tcPr>
          <w:p w14:paraId="78F3D9A5"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To be specified</w:t>
            </w:r>
          </w:p>
        </w:tc>
        <w:tc>
          <w:tcPr>
            <w:tcW w:w="1134" w:type="dxa"/>
            <w:noWrap/>
            <w:vAlign w:val="center"/>
          </w:tcPr>
          <w:p w14:paraId="3DF184CE"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7E0EDF34" w14:textId="77777777" w:rsidTr="00356A37">
        <w:trPr>
          <w:trHeight w:val="138"/>
          <w:jc w:val="center"/>
        </w:trPr>
        <w:tc>
          <w:tcPr>
            <w:tcW w:w="737" w:type="dxa"/>
            <w:noWrap/>
            <w:vAlign w:val="center"/>
          </w:tcPr>
          <w:p w14:paraId="62D50CE2" w14:textId="77777777" w:rsidR="00576613" w:rsidRPr="00D22FB7" w:rsidRDefault="00576613" w:rsidP="00520248">
            <w:pPr>
              <w:pStyle w:val="ListParagraph"/>
              <w:numPr>
                <w:ilvl w:val="0"/>
                <w:numId w:val="6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225C1D3C"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Flux Density at Rated Voltage</w:t>
            </w:r>
          </w:p>
        </w:tc>
        <w:tc>
          <w:tcPr>
            <w:tcW w:w="1134" w:type="dxa"/>
            <w:vAlign w:val="center"/>
            <w:hideMark/>
          </w:tcPr>
          <w:p w14:paraId="42DA4630"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Tesla</w:t>
            </w:r>
          </w:p>
        </w:tc>
        <w:tc>
          <w:tcPr>
            <w:tcW w:w="2551" w:type="dxa"/>
            <w:noWrap/>
            <w:vAlign w:val="center"/>
            <w:hideMark/>
          </w:tcPr>
          <w:p w14:paraId="4AC36C8A"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To be specified</w:t>
            </w:r>
          </w:p>
        </w:tc>
        <w:tc>
          <w:tcPr>
            <w:tcW w:w="1134" w:type="dxa"/>
            <w:noWrap/>
            <w:vAlign w:val="center"/>
          </w:tcPr>
          <w:p w14:paraId="4627C073"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038E1E30" w14:textId="77777777" w:rsidTr="00356A37">
        <w:trPr>
          <w:trHeight w:val="165"/>
          <w:jc w:val="center"/>
        </w:trPr>
        <w:tc>
          <w:tcPr>
            <w:tcW w:w="737" w:type="dxa"/>
            <w:noWrap/>
            <w:vAlign w:val="center"/>
          </w:tcPr>
          <w:p w14:paraId="1B95CF85" w14:textId="77777777" w:rsidR="00576613" w:rsidRPr="00D22FB7" w:rsidRDefault="00576613" w:rsidP="00520248">
            <w:pPr>
              <w:pStyle w:val="ListParagraph"/>
              <w:numPr>
                <w:ilvl w:val="0"/>
                <w:numId w:val="6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5D46DE15"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Recommended Fuse Ratings</w:t>
            </w:r>
          </w:p>
        </w:tc>
        <w:tc>
          <w:tcPr>
            <w:tcW w:w="1134" w:type="dxa"/>
            <w:vAlign w:val="center"/>
          </w:tcPr>
          <w:p w14:paraId="02C2B163"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c>
          <w:tcPr>
            <w:tcW w:w="2551" w:type="dxa"/>
            <w:noWrap/>
            <w:vAlign w:val="center"/>
          </w:tcPr>
          <w:p w14:paraId="021BC9B5"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To be specified</w:t>
            </w:r>
          </w:p>
        </w:tc>
        <w:tc>
          <w:tcPr>
            <w:tcW w:w="1134" w:type="dxa"/>
            <w:noWrap/>
            <w:vAlign w:val="center"/>
          </w:tcPr>
          <w:p w14:paraId="7F15D4B5"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40C8264C" w14:textId="77777777" w:rsidTr="00356A37">
        <w:trPr>
          <w:trHeight w:val="458"/>
          <w:jc w:val="center"/>
        </w:trPr>
        <w:tc>
          <w:tcPr>
            <w:tcW w:w="737" w:type="dxa"/>
            <w:noWrap/>
            <w:vAlign w:val="center"/>
          </w:tcPr>
          <w:p w14:paraId="7E28BBC6" w14:textId="77777777" w:rsidR="00576613" w:rsidRPr="00D22FB7" w:rsidRDefault="00576613" w:rsidP="00520248">
            <w:pPr>
              <w:pStyle w:val="ListParagraph"/>
              <w:numPr>
                <w:ilvl w:val="0"/>
                <w:numId w:val="6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7BB89ECD"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Weight of Intermediate Voltage Transformer</w:t>
            </w:r>
          </w:p>
        </w:tc>
        <w:tc>
          <w:tcPr>
            <w:tcW w:w="1134" w:type="dxa"/>
            <w:vAlign w:val="center"/>
            <w:hideMark/>
          </w:tcPr>
          <w:p w14:paraId="74B112AF"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kg</w:t>
            </w:r>
          </w:p>
        </w:tc>
        <w:tc>
          <w:tcPr>
            <w:tcW w:w="2551" w:type="dxa"/>
            <w:noWrap/>
            <w:vAlign w:val="center"/>
          </w:tcPr>
          <w:p w14:paraId="4826B949"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To be specified</w:t>
            </w:r>
          </w:p>
        </w:tc>
        <w:tc>
          <w:tcPr>
            <w:tcW w:w="1134" w:type="dxa"/>
            <w:noWrap/>
            <w:vAlign w:val="center"/>
          </w:tcPr>
          <w:p w14:paraId="109F0D26"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250CCDE1" w14:textId="77777777" w:rsidTr="00356A37">
        <w:trPr>
          <w:trHeight w:val="237"/>
          <w:jc w:val="center"/>
        </w:trPr>
        <w:tc>
          <w:tcPr>
            <w:tcW w:w="737" w:type="dxa"/>
            <w:noWrap/>
            <w:vAlign w:val="center"/>
          </w:tcPr>
          <w:p w14:paraId="597213FD" w14:textId="77777777" w:rsidR="00576613" w:rsidRPr="00D22FB7" w:rsidRDefault="00576613" w:rsidP="00520248">
            <w:pPr>
              <w:pStyle w:val="ListParagraph"/>
              <w:numPr>
                <w:ilvl w:val="0"/>
                <w:numId w:val="6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0875BDB6" w14:textId="77777777" w:rsidR="00576613" w:rsidRPr="00D22FB7" w:rsidRDefault="00576613" w:rsidP="00356A37">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Oil outlet and oil test valve</w:t>
            </w:r>
          </w:p>
        </w:tc>
        <w:tc>
          <w:tcPr>
            <w:tcW w:w="1134" w:type="dxa"/>
            <w:vAlign w:val="center"/>
          </w:tcPr>
          <w:p w14:paraId="27FB98B4"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c>
          <w:tcPr>
            <w:tcW w:w="2551" w:type="dxa"/>
            <w:noWrap/>
            <w:vAlign w:val="center"/>
            <w:hideMark/>
          </w:tcPr>
          <w:p w14:paraId="7A1E03F5" w14:textId="77777777" w:rsidR="00576613" w:rsidRPr="00D22FB7" w:rsidRDefault="00576613" w:rsidP="00356A37">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Yes</w:t>
            </w:r>
          </w:p>
        </w:tc>
        <w:tc>
          <w:tcPr>
            <w:tcW w:w="1134" w:type="dxa"/>
            <w:noWrap/>
            <w:vAlign w:val="center"/>
          </w:tcPr>
          <w:p w14:paraId="6C8AD4A6" w14:textId="77777777" w:rsidR="00576613" w:rsidRPr="00D22FB7" w:rsidRDefault="00576613" w:rsidP="00356A37">
            <w:pPr>
              <w:spacing w:line="264" w:lineRule="auto"/>
              <w:jc w:val="center"/>
              <w:rPr>
                <w:rFonts w:asciiTheme="majorHAnsi" w:hAnsiTheme="majorHAnsi" w:cstheme="majorHAnsi"/>
                <w:color w:val="000000" w:themeColor="text1"/>
                <w:sz w:val="24"/>
              </w:rPr>
            </w:pPr>
          </w:p>
        </w:tc>
      </w:tr>
      <w:tr w:rsidR="00576613" w:rsidRPr="00D22FB7" w14:paraId="29348D34" w14:textId="77777777" w:rsidTr="00356A37">
        <w:trPr>
          <w:trHeight w:val="300"/>
          <w:jc w:val="center"/>
        </w:trPr>
        <w:tc>
          <w:tcPr>
            <w:tcW w:w="737" w:type="dxa"/>
            <w:noWrap/>
            <w:vAlign w:val="center"/>
          </w:tcPr>
          <w:p w14:paraId="77430807" w14:textId="77777777" w:rsidR="00576613" w:rsidRPr="00D22FB7" w:rsidRDefault="00576613" w:rsidP="00520248">
            <w:pPr>
              <w:pStyle w:val="ListParagraph"/>
              <w:numPr>
                <w:ilvl w:val="0"/>
                <w:numId w:val="6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6197E5D5" w14:textId="7BDFAF96" w:rsidR="00576613" w:rsidRPr="00D22FB7" w:rsidRDefault="00576613" w:rsidP="00576613">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Capacitance</w:t>
            </w:r>
          </w:p>
        </w:tc>
        <w:tc>
          <w:tcPr>
            <w:tcW w:w="1134" w:type="dxa"/>
            <w:vAlign w:val="center"/>
          </w:tcPr>
          <w:p w14:paraId="1B590ECC" w14:textId="4F6012A4" w:rsidR="00576613" w:rsidRPr="00D22FB7" w:rsidRDefault="00576613" w:rsidP="00576613">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nF</w:t>
            </w:r>
          </w:p>
        </w:tc>
        <w:tc>
          <w:tcPr>
            <w:tcW w:w="2551" w:type="dxa"/>
            <w:noWrap/>
            <w:vAlign w:val="center"/>
          </w:tcPr>
          <w:p w14:paraId="42996999" w14:textId="16CA6555" w:rsidR="00576613" w:rsidRPr="00D22FB7" w:rsidRDefault="00AA001F" w:rsidP="00576613">
            <w:pPr>
              <w:spacing w:line="264" w:lineRule="auto"/>
              <w:jc w:val="center"/>
              <w:rPr>
                <w:rFonts w:asciiTheme="majorHAnsi" w:hAnsiTheme="majorHAnsi" w:cstheme="majorHAnsi"/>
                <w:color w:val="000000" w:themeColor="text1"/>
                <w:sz w:val="24"/>
              </w:rPr>
            </w:pPr>
            <w:r>
              <w:rPr>
                <w:rFonts w:asciiTheme="majorHAnsi" w:hAnsiTheme="majorHAnsi" w:cstheme="majorHAnsi"/>
                <w:color w:val="000000" w:themeColor="text1"/>
                <w:sz w:val="24"/>
              </w:rPr>
              <w:t>15</w:t>
            </w:r>
          </w:p>
        </w:tc>
        <w:tc>
          <w:tcPr>
            <w:tcW w:w="1134" w:type="dxa"/>
            <w:noWrap/>
            <w:vAlign w:val="center"/>
          </w:tcPr>
          <w:p w14:paraId="1274E2FC" w14:textId="77777777" w:rsidR="00576613" w:rsidRPr="00D22FB7" w:rsidRDefault="00576613" w:rsidP="00576613">
            <w:pPr>
              <w:spacing w:line="264" w:lineRule="auto"/>
              <w:jc w:val="center"/>
              <w:rPr>
                <w:rFonts w:asciiTheme="majorHAnsi" w:hAnsiTheme="majorHAnsi" w:cstheme="majorHAnsi"/>
                <w:color w:val="000000" w:themeColor="text1"/>
                <w:sz w:val="24"/>
              </w:rPr>
            </w:pPr>
          </w:p>
        </w:tc>
      </w:tr>
      <w:tr w:rsidR="00576613" w:rsidRPr="00D22FB7" w14:paraId="3B409289" w14:textId="77777777" w:rsidTr="00356A37">
        <w:trPr>
          <w:trHeight w:val="345"/>
          <w:jc w:val="center"/>
        </w:trPr>
        <w:tc>
          <w:tcPr>
            <w:tcW w:w="737" w:type="dxa"/>
            <w:noWrap/>
            <w:vAlign w:val="center"/>
          </w:tcPr>
          <w:p w14:paraId="23D80F45" w14:textId="77777777" w:rsidR="00576613" w:rsidRPr="00D22FB7" w:rsidRDefault="00576613" w:rsidP="00520248">
            <w:pPr>
              <w:pStyle w:val="ListParagraph"/>
              <w:numPr>
                <w:ilvl w:val="0"/>
                <w:numId w:val="69"/>
              </w:numPr>
              <w:spacing w:before="60" w:after="60" w:line="264" w:lineRule="auto"/>
              <w:jc w:val="center"/>
              <w:rPr>
                <w:rFonts w:asciiTheme="majorHAnsi" w:hAnsiTheme="majorHAnsi" w:cstheme="majorHAnsi"/>
                <w:color w:val="000000" w:themeColor="text1"/>
                <w:szCs w:val="24"/>
              </w:rPr>
            </w:pPr>
          </w:p>
        </w:tc>
        <w:tc>
          <w:tcPr>
            <w:tcW w:w="4252" w:type="dxa"/>
            <w:vAlign w:val="center"/>
          </w:tcPr>
          <w:p w14:paraId="32CE9080" w14:textId="77777777" w:rsidR="00576613" w:rsidRPr="00D22FB7" w:rsidRDefault="00576613" w:rsidP="00576613">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Limits of voltage error and phase displacement</w:t>
            </w:r>
          </w:p>
        </w:tc>
        <w:tc>
          <w:tcPr>
            <w:tcW w:w="1134" w:type="dxa"/>
            <w:vAlign w:val="center"/>
          </w:tcPr>
          <w:p w14:paraId="398A4E73" w14:textId="77777777" w:rsidR="00576613" w:rsidRPr="00D22FB7" w:rsidRDefault="00576613" w:rsidP="00576613">
            <w:pPr>
              <w:spacing w:line="264" w:lineRule="auto"/>
              <w:jc w:val="center"/>
              <w:rPr>
                <w:rFonts w:asciiTheme="majorHAnsi" w:hAnsiTheme="majorHAnsi" w:cstheme="majorHAnsi"/>
                <w:color w:val="000000" w:themeColor="text1"/>
                <w:sz w:val="24"/>
              </w:rPr>
            </w:pPr>
          </w:p>
        </w:tc>
        <w:tc>
          <w:tcPr>
            <w:tcW w:w="2551" w:type="dxa"/>
            <w:vAlign w:val="center"/>
          </w:tcPr>
          <w:p w14:paraId="09F0645A" w14:textId="77777777" w:rsidR="00576613" w:rsidRPr="00D22FB7" w:rsidRDefault="00576613" w:rsidP="00576613">
            <w:pPr>
              <w:spacing w:line="264" w:lineRule="auto"/>
              <w:jc w:val="center"/>
              <w:rPr>
                <w:rFonts w:asciiTheme="majorHAnsi" w:hAnsiTheme="majorHAnsi" w:cstheme="majorHAnsi"/>
                <w:color w:val="000000" w:themeColor="text1"/>
                <w:sz w:val="24"/>
              </w:rPr>
            </w:pPr>
          </w:p>
        </w:tc>
        <w:tc>
          <w:tcPr>
            <w:tcW w:w="1134" w:type="dxa"/>
            <w:noWrap/>
            <w:vAlign w:val="center"/>
          </w:tcPr>
          <w:p w14:paraId="66468A9D" w14:textId="77777777" w:rsidR="00576613" w:rsidRPr="00D22FB7" w:rsidRDefault="00576613" w:rsidP="00576613">
            <w:pPr>
              <w:spacing w:line="264" w:lineRule="auto"/>
              <w:jc w:val="center"/>
              <w:rPr>
                <w:rFonts w:asciiTheme="majorHAnsi" w:hAnsiTheme="majorHAnsi" w:cstheme="majorHAnsi"/>
                <w:color w:val="000000" w:themeColor="text1"/>
                <w:sz w:val="24"/>
              </w:rPr>
            </w:pPr>
          </w:p>
        </w:tc>
      </w:tr>
      <w:tr w:rsidR="00576613" w:rsidRPr="00D22FB7" w14:paraId="23C1AF0C" w14:textId="77777777" w:rsidTr="00356A37">
        <w:trPr>
          <w:trHeight w:val="345"/>
          <w:jc w:val="center"/>
        </w:trPr>
        <w:tc>
          <w:tcPr>
            <w:tcW w:w="737" w:type="dxa"/>
            <w:noWrap/>
            <w:vAlign w:val="center"/>
          </w:tcPr>
          <w:p w14:paraId="37426205" w14:textId="77777777" w:rsidR="00576613" w:rsidRPr="00D22FB7" w:rsidRDefault="00576613" w:rsidP="00576613">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w:t>
            </w:r>
          </w:p>
        </w:tc>
        <w:tc>
          <w:tcPr>
            <w:tcW w:w="4252" w:type="dxa"/>
            <w:vAlign w:val="center"/>
          </w:tcPr>
          <w:p w14:paraId="08B721E7" w14:textId="77777777" w:rsidR="00576613" w:rsidRPr="00D22FB7" w:rsidRDefault="00576613" w:rsidP="00576613">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For secondary windings with class 0.5 (at 25%÷100% Rated Burden)</w:t>
            </w:r>
          </w:p>
        </w:tc>
        <w:tc>
          <w:tcPr>
            <w:tcW w:w="1134" w:type="dxa"/>
            <w:vAlign w:val="center"/>
          </w:tcPr>
          <w:p w14:paraId="749C445A" w14:textId="77777777" w:rsidR="00576613" w:rsidRPr="00D22FB7" w:rsidRDefault="00576613" w:rsidP="00576613">
            <w:pPr>
              <w:spacing w:line="264" w:lineRule="auto"/>
              <w:jc w:val="center"/>
              <w:rPr>
                <w:rFonts w:asciiTheme="majorHAnsi" w:hAnsiTheme="majorHAnsi" w:cstheme="majorHAnsi"/>
                <w:color w:val="000000" w:themeColor="text1"/>
                <w:sz w:val="24"/>
              </w:rPr>
            </w:pPr>
          </w:p>
        </w:tc>
        <w:tc>
          <w:tcPr>
            <w:tcW w:w="2551" w:type="dxa"/>
            <w:vAlign w:val="center"/>
          </w:tcPr>
          <w:p w14:paraId="29F71BB2" w14:textId="77777777" w:rsidR="00576613" w:rsidRPr="00D22FB7" w:rsidRDefault="00576613" w:rsidP="00576613">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Comply with:</w:t>
            </w:r>
          </w:p>
          <w:p w14:paraId="07EE3DD4" w14:textId="77777777" w:rsidR="00576613" w:rsidRPr="00D22FB7" w:rsidRDefault="00576613" w:rsidP="00576613">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Table 11 - IEC 60044-2 or</w:t>
            </w:r>
          </w:p>
          <w:p w14:paraId="59C6B067" w14:textId="77777777" w:rsidR="00576613" w:rsidRPr="00D22FB7" w:rsidRDefault="00576613" w:rsidP="00576613">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Table 501-IEC 61869-5</w:t>
            </w:r>
          </w:p>
        </w:tc>
        <w:tc>
          <w:tcPr>
            <w:tcW w:w="1134" w:type="dxa"/>
            <w:noWrap/>
            <w:vAlign w:val="center"/>
          </w:tcPr>
          <w:p w14:paraId="366A36B6" w14:textId="77777777" w:rsidR="00576613" w:rsidRPr="00D22FB7" w:rsidRDefault="00576613" w:rsidP="00576613">
            <w:pPr>
              <w:spacing w:line="264" w:lineRule="auto"/>
              <w:jc w:val="center"/>
              <w:rPr>
                <w:rFonts w:asciiTheme="majorHAnsi" w:hAnsiTheme="majorHAnsi" w:cstheme="majorHAnsi"/>
                <w:color w:val="000000" w:themeColor="text1"/>
                <w:sz w:val="24"/>
              </w:rPr>
            </w:pPr>
          </w:p>
        </w:tc>
      </w:tr>
      <w:tr w:rsidR="00576613" w:rsidRPr="00D22FB7" w14:paraId="282051BD" w14:textId="77777777" w:rsidTr="00356A37">
        <w:trPr>
          <w:trHeight w:val="345"/>
          <w:jc w:val="center"/>
        </w:trPr>
        <w:tc>
          <w:tcPr>
            <w:tcW w:w="737" w:type="dxa"/>
            <w:noWrap/>
            <w:vAlign w:val="center"/>
          </w:tcPr>
          <w:p w14:paraId="58652B69" w14:textId="77777777" w:rsidR="00576613" w:rsidRPr="00D22FB7" w:rsidRDefault="00576613" w:rsidP="00576613">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w:t>
            </w:r>
          </w:p>
        </w:tc>
        <w:tc>
          <w:tcPr>
            <w:tcW w:w="4252" w:type="dxa"/>
            <w:vAlign w:val="center"/>
          </w:tcPr>
          <w:p w14:paraId="3C3F42FF" w14:textId="77777777" w:rsidR="00576613" w:rsidRPr="00D22FB7" w:rsidRDefault="00576613" w:rsidP="00576613">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For secondary windings with class 5P20 (at 25%÷100% Rated Burden)</w:t>
            </w:r>
          </w:p>
        </w:tc>
        <w:tc>
          <w:tcPr>
            <w:tcW w:w="1134" w:type="dxa"/>
            <w:vAlign w:val="center"/>
          </w:tcPr>
          <w:p w14:paraId="61FA0108" w14:textId="77777777" w:rsidR="00576613" w:rsidRPr="00D22FB7" w:rsidRDefault="00576613" w:rsidP="00576613">
            <w:pPr>
              <w:spacing w:line="264" w:lineRule="auto"/>
              <w:jc w:val="center"/>
              <w:rPr>
                <w:rFonts w:asciiTheme="majorHAnsi" w:hAnsiTheme="majorHAnsi" w:cstheme="majorHAnsi"/>
                <w:color w:val="000000" w:themeColor="text1"/>
                <w:sz w:val="24"/>
              </w:rPr>
            </w:pPr>
          </w:p>
        </w:tc>
        <w:tc>
          <w:tcPr>
            <w:tcW w:w="2551" w:type="dxa"/>
            <w:vAlign w:val="center"/>
          </w:tcPr>
          <w:p w14:paraId="4F068C49" w14:textId="77777777" w:rsidR="00576613" w:rsidRPr="00D22FB7" w:rsidRDefault="00576613" w:rsidP="00576613">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Comply with:</w:t>
            </w:r>
          </w:p>
          <w:p w14:paraId="4940BA70" w14:textId="77777777" w:rsidR="00576613" w:rsidRPr="00D22FB7" w:rsidRDefault="00576613" w:rsidP="00576613">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Table 12 - IEC 60044-2 or</w:t>
            </w:r>
          </w:p>
          <w:p w14:paraId="533D466F" w14:textId="77777777" w:rsidR="00576613" w:rsidRPr="00D22FB7" w:rsidRDefault="00576613" w:rsidP="00576613">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Table 502-IEC 61869-5</w:t>
            </w:r>
          </w:p>
        </w:tc>
        <w:tc>
          <w:tcPr>
            <w:tcW w:w="1134" w:type="dxa"/>
            <w:noWrap/>
            <w:vAlign w:val="center"/>
          </w:tcPr>
          <w:p w14:paraId="70C3F1CE" w14:textId="77777777" w:rsidR="00576613" w:rsidRPr="00D22FB7" w:rsidRDefault="00576613" w:rsidP="00576613">
            <w:pPr>
              <w:spacing w:line="264" w:lineRule="auto"/>
              <w:jc w:val="center"/>
              <w:rPr>
                <w:rFonts w:asciiTheme="majorHAnsi" w:hAnsiTheme="majorHAnsi" w:cstheme="majorHAnsi"/>
                <w:color w:val="000000" w:themeColor="text1"/>
                <w:sz w:val="24"/>
              </w:rPr>
            </w:pPr>
          </w:p>
        </w:tc>
      </w:tr>
      <w:tr w:rsidR="00576613" w:rsidRPr="00D22FB7" w14:paraId="4D229F27" w14:textId="77777777" w:rsidTr="00356A37">
        <w:trPr>
          <w:trHeight w:val="300"/>
          <w:jc w:val="center"/>
        </w:trPr>
        <w:tc>
          <w:tcPr>
            <w:tcW w:w="737" w:type="dxa"/>
            <w:noWrap/>
            <w:vAlign w:val="center"/>
          </w:tcPr>
          <w:p w14:paraId="7AEC9AB2" w14:textId="77777777" w:rsidR="00576613" w:rsidRPr="00D22FB7" w:rsidRDefault="00576613" w:rsidP="00520248">
            <w:pPr>
              <w:pStyle w:val="ListParagraph"/>
              <w:numPr>
                <w:ilvl w:val="0"/>
                <w:numId w:val="6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61F7931A" w14:textId="77777777" w:rsidR="00576613" w:rsidRPr="00D22FB7" w:rsidRDefault="00576613" w:rsidP="00576613">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Approved by STAMEQ for all CVTs</w:t>
            </w:r>
          </w:p>
        </w:tc>
        <w:tc>
          <w:tcPr>
            <w:tcW w:w="1134" w:type="dxa"/>
            <w:vAlign w:val="center"/>
          </w:tcPr>
          <w:p w14:paraId="71D330C6" w14:textId="77777777" w:rsidR="00576613" w:rsidRPr="00D22FB7" w:rsidRDefault="00576613" w:rsidP="00576613">
            <w:pPr>
              <w:spacing w:line="264" w:lineRule="auto"/>
              <w:jc w:val="center"/>
              <w:rPr>
                <w:rFonts w:asciiTheme="majorHAnsi" w:hAnsiTheme="majorHAnsi" w:cstheme="majorHAnsi"/>
                <w:color w:val="000000" w:themeColor="text1"/>
                <w:sz w:val="24"/>
              </w:rPr>
            </w:pPr>
          </w:p>
        </w:tc>
        <w:tc>
          <w:tcPr>
            <w:tcW w:w="2551" w:type="dxa"/>
            <w:noWrap/>
            <w:vAlign w:val="center"/>
            <w:hideMark/>
          </w:tcPr>
          <w:p w14:paraId="4E02FE16" w14:textId="77777777" w:rsidR="00576613" w:rsidRPr="00D22FB7" w:rsidRDefault="00576613" w:rsidP="00576613">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As Scope of Supply</w:t>
            </w:r>
          </w:p>
        </w:tc>
        <w:tc>
          <w:tcPr>
            <w:tcW w:w="1134" w:type="dxa"/>
            <w:noWrap/>
            <w:vAlign w:val="center"/>
          </w:tcPr>
          <w:p w14:paraId="63DA6A08" w14:textId="77777777" w:rsidR="00576613" w:rsidRPr="00D22FB7" w:rsidRDefault="00576613" w:rsidP="00576613">
            <w:pPr>
              <w:spacing w:line="264" w:lineRule="auto"/>
              <w:jc w:val="center"/>
              <w:rPr>
                <w:rFonts w:asciiTheme="majorHAnsi" w:hAnsiTheme="majorHAnsi" w:cstheme="majorHAnsi"/>
                <w:color w:val="000000" w:themeColor="text1"/>
                <w:sz w:val="24"/>
              </w:rPr>
            </w:pPr>
          </w:p>
        </w:tc>
      </w:tr>
      <w:tr w:rsidR="00576613" w:rsidRPr="00D22FB7" w14:paraId="5E6FF49D" w14:textId="77777777" w:rsidTr="00356A37">
        <w:trPr>
          <w:trHeight w:val="111"/>
          <w:jc w:val="center"/>
        </w:trPr>
        <w:tc>
          <w:tcPr>
            <w:tcW w:w="737" w:type="dxa"/>
            <w:noWrap/>
            <w:vAlign w:val="center"/>
          </w:tcPr>
          <w:p w14:paraId="44408ABC" w14:textId="77777777" w:rsidR="00576613" w:rsidRPr="00D22FB7" w:rsidRDefault="00576613" w:rsidP="00520248">
            <w:pPr>
              <w:pStyle w:val="ListParagraph"/>
              <w:numPr>
                <w:ilvl w:val="0"/>
                <w:numId w:val="6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7B1739E4" w14:textId="77777777" w:rsidR="00576613" w:rsidRPr="00D22FB7" w:rsidRDefault="00576613" w:rsidP="00576613">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Over volt capability</w:t>
            </w:r>
          </w:p>
        </w:tc>
        <w:tc>
          <w:tcPr>
            <w:tcW w:w="1134" w:type="dxa"/>
            <w:vAlign w:val="center"/>
          </w:tcPr>
          <w:p w14:paraId="4514D9BD" w14:textId="77777777" w:rsidR="00576613" w:rsidRPr="00D22FB7" w:rsidRDefault="00576613" w:rsidP="00576613">
            <w:pPr>
              <w:spacing w:line="264" w:lineRule="auto"/>
              <w:jc w:val="center"/>
              <w:rPr>
                <w:rFonts w:asciiTheme="majorHAnsi" w:hAnsiTheme="majorHAnsi" w:cstheme="majorHAnsi"/>
                <w:color w:val="000000" w:themeColor="text1"/>
                <w:sz w:val="24"/>
              </w:rPr>
            </w:pPr>
          </w:p>
        </w:tc>
        <w:tc>
          <w:tcPr>
            <w:tcW w:w="2551" w:type="dxa"/>
            <w:noWrap/>
            <w:vAlign w:val="center"/>
          </w:tcPr>
          <w:p w14:paraId="4BF1EF84" w14:textId="77777777" w:rsidR="00576613" w:rsidRPr="00D22FB7" w:rsidRDefault="00576613" w:rsidP="00576613">
            <w:pPr>
              <w:spacing w:line="264" w:lineRule="auto"/>
              <w:jc w:val="center"/>
              <w:rPr>
                <w:rFonts w:asciiTheme="majorHAnsi" w:hAnsiTheme="majorHAnsi" w:cstheme="majorHAnsi"/>
                <w:color w:val="000000" w:themeColor="text1"/>
                <w:sz w:val="24"/>
              </w:rPr>
            </w:pPr>
          </w:p>
        </w:tc>
        <w:tc>
          <w:tcPr>
            <w:tcW w:w="1134" w:type="dxa"/>
            <w:noWrap/>
            <w:vAlign w:val="center"/>
          </w:tcPr>
          <w:p w14:paraId="1B7E7C36" w14:textId="77777777" w:rsidR="00576613" w:rsidRPr="00D22FB7" w:rsidRDefault="00576613" w:rsidP="00576613">
            <w:pPr>
              <w:spacing w:line="264" w:lineRule="auto"/>
              <w:jc w:val="center"/>
              <w:rPr>
                <w:rFonts w:asciiTheme="majorHAnsi" w:hAnsiTheme="majorHAnsi" w:cstheme="majorHAnsi"/>
                <w:color w:val="000000" w:themeColor="text1"/>
                <w:sz w:val="24"/>
              </w:rPr>
            </w:pPr>
          </w:p>
        </w:tc>
      </w:tr>
      <w:tr w:rsidR="00576613" w:rsidRPr="00D22FB7" w14:paraId="10EA4673" w14:textId="77777777" w:rsidTr="00356A37">
        <w:trPr>
          <w:trHeight w:val="300"/>
          <w:jc w:val="center"/>
        </w:trPr>
        <w:tc>
          <w:tcPr>
            <w:tcW w:w="737" w:type="dxa"/>
            <w:noWrap/>
            <w:vAlign w:val="center"/>
          </w:tcPr>
          <w:p w14:paraId="08081271" w14:textId="77777777" w:rsidR="00576613" w:rsidRPr="00D22FB7" w:rsidRDefault="00576613" w:rsidP="00576613">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w:t>
            </w:r>
          </w:p>
        </w:tc>
        <w:tc>
          <w:tcPr>
            <w:tcW w:w="4252" w:type="dxa"/>
            <w:noWrap/>
            <w:vAlign w:val="center"/>
            <w:hideMark/>
          </w:tcPr>
          <w:p w14:paraId="38B81FA4" w14:textId="77777777" w:rsidR="00576613" w:rsidRPr="00D22FB7" w:rsidRDefault="00576613" w:rsidP="00576613">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Continuous</w:t>
            </w:r>
          </w:p>
        </w:tc>
        <w:tc>
          <w:tcPr>
            <w:tcW w:w="1134" w:type="dxa"/>
            <w:vAlign w:val="center"/>
          </w:tcPr>
          <w:p w14:paraId="0AA29EF6" w14:textId="77777777" w:rsidR="00576613" w:rsidRPr="00D22FB7" w:rsidRDefault="00576613" w:rsidP="00576613">
            <w:pPr>
              <w:spacing w:line="264" w:lineRule="auto"/>
              <w:jc w:val="center"/>
              <w:rPr>
                <w:rFonts w:asciiTheme="majorHAnsi" w:hAnsiTheme="majorHAnsi" w:cstheme="majorHAnsi"/>
                <w:color w:val="000000" w:themeColor="text1"/>
                <w:sz w:val="24"/>
              </w:rPr>
            </w:pPr>
          </w:p>
        </w:tc>
        <w:tc>
          <w:tcPr>
            <w:tcW w:w="2551" w:type="dxa"/>
            <w:noWrap/>
            <w:vAlign w:val="center"/>
            <w:hideMark/>
          </w:tcPr>
          <w:p w14:paraId="1BB908AE" w14:textId="77777777" w:rsidR="00576613" w:rsidRPr="00D22FB7" w:rsidRDefault="00576613" w:rsidP="00576613">
            <w:pPr>
              <w:spacing w:line="264" w:lineRule="auto"/>
              <w:jc w:val="center"/>
              <w:rPr>
                <w:rFonts w:asciiTheme="majorHAnsi" w:eastAsia="Calibri" w:hAnsiTheme="majorHAnsi" w:cstheme="majorHAnsi"/>
                <w:color w:val="000000" w:themeColor="text1"/>
                <w:sz w:val="24"/>
              </w:rPr>
            </w:pPr>
            <w:r w:rsidRPr="00D22FB7">
              <w:rPr>
                <w:rFonts w:asciiTheme="majorHAnsi" w:eastAsia="Calibri" w:hAnsiTheme="majorHAnsi" w:cstheme="majorHAnsi"/>
                <w:color w:val="000000" w:themeColor="text1"/>
                <w:sz w:val="24"/>
              </w:rPr>
              <w:t>1.2x220kV/√3</w:t>
            </w:r>
          </w:p>
        </w:tc>
        <w:tc>
          <w:tcPr>
            <w:tcW w:w="1134" w:type="dxa"/>
            <w:noWrap/>
            <w:vAlign w:val="center"/>
          </w:tcPr>
          <w:p w14:paraId="248EAF5D" w14:textId="77777777" w:rsidR="00576613" w:rsidRPr="00D22FB7" w:rsidRDefault="00576613" w:rsidP="00576613">
            <w:pPr>
              <w:spacing w:line="264" w:lineRule="auto"/>
              <w:jc w:val="center"/>
              <w:rPr>
                <w:rFonts w:asciiTheme="majorHAnsi" w:hAnsiTheme="majorHAnsi" w:cstheme="majorHAnsi"/>
                <w:color w:val="000000" w:themeColor="text1"/>
                <w:sz w:val="24"/>
              </w:rPr>
            </w:pPr>
          </w:p>
        </w:tc>
      </w:tr>
      <w:tr w:rsidR="00576613" w:rsidRPr="00D22FB7" w14:paraId="0D19E64E" w14:textId="77777777" w:rsidTr="00356A37">
        <w:trPr>
          <w:trHeight w:val="345"/>
          <w:jc w:val="center"/>
        </w:trPr>
        <w:tc>
          <w:tcPr>
            <w:tcW w:w="737" w:type="dxa"/>
            <w:noWrap/>
            <w:vAlign w:val="center"/>
          </w:tcPr>
          <w:p w14:paraId="069D5E15" w14:textId="77777777" w:rsidR="00576613" w:rsidRPr="00D22FB7" w:rsidRDefault="00576613" w:rsidP="00576613">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w:t>
            </w:r>
          </w:p>
        </w:tc>
        <w:tc>
          <w:tcPr>
            <w:tcW w:w="4252" w:type="dxa"/>
            <w:noWrap/>
            <w:vAlign w:val="center"/>
            <w:hideMark/>
          </w:tcPr>
          <w:p w14:paraId="5E2EF6DC" w14:textId="77777777" w:rsidR="00576613" w:rsidRPr="00D22FB7" w:rsidRDefault="00576613" w:rsidP="00576613">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30 sec</w:t>
            </w:r>
          </w:p>
        </w:tc>
        <w:tc>
          <w:tcPr>
            <w:tcW w:w="1134" w:type="dxa"/>
            <w:vAlign w:val="center"/>
          </w:tcPr>
          <w:p w14:paraId="4AC14EB5" w14:textId="77777777" w:rsidR="00576613" w:rsidRPr="00D22FB7" w:rsidRDefault="00576613" w:rsidP="00576613">
            <w:pPr>
              <w:spacing w:line="264" w:lineRule="auto"/>
              <w:jc w:val="center"/>
              <w:rPr>
                <w:rFonts w:asciiTheme="majorHAnsi" w:hAnsiTheme="majorHAnsi" w:cstheme="majorHAnsi"/>
                <w:color w:val="000000" w:themeColor="text1"/>
                <w:sz w:val="24"/>
              </w:rPr>
            </w:pPr>
          </w:p>
        </w:tc>
        <w:tc>
          <w:tcPr>
            <w:tcW w:w="2551" w:type="dxa"/>
            <w:noWrap/>
            <w:vAlign w:val="center"/>
            <w:hideMark/>
          </w:tcPr>
          <w:p w14:paraId="74F54819" w14:textId="77777777" w:rsidR="00576613" w:rsidRPr="00D22FB7" w:rsidRDefault="00576613" w:rsidP="00576613">
            <w:pPr>
              <w:spacing w:line="264" w:lineRule="auto"/>
              <w:jc w:val="center"/>
              <w:rPr>
                <w:rFonts w:asciiTheme="majorHAnsi" w:eastAsia="Calibri" w:hAnsiTheme="majorHAnsi" w:cstheme="majorHAnsi"/>
                <w:color w:val="000000" w:themeColor="text1"/>
                <w:sz w:val="24"/>
              </w:rPr>
            </w:pPr>
            <w:r w:rsidRPr="00D22FB7">
              <w:rPr>
                <w:rFonts w:asciiTheme="majorHAnsi" w:eastAsia="Calibri" w:hAnsiTheme="majorHAnsi" w:cstheme="majorHAnsi"/>
                <w:color w:val="000000" w:themeColor="text1"/>
                <w:sz w:val="24"/>
              </w:rPr>
              <w:t>1.5x220kV/√3</w:t>
            </w:r>
          </w:p>
        </w:tc>
        <w:tc>
          <w:tcPr>
            <w:tcW w:w="1134" w:type="dxa"/>
            <w:noWrap/>
            <w:vAlign w:val="center"/>
          </w:tcPr>
          <w:p w14:paraId="00DBD8D4" w14:textId="77777777" w:rsidR="00576613" w:rsidRPr="00D22FB7" w:rsidRDefault="00576613" w:rsidP="00576613">
            <w:pPr>
              <w:spacing w:line="264" w:lineRule="auto"/>
              <w:jc w:val="center"/>
              <w:rPr>
                <w:rFonts w:asciiTheme="majorHAnsi" w:hAnsiTheme="majorHAnsi" w:cstheme="majorHAnsi"/>
                <w:color w:val="000000" w:themeColor="text1"/>
                <w:sz w:val="24"/>
              </w:rPr>
            </w:pPr>
          </w:p>
        </w:tc>
      </w:tr>
      <w:tr w:rsidR="00576613" w:rsidRPr="00D22FB7" w14:paraId="38491AF0" w14:textId="77777777" w:rsidTr="00356A37">
        <w:trPr>
          <w:trHeight w:val="345"/>
          <w:jc w:val="center"/>
        </w:trPr>
        <w:tc>
          <w:tcPr>
            <w:tcW w:w="737" w:type="dxa"/>
            <w:noWrap/>
            <w:vAlign w:val="center"/>
          </w:tcPr>
          <w:p w14:paraId="35A4F509" w14:textId="77777777" w:rsidR="00576613" w:rsidRPr="00D22FB7" w:rsidRDefault="00576613" w:rsidP="00520248">
            <w:pPr>
              <w:pStyle w:val="ListParagraph"/>
              <w:numPr>
                <w:ilvl w:val="0"/>
                <w:numId w:val="6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1459302E" w14:textId="77777777" w:rsidR="00576613" w:rsidRPr="00D22FB7" w:rsidRDefault="00576613" w:rsidP="00576613">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Temperature rise</w:t>
            </w:r>
          </w:p>
        </w:tc>
        <w:tc>
          <w:tcPr>
            <w:tcW w:w="1134" w:type="dxa"/>
            <w:vAlign w:val="center"/>
            <w:hideMark/>
          </w:tcPr>
          <w:p w14:paraId="3C99FEAC" w14:textId="77777777" w:rsidR="00576613" w:rsidRPr="00D22FB7" w:rsidRDefault="00576613" w:rsidP="00576613">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vertAlign w:val="superscript"/>
              </w:rPr>
              <w:t>0</w:t>
            </w:r>
            <w:r w:rsidRPr="00D22FB7">
              <w:rPr>
                <w:rFonts w:asciiTheme="majorHAnsi" w:hAnsiTheme="majorHAnsi" w:cstheme="majorHAnsi"/>
                <w:color w:val="000000" w:themeColor="text1"/>
                <w:sz w:val="24"/>
              </w:rPr>
              <w:t>K</w:t>
            </w:r>
          </w:p>
        </w:tc>
        <w:tc>
          <w:tcPr>
            <w:tcW w:w="2551" w:type="dxa"/>
            <w:noWrap/>
            <w:vAlign w:val="center"/>
            <w:hideMark/>
          </w:tcPr>
          <w:p w14:paraId="7ACBDB88" w14:textId="77777777" w:rsidR="00576613" w:rsidRPr="00D22FB7" w:rsidRDefault="00576613" w:rsidP="00576613">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65</w:t>
            </w:r>
          </w:p>
        </w:tc>
        <w:tc>
          <w:tcPr>
            <w:tcW w:w="1134" w:type="dxa"/>
            <w:noWrap/>
            <w:vAlign w:val="center"/>
          </w:tcPr>
          <w:p w14:paraId="79B1E272" w14:textId="77777777" w:rsidR="00576613" w:rsidRPr="00D22FB7" w:rsidRDefault="00576613" w:rsidP="00576613">
            <w:pPr>
              <w:spacing w:line="264" w:lineRule="auto"/>
              <w:jc w:val="center"/>
              <w:rPr>
                <w:rFonts w:asciiTheme="majorHAnsi" w:hAnsiTheme="majorHAnsi" w:cstheme="majorHAnsi"/>
                <w:color w:val="000000" w:themeColor="text1"/>
                <w:sz w:val="24"/>
              </w:rPr>
            </w:pPr>
          </w:p>
        </w:tc>
      </w:tr>
      <w:tr w:rsidR="00576613" w:rsidRPr="00D22FB7" w14:paraId="5CC62706" w14:textId="77777777" w:rsidTr="00356A37">
        <w:trPr>
          <w:trHeight w:val="345"/>
          <w:jc w:val="center"/>
        </w:trPr>
        <w:tc>
          <w:tcPr>
            <w:tcW w:w="737" w:type="dxa"/>
            <w:noWrap/>
            <w:vAlign w:val="center"/>
          </w:tcPr>
          <w:p w14:paraId="679B35D6" w14:textId="77777777" w:rsidR="00576613" w:rsidRPr="00D22FB7" w:rsidRDefault="00576613" w:rsidP="00520248">
            <w:pPr>
              <w:pStyle w:val="ListParagraph"/>
              <w:numPr>
                <w:ilvl w:val="0"/>
                <w:numId w:val="6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486D4BFA" w14:textId="77777777" w:rsidR="00576613" w:rsidRPr="00D22FB7" w:rsidRDefault="00576613" w:rsidP="00576613">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Requirements for testing according to Technical Specification)</w:t>
            </w:r>
          </w:p>
        </w:tc>
        <w:tc>
          <w:tcPr>
            <w:tcW w:w="1134" w:type="dxa"/>
            <w:vAlign w:val="center"/>
          </w:tcPr>
          <w:p w14:paraId="24088B9E" w14:textId="77777777" w:rsidR="00576613" w:rsidRPr="00D22FB7" w:rsidRDefault="00576613" w:rsidP="00576613">
            <w:pPr>
              <w:spacing w:line="264" w:lineRule="auto"/>
              <w:jc w:val="center"/>
              <w:rPr>
                <w:rFonts w:asciiTheme="majorHAnsi" w:hAnsiTheme="majorHAnsi" w:cstheme="majorHAnsi"/>
                <w:color w:val="000000" w:themeColor="text1"/>
                <w:sz w:val="24"/>
              </w:rPr>
            </w:pPr>
          </w:p>
        </w:tc>
        <w:tc>
          <w:tcPr>
            <w:tcW w:w="2551" w:type="dxa"/>
            <w:noWrap/>
            <w:vAlign w:val="center"/>
            <w:hideMark/>
          </w:tcPr>
          <w:p w14:paraId="76E0DF0C" w14:textId="77777777" w:rsidR="00576613" w:rsidRPr="00D22FB7" w:rsidRDefault="00576613" w:rsidP="00576613">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Yes</w:t>
            </w:r>
          </w:p>
        </w:tc>
        <w:tc>
          <w:tcPr>
            <w:tcW w:w="1134" w:type="dxa"/>
            <w:noWrap/>
            <w:vAlign w:val="center"/>
          </w:tcPr>
          <w:p w14:paraId="2BD9C779" w14:textId="77777777" w:rsidR="00576613" w:rsidRPr="00D22FB7" w:rsidRDefault="00576613" w:rsidP="00576613">
            <w:pPr>
              <w:spacing w:line="264" w:lineRule="auto"/>
              <w:jc w:val="center"/>
              <w:rPr>
                <w:rFonts w:asciiTheme="majorHAnsi" w:hAnsiTheme="majorHAnsi" w:cstheme="majorHAnsi"/>
                <w:color w:val="000000" w:themeColor="text1"/>
                <w:sz w:val="24"/>
              </w:rPr>
            </w:pPr>
          </w:p>
        </w:tc>
      </w:tr>
      <w:tr w:rsidR="00576613" w:rsidRPr="00D22FB7" w14:paraId="52537C2E" w14:textId="77777777" w:rsidTr="00356A37">
        <w:trPr>
          <w:trHeight w:val="345"/>
          <w:jc w:val="center"/>
        </w:trPr>
        <w:tc>
          <w:tcPr>
            <w:tcW w:w="737" w:type="dxa"/>
            <w:noWrap/>
            <w:vAlign w:val="center"/>
          </w:tcPr>
          <w:p w14:paraId="38D4089E" w14:textId="77777777" w:rsidR="00576613" w:rsidRPr="00D22FB7" w:rsidRDefault="00576613" w:rsidP="00520248">
            <w:pPr>
              <w:pStyle w:val="ListParagraph"/>
              <w:numPr>
                <w:ilvl w:val="0"/>
                <w:numId w:val="6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395B5D68" w14:textId="77777777" w:rsidR="00576613" w:rsidRPr="00D22FB7" w:rsidRDefault="00576613" w:rsidP="00576613">
            <w:pPr>
              <w:spacing w:line="264" w:lineRule="auto"/>
              <w:jc w:val="left"/>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Catalogues</w:t>
            </w:r>
          </w:p>
        </w:tc>
        <w:tc>
          <w:tcPr>
            <w:tcW w:w="1134" w:type="dxa"/>
            <w:vAlign w:val="center"/>
          </w:tcPr>
          <w:p w14:paraId="011B279E" w14:textId="77777777" w:rsidR="00576613" w:rsidRPr="00D22FB7" w:rsidRDefault="00576613" w:rsidP="00576613">
            <w:pPr>
              <w:spacing w:line="264" w:lineRule="auto"/>
              <w:jc w:val="center"/>
              <w:rPr>
                <w:rFonts w:asciiTheme="majorHAnsi" w:hAnsiTheme="majorHAnsi" w:cstheme="majorHAnsi"/>
                <w:color w:val="000000" w:themeColor="text1"/>
                <w:sz w:val="24"/>
              </w:rPr>
            </w:pPr>
          </w:p>
        </w:tc>
        <w:tc>
          <w:tcPr>
            <w:tcW w:w="2551" w:type="dxa"/>
            <w:noWrap/>
            <w:vAlign w:val="center"/>
            <w:hideMark/>
          </w:tcPr>
          <w:p w14:paraId="09CB7ACB" w14:textId="77777777" w:rsidR="00576613" w:rsidRPr="00D22FB7" w:rsidRDefault="00576613" w:rsidP="00576613">
            <w:pPr>
              <w:spacing w:line="264" w:lineRule="auto"/>
              <w:jc w:val="center"/>
              <w:rPr>
                <w:rFonts w:asciiTheme="majorHAnsi" w:hAnsiTheme="majorHAnsi" w:cstheme="majorHAnsi"/>
                <w:color w:val="000000" w:themeColor="text1"/>
                <w:sz w:val="24"/>
              </w:rPr>
            </w:pPr>
            <w:r w:rsidRPr="00D22FB7">
              <w:rPr>
                <w:rFonts w:asciiTheme="majorHAnsi" w:hAnsiTheme="majorHAnsi" w:cstheme="majorHAnsi"/>
                <w:color w:val="000000" w:themeColor="text1"/>
                <w:sz w:val="24"/>
              </w:rPr>
              <w:t>To be supplied</w:t>
            </w:r>
          </w:p>
        </w:tc>
        <w:tc>
          <w:tcPr>
            <w:tcW w:w="1134" w:type="dxa"/>
            <w:noWrap/>
            <w:vAlign w:val="center"/>
          </w:tcPr>
          <w:p w14:paraId="5E327F88" w14:textId="77777777" w:rsidR="00576613" w:rsidRPr="00D22FB7" w:rsidRDefault="00576613" w:rsidP="00576613">
            <w:pPr>
              <w:spacing w:line="264" w:lineRule="auto"/>
              <w:jc w:val="center"/>
              <w:rPr>
                <w:rFonts w:asciiTheme="majorHAnsi" w:hAnsiTheme="majorHAnsi" w:cstheme="majorHAnsi"/>
                <w:color w:val="000000" w:themeColor="text1"/>
                <w:sz w:val="24"/>
              </w:rPr>
            </w:pPr>
          </w:p>
        </w:tc>
      </w:tr>
    </w:tbl>
    <w:p w14:paraId="1DDE91E4" w14:textId="77777777" w:rsidR="001B2264" w:rsidRPr="007871D0" w:rsidRDefault="001B2264" w:rsidP="001B2264">
      <w:pPr>
        <w:pStyle w:val="BodyText"/>
        <w:widowControl w:val="0"/>
        <w:spacing w:after="60" w:line="264" w:lineRule="auto"/>
        <w:rPr>
          <w:b/>
          <w:bCs/>
          <w:iCs/>
          <w:color w:val="000000" w:themeColor="text1"/>
          <w:sz w:val="24"/>
        </w:rPr>
      </w:pPr>
      <w:r w:rsidRPr="007871D0">
        <w:rPr>
          <w:b/>
          <w:bCs/>
          <w:iCs/>
          <w:color w:val="000000" w:themeColor="text1"/>
          <w:sz w:val="24"/>
          <w:u w:val="single"/>
        </w:rPr>
        <w:t>Notes</w:t>
      </w:r>
      <w:r w:rsidRPr="007871D0">
        <w:rPr>
          <w:b/>
          <w:bCs/>
          <w:iCs/>
          <w:color w:val="000000" w:themeColor="text1"/>
          <w:sz w:val="24"/>
        </w:rPr>
        <w:t>:</w:t>
      </w:r>
    </w:p>
    <w:p w14:paraId="7E8F8C46" w14:textId="77777777" w:rsidR="001B2264" w:rsidRPr="007871D0" w:rsidRDefault="001B2264" w:rsidP="001B2264">
      <w:pPr>
        <w:widowControl w:val="0"/>
        <w:spacing w:line="264" w:lineRule="auto"/>
        <w:ind w:firstLine="567"/>
        <w:rPr>
          <w:iCs/>
          <w:color w:val="000000" w:themeColor="text1"/>
          <w:spacing w:val="-2"/>
          <w:sz w:val="24"/>
        </w:rPr>
      </w:pPr>
      <w:r w:rsidRPr="007871D0">
        <w:rPr>
          <w:iCs/>
          <w:color w:val="000000" w:themeColor="text1"/>
          <w:sz w:val="24"/>
        </w:rPr>
        <w:t xml:space="preserve">All 220kV, 110kV CVT from ABB - INDIA shall not be eligible (EVNNPT has declared that all equipment 220kV, 110kV CVT (WP 245 N2 and WN 145 N2) from ABB-India shall </w:t>
      </w:r>
      <w:r w:rsidRPr="007871D0">
        <w:rPr>
          <w:iCs/>
          <w:color w:val="000000" w:themeColor="text1"/>
          <w:sz w:val="24"/>
        </w:rPr>
        <w:lastRenderedPageBreak/>
        <w:t>not be allowed for bid according to EVNNPT official document No. 1762/EVNNPT-KT, dated 19/05/2021;</w:t>
      </w:r>
    </w:p>
    <w:p w14:paraId="50F00A1F" w14:textId="16D329E3" w:rsidR="003A4C47" w:rsidRDefault="003A4C47">
      <w:pPr>
        <w:tabs>
          <w:tab w:val="clear" w:pos="0"/>
        </w:tabs>
        <w:autoSpaceDE/>
        <w:autoSpaceDN/>
        <w:adjustRightInd/>
        <w:spacing w:before="0" w:after="0" w:line="240" w:lineRule="auto"/>
        <w:jc w:val="left"/>
        <w:rPr>
          <w:rFonts w:asciiTheme="majorHAnsi" w:hAnsiTheme="majorHAnsi" w:cstheme="majorHAnsi"/>
          <w:b/>
          <w:bCs/>
          <w:color w:val="000000" w:themeColor="text1"/>
          <w:sz w:val="24"/>
        </w:rPr>
      </w:pPr>
      <w:r>
        <w:rPr>
          <w:rFonts w:asciiTheme="majorHAnsi" w:hAnsiTheme="majorHAnsi" w:cstheme="majorHAnsi"/>
          <w:color w:val="000000" w:themeColor="text1"/>
          <w:sz w:val="24"/>
        </w:rPr>
        <w:br w:type="page"/>
      </w:r>
    </w:p>
    <w:p w14:paraId="17C5BF50" w14:textId="14DAE1B1" w:rsidR="003A4C47" w:rsidRPr="005247D9" w:rsidRDefault="003A4C47" w:rsidP="003A4C47">
      <w:pPr>
        <w:pStyle w:val="Heading1-H1"/>
        <w:keepNext w:val="0"/>
        <w:widowControl w:val="0"/>
        <w:tabs>
          <w:tab w:val="num" w:pos="567"/>
        </w:tabs>
        <w:spacing w:after="120"/>
        <w:rPr>
          <w:rFonts w:asciiTheme="majorHAnsi" w:hAnsiTheme="majorHAnsi" w:cstheme="majorHAnsi"/>
          <w:color w:val="000000" w:themeColor="text1"/>
          <w:sz w:val="24"/>
        </w:rPr>
      </w:pPr>
      <w:bookmarkStart w:id="445" w:name="_Toc204611891"/>
      <w:r w:rsidRPr="005247D9">
        <w:rPr>
          <w:rFonts w:asciiTheme="majorHAnsi" w:hAnsiTheme="majorHAnsi" w:cstheme="majorHAnsi"/>
          <w:color w:val="000000" w:themeColor="text1"/>
          <w:sz w:val="24"/>
        </w:rPr>
        <w:lastRenderedPageBreak/>
        <w:t>110kV TRV Capacitor</w:t>
      </w:r>
      <w:bookmarkEnd w:id="445"/>
      <w:r w:rsidRPr="005247D9">
        <w:rPr>
          <w:rFonts w:asciiTheme="majorHAnsi" w:hAnsiTheme="majorHAnsi" w:cstheme="majorHAnsi"/>
          <w:color w:val="000000" w:themeColor="text1"/>
          <w:sz w:val="24"/>
        </w:rPr>
        <w:t xml:space="preserve">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4252"/>
        <w:gridCol w:w="1134"/>
        <w:gridCol w:w="2551"/>
        <w:gridCol w:w="1134"/>
      </w:tblGrid>
      <w:tr w:rsidR="003A4C47" w:rsidRPr="005247D9" w14:paraId="4647C362" w14:textId="77777777" w:rsidTr="003A4C47">
        <w:trPr>
          <w:trHeight w:val="615"/>
          <w:tblHeader/>
          <w:jc w:val="center"/>
        </w:trPr>
        <w:tc>
          <w:tcPr>
            <w:tcW w:w="737" w:type="dxa"/>
            <w:vAlign w:val="center"/>
            <w:hideMark/>
          </w:tcPr>
          <w:p w14:paraId="18491E41" w14:textId="77777777" w:rsidR="003A4C47" w:rsidRPr="005247D9" w:rsidRDefault="003A4C47" w:rsidP="003A4C47">
            <w:pPr>
              <w:spacing w:line="264" w:lineRule="auto"/>
              <w:jc w:val="center"/>
              <w:rPr>
                <w:rFonts w:asciiTheme="majorHAnsi" w:hAnsiTheme="majorHAnsi" w:cstheme="majorHAnsi"/>
                <w:b/>
                <w:color w:val="000000" w:themeColor="text1"/>
                <w:sz w:val="24"/>
              </w:rPr>
            </w:pPr>
            <w:r w:rsidRPr="005247D9">
              <w:rPr>
                <w:rFonts w:asciiTheme="majorHAnsi" w:hAnsiTheme="majorHAnsi" w:cstheme="majorHAnsi"/>
                <w:b/>
                <w:color w:val="000000" w:themeColor="text1"/>
                <w:sz w:val="24"/>
              </w:rPr>
              <w:t>Item No.</w:t>
            </w:r>
          </w:p>
        </w:tc>
        <w:tc>
          <w:tcPr>
            <w:tcW w:w="4252" w:type="dxa"/>
            <w:vAlign w:val="center"/>
            <w:hideMark/>
          </w:tcPr>
          <w:p w14:paraId="481A7450" w14:textId="77777777" w:rsidR="003A4C47" w:rsidRPr="005247D9" w:rsidRDefault="003A4C47" w:rsidP="003A4C47">
            <w:pPr>
              <w:spacing w:line="264" w:lineRule="auto"/>
              <w:jc w:val="center"/>
              <w:rPr>
                <w:rFonts w:asciiTheme="majorHAnsi" w:hAnsiTheme="majorHAnsi" w:cstheme="majorHAnsi"/>
                <w:b/>
                <w:color w:val="000000" w:themeColor="text1"/>
                <w:sz w:val="24"/>
              </w:rPr>
            </w:pPr>
            <w:r w:rsidRPr="005247D9">
              <w:rPr>
                <w:rFonts w:asciiTheme="majorHAnsi" w:hAnsiTheme="majorHAnsi" w:cstheme="majorHAnsi"/>
                <w:b/>
                <w:color w:val="000000" w:themeColor="text1"/>
                <w:sz w:val="24"/>
              </w:rPr>
              <w:t>Description</w:t>
            </w:r>
          </w:p>
        </w:tc>
        <w:tc>
          <w:tcPr>
            <w:tcW w:w="1134" w:type="dxa"/>
            <w:vAlign w:val="center"/>
            <w:hideMark/>
          </w:tcPr>
          <w:p w14:paraId="39ECEC97" w14:textId="77777777" w:rsidR="003A4C47" w:rsidRPr="005247D9" w:rsidRDefault="003A4C47" w:rsidP="003A4C47">
            <w:pPr>
              <w:spacing w:line="264" w:lineRule="auto"/>
              <w:jc w:val="center"/>
              <w:rPr>
                <w:rFonts w:asciiTheme="majorHAnsi" w:hAnsiTheme="majorHAnsi" w:cstheme="majorHAnsi"/>
                <w:b/>
                <w:color w:val="000000" w:themeColor="text1"/>
                <w:sz w:val="24"/>
              </w:rPr>
            </w:pPr>
            <w:r w:rsidRPr="005247D9">
              <w:rPr>
                <w:rFonts w:asciiTheme="majorHAnsi" w:hAnsiTheme="majorHAnsi" w:cstheme="majorHAnsi"/>
                <w:b/>
                <w:color w:val="000000" w:themeColor="text1"/>
                <w:sz w:val="24"/>
              </w:rPr>
              <w:t>Unit</w:t>
            </w:r>
          </w:p>
        </w:tc>
        <w:tc>
          <w:tcPr>
            <w:tcW w:w="2551" w:type="dxa"/>
            <w:vAlign w:val="center"/>
            <w:hideMark/>
          </w:tcPr>
          <w:p w14:paraId="513D3A4A" w14:textId="77777777" w:rsidR="003A4C47" w:rsidRPr="005247D9" w:rsidRDefault="003A4C47" w:rsidP="003A4C47">
            <w:pPr>
              <w:spacing w:line="264" w:lineRule="auto"/>
              <w:jc w:val="center"/>
              <w:rPr>
                <w:rFonts w:asciiTheme="majorHAnsi" w:hAnsiTheme="majorHAnsi" w:cstheme="majorHAnsi"/>
                <w:b/>
                <w:color w:val="000000" w:themeColor="text1"/>
                <w:sz w:val="24"/>
              </w:rPr>
            </w:pPr>
            <w:r w:rsidRPr="005247D9">
              <w:rPr>
                <w:rFonts w:asciiTheme="majorHAnsi" w:hAnsiTheme="majorHAnsi" w:cstheme="majorHAnsi"/>
                <w:b/>
                <w:color w:val="000000" w:themeColor="text1"/>
                <w:sz w:val="24"/>
              </w:rPr>
              <w:t>Required</w:t>
            </w:r>
          </w:p>
        </w:tc>
        <w:tc>
          <w:tcPr>
            <w:tcW w:w="1134" w:type="dxa"/>
            <w:vAlign w:val="center"/>
            <w:hideMark/>
          </w:tcPr>
          <w:p w14:paraId="34F21621" w14:textId="77777777" w:rsidR="003A4C47" w:rsidRPr="005247D9" w:rsidRDefault="003A4C47" w:rsidP="003A4C47">
            <w:pPr>
              <w:spacing w:line="264" w:lineRule="auto"/>
              <w:jc w:val="center"/>
              <w:rPr>
                <w:rFonts w:asciiTheme="majorHAnsi" w:hAnsiTheme="majorHAnsi" w:cstheme="majorHAnsi"/>
                <w:b/>
                <w:color w:val="000000" w:themeColor="text1"/>
                <w:sz w:val="24"/>
              </w:rPr>
            </w:pPr>
            <w:r w:rsidRPr="005247D9">
              <w:rPr>
                <w:rFonts w:asciiTheme="majorHAnsi" w:hAnsiTheme="majorHAnsi" w:cstheme="majorHAnsi"/>
                <w:b/>
                <w:color w:val="000000" w:themeColor="text1"/>
                <w:sz w:val="24"/>
              </w:rPr>
              <w:t>Offered</w:t>
            </w:r>
          </w:p>
        </w:tc>
      </w:tr>
      <w:tr w:rsidR="003A4C47" w:rsidRPr="005247D9" w14:paraId="4F005089" w14:textId="77777777" w:rsidTr="003A4C47">
        <w:trPr>
          <w:trHeight w:val="229"/>
          <w:jc w:val="center"/>
        </w:trPr>
        <w:tc>
          <w:tcPr>
            <w:tcW w:w="737" w:type="dxa"/>
            <w:noWrap/>
            <w:vAlign w:val="center"/>
          </w:tcPr>
          <w:p w14:paraId="4A1F66CF" w14:textId="77777777" w:rsidR="003A4C47" w:rsidRPr="005247D9" w:rsidRDefault="003A4C47" w:rsidP="003C1FC9">
            <w:pPr>
              <w:pStyle w:val="ListParagraph"/>
              <w:numPr>
                <w:ilvl w:val="0"/>
                <w:numId w:val="77"/>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31B7F5BB"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Manufacturer/Country of  Origin</w:t>
            </w:r>
          </w:p>
        </w:tc>
        <w:tc>
          <w:tcPr>
            <w:tcW w:w="1134" w:type="dxa"/>
            <w:vAlign w:val="center"/>
          </w:tcPr>
          <w:p w14:paraId="795ADB4D"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2551" w:type="dxa"/>
            <w:noWrap/>
            <w:vAlign w:val="center"/>
            <w:hideMark/>
          </w:tcPr>
          <w:p w14:paraId="2D9C070B"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To be specified</w:t>
            </w:r>
          </w:p>
        </w:tc>
        <w:tc>
          <w:tcPr>
            <w:tcW w:w="1134" w:type="dxa"/>
            <w:noWrap/>
            <w:vAlign w:val="center"/>
          </w:tcPr>
          <w:p w14:paraId="55C70464"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49580393" w14:textId="77777777" w:rsidTr="003A4C47">
        <w:trPr>
          <w:trHeight w:val="273"/>
          <w:jc w:val="center"/>
        </w:trPr>
        <w:tc>
          <w:tcPr>
            <w:tcW w:w="737" w:type="dxa"/>
            <w:noWrap/>
            <w:vAlign w:val="center"/>
          </w:tcPr>
          <w:p w14:paraId="5A1E7A4D" w14:textId="77777777" w:rsidR="003A4C47" w:rsidRPr="005247D9" w:rsidRDefault="003A4C47" w:rsidP="003C1FC9">
            <w:pPr>
              <w:pStyle w:val="ListParagraph"/>
              <w:numPr>
                <w:ilvl w:val="0"/>
                <w:numId w:val="77"/>
              </w:numPr>
              <w:spacing w:before="60" w:after="60" w:line="264" w:lineRule="auto"/>
              <w:jc w:val="center"/>
              <w:rPr>
                <w:rFonts w:asciiTheme="majorHAnsi" w:hAnsiTheme="majorHAnsi" w:cstheme="majorHAnsi"/>
                <w:color w:val="000000" w:themeColor="text1"/>
                <w:szCs w:val="24"/>
              </w:rPr>
            </w:pPr>
          </w:p>
        </w:tc>
        <w:tc>
          <w:tcPr>
            <w:tcW w:w="4252" w:type="dxa"/>
            <w:vAlign w:val="center"/>
          </w:tcPr>
          <w:p w14:paraId="5E46B057"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Place of factory</w:t>
            </w:r>
          </w:p>
        </w:tc>
        <w:tc>
          <w:tcPr>
            <w:tcW w:w="1134" w:type="dxa"/>
            <w:vAlign w:val="center"/>
          </w:tcPr>
          <w:p w14:paraId="58E7E7AD"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2551" w:type="dxa"/>
            <w:vAlign w:val="center"/>
          </w:tcPr>
          <w:p w14:paraId="53AFAB2B"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To be specified</w:t>
            </w:r>
          </w:p>
        </w:tc>
        <w:tc>
          <w:tcPr>
            <w:tcW w:w="1134" w:type="dxa"/>
            <w:noWrap/>
            <w:vAlign w:val="center"/>
          </w:tcPr>
          <w:p w14:paraId="154669DD"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0A5A5598" w14:textId="77777777" w:rsidTr="003A4C47">
        <w:trPr>
          <w:trHeight w:val="273"/>
          <w:jc w:val="center"/>
        </w:trPr>
        <w:tc>
          <w:tcPr>
            <w:tcW w:w="737" w:type="dxa"/>
            <w:noWrap/>
            <w:vAlign w:val="center"/>
          </w:tcPr>
          <w:p w14:paraId="508DF265" w14:textId="77777777" w:rsidR="003A4C47" w:rsidRPr="005247D9" w:rsidRDefault="003A4C47" w:rsidP="003C1FC9">
            <w:pPr>
              <w:pStyle w:val="ListParagraph"/>
              <w:numPr>
                <w:ilvl w:val="0"/>
                <w:numId w:val="77"/>
              </w:numPr>
              <w:spacing w:before="60" w:after="60" w:line="264" w:lineRule="auto"/>
              <w:jc w:val="center"/>
              <w:rPr>
                <w:rFonts w:asciiTheme="majorHAnsi" w:hAnsiTheme="majorHAnsi" w:cstheme="majorHAnsi"/>
                <w:color w:val="000000" w:themeColor="text1"/>
                <w:szCs w:val="24"/>
              </w:rPr>
            </w:pPr>
          </w:p>
        </w:tc>
        <w:tc>
          <w:tcPr>
            <w:tcW w:w="4252" w:type="dxa"/>
            <w:vAlign w:val="center"/>
            <w:hideMark/>
          </w:tcPr>
          <w:p w14:paraId="7098FE48"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Designation</w:t>
            </w:r>
          </w:p>
        </w:tc>
        <w:tc>
          <w:tcPr>
            <w:tcW w:w="1134" w:type="dxa"/>
            <w:vAlign w:val="center"/>
          </w:tcPr>
          <w:p w14:paraId="385FF815"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2551" w:type="dxa"/>
            <w:vAlign w:val="center"/>
            <w:hideMark/>
          </w:tcPr>
          <w:p w14:paraId="54BD1512"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To be specified</w:t>
            </w:r>
          </w:p>
        </w:tc>
        <w:tc>
          <w:tcPr>
            <w:tcW w:w="1134" w:type="dxa"/>
            <w:noWrap/>
            <w:vAlign w:val="center"/>
          </w:tcPr>
          <w:p w14:paraId="74DE2C67"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430299" w14:paraId="208E9A08" w14:textId="77777777" w:rsidTr="003A4C47">
        <w:trPr>
          <w:trHeight w:val="300"/>
          <w:jc w:val="center"/>
        </w:trPr>
        <w:tc>
          <w:tcPr>
            <w:tcW w:w="737" w:type="dxa"/>
            <w:noWrap/>
            <w:vAlign w:val="center"/>
          </w:tcPr>
          <w:p w14:paraId="46926A88" w14:textId="77777777" w:rsidR="003A4C47" w:rsidRPr="005247D9" w:rsidRDefault="003A4C47" w:rsidP="003C1FC9">
            <w:pPr>
              <w:pStyle w:val="ListParagraph"/>
              <w:numPr>
                <w:ilvl w:val="0"/>
                <w:numId w:val="77"/>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7A0DB3BA"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Applicable standard</w:t>
            </w:r>
          </w:p>
        </w:tc>
        <w:tc>
          <w:tcPr>
            <w:tcW w:w="1134" w:type="dxa"/>
            <w:vAlign w:val="center"/>
          </w:tcPr>
          <w:p w14:paraId="7AB4DBFB"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2551" w:type="dxa"/>
            <w:noWrap/>
            <w:vAlign w:val="center"/>
            <w:hideMark/>
          </w:tcPr>
          <w:p w14:paraId="07681E4E" w14:textId="77777777" w:rsidR="003A4C47" w:rsidRPr="005247D9" w:rsidRDefault="003A4C47" w:rsidP="003A4C47">
            <w:pPr>
              <w:spacing w:line="264" w:lineRule="auto"/>
              <w:jc w:val="center"/>
              <w:rPr>
                <w:rFonts w:asciiTheme="majorHAnsi" w:hAnsiTheme="majorHAnsi" w:cstheme="majorHAnsi"/>
                <w:color w:val="000000" w:themeColor="text1"/>
                <w:sz w:val="24"/>
                <w:lang w:val="pl-PL"/>
              </w:rPr>
            </w:pPr>
            <w:r w:rsidRPr="005247D9">
              <w:rPr>
                <w:rFonts w:asciiTheme="majorHAnsi" w:hAnsiTheme="majorHAnsi" w:cstheme="majorHAnsi"/>
                <w:color w:val="000000" w:themeColor="text1"/>
                <w:sz w:val="24"/>
                <w:lang w:val="pl-PL"/>
              </w:rPr>
              <w:t>IEC 60044-2, IEC 60044-5, IEC 61869-5, IEC 60815, IEC 60071, IEC 60137 (2008), IEC 60358-3 (2013)</w:t>
            </w:r>
          </w:p>
        </w:tc>
        <w:tc>
          <w:tcPr>
            <w:tcW w:w="1134" w:type="dxa"/>
            <w:noWrap/>
            <w:vAlign w:val="center"/>
          </w:tcPr>
          <w:p w14:paraId="405F3C06" w14:textId="77777777" w:rsidR="003A4C47" w:rsidRPr="005247D9" w:rsidRDefault="003A4C47" w:rsidP="003A4C47">
            <w:pPr>
              <w:spacing w:line="264" w:lineRule="auto"/>
              <w:jc w:val="center"/>
              <w:rPr>
                <w:rFonts w:asciiTheme="majorHAnsi" w:hAnsiTheme="majorHAnsi" w:cstheme="majorHAnsi"/>
                <w:color w:val="000000" w:themeColor="text1"/>
                <w:sz w:val="24"/>
                <w:lang w:val="pl-PL"/>
              </w:rPr>
            </w:pPr>
          </w:p>
        </w:tc>
      </w:tr>
      <w:tr w:rsidR="003A4C47" w:rsidRPr="005247D9" w14:paraId="4E44219E" w14:textId="77777777" w:rsidTr="003A4C47">
        <w:trPr>
          <w:trHeight w:val="555"/>
          <w:jc w:val="center"/>
        </w:trPr>
        <w:tc>
          <w:tcPr>
            <w:tcW w:w="737" w:type="dxa"/>
            <w:noWrap/>
            <w:vAlign w:val="center"/>
          </w:tcPr>
          <w:p w14:paraId="19B7F54F" w14:textId="77777777" w:rsidR="003A4C47" w:rsidRPr="005247D9" w:rsidRDefault="003A4C47" w:rsidP="003C1FC9">
            <w:pPr>
              <w:pStyle w:val="ListParagraph"/>
              <w:numPr>
                <w:ilvl w:val="0"/>
                <w:numId w:val="77"/>
              </w:numPr>
              <w:spacing w:before="60" w:after="60" w:line="264" w:lineRule="auto"/>
              <w:jc w:val="center"/>
              <w:rPr>
                <w:rFonts w:asciiTheme="majorHAnsi" w:hAnsiTheme="majorHAnsi" w:cstheme="majorHAnsi"/>
                <w:color w:val="000000" w:themeColor="text1"/>
                <w:szCs w:val="24"/>
                <w:lang w:val="pl-PL"/>
              </w:rPr>
            </w:pPr>
          </w:p>
        </w:tc>
        <w:tc>
          <w:tcPr>
            <w:tcW w:w="4252" w:type="dxa"/>
            <w:noWrap/>
            <w:vAlign w:val="center"/>
            <w:hideMark/>
          </w:tcPr>
          <w:p w14:paraId="414A875B"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Type</w:t>
            </w:r>
          </w:p>
        </w:tc>
        <w:tc>
          <w:tcPr>
            <w:tcW w:w="1134" w:type="dxa"/>
            <w:vAlign w:val="center"/>
          </w:tcPr>
          <w:p w14:paraId="6337759D"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2551" w:type="dxa"/>
            <w:vAlign w:val="center"/>
            <w:hideMark/>
          </w:tcPr>
          <w:p w14:paraId="61A7F3C8"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Outdoor, single phase,</w:t>
            </w:r>
            <w:r w:rsidRPr="005247D9">
              <w:rPr>
                <w:rFonts w:asciiTheme="majorHAnsi" w:hAnsiTheme="majorHAnsi" w:cstheme="majorHAnsi"/>
                <w:color w:val="000000" w:themeColor="text1"/>
                <w:sz w:val="24"/>
              </w:rPr>
              <w:br/>
              <w:t xml:space="preserve">oil paper immersed, </w:t>
            </w:r>
          </w:p>
        </w:tc>
        <w:tc>
          <w:tcPr>
            <w:tcW w:w="1134" w:type="dxa"/>
            <w:noWrap/>
            <w:vAlign w:val="center"/>
          </w:tcPr>
          <w:p w14:paraId="03402124"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57B1A243" w14:textId="77777777" w:rsidTr="003A4C47">
        <w:trPr>
          <w:trHeight w:val="300"/>
          <w:jc w:val="center"/>
        </w:trPr>
        <w:tc>
          <w:tcPr>
            <w:tcW w:w="737" w:type="dxa"/>
            <w:noWrap/>
            <w:vAlign w:val="center"/>
          </w:tcPr>
          <w:p w14:paraId="26CA8571" w14:textId="77777777" w:rsidR="003A4C47" w:rsidRPr="005247D9" w:rsidRDefault="003A4C47" w:rsidP="003C1FC9">
            <w:pPr>
              <w:pStyle w:val="ListParagraph"/>
              <w:numPr>
                <w:ilvl w:val="0"/>
                <w:numId w:val="77"/>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426DFEC4"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Rated voltage</w:t>
            </w:r>
          </w:p>
        </w:tc>
        <w:tc>
          <w:tcPr>
            <w:tcW w:w="1134" w:type="dxa"/>
            <w:vAlign w:val="center"/>
            <w:hideMark/>
          </w:tcPr>
          <w:p w14:paraId="10D38052"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kV</w:t>
            </w:r>
          </w:p>
        </w:tc>
        <w:tc>
          <w:tcPr>
            <w:tcW w:w="2551" w:type="dxa"/>
            <w:noWrap/>
            <w:vAlign w:val="center"/>
            <w:hideMark/>
          </w:tcPr>
          <w:p w14:paraId="1CEE7879" w14:textId="3ED60C2A"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≥123</w:t>
            </w:r>
          </w:p>
        </w:tc>
        <w:tc>
          <w:tcPr>
            <w:tcW w:w="1134" w:type="dxa"/>
            <w:noWrap/>
            <w:vAlign w:val="center"/>
          </w:tcPr>
          <w:p w14:paraId="039073A8"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0B237922" w14:textId="77777777" w:rsidTr="003A4C47">
        <w:trPr>
          <w:trHeight w:val="300"/>
          <w:jc w:val="center"/>
        </w:trPr>
        <w:tc>
          <w:tcPr>
            <w:tcW w:w="737" w:type="dxa"/>
            <w:noWrap/>
            <w:vAlign w:val="center"/>
          </w:tcPr>
          <w:p w14:paraId="54AAC0F3" w14:textId="77777777" w:rsidR="003A4C47" w:rsidRPr="005247D9" w:rsidRDefault="003A4C47" w:rsidP="003C1FC9">
            <w:pPr>
              <w:pStyle w:val="ListParagraph"/>
              <w:numPr>
                <w:ilvl w:val="0"/>
                <w:numId w:val="77"/>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35B91799"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Frequency</w:t>
            </w:r>
          </w:p>
        </w:tc>
        <w:tc>
          <w:tcPr>
            <w:tcW w:w="1134" w:type="dxa"/>
            <w:vAlign w:val="center"/>
          </w:tcPr>
          <w:p w14:paraId="18CB22F3"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Hz</w:t>
            </w:r>
          </w:p>
        </w:tc>
        <w:tc>
          <w:tcPr>
            <w:tcW w:w="2551" w:type="dxa"/>
            <w:noWrap/>
            <w:vAlign w:val="center"/>
          </w:tcPr>
          <w:p w14:paraId="44087A00"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50</w:t>
            </w:r>
          </w:p>
        </w:tc>
        <w:tc>
          <w:tcPr>
            <w:tcW w:w="1134" w:type="dxa"/>
            <w:noWrap/>
            <w:vAlign w:val="center"/>
          </w:tcPr>
          <w:p w14:paraId="143D34E9"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3BB12AF1" w14:textId="77777777" w:rsidTr="003A4C47">
        <w:trPr>
          <w:trHeight w:val="300"/>
          <w:jc w:val="center"/>
        </w:trPr>
        <w:tc>
          <w:tcPr>
            <w:tcW w:w="737" w:type="dxa"/>
            <w:noWrap/>
            <w:vAlign w:val="center"/>
          </w:tcPr>
          <w:p w14:paraId="6AEAC073" w14:textId="77777777" w:rsidR="003A4C47" w:rsidRPr="005247D9" w:rsidRDefault="003A4C47" w:rsidP="003C1FC9">
            <w:pPr>
              <w:pStyle w:val="ListParagraph"/>
              <w:numPr>
                <w:ilvl w:val="0"/>
                <w:numId w:val="77"/>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4AE5F755"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Impulse Voltage (1.2/50µs) Withstand</w:t>
            </w:r>
          </w:p>
        </w:tc>
        <w:tc>
          <w:tcPr>
            <w:tcW w:w="1134" w:type="dxa"/>
            <w:vAlign w:val="center"/>
            <w:hideMark/>
          </w:tcPr>
          <w:p w14:paraId="734E65F2"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kV peak</w:t>
            </w:r>
          </w:p>
        </w:tc>
        <w:tc>
          <w:tcPr>
            <w:tcW w:w="2551" w:type="dxa"/>
            <w:noWrap/>
            <w:vAlign w:val="center"/>
            <w:hideMark/>
          </w:tcPr>
          <w:p w14:paraId="21A9EE9A" w14:textId="6CD62E21"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≥550</w:t>
            </w:r>
          </w:p>
        </w:tc>
        <w:tc>
          <w:tcPr>
            <w:tcW w:w="1134" w:type="dxa"/>
            <w:noWrap/>
            <w:vAlign w:val="center"/>
          </w:tcPr>
          <w:p w14:paraId="0F333CD3"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12A0E3B3" w14:textId="77777777" w:rsidTr="003A4C47">
        <w:trPr>
          <w:trHeight w:val="300"/>
          <w:jc w:val="center"/>
        </w:trPr>
        <w:tc>
          <w:tcPr>
            <w:tcW w:w="737" w:type="dxa"/>
            <w:noWrap/>
            <w:vAlign w:val="center"/>
          </w:tcPr>
          <w:p w14:paraId="16C9338C" w14:textId="77777777" w:rsidR="003A4C47" w:rsidRPr="005247D9" w:rsidRDefault="003A4C47" w:rsidP="003C1FC9">
            <w:pPr>
              <w:pStyle w:val="ListParagraph"/>
              <w:numPr>
                <w:ilvl w:val="0"/>
                <w:numId w:val="77"/>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3FCB4D16"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Power Frequency Voltage Withstand</w:t>
            </w:r>
          </w:p>
        </w:tc>
        <w:tc>
          <w:tcPr>
            <w:tcW w:w="1134" w:type="dxa"/>
            <w:vAlign w:val="center"/>
          </w:tcPr>
          <w:p w14:paraId="75592CEA"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2551" w:type="dxa"/>
            <w:noWrap/>
            <w:vAlign w:val="center"/>
          </w:tcPr>
          <w:p w14:paraId="791D0ABC"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1134" w:type="dxa"/>
            <w:noWrap/>
            <w:vAlign w:val="center"/>
          </w:tcPr>
          <w:p w14:paraId="6A31C6B4"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2B761E0F" w14:textId="77777777" w:rsidTr="003A4C47">
        <w:trPr>
          <w:trHeight w:val="300"/>
          <w:jc w:val="center"/>
        </w:trPr>
        <w:tc>
          <w:tcPr>
            <w:tcW w:w="737" w:type="dxa"/>
            <w:noWrap/>
            <w:vAlign w:val="center"/>
          </w:tcPr>
          <w:p w14:paraId="414C0A9E"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w:t>
            </w:r>
          </w:p>
        </w:tc>
        <w:tc>
          <w:tcPr>
            <w:tcW w:w="4252" w:type="dxa"/>
            <w:noWrap/>
            <w:vAlign w:val="center"/>
            <w:hideMark/>
          </w:tcPr>
          <w:p w14:paraId="1D4018E8"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Primary windings</w:t>
            </w:r>
          </w:p>
        </w:tc>
        <w:tc>
          <w:tcPr>
            <w:tcW w:w="1134" w:type="dxa"/>
            <w:vAlign w:val="center"/>
            <w:hideMark/>
          </w:tcPr>
          <w:p w14:paraId="3F083707"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kV rms.</w:t>
            </w:r>
          </w:p>
        </w:tc>
        <w:tc>
          <w:tcPr>
            <w:tcW w:w="2551" w:type="dxa"/>
            <w:noWrap/>
            <w:vAlign w:val="center"/>
            <w:hideMark/>
          </w:tcPr>
          <w:p w14:paraId="3933CA9B" w14:textId="55A9580E"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≥230</w:t>
            </w:r>
          </w:p>
        </w:tc>
        <w:tc>
          <w:tcPr>
            <w:tcW w:w="1134" w:type="dxa"/>
            <w:noWrap/>
            <w:vAlign w:val="center"/>
          </w:tcPr>
          <w:p w14:paraId="12F06597"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7BE3A0CB" w14:textId="77777777" w:rsidTr="003A4C47">
        <w:trPr>
          <w:trHeight w:val="300"/>
          <w:jc w:val="center"/>
        </w:trPr>
        <w:tc>
          <w:tcPr>
            <w:tcW w:w="737" w:type="dxa"/>
            <w:noWrap/>
            <w:vAlign w:val="center"/>
          </w:tcPr>
          <w:p w14:paraId="6D6BF4DF"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w:t>
            </w:r>
          </w:p>
        </w:tc>
        <w:tc>
          <w:tcPr>
            <w:tcW w:w="4252" w:type="dxa"/>
            <w:noWrap/>
            <w:vAlign w:val="center"/>
            <w:hideMark/>
          </w:tcPr>
          <w:p w14:paraId="619DFD87"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Secondary windings</w:t>
            </w:r>
          </w:p>
        </w:tc>
        <w:tc>
          <w:tcPr>
            <w:tcW w:w="1134" w:type="dxa"/>
            <w:vAlign w:val="center"/>
            <w:hideMark/>
          </w:tcPr>
          <w:p w14:paraId="05142141"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kV</w:t>
            </w:r>
          </w:p>
        </w:tc>
        <w:tc>
          <w:tcPr>
            <w:tcW w:w="2551" w:type="dxa"/>
            <w:noWrap/>
            <w:vAlign w:val="center"/>
            <w:hideMark/>
          </w:tcPr>
          <w:p w14:paraId="704C5BBB"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≥3</w:t>
            </w:r>
          </w:p>
        </w:tc>
        <w:tc>
          <w:tcPr>
            <w:tcW w:w="1134" w:type="dxa"/>
            <w:noWrap/>
            <w:vAlign w:val="center"/>
          </w:tcPr>
          <w:p w14:paraId="3C67F9B6"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442B3C93" w14:textId="77777777" w:rsidTr="003A4C47">
        <w:trPr>
          <w:trHeight w:val="120"/>
          <w:jc w:val="center"/>
        </w:trPr>
        <w:tc>
          <w:tcPr>
            <w:tcW w:w="737" w:type="dxa"/>
            <w:noWrap/>
            <w:vAlign w:val="center"/>
          </w:tcPr>
          <w:p w14:paraId="669C783D" w14:textId="77777777" w:rsidR="003A4C47" w:rsidRPr="005247D9" w:rsidRDefault="003A4C47" w:rsidP="003C1FC9">
            <w:pPr>
              <w:pStyle w:val="ListParagraph"/>
              <w:numPr>
                <w:ilvl w:val="0"/>
                <w:numId w:val="77"/>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1BBDBCF7"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Rated Maximum HF Current</w:t>
            </w:r>
          </w:p>
        </w:tc>
        <w:tc>
          <w:tcPr>
            <w:tcW w:w="1134" w:type="dxa"/>
            <w:vAlign w:val="center"/>
            <w:hideMark/>
          </w:tcPr>
          <w:p w14:paraId="59070C6C"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A</w:t>
            </w:r>
          </w:p>
        </w:tc>
        <w:tc>
          <w:tcPr>
            <w:tcW w:w="2551" w:type="dxa"/>
            <w:noWrap/>
            <w:vAlign w:val="center"/>
            <w:hideMark/>
          </w:tcPr>
          <w:p w14:paraId="7E746A04"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To be specified</w:t>
            </w:r>
          </w:p>
        </w:tc>
        <w:tc>
          <w:tcPr>
            <w:tcW w:w="1134" w:type="dxa"/>
            <w:noWrap/>
            <w:vAlign w:val="center"/>
          </w:tcPr>
          <w:p w14:paraId="5314130A"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63149C2E" w14:textId="77777777" w:rsidTr="003A4C47">
        <w:trPr>
          <w:trHeight w:val="300"/>
          <w:jc w:val="center"/>
        </w:trPr>
        <w:tc>
          <w:tcPr>
            <w:tcW w:w="737" w:type="dxa"/>
            <w:noWrap/>
            <w:vAlign w:val="center"/>
          </w:tcPr>
          <w:p w14:paraId="49BFBA5B" w14:textId="77777777" w:rsidR="003A4C47" w:rsidRPr="005247D9" w:rsidRDefault="003A4C47" w:rsidP="003C1FC9">
            <w:pPr>
              <w:pStyle w:val="ListParagraph"/>
              <w:numPr>
                <w:ilvl w:val="0"/>
                <w:numId w:val="77"/>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5B5CFE90"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 xml:space="preserve">Temperature Co-efficient of capacitance per </w:t>
            </w:r>
            <w:r w:rsidRPr="005247D9">
              <w:rPr>
                <w:rFonts w:asciiTheme="majorHAnsi" w:hAnsiTheme="majorHAnsi" w:cstheme="majorHAnsi"/>
                <w:color w:val="000000" w:themeColor="text1"/>
                <w:sz w:val="24"/>
                <w:vertAlign w:val="superscript"/>
              </w:rPr>
              <w:t>o</w:t>
            </w:r>
            <w:r w:rsidRPr="005247D9">
              <w:rPr>
                <w:rFonts w:asciiTheme="majorHAnsi" w:hAnsiTheme="majorHAnsi" w:cstheme="majorHAnsi"/>
                <w:color w:val="000000" w:themeColor="text1"/>
                <w:sz w:val="24"/>
              </w:rPr>
              <w:t>C</w:t>
            </w:r>
          </w:p>
        </w:tc>
        <w:tc>
          <w:tcPr>
            <w:tcW w:w="1134" w:type="dxa"/>
            <w:vAlign w:val="center"/>
          </w:tcPr>
          <w:p w14:paraId="199EBB6C"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2551" w:type="dxa"/>
            <w:noWrap/>
            <w:vAlign w:val="center"/>
            <w:hideMark/>
          </w:tcPr>
          <w:p w14:paraId="7988E14B"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To be specified</w:t>
            </w:r>
          </w:p>
        </w:tc>
        <w:tc>
          <w:tcPr>
            <w:tcW w:w="1134" w:type="dxa"/>
            <w:noWrap/>
            <w:vAlign w:val="center"/>
          </w:tcPr>
          <w:p w14:paraId="1337E9E4"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01F54E04" w14:textId="77777777" w:rsidTr="003A4C47">
        <w:trPr>
          <w:trHeight w:val="300"/>
          <w:jc w:val="center"/>
        </w:trPr>
        <w:tc>
          <w:tcPr>
            <w:tcW w:w="737" w:type="dxa"/>
            <w:noWrap/>
            <w:vAlign w:val="center"/>
          </w:tcPr>
          <w:p w14:paraId="28B86E13" w14:textId="77777777" w:rsidR="003A4C47" w:rsidRPr="005247D9" w:rsidRDefault="003A4C47" w:rsidP="003C1FC9">
            <w:pPr>
              <w:pStyle w:val="ListParagraph"/>
              <w:numPr>
                <w:ilvl w:val="0"/>
                <w:numId w:val="77"/>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46638ED1"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Maximum Partial/Discharge Level .pC</w:t>
            </w:r>
          </w:p>
        </w:tc>
        <w:tc>
          <w:tcPr>
            <w:tcW w:w="1134" w:type="dxa"/>
            <w:vAlign w:val="center"/>
            <w:hideMark/>
          </w:tcPr>
          <w:p w14:paraId="746ABF70"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kV</w:t>
            </w:r>
          </w:p>
        </w:tc>
        <w:tc>
          <w:tcPr>
            <w:tcW w:w="2551" w:type="dxa"/>
            <w:noWrap/>
            <w:vAlign w:val="center"/>
            <w:hideMark/>
          </w:tcPr>
          <w:p w14:paraId="3E3F31E2"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To be specified</w:t>
            </w:r>
          </w:p>
        </w:tc>
        <w:tc>
          <w:tcPr>
            <w:tcW w:w="1134" w:type="dxa"/>
            <w:noWrap/>
            <w:vAlign w:val="center"/>
          </w:tcPr>
          <w:p w14:paraId="1969913B"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1BAD69D1" w14:textId="77777777" w:rsidTr="003A4C47">
        <w:trPr>
          <w:trHeight w:val="300"/>
          <w:jc w:val="center"/>
        </w:trPr>
        <w:tc>
          <w:tcPr>
            <w:tcW w:w="737" w:type="dxa"/>
            <w:noWrap/>
            <w:vAlign w:val="center"/>
          </w:tcPr>
          <w:p w14:paraId="3ABEB12A" w14:textId="77777777" w:rsidR="003A4C47" w:rsidRPr="005247D9" w:rsidRDefault="003A4C47" w:rsidP="003C1FC9">
            <w:pPr>
              <w:pStyle w:val="ListParagraph"/>
              <w:numPr>
                <w:ilvl w:val="0"/>
                <w:numId w:val="77"/>
              </w:numPr>
              <w:spacing w:before="60" w:after="60" w:line="264" w:lineRule="auto"/>
              <w:jc w:val="center"/>
              <w:rPr>
                <w:rFonts w:asciiTheme="majorHAnsi" w:hAnsiTheme="majorHAnsi" w:cstheme="majorHAnsi"/>
                <w:color w:val="000000" w:themeColor="text1"/>
                <w:szCs w:val="24"/>
              </w:rPr>
            </w:pPr>
          </w:p>
        </w:tc>
        <w:tc>
          <w:tcPr>
            <w:tcW w:w="4252" w:type="dxa"/>
            <w:vAlign w:val="center"/>
            <w:hideMark/>
          </w:tcPr>
          <w:p w14:paraId="409F7D90"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Housing insulator:</w:t>
            </w:r>
          </w:p>
        </w:tc>
        <w:tc>
          <w:tcPr>
            <w:tcW w:w="1134" w:type="dxa"/>
            <w:vAlign w:val="center"/>
          </w:tcPr>
          <w:p w14:paraId="41A0DDF8"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2551" w:type="dxa"/>
            <w:vAlign w:val="center"/>
          </w:tcPr>
          <w:p w14:paraId="53705912"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1134" w:type="dxa"/>
            <w:noWrap/>
            <w:vAlign w:val="center"/>
          </w:tcPr>
          <w:p w14:paraId="1815E98C"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437539FB" w14:textId="77777777" w:rsidTr="003A4C47">
        <w:trPr>
          <w:trHeight w:val="300"/>
          <w:jc w:val="center"/>
        </w:trPr>
        <w:tc>
          <w:tcPr>
            <w:tcW w:w="737" w:type="dxa"/>
            <w:noWrap/>
            <w:vAlign w:val="center"/>
          </w:tcPr>
          <w:p w14:paraId="66C1351D"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w:t>
            </w:r>
          </w:p>
        </w:tc>
        <w:tc>
          <w:tcPr>
            <w:tcW w:w="4252" w:type="dxa"/>
            <w:vAlign w:val="center"/>
            <w:hideMark/>
          </w:tcPr>
          <w:p w14:paraId="1D1F9099"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Applicable standard</w:t>
            </w:r>
          </w:p>
        </w:tc>
        <w:tc>
          <w:tcPr>
            <w:tcW w:w="1134" w:type="dxa"/>
            <w:vAlign w:val="center"/>
          </w:tcPr>
          <w:p w14:paraId="5EFB091C"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2551" w:type="dxa"/>
            <w:vAlign w:val="center"/>
            <w:hideMark/>
          </w:tcPr>
          <w:p w14:paraId="5F99549B"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 xml:space="preserve">To be specified </w:t>
            </w:r>
          </w:p>
        </w:tc>
        <w:tc>
          <w:tcPr>
            <w:tcW w:w="1134" w:type="dxa"/>
            <w:noWrap/>
            <w:vAlign w:val="center"/>
          </w:tcPr>
          <w:p w14:paraId="184FAB8F"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32EE70DB" w14:textId="77777777" w:rsidTr="003A4C47">
        <w:trPr>
          <w:trHeight w:val="300"/>
          <w:jc w:val="center"/>
        </w:trPr>
        <w:tc>
          <w:tcPr>
            <w:tcW w:w="737" w:type="dxa"/>
            <w:noWrap/>
            <w:vAlign w:val="center"/>
          </w:tcPr>
          <w:p w14:paraId="033E3265"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w:t>
            </w:r>
          </w:p>
        </w:tc>
        <w:tc>
          <w:tcPr>
            <w:tcW w:w="4252" w:type="dxa"/>
            <w:noWrap/>
            <w:vAlign w:val="center"/>
            <w:hideMark/>
          </w:tcPr>
          <w:p w14:paraId="042008DD"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Material</w:t>
            </w:r>
          </w:p>
        </w:tc>
        <w:tc>
          <w:tcPr>
            <w:tcW w:w="1134" w:type="dxa"/>
            <w:vAlign w:val="center"/>
          </w:tcPr>
          <w:p w14:paraId="5C00B44B"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2551" w:type="dxa"/>
            <w:noWrap/>
            <w:vAlign w:val="center"/>
            <w:hideMark/>
          </w:tcPr>
          <w:p w14:paraId="22117FF3"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Brown porcelain</w:t>
            </w:r>
          </w:p>
        </w:tc>
        <w:tc>
          <w:tcPr>
            <w:tcW w:w="1134" w:type="dxa"/>
            <w:noWrap/>
            <w:vAlign w:val="center"/>
          </w:tcPr>
          <w:p w14:paraId="14664840"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1803E1D3" w14:textId="77777777" w:rsidTr="003A4C47">
        <w:trPr>
          <w:trHeight w:val="300"/>
          <w:jc w:val="center"/>
        </w:trPr>
        <w:tc>
          <w:tcPr>
            <w:tcW w:w="737" w:type="dxa"/>
            <w:noWrap/>
            <w:vAlign w:val="center"/>
          </w:tcPr>
          <w:p w14:paraId="006C3E7B"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w:t>
            </w:r>
          </w:p>
        </w:tc>
        <w:tc>
          <w:tcPr>
            <w:tcW w:w="4252" w:type="dxa"/>
            <w:vAlign w:val="center"/>
            <w:hideMark/>
          </w:tcPr>
          <w:p w14:paraId="53A59BA5"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Minimum nominal creepage distance</w:t>
            </w:r>
          </w:p>
        </w:tc>
        <w:tc>
          <w:tcPr>
            <w:tcW w:w="1134" w:type="dxa"/>
            <w:vAlign w:val="center"/>
            <w:hideMark/>
          </w:tcPr>
          <w:p w14:paraId="1350F42B"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mm/kV</w:t>
            </w:r>
          </w:p>
        </w:tc>
        <w:tc>
          <w:tcPr>
            <w:tcW w:w="2551" w:type="dxa"/>
            <w:vAlign w:val="center"/>
            <w:hideMark/>
          </w:tcPr>
          <w:p w14:paraId="23B3D1CA"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≥25</w:t>
            </w:r>
          </w:p>
        </w:tc>
        <w:tc>
          <w:tcPr>
            <w:tcW w:w="1134" w:type="dxa"/>
            <w:noWrap/>
            <w:vAlign w:val="center"/>
          </w:tcPr>
          <w:p w14:paraId="448406C1"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0E9275B3" w14:textId="77777777" w:rsidTr="003A4C47">
        <w:trPr>
          <w:trHeight w:val="300"/>
          <w:jc w:val="center"/>
        </w:trPr>
        <w:tc>
          <w:tcPr>
            <w:tcW w:w="737" w:type="dxa"/>
            <w:noWrap/>
            <w:vAlign w:val="center"/>
          </w:tcPr>
          <w:p w14:paraId="67FB089B"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w:t>
            </w:r>
          </w:p>
        </w:tc>
        <w:tc>
          <w:tcPr>
            <w:tcW w:w="4252" w:type="dxa"/>
            <w:vAlign w:val="center"/>
            <w:hideMark/>
          </w:tcPr>
          <w:p w14:paraId="248621EA"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Minimum nominal specific creepage distance</w:t>
            </w:r>
          </w:p>
        </w:tc>
        <w:tc>
          <w:tcPr>
            <w:tcW w:w="1134" w:type="dxa"/>
            <w:vAlign w:val="center"/>
            <w:hideMark/>
          </w:tcPr>
          <w:p w14:paraId="48CFCE4C"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mm</w:t>
            </w:r>
          </w:p>
        </w:tc>
        <w:tc>
          <w:tcPr>
            <w:tcW w:w="2551" w:type="dxa"/>
            <w:vAlign w:val="center"/>
            <w:hideMark/>
          </w:tcPr>
          <w:p w14:paraId="672A0D9A" w14:textId="4A68F03F"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 xml:space="preserve">≥ 3075 </w:t>
            </w:r>
          </w:p>
        </w:tc>
        <w:tc>
          <w:tcPr>
            <w:tcW w:w="1134" w:type="dxa"/>
            <w:noWrap/>
            <w:vAlign w:val="center"/>
          </w:tcPr>
          <w:p w14:paraId="5358BE89"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13970385" w14:textId="77777777" w:rsidTr="003A4C47">
        <w:trPr>
          <w:trHeight w:val="300"/>
          <w:jc w:val="center"/>
        </w:trPr>
        <w:tc>
          <w:tcPr>
            <w:tcW w:w="737" w:type="dxa"/>
            <w:noWrap/>
            <w:vAlign w:val="center"/>
          </w:tcPr>
          <w:p w14:paraId="23BA0508"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w:t>
            </w:r>
          </w:p>
        </w:tc>
        <w:tc>
          <w:tcPr>
            <w:tcW w:w="4252" w:type="dxa"/>
            <w:noWrap/>
            <w:vAlign w:val="center"/>
            <w:hideMark/>
          </w:tcPr>
          <w:p w14:paraId="325FD5CE"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Average diameter of insulator</w:t>
            </w:r>
          </w:p>
        </w:tc>
        <w:tc>
          <w:tcPr>
            <w:tcW w:w="1134" w:type="dxa"/>
            <w:vAlign w:val="center"/>
            <w:hideMark/>
          </w:tcPr>
          <w:p w14:paraId="219A07C5"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mm</w:t>
            </w:r>
          </w:p>
        </w:tc>
        <w:tc>
          <w:tcPr>
            <w:tcW w:w="2551" w:type="dxa"/>
            <w:noWrap/>
            <w:vAlign w:val="center"/>
            <w:hideMark/>
          </w:tcPr>
          <w:p w14:paraId="2D28D26E"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To be specified</w:t>
            </w:r>
          </w:p>
        </w:tc>
        <w:tc>
          <w:tcPr>
            <w:tcW w:w="1134" w:type="dxa"/>
            <w:noWrap/>
            <w:vAlign w:val="center"/>
          </w:tcPr>
          <w:p w14:paraId="121D92D7"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5926642D" w14:textId="77777777" w:rsidTr="003A4C47">
        <w:trPr>
          <w:trHeight w:val="300"/>
          <w:jc w:val="center"/>
        </w:trPr>
        <w:tc>
          <w:tcPr>
            <w:tcW w:w="737" w:type="dxa"/>
            <w:noWrap/>
            <w:vAlign w:val="center"/>
          </w:tcPr>
          <w:p w14:paraId="236ECEC0" w14:textId="77777777" w:rsidR="003A4C47" w:rsidRPr="005247D9" w:rsidRDefault="003A4C47" w:rsidP="003C1FC9">
            <w:pPr>
              <w:pStyle w:val="ListParagraph"/>
              <w:numPr>
                <w:ilvl w:val="0"/>
                <w:numId w:val="77"/>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6CFE4F86"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Phase to Earth Clearance</w:t>
            </w:r>
          </w:p>
        </w:tc>
        <w:tc>
          <w:tcPr>
            <w:tcW w:w="1134" w:type="dxa"/>
            <w:vAlign w:val="center"/>
            <w:hideMark/>
          </w:tcPr>
          <w:p w14:paraId="733DB539"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mm</w:t>
            </w:r>
          </w:p>
        </w:tc>
        <w:tc>
          <w:tcPr>
            <w:tcW w:w="2551" w:type="dxa"/>
            <w:vAlign w:val="center"/>
            <w:hideMark/>
          </w:tcPr>
          <w:p w14:paraId="215E3B21" w14:textId="417AEEFF"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 1100</w:t>
            </w:r>
          </w:p>
        </w:tc>
        <w:tc>
          <w:tcPr>
            <w:tcW w:w="1134" w:type="dxa"/>
            <w:noWrap/>
            <w:vAlign w:val="center"/>
          </w:tcPr>
          <w:p w14:paraId="370F185C"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0F3273EA" w14:textId="77777777" w:rsidTr="003A4C47">
        <w:trPr>
          <w:trHeight w:val="300"/>
          <w:jc w:val="center"/>
        </w:trPr>
        <w:tc>
          <w:tcPr>
            <w:tcW w:w="737" w:type="dxa"/>
            <w:noWrap/>
            <w:vAlign w:val="center"/>
          </w:tcPr>
          <w:p w14:paraId="30DDFBA0" w14:textId="77777777" w:rsidR="003A4C47" w:rsidRPr="005247D9" w:rsidRDefault="003A4C47" w:rsidP="003C1FC9">
            <w:pPr>
              <w:pStyle w:val="ListParagraph"/>
              <w:numPr>
                <w:ilvl w:val="0"/>
                <w:numId w:val="77"/>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4F0AE478"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Rated Mechanical Terminal Load</w:t>
            </w:r>
          </w:p>
        </w:tc>
        <w:tc>
          <w:tcPr>
            <w:tcW w:w="1134" w:type="dxa"/>
            <w:vAlign w:val="center"/>
            <w:hideMark/>
          </w:tcPr>
          <w:p w14:paraId="6FEBA409"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kN</w:t>
            </w:r>
          </w:p>
        </w:tc>
        <w:tc>
          <w:tcPr>
            <w:tcW w:w="2551" w:type="dxa"/>
            <w:noWrap/>
            <w:vAlign w:val="center"/>
            <w:hideMark/>
          </w:tcPr>
          <w:p w14:paraId="3E00E24F"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To be specified</w:t>
            </w:r>
          </w:p>
        </w:tc>
        <w:tc>
          <w:tcPr>
            <w:tcW w:w="1134" w:type="dxa"/>
            <w:noWrap/>
            <w:vAlign w:val="center"/>
          </w:tcPr>
          <w:p w14:paraId="42F6C00C"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53228F3B" w14:textId="77777777" w:rsidTr="003A4C47">
        <w:trPr>
          <w:trHeight w:val="138"/>
          <w:jc w:val="center"/>
        </w:trPr>
        <w:tc>
          <w:tcPr>
            <w:tcW w:w="737" w:type="dxa"/>
            <w:noWrap/>
            <w:vAlign w:val="center"/>
          </w:tcPr>
          <w:p w14:paraId="1D958C89" w14:textId="77777777" w:rsidR="003A4C47" w:rsidRPr="005247D9" w:rsidRDefault="003A4C47" w:rsidP="003C1FC9">
            <w:pPr>
              <w:pStyle w:val="ListParagraph"/>
              <w:numPr>
                <w:ilvl w:val="0"/>
                <w:numId w:val="77"/>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0D3D23E9"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Facilities for fitting of line trap</w:t>
            </w:r>
          </w:p>
        </w:tc>
        <w:tc>
          <w:tcPr>
            <w:tcW w:w="1134" w:type="dxa"/>
            <w:vAlign w:val="center"/>
          </w:tcPr>
          <w:p w14:paraId="7D9767B3"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2551" w:type="dxa"/>
            <w:noWrap/>
            <w:vAlign w:val="center"/>
            <w:hideMark/>
          </w:tcPr>
          <w:p w14:paraId="347237DD"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If any</w:t>
            </w:r>
          </w:p>
        </w:tc>
        <w:tc>
          <w:tcPr>
            <w:tcW w:w="1134" w:type="dxa"/>
            <w:noWrap/>
            <w:vAlign w:val="center"/>
          </w:tcPr>
          <w:p w14:paraId="1CD5DA40"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152FBC90" w14:textId="77777777" w:rsidTr="003A4C47">
        <w:trPr>
          <w:trHeight w:val="228"/>
          <w:jc w:val="center"/>
        </w:trPr>
        <w:tc>
          <w:tcPr>
            <w:tcW w:w="737" w:type="dxa"/>
            <w:noWrap/>
            <w:vAlign w:val="center"/>
          </w:tcPr>
          <w:p w14:paraId="6FDDBD4C" w14:textId="77777777" w:rsidR="003A4C47" w:rsidRPr="005247D9" w:rsidRDefault="003A4C47" w:rsidP="003C1FC9">
            <w:pPr>
              <w:pStyle w:val="ListParagraph"/>
              <w:numPr>
                <w:ilvl w:val="0"/>
                <w:numId w:val="77"/>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28B3F7E9"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Max.  Permissible Top Wind Loading</w:t>
            </w:r>
          </w:p>
        </w:tc>
        <w:tc>
          <w:tcPr>
            <w:tcW w:w="1134" w:type="dxa"/>
            <w:vAlign w:val="center"/>
            <w:hideMark/>
          </w:tcPr>
          <w:p w14:paraId="1B3A5D52"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km/hr</w:t>
            </w:r>
          </w:p>
        </w:tc>
        <w:tc>
          <w:tcPr>
            <w:tcW w:w="2551" w:type="dxa"/>
            <w:noWrap/>
            <w:vAlign w:val="center"/>
            <w:hideMark/>
          </w:tcPr>
          <w:p w14:paraId="291AC4B1"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To be specified</w:t>
            </w:r>
          </w:p>
        </w:tc>
        <w:tc>
          <w:tcPr>
            <w:tcW w:w="1134" w:type="dxa"/>
            <w:noWrap/>
            <w:vAlign w:val="center"/>
          </w:tcPr>
          <w:p w14:paraId="02F89318"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7C1241B7" w14:textId="77777777" w:rsidTr="003A4C47">
        <w:trPr>
          <w:trHeight w:val="156"/>
          <w:jc w:val="center"/>
        </w:trPr>
        <w:tc>
          <w:tcPr>
            <w:tcW w:w="737" w:type="dxa"/>
            <w:noWrap/>
            <w:vAlign w:val="center"/>
          </w:tcPr>
          <w:p w14:paraId="6361A6AC" w14:textId="77777777" w:rsidR="003A4C47" w:rsidRPr="005247D9" w:rsidRDefault="003A4C47" w:rsidP="003C1FC9">
            <w:pPr>
              <w:pStyle w:val="ListParagraph"/>
              <w:numPr>
                <w:ilvl w:val="0"/>
                <w:numId w:val="77"/>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3443F478"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Calculated Wind Load Moment about Base</w:t>
            </w:r>
          </w:p>
        </w:tc>
        <w:tc>
          <w:tcPr>
            <w:tcW w:w="1134" w:type="dxa"/>
            <w:vAlign w:val="center"/>
            <w:hideMark/>
          </w:tcPr>
          <w:p w14:paraId="2E066D39"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kNm</w:t>
            </w:r>
          </w:p>
        </w:tc>
        <w:tc>
          <w:tcPr>
            <w:tcW w:w="2551" w:type="dxa"/>
            <w:noWrap/>
            <w:vAlign w:val="center"/>
            <w:hideMark/>
          </w:tcPr>
          <w:p w14:paraId="4798DE13"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To be specified</w:t>
            </w:r>
          </w:p>
        </w:tc>
        <w:tc>
          <w:tcPr>
            <w:tcW w:w="1134" w:type="dxa"/>
            <w:noWrap/>
            <w:vAlign w:val="center"/>
          </w:tcPr>
          <w:p w14:paraId="4E8C6BD9"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2C735662" w14:textId="77777777" w:rsidTr="003A4C47">
        <w:trPr>
          <w:trHeight w:val="246"/>
          <w:jc w:val="center"/>
        </w:trPr>
        <w:tc>
          <w:tcPr>
            <w:tcW w:w="737" w:type="dxa"/>
            <w:noWrap/>
            <w:vAlign w:val="center"/>
          </w:tcPr>
          <w:p w14:paraId="636FFA2C" w14:textId="77777777" w:rsidR="003A4C47" w:rsidRPr="005247D9" w:rsidRDefault="003A4C47" w:rsidP="003C1FC9">
            <w:pPr>
              <w:pStyle w:val="ListParagraph"/>
              <w:numPr>
                <w:ilvl w:val="0"/>
                <w:numId w:val="77"/>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59DD4B04"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HV Terminals</w:t>
            </w:r>
          </w:p>
        </w:tc>
        <w:tc>
          <w:tcPr>
            <w:tcW w:w="1134" w:type="dxa"/>
            <w:vAlign w:val="center"/>
          </w:tcPr>
          <w:p w14:paraId="1993BAE9"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2551" w:type="dxa"/>
            <w:vAlign w:val="center"/>
            <w:hideMark/>
          </w:tcPr>
          <w:p w14:paraId="53764A0B"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To be specified</w:t>
            </w:r>
          </w:p>
        </w:tc>
        <w:tc>
          <w:tcPr>
            <w:tcW w:w="1134" w:type="dxa"/>
            <w:noWrap/>
            <w:vAlign w:val="center"/>
          </w:tcPr>
          <w:p w14:paraId="7C037A2F"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55B508F3" w14:textId="77777777" w:rsidTr="003A4C47">
        <w:trPr>
          <w:trHeight w:val="129"/>
          <w:jc w:val="center"/>
        </w:trPr>
        <w:tc>
          <w:tcPr>
            <w:tcW w:w="737" w:type="dxa"/>
            <w:noWrap/>
            <w:vAlign w:val="center"/>
          </w:tcPr>
          <w:p w14:paraId="5FC5CA70"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w:t>
            </w:r>
          </w:p>
        </w:tc>
        <w:tc>
          <w:tcPr>
            <w:tcW w:w="4252" w:type="dxa"/>
            <w:noWrap/>
            <w:vAlign w:val="center"/>
            <w:hideMark/>
          </w:tcPr>
          <w:p w14:paraId="41F4068D"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Material</w:t>
            </w:r>
          </w:p>
        </w:tc>
        <w:tc>
          <w:tcPr>
            <w:tcW w:w="1134" w:type="dxa"/>
            <w:vAlign w:val="center"/>
          </w:tcPr>
          <w:p w14:paraId="49AC1D39"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2551" w:type="dxa"/>
            <w:noWrap/>
            <w:vAlign w:val="center"/>
          </w:tcPr>
          <w:p w14:paraId="6AE9F0EA"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1134" w:type="dxa"/>
            <w:noWrap/>
            <w:vAlign w:val="center"/>
          </w:tcPr>
          <w:p w14:paraId="2BCC3FB7"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58AC6E87" w14:textId="77777777" w:rsidTr="003A4C47">
        <w:trPr>
          <w:trHeight w:val="165"/>
          <w:jc w:val="center"/>
        </w:trPr>
        <w:tc>
          <w:tcPr>
            <w:tcW w:w="737" w:type="dxa"/>
            <w:noWrap/>
            <w:vAlign w:val="center"/>
          </w:tcPr>
          <w:p w14:paraId="1D253855"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w:t>
            </w:r>
          </w:p>
        </w:tc>
        <w:tc>
          <w:tcPr>
            <w:tcW w:w="4252" w:type="dxa"/>
            <w:noWrap/>
            <w:vAlign w:val="center"/>
            <w:hideMark/>
          </w:tcPr>
          <w:p w14:paraId="37EED77E"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Dimensions</w:t>
            </w:r>
          </w:p>
        </w:tc>
        <w:tc>
          <w:tcPr>
            <w:tcW w:w="1134" w:type="dxa"/>
            <w:vAlign w:val="center"/>
          </w:tcPr>
          <w:p w14:paraId="60CDC29B"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2551" w:type="dxa"/>
            <w:noWrap/>
            <w:vAlign w:val="center"/>
          </w:tcPr>
          <w:p w14:paraId="50AF993C"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1134" w:type="dxa"/>
            <w:noWrap/>
            <w:vAlign w:val="center"/>
          </w:tcPr>
          <w:p w14:paraId="7B968655"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2FB45762" w14:textId="77777777" w:rsidTr="003A4C47">
        <w:trPr>
          <w:trHeight w:val="165"/>
          <w:jc w:val="center"/>
        </w:trPr>
        <w:tc>
          <w:tcPr>
            <w:tcW w:w="737" w:type="dxa"/>
            <w:noWrap/>
            <w:vAlign w:val="center"/>
          </w:tcPr>
          <w:p w14:paraId="6A19106D"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w:t>
            </w:r>
          </w:p>
        </w:tc>
        <w:tc>
          <w:tcPr>
            <w:tcW w:w="4252" w:type="dxa"/>
            <w:noWrap/>
            <w:vAlign w:val="center"/>
          </w:tcPr>
          <w:p w14:paraId="5E980834"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Number of hole (minimum 6 holes) or stud type</w:t>
            </w:r>
          </w:p>
        </w:tc>
        <w:tc>
          <w:tcPr>
            <w:tcW w:w="1134" w:type="dxa"/>
            <w:vAlign w:val="center"/>
          </w:tcPr>
          <w:p w14:paraId="097F8E3B"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2551" w:type="dxa"/>
            <w:noWrap/>
            <w:vAlign w:val="center"/>
          </w:tcPr>
          <w:p w14:paraId="7D803104"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To be specified</w:t>
            </w:r>
          </w:p>
        </w:tc>
        <w:tc>
          <w:tcPr>
            <w:tcW w:w="1134" w:type="dxa"/>
            <w:noWrap/>
            <w:vAlign w:val="center"/>
          </w:tcPr>
          <w:p w14:paraId="39E56083"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1081AD85" w14:textId="77777777" w:rsidTr="003A4C47">
        <w:trPr>
          <w:trHeight w:val="264"/>
          <w:jc w:val="center"/>
        </w:trPr>
        <w:tc>
          <w:tcPr>
            <w:tcW w:w="737" w:type="dxa"/>
            <w:noWrap/>
            <w:vAlign w:val="center"/>
          </w:tcPr>
          <w:p w14:paraId="3489239E" w14:textId="77777777" w:rsidR="003A4C47" w:rsidRPr="005247D9" w:rsidRDefault="003A4C47" w:rsidP="003C1FC9">
            <w:pPr>
              <w:pStyle w:val="ListParagraph"/>
              <w:numPr>
                <w:ilvl w:val="0"/>
                <w:numId w:val="77"/>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0C283626"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Weight of capacitor voltage transformer</w:t>
            </w:r>
          </w:p>
        </w:tc>
        <w:tc>
          <w:tcPr>
            <w:tcW w:w="1134" w:type="dxa"/>
            <w:vAlign w:val="center"/>
            <w:hideMark/>
          </w:tcPr>
          <w:p w14:paraId="7DB209CC"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kg</w:t>
            </w:r>
          </w:p>
        </w:tc>
        <w:tc>
          <w:tcPr>
            <w:tcW w:w="2551" w:type="dxa"/>
            <w:noWrap/>
            <w:vAlign w:val="center"/>
            <w:hideMark/>
          </w:tcPr>
          <w:p w14:paraId="322EC794"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To be specified</w:t>
            </w:r>
          </w:p>
        </w:tc>
        <w:tc>
          <w:tcPr>
            <w:tcW w:w="1134" w:type="dxa"/>
            <w:noWrap/>
            <w:vAlign w:val="center"/>
          </w:tcPr>
          <w:p w14:paraId="47AB44F8"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5CD6D91D" w14:textId="77777777" w:rsidTr="003A4C47">
        <w:trPr>
          <w:trHeight w:val="138"/>
          <w:jc w:val="center"/>
        </w:trPr>
        <w:tc>
          <w:tcPr>
            <w:tcW w:w="737" w:type="dxa"/>
            <w:noWrap/>
            <w:vAlign w:val="center"/>
          </w:tcPr>
          <w:p w14:paraId="59EA8F79" w14:textId="77777777" w:rsidR="003A4C47" w:rsidRPr="005247D9" w:rsidRDefault="003A4C47" w:rsidP="003C1FC9">
            <w:pPr>
              <w:pStyle w:val="ListParagraph"/>
              <w:numPr>
                <w:ilvl w:val="0"/>
                <w:numId w:val="77"/>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168EEBBA"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Flux Density at Rated Voltage</w:t>
            </w:r>
          </w:p>
        </w:tc>
        <w:tc>
          <w:tcPr>
            <w:tcW w:w="1134" w:type="dxa"/>
            <w:vAlign w:val="center"/>
            <w:hideMark/>
          </w:tcPr>
          <w:p w14:paraId="03F5FF16"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Tesla</w:t>
            </w:r>
          </w:p>
        </w:tc>
        <w:tc>
          <w:tcPr>
            <w:tcW w:w="2551" w:type="dxa"/>
            <w:noWrap/>
            <w:vAlign w:val="center"/>
            <w:hideMark/>
          </w:tcPr>
          <w:p w14:paraId="0F47B188"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To be specified</w:t>
            </w:r>
          </w:p>
        </w:tc>
        <w:tc>
          <w:tcPr>
            <w:tcW w:w="1134" w:type="dxa"/>
            <w:noWrap/>
            <w:vAlign w:val="center"/>
          </w:tcPr>
          <w:p w14:paraId="4C726D45"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0E1C0927" w14:textId="77777777" w:rsidTr="003A4C47">
        <w:trPr>
          <w:trHeight w:val="165"/>
          <w:jc w:val="center"/>
        </w:trPr>
        <w:tc>
          <w:tcPr>
            <w:tcW w:w="737" w:type="dxa"/>
            <w:noWrap/>
            <w:vAlign w:val="center"/>
          </w:tcPr>
          <w:p w14:paraId="395420B3" w14:textId="77777777" w:rsidR="003A4C47" w:rsidRPr="005247D9" w:rsidRDefault="003A4C47" w:rsidP="003C1FC9">
            <w:pPr>
              <w:pStyle w:val="ListParagraph"/>
              <w:numPr>
                <w:ilvl w:val="0"/>
                <w:numId w:val="77"/>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6B7753D5"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Recommended Fuse Ratings</w:t>
            </w:r>
          </w:p>
        </w:tc>
        <w:tc>
          <w:tcPr>
            <w:tcW w:w="1134" w:type="dxa"/>
            <w:vAlign w:val="center"/>
          </w:tcPr>
          <w:p w14:paraId="5BD8064B"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2551" w:type="dxa"/>
            <w:noWrap/>
            <w:vAlign w:val="center"/>
          </w:tcPr>
          <w:p w14:paraId="09764517"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To be specified</w:t>
            </w:r>
          </w:p>
        </w:tc>
        <w:tc>
          <w:tcPr>
            <w:tcW w:w="1134" w:type="dxa"/>
            <w:noWrap/>
            <w:vAlign w:val="center"/>
          </w:tcPr>
          <w:p w14:paraId="19452EAB"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5A5CC742" w14:textId="77777777" w:rsidTr="003A4C47">
        <w:trPr>
          <w:trHeight w:val="458"/>
          <w:jc w:val="center"/>
        </w:trPr>
        <w:tc>
          <w:tcPr>
            <w:tcW w:w="737" w:type="dxa"/>
            <w:noWrap/>
            <w:vAlign w:val="center"/>
          </w:tcPr>
          <w:p w14:paraId="6497C507" w14:textId="77777777" w:rsidR="003A4C47" w:rsidRPr="005247D9" w:rsidRDefault="003A4C47" w:rsidP="003C1FC9">
            <w:pPr>
              <w:pStyle w:val="ListParagraph"/>
              <w:numPr>
                <w:ilvl w:val="0"/>
                <w:numId w:val="77"/>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2D6E8FA9"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Weight of Intermediate Voltage Transformer</w:t>
            </w:r>
          </w:p>
        </w:tc>
        <w:tc>
          <w:tcPr>
            <w:tcW w:w="1134" w:type="dxa"/>
            <w:vAlign w:val="center"/>
            <w:hideMark/>
          </w:tcPr>
          <w:p w14:paraId="058A1260"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kg</w:t>
            </w:r>
          </w:p>
        </w:tc>
        <w:tc>
          <w:tcPr>
            <w:tcW w:w="2551" w:type="dxa"/>
            <w:noWrap/>
            <w:vAlign w:val="center"/>
          </w:tcPr>
          <w:p w14:paraId="1CEFA765"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To be specified</w:t>
            </w:r>
          </w:p>
        </w:tc>
        <w:tc>
          <w:tcPr>
            <w:tcW w:w="1134" w:type="dxa"/>
            <w:noWrap/>
            <w:vAlign w:val="center"/>
          </w:tcPr>
          <w:p w14:paraId="30F5A236"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6770EE05" w14:textId="77777777" w:rsidTr="003A4C47">
        <w:trPr>
          <w:trHeight w:val="237"/>
          <w:jc w:val="center"/>
        </w:trPr>
        <w:tc>
          <w:tcPr>
            <w:tcW w:w="737" w:type="dxa"/>
            <w:noWrap/>
            <w:vAlign w:val="center"/>
          </w:tcPr>
          <w:p w14:paraId="3455206B" w14:textId="77777777" w:rsidR="003A4C47" w:rsidRPr="005247D9" w:rsidRDefault="003A4C47" w:rsidP="003C1FC9">
            <w:pPr>
              <w:pStyle w:val="ListParagraph"/>
              <w:numPr>
                <w:ilvl w:val="0"/>
                <w:numId w:val="77"/>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40C982DC"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Oil outlet and oil test valve</w:t>
            </w:r>
          </w:p>
        </w:tc>
        <w:tc>
          <w:tcPr>
            <w:tcW w:w="1134" w:type="dxa"/>
            <w:vAlign w:val="center"/>
          </w:tcPr>
          <w:p w14:paraId="0DAE1189"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2551" w:type="dxa"/>
            <w:noWrap/>
            <w:vAlign w:val="center"/>
            <w:hideMark/>
          </w:tcPr>
          <w:p w14:paraId="69E35F8D"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Yes</w:t>
            </w:r>
          </w:p>
        </w:tc>
        <w:tc>
          <w:tcPr>
            <w:tcW w:w="1134" w:type="dxa"/>
            <w:noWrap/>
            <w:vAlign w:val="center"/>
          </w:tcPr>
          <w:p w14:paraId="52D5998F"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3E256B71" w14:textId="77777777" w:rsidTr="003A4C47">
        <w:trPr>
          <w:trHeight w:val="300"/>
          <w:jc w:val="center"/>
        </w:trPr>
        <w:tc>
          <w:tcPr>
            <w:tcW w:w="737" w:type="dxa"/>
            <w:noWrap/>
            <w:vAlign w:val="center"/>
          </w:tcPr>
          <w:p w14:paraId="7268254F" w14:textId="77777777" w:rsidR="003A4C47" w:rsidRPr="005247D9" w:rsidRDefault="003A4C47" w:rsidP="003C1FC9">
            <w:pPr>
              <w:pStyle w:val="ListParagraph"/>
              <w:numPr>
                <w:ilvl w:val="0"/>
                <w:numId w:val="77"/>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206C2C55"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Capacitance</w:t>
            </w:r>
          </w:p>
        </w:tc>
        <w:tc>
          <w:tcPr>
            <w:tcW w:w="1134" w:type="dxa"/>
            <w:vAlign w:val="center"/>
          </w:tcPr>
          <w:p w14:paraId="70ED6A41"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nF</w:t>
            </w:r>
          </w:p>
        </w:tc>
        <w:tc>
          <w:tcPr>
            <w:tcW w:w="2551" w:type="dxa"/>
            <w:noWrap/>
            <w:vAlign w:val="center"/>
          </w:tcPr>
          <w:p w14:paraId="5F12345A" w14:textId="30AF6FE3" w:rsidR="003A4C47" w:rsidRPr="005247D9" w:rsidRDefault="003A4C47" w:rsidP="003A4C47">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1</w:t>
            </w:r>
            <w:r w:rsidR="00742630" w:rsidRPr="00873343">
              <w:rPr>
                <w:rFonts w:asciiTheme="majorHAnsi" w:hAnsiTheme="majorHAnsi" w:cstheme="majorHAnsi"/>
                <w:color w:val="000000" w:themeColor="text1"/>
                <w:sz w:val="24"/>
              </w:rPr>
              <w:t>0</w:t>
            </w:r>
          </w:p>
        </w:tc>
        <w:tc>
          <w:tcPr>
            <w:tcW w:w="1134" w:type="dxa"/>
            <w:noWrap/>
            <w:vAlign w:val="center"/>
          </w:tcPr>
          <w:p w14:paraId="586F3A88"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23A04D43" w14:textId="77777777" w:rsidTr="003A4C47">
        <w:trPr>
          <w:trHeight w:val="345"/>
          <w:jc w:val="center"/>
        </w:trPr>
        <w:tc>
          <w:tcPr>
            <w:tcW w:w="737" w:type="dxa"/>
            <w:noWrap/>
            <w:vAlign w:val="center"/>
          </w:tcPr>
          <w:p w14:paraId="3C97A771" w14:textId="77777777" w:rsidR="003A4C47" w:rsidRPr="005247D9" w:rsidRDefault="003A4C47" w:rsidP="003C1FC9">
            <w:pPr>
              <w:pStyle w:val="ListParagraph"/>
              <w:numPr>
                <w:ilvl w:val="0"/>
                <w:numId w:val="77"/>
              </w:numPr>
              <w:spacing w:before="60" w:after="60" w:line="264" w:lineRule="auto"/>
              <w:jc w:val="center"/>
              <w:rPr>
                <w:rFonts w:asciiTheme="majorHAnsi" w:hAnsiTheme="majorHAnsi" w:cstheme="majorHAnsi"/>
                <w:color w:val="000000" w:themeColor="text1"/>
                <w:szCs w:val="24"/>
              </w:rPr>
            </w:pPr>
          </w:p>
        </w:tc>
        <w:tc>
          <w:tcPr>
            <w:tcW w:w="4252" w:type="dxa"/>
            <w:vAlign w:val="center"/>
          </w:tcPr>
          <w:p w14:paraId="20FF6847"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Limits of voltage error and phase displacement</w:t>
            </w:r>
          </w:p>
        </w:tc>
        <w:tc>
          <w:tcPr>
            <w:tcW w:w="1134" w:type="dxa"/>
            <w:vAlign w:val="center"/>
          </w:tcPr>
          <w:p w14:paraId="0150378D"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2551" w:type="dxa"/>
            <w:vAlign w:val="center"/>
          </w:tcPr>
          <w:p w14:paraId="7D6FC1D5"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1134" w:type="dxa"/>
            <w:noWrap/>
            <w:vAlign w:val="center"/>
          </w:tcPr>
          <w:p w14:paraId="436C0FA0"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251234C9" w14:textId="77777777" w:rsidTr="003A4C47">
        <w:trPr>
          <w:trHeight w:val="345"/>
          <w:jc w:val="center"/>
        </w:trPr>
        <w:tc>
          <w:tcPr>
            <w:tcW w:w="737" w:type="dxa"/>
            <w:noWrap/>
            <w:vAlign w:val="center"/>
          </w:tcPr>
          <w:p w14:paraId="57C0B88A"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w:t>
            </w:r>
          </w:p>
        </w:tc>
        <w:tc>
          <w:tcPr>
            <w:tcW w:w="4252" w:type="dxa"/>
            <w:vAlign w:val="center"/>
          </w:tcPr>
          <w:p w14:paraId="17745EA0"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For secondary windings with class 0.5 (at 25%÷100% Rated Burden)</w:t>
            </w:r>
          </w:p>
        </w:tc>
        <w:tc>
          <w:tcPr>
            <w:tcW w:w="1134" w:type="dxa"/>
            <w:vAlign w:val="center"/>
          </w:tcPr>
          <w:p w14:paraId="665EE774"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2551" w:type="dxa"/>
            <w:vAlign w:val="center"/>
          </w:tcPr>
          <w:p w14:paraId="61E24A58"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Comply with:</w:t>
            </w:r>
          </w:p>
          <w:p w14:paraId="414AFFD0"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Table 11 - IEC 60044-2 or</w:t>
            </w:r>
          </w:p>
          <w:p w14:paraId="7544B357"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Table 501-IEC 61869-5</w:t>
            </w:r>
          </w:p>
        </w:tc>
        <w:tc>
          <w:tcPr>
            <w:tcW w:w="1134" w:type="dxa"/>
            <w:noWrap/>
            <w:vAlign w:val="center"/>
          </w:tcPr>
          <w:p w14:paraId="67A0F635"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1B16E4FB" w14:textId="77777777" w:rsidTr="003A4C47">
        <w:trPr>
          <w:trHeight w:val="345"/>
          <w:jc w:val="center"/>
        </w:trPr>
        <w:tc>
          <w:tcPr>
            <w:tcW w:w="737" w:type="dxa"/>
            <w:noWrap/>
            <w:vAlign w:val="center"/>
          </w:tcPr>
          <w:p w14:paraId="467FBB37"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w:t>
            </w:r>
          </w:p>
        </w:tc>
        <w:tc>
          <w:tcPr>
            <w:tcW w:w="4252" w:type="dxa"/>
            <w:vAlign w:val="center"/>
          </w:tcPr>
          <w:p w14:paraId="2D3E0FAA"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For secondary windings with class 5P20 (at 25%÷100% Rated Burden)</w:t>
            </w:r>
          </w:p>
        </w:tc>
        <w:tc>
          <w:tcPr>
            <w:tcW w:w="1134" w:type="dxa"/>
            <w:vAlign w:val="center"/>
          </w:tcPr>
          <w:p w14:paraId="40EBA8B3"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2551" w:type="dxa"/>
            <w:vAlign w:val="center"/>
          </w:tcPr>
          <w:p w14:paraId="2BB3C0DB"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Comply with:</w:t>
            </w:r>
          </w:p>
          <w:p w14:paraId="29FA65A1"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Table 12 - IEC 60044-2 or</w:t>
            </w:r>
          </w:p>
          <w:p w14:paraId="0619A3B0"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Table 502-IEC 61869-5</w:t>
            </w:r>
          </w:p>
        </w:tc>
        <w:tc>
          <w:tcPr>
            <w:tcW w:w="1134" w:type="dxa"/>
            <w:noWrap/>
            <w:vAlign w:val="center"/>
          </w:tcPr>
          <w:p w14:paraId="20A95462"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73EED4DF" w14:textId="77777777" w:rsidTr="003A4C47">
        <w:trPr>
          <w:trHeight w:val="300"/>
          <w:jc w:val="center"/>
        </w:trPr>
        <w:tc>
          <w:tcPr>
            <w:tcW w:w="737" w:type="dxa"/>
            <w:noWrap/>
            <w:vAlign w:val="center"/>
          </w:tcPr>
          <w:p w14:paraId="585B3F8F" w14:textId="77777777" w:rsidR="003A4C47" w:rsidRPr="005247D9" w:rsidRDefault="003A4C47" w:rsidP="003C1FC9">
            <w:pPr>
              <w:pStyle w:val="ListParagraph"/>
              <w:numPr>
                <w:ilvl w:val="0"/>
                <w:numId w:val="77"/>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3FA22AA4"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Approved by STAMEQ for all CVTs</w:t>
            </w:r>
          </w:p>
        </w:tc>
        <w:tc>
          <w:tcPr>
            <w:tcW w:w="1134" w:type="dxa"/>
            <w:vAlign w:val="center"/>
          </w:tcPr>
          <w:p w14:paraId="4B4A9950"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2551" w:type="dxa"/>
            <w:noWrap/>
            <w:vAlign w:val="center"/>
            <w:hideMark/>
          </w:tcPr>
          <w:p w14:paraId="07E873B3"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As Scope of Supply</w:t>
            </w:r>
          </w:p>
        </w:tc>
        <w:tc>
          <w:tcPr>
            <w:tcW w:w="1134" w:type="dxa"/>
            <w:noWrap/>
            <w:vAlign w:val="center"/>
          </w:tcPr>
          <w:p w14:paraId="7BAB4123"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3354FDF4" w14:textId="77777777" w:rsidTr="003A4C47">
        <w:trPr>
          <w:trHeight w:val="111"/>
          <w:jc w:val="center"/>
        </w:trPr>
        <w:tc>
          <w:tcPr>
            <w:tcW w:w="737" w:type="dxa"/>
            <w:noWrap/>
            <w:vAlign w:val="center"/>
          </w:tcPr>
          <w:p w14:paraId="2C696447" w14:textId="77777777" w:rsidR="003A4C47" w:rsidRPr="005247D9" w:rsidRDefault="003A4C47" w:rsidP="003C1FC9">
            <w:pPr>
              <w:pStyle w:val="ListParagraph"/>
              <w:numPr>
                <w:ilvl w:val="0"/>
                <w:numId w:val="77"/>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6238B59B"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Over volt capability</w:t>
            </w:r>
          </w:p>
        </w:tc>
        <w:tc>
          <w:tcPr>
            <w:tcW w:w="1134" w:type="dxa"/>
            <w:vAlign w:val="center"/>
          </w:tcPr>
          <w:p w14:paraId="349BF5E4"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2551" w:type="dxa"/>
            <w:noWrap/>
            <w:vAlign w:val="center"/>
          </w:tcPr>
          <w:p w14:paraId="5E350BF6"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1134" w:type="dxa"/>
            <w:noWrap/>
            <w:vAlign w:val="center"/>
          </w:tcPr>
          <w:p w14:paraId="3418B7EE"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161A03FD" w14:textId="77777777" w:rsidTr="003A4C47">
        <w:trPr>
          <w:trHeight w:val="300"/>
          <w:jc w:val="center"/>
        </w:trPr>
        <w:tc>
          <w:tcPr>
            <w:tcW w:w="737" w:type="dxa"/>
            <w:noWrap/>
            <w:vAlign w:val="center"/>
          </w:tcPr>
          <w:p w14:paraId="5E9F40F9"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w:t>
            </w:r>
          </w:p>
        </w:tc>
        <w:tc>
          <w:tcPr>
            <w:tcW w:w="4252" w:type="dxa"/>
            <w:noWrap/>
            <w:vAlign w:val="center"/>
            <w:hideMark/>
          </w:tcPr>
          <w:p w14:paraId="1E8C674D"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Continuous</w:t>
            </w:r>
          </w:p>
        </w:tc>
        <w:tc>
          <w:tcPr>
            <w:tcW w:w="1134" w:type="dxa"/>
            <w:vAlign w:val="center"/>
          </w:tcPr>
          <w:p w14:paraId="0B63BC75"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2551" w:type="dxa"/>
            <w:noWrap/>
            <w:vAlign w:val="center"/>
            <w:hideMark/>
          </w:tcPr>
          <w:p w14:paraId="0C4192EC" w14:textId="483E71AF" w:rsidR="003A4C47" w:rsidRPr="005247D9" w:rsidRDefault="003A4C47" w:rsidP="003A4C47">
            <w:pPr>
              <w:spacing w:line="264" w:lineRule="auto"/>
              <w:jc w:val="center"/>
              <w:rPr>
                <w:rFonts w:asciiTheme="majorHAnsi" w:eastAsia="Calibri" w:hAnsiTheme="majorHAnsi" w:cstheme="majorHAnsi"/>
                <w:color w:val="000000" w:themeColor="text1"/>
                <w:sz w:val="24"/>
              </w:rPr>
            </w:pPr>
            <w:r w:rsidRPr="005247D9">
              <w:rPr>
                <w:rFonts w:asciiTheme="majorHAnsi" w:eastAsia="Calibri" w:hAnsiTheme="majorHAnsi" w:cstheme="majorHAnsi"/>
                <w:color w:val="000000" w:themeColor="text1"/>
                <w:sz w:val="24"/>
              </w:rPr>
              <w:t>1.2x110kV/√3</w:t>
            </w:r>
          </w:p>
        </w:tc>
        <w:tc>
          <w:tcPr>
            <w:tcW w:w="1134" w:type="dxa"/>
            <w:noWrap/>
            <w:vAlign w:val="center"/>
          </w:tcPr>
          <w:p w14:paraId="4AAE26F9"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0187700B" w14:textId="77777777" w:rsidTr="003A4C47">
        <w:trPr>
          <w:trHeight w:val="345"/>
          <w:jc w:val="center"/>
        </w:trPr>
        <w:tc>
          <w:tcPr>
            <w:tcW w:w="737" w:type="dxa"/>
            <w:noWrap/>
            <w:vAlign w:val="center"/>
          </w:tcPr>
          <w:p w14:paraId="7F17B91A"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w:t>
            </w:r>
          </w:p>
        </w:tc>
        <w:tc>
          <w:tcPr>
            <w:tcW w:w="4252" w:type="dxa"/>
            <w:noWrap/>
            <w:vAlign w:val="center"/>
            <w:hideMark/>
          </w:tcPr>
          <w:p w14:paraId="4C25237D"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30 sec</w:t>
            </w:r>
          </w:p>
        </w:tc>
        <w:tc>
          <w:tcPr>
            <w:tcW w:w="1134" w:type="dxa"/>
            <w:vAlign w:val="center"/>
          </w:tcPr>
          <w:p w14:paraId="47CF54CA"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2551" w:type="dxa"/>
            <w:noWrap/>
            <w:vAlign w:val="center"/>
            <w:hideMark/>
          </w:tcPr>
          <w:p w14:paraId="77F4B62D" w14:textId="0278D0AB" w:rsidR="003A4C47" w:rsidRPr="005247D9" w:rsidRDefault="003A4C47" w:rsidP="003A4C47">
            <w:pPr>
              <w:spacing w:line="264" w:lineRule="auto"/>
              <w:jc w:val="center"/>
              <w:rPr>
                <w:rFonts w:asciiTheme="majorHAnsi" w:eastAsia="Calibri" w:hAnsiTheme="majorHAnsi" w:cstheme="majorHAnsi"/>
                <w:color w:val="000000" w:themeColor="text1"/>
                <w:sz w:val="24"/>
              </w:rPr>
            </w:pPr>
            <w:r w:rsidRPr="005247D9">
              <w:rPr>
                <w:rFonts w:asciiTheme="majorHAnsi" w:eastAsia="Calibri" w:hAnsiTheme="majorHAnsi" w:cstheme="majorHAnsi"/>
                <w:color w:val="000000" w:themeColor="text1"/>
                <w:sz w:val="24"/>
              </w:rPr>
              <w:t>1.5x110kV/√3</w:t>
            </w:r>
          </w:p>
        </w:tc>
        <w:tc>
          <w:tcPr>
            <w:tcW w:w="1134" w:type="dxa"/>
            <w:noWrap/>
            <w:vAlign w:val="center"/>
          </w:tcPr>
          <w:p w14:paraId="01FDD2AA"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0E90590A" w14:textId="77777777" w:rsidTr="003A4C47">
        <w:trPr>
          <w:trHeight w:val="345"/>
          <w:jc w:val="center"/>
        </w:trPr>
        <w:tc>
          <w:tcPr>
            <w:tcW w:w="737" w:type="dxa"/>
            <w:noWrap/>
            <w:vAlign w:val="center"/>
          </w:tcPr>
          <w:p w14:paraId="43E216E3" w14:textId="77777777" w:rsidR="003A4C47" w:rsidRPr="005247D9" w:rsidRDefault="003A4C47" w:rsidP="003C1FC9">
            <w:pPr>
              <w:pStyle w:val="ListParagraph"/>
              <w:numPr>
                <w:ilvl w:val="0"/>
                <w:numId w:val="77"/>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5394D87A"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Temperature rise</w:t>
            </w:r>
          </w:p>
        </w:tc>
        <w:tc>
          <w:tcPr>
            <w:tcW w:w="1134" w:type="dxa"/>
            <w:vAlign w:val="center"/>
            <w:hideMark/>
          </w:tcPr>
          <w:p w14:paraId="10419B23"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vertAlign w:val="superscript"/>
              </w:rPr>
              <w:t>0</w:t>
            </w:r>
            <w:r w:rsidRPr="005247D9">
              <w:rPr>
                <w:rFonts w:asciiTheme="majorHAnsi" w:hAnsiTheme="majorHAnsi" w:cstheme="majorHAnsi"/>
                <w:color w:val="000000" w:themeColor="text1"/>
                <w:sz w:val="24"/>
              </w:rPr>
              <w:t>K</w:t>
            </w:r>
          </w:p>
        </w:tc>
        <w:tc>
          <w:tcPr>
            <w:tcW w:w="2551" w:type="dxa"/>
            <w:noWrap/>
            <w:vAlign w:val="center"/>
            <w:hideMark/>
          </w:tcPr>
          <w:p w14:paraId="3FE946E3"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65</w:t>
            </w:r>
          </w:p>
        </w:tc>
        <w:tc>
          <w:tcPr>
            <w:tcW w:w="1134" w:type="dxa"/>
            <w:noWrap/>
            <w:vAlign w:val="center"/>
          </w:tcPr>
          <w:p w14:paraId="73513CA4"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7A080D22" w14:textId="77777777" w:rsidTr="003A4C47">
        <w:trPr>
          <w:trHeight w:val="345"/>
          <w:jc w:val="center"/>
        </w:trPr>
        <w:tc>
          <w:tcPr>
            <w:tcW w:w="737" w:type="dxa"/>
            <w:noWrap/>
            <w:vAlign w:val="center"/>
          </w:tcPr>
          <w:p w14:paraId="52B4990B" w14:textId="77777777" w:rsidR="003A4C47" w:rsidRPr="005247D9" w:rsidRDefault="003A4C47" w:rsidP="003C1FC9">
            <w:pPr>
              <w:pStyle w:val="ListParagraph"/>
              <w:numPr>
                <w:ilvl w:val="0"/>
                <w:numId w:val="77"/>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75600E9D"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Requirements for testing according to Technical Specification)</w:t>
            </w:r>
          </w:p>
        </w:tc>
        <w:tc>
          <w:tcPr>
            <w:tcW w:w="1134" w:type="dxa"/>
            <w:vAlign w:val="center"/>
          </w:tcPr>
          <w:p w14:paraId="011D9227"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2551" w:type="dxa"/>
            <w:noWrap/>
            <w:vAlign w:val="center"/>
            <w:hideMark/>
          </w:tcPr>
          <w:p w14:paraId="667C920C"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Yes</w:t>
            </w:r>
          </w:p>
        </w:tc>
        <w:tc>
          <w:tcPr>
            <w:tcW w:w="1134" w:type="dxa"/>
            <w:noWrap/>
            <w:vAlign w:val="center"/>
          </w:tcPr>
          <w:p w14:paraId="53FBB2D2"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r w:rsidR="003A4C47" w:rsidRPr="005247D9" w14:paraId="06A1B20D" w14:textId="77777777" w:rsidTr="003A4C47">
        <w:trPr>
          <w:trHeight w:val="345"/>
          <w:jc w:val="center"/>
        </w:trPr>
        <w:tc>
          <w:tcPr>
            <w:tcW w:w="737" w:type="dxa"/>
            <w:noWrap/>
            <w:vAlign w:val="center"/>
          </w:tcPr>
          <w:p w14:paraId="21ECD24E" w14:textId="77777777" w:rsidR="003A4C47" w:rsidRPr="005247D9" w:rsidRDefault="003A4C47" w:rsidP="003C1FC9">
            <w:pPr>
              <w:pStyle w:val="ListParagraph"/>
              <w:numPr>
                <w:ilvl w:val="0"/>
                <w:numId w:val="77"/>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154CC50B" w14:textId="77777777" w:rsidR="003A4C47" w:rsidRPr="005247D9" w:rsidRDefault="003A4C47" w:rsidP="003A4C47">
            <w:pPr>
              <w:spacing w:line="264" w:lineRule="auto"/>
              <w:jc w:val="left"/>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Catalogues</w:t>
            </w:r>
          </w:p>
        </w:tc>
        <w:tc>
          <w:tcPr>
            <w:tcW w:w="1134" w:type="dxa"/>
            <w:vAlign w:val="center"/>
          </w:tcPr>
          <w:p w14:paraId="3D2FEE25"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c>
          <w:tcPr>
            <w:tcW w:w="2551" w:type="dxa"/>
            <w:noWrap/>
            <w:vAlign w:val="center"/>
            <w:hideMark/>
          </w:tcPr>
          <w:p w14:paraId="72CFCF4A" w14:textId="77777777" w:rsidR="003A4C47" w:rsidRPr="005247D9" w:rsidRDefault="003A4C47" w:rsidP="003A4C47">
            <w:pPr>
              <w:spacing w:line="264" w:lineRule="auto"/>
              <w:jc w:val="center"/>
              <w:rPr>
                <w:rFonts w:asciiTheme="majorHAnsi" w:hAnsiTheme="majorHAnsi" w:cstheme="majorHAnsi"/>
                <w:color w:val="000000" w:themeColor="text1"/>
                <w:sz w:val="24"/>
              </w:rPr>
            </w:pPr>
            <w:r w:rsidRPr="005247D9">
              <w:rPr>
                <w:rFonts w:asciiTheme="majorHAnsi" w:hAnsiTheme="majorHAnsi" w:cstheme="majorHAnsi"/>
                <w:color w:val="000000" w:themeColor="text1"/>
                <w:sz w:val="24"/>
              </w:rPr>
              <w:t>To be supplied</w:t>
            </w:r>
          </w:p>
        </w:tc>
        <w:tc>
          <w:tcPr>
            <w:tcW w:w="1134" w:type="dxa"/>
            <w:noWrap/>
            <w:vAlign w:val="center"/>
          </w:tcPr>
          <w:p w14:paraId="29503F86" w14:textId="77777777" w:rsidR="003A4C47" w:rsidRPr="005247D9" w:rsidRDefault="003A4C47" w:rsidP="003A4C47">
            <w:pPr>
              <w:spacing w:line="264" w:lineRule="auto"/>
              <w:jc w:val="center"/>
              <w:rPr>
                <w:rFonts w:asciiTheme="majorHAnsi" w:hAnsiTheme="majorHAnsi" w:cstheme="majorHAnsi"/>
                <w:color w:val="000000" w:themeColor="text1"/>
                <w:sz w:val="24"/>
              </w:rPr>
            </w:pPr>
          </w:p>
        </w:tc>
      </w:tr>
    </w:tbl>
    <w:p w14:paraId="0438634F" w14:textId="77777777" w:rsidR="003A4C47" w:rsidRPr="005247D9" w:rsidRDefault="003A4C47" w:rsidP="003A4C47">
      <w:pPr>
        <w:pStyle w:val="BodyText"/>
        <w:widowControl w:val="0"/>
        <w:spacing w:after="60" w:line="264" w:lineRule="auto"/>
        <w:rPr>
          <w:b/>
          <w:bCs/>
          <w:iCs/>
          <w:color w:val="000000" w:themeColor="text1"/>
          <w:sz w:val="24"/>
        </w:rPr>
      </w:pPr>
      <w:r w:rsidRPr="005247D9">
        <w:rPr>
          <w:b/>
          <w:bCs/>
          <w:iCs/>
          <w:color w:val="000000" w:themeColor="text1"/>
          <w:sz w:val="24"/>
          <w:u w:val="single"/>
        </w:rPr>
        <w:t>Notes</w:t>
      </w:r>
      <w:r w:rsidRPr="005247D9">
        <w:rPr>
          <w:b/>
          <w:bCs/>
          <w:iCs/>
          <w:color w:val="000000" w:themeColor="text1"/>
          <w:sz w:val="24"/>
        </w:rPr>
        <w:t>:</w:t>
      </w:r>
    </w:p>
    <w:p w14:paraId="0246853A" w14:textId="77777777" w:rsidR="003A4C47" w:rsidRPr="007871D0" w:rsidRDefault="003A4C47" w:rsidP="003A4C47">
      <w:pPr>
        <w:widowControl w:val="0"/>
        <w:spacing w:line="264" w:lineRule="auto"/>
        <w:ind w:firstLine="567"/>
        <w:rPr>
          <w:iCs/>
          <w:color w:val="000000" w:themeColor="text1"/>
          <w:spacing w:val="-2"/>
          <w:sz w:val="24"/>
        </w:rPr>
      </w:pPr>
      <w:r w:rsidRPr="005247D9">
        <w:rPr>
          <w:iCs/>
          <w:color w:val="000000" w:themeColor="text1"/>
          <w:sz w:val="24"/>
        </w:rPr>
        <w:t xml:space="preserve">All 220kV, 110kV CVT from ABB - INDIA shall not be eligible (EVNNPT has declared that all equipment 220kV, 110kV CVT (WP 245 N2 and WN 145 N2) from ABB-India shall </w:t>
      </w:r>
      <w:r w:rsidRPr="005247D9">
        <w:rPr>
          <w:iCs/>
          <w:color w:val="000000" w:themeColor="text1"/>
          <w:sz w:val="24"/>
        </w:rPr>
        <w:lastRenderedPageBreak/>
        <w:t>not be allowed for bid according to EVNNPT official document No. 1762/EVNNPT-KT, dated 19/05/2021;</w:t>
      </w:r>
    </w:p>
    <w:p w14:paraId="3DFAA52F" w14:textId="77777777" w:rsidR="005A3F17" w:rsidRPr="003939DD" w:rsidRDefault="005A3F17" w:rsidP="00C57BE0">
      <w:pPr>
        <w:pStyle w:val="Heading2-H2"/>
        <w:tabs>
          <w:tab w:val="clear" w:pos="851"/>
          <w:tab w:val="left" w:pos="567"/>
        </w:tabs>
        <w:spacing w:line="264" w:lineRule="auto"/>
        <w:ind w:left="567"/>
        <w:rPr>
          <w:rFonts w:asciiTheme="majorHAnsi" w:hAnsiTheme="majorHAnsi" w:cstheme="majorHAnsi"/>
          <w:color w:val="000000" w:themeColor="text1"/>
          <w:sz w:val="24"/>
        </w:rPr>
      </w:pPr>
    </w:p>
    <w:bookmarkEnd w:id="441"/>
    <w:p w14:paraId="2DF03245" w14:textId="7E5F5CC6" w:rsidR="00B0480E" w:rsidRPr="005247D9" w:rsidRDefault="005A3F17" w:rsidP="00B0480E">
      <w:pPr>
        <w:pStyle w:val="Heading1-H1"/>
        <w:keepNext w:val="0"/>
        <w:widowControl w:val="0"/>
        <w:tabs>
          <w:tab w:val="clear" w:pos="852"/>
          <w:tab w:val="num" w:pos="567"/>
        </w:tabs>
        <w:spacing w:after="120"/>
        <w:ind w:left="0"/>
        <w:rPr>
          <w:rFonts w:asciiTheme="majorHAnsi" w:hAnsiTheme="majorHAnsi" w:cstheme="majorHAnsi"/>
          <w:color w:val="000000" w:themeColor="text1"/>
          <w:sz w:val="24"/>
        </w:rPr>
      </w:pPr>
      <w:r w:rsidRPr="003939DD">
        <w:rPr>
          <w:rFonts w:asciiTheme="majorHAnsi" w:hAnsiTheme="majorHAnsi" w:cstheme="majorHAnsi"/>
          <w:b w:val="0"/>
          <w:bCs w:val="0"/>
          <w:color w:val="000000" w:themeColor="text1"/>
          <w:sz w:val="24"/>
        </w:rPr>
        <w:br w:type="page"/>
      </w:r>
      <w:bookmarkStart w:id="446" w:name="_Toc75530105"/>
      <w:bookmarkStart w:id="447" w:name="_Toc193373445"/>
      <w:bookmarkStart w:id="448" w:name="_Toc204611892"/>
      <w:bookmarkStart w:id="449" w:name="_Toc63327262"/>
      <w:r w:rsidR="00B0480E" w:rsidRPr="005247D9">
        <w:rPr>
          <w:rFonts w:asciiTheme="majorHAnsi" w:hAnsiTheme="majorHAnsi" w:cstheme="majorHAnsi"/>
          <w:color w:val="000000" w:themeColor="text1"/>
          <w:sz w:val="24"/>
        </w:rPr>
        <w:lastRenderedPageBreak/>
        <w:t>220kV Current limiting reactor</w:t>
      </w:r>
      <w:bookmarkEnd w:id="446"/>
      <w:bookmarkEnd w:id="447"/>
      <w:bookmarkEnd w:id="448"/>
    </w:p>
    <w:tbl>
      <w:tblPr>
        <w:tblW w:w="4884" w:type="pct"/>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671"/>
        <w:gridCol w:w="2910"/>
        <w:gridCol w:w="989"/>
        <w:gridCol w:w="2410"/>
        <w:gridCol w:w="1852"/>
      </w:tblGrid>
      <w:tr w:rsidR="00B0480E" w:rsidRPr="005247D9" w14:paraId="555EDF19" w14:textId="77777777" w:rsidTr="00461883">
        <w:trPr>
          <w:trHeight w:val="485"/>
          <w:tblHeader/>
        </w:trPr>
        <w:tc>
          <w:tcPr>
            <w:tcW w:w="381" w:type="pct"/>
            <w:vAlign w:val="center"/>
          </w:tcPr>
          <w:p w14:paraId="72C539EF" w14:textId="77777777" w:rsidR="00B0480E" w:rsidRPr="005247D9" w:rsidRDefault="00B0480E" w:rsidP="00461883">
            <w:pPr>
              <w:spacing w:line="276" w:lineRule="auto"/>
              <w:jc w:val="center"/>
              <w:rPr>
                <w:b/>
                <w:color w:val="000000"/>
              </w:rPr>
            </w:pPr>
            <w:r w:rsidRPr="005247D9">
              <w:rPr>
                <w:b/>
                <w:color w:val="000000"/>
              </w:rPr>
              <w:t>No.</w:t>
            </w:r>
          </w:p>
        </w:tc>
        <w:tc>
          <w:tcPr>
            <w:tcW w:w="1648" w:type="pct"/>
            <w:vAlign w:val="center"/>
          </w:tcPr>
          <w:p w14:paraId="134C80DC" w14:textId="77777777" w:rsidR="00B0480E" w:rsidRPr="005247D9" w:rsidRDefault="00B0480E" w:rsidP="00461883">
            <w:pPr>
              <w:spacing w:line="276" w:lineRule="auto"/>
              <w:jc w:val="center"/>
              <w:rPr>
                <w:b/>
                <w:color w:val="000000"/>
              </w:rPr>
            </w:pPr>
            <w:r w:rsidRPr="005247D9">
              <w:rPr>
                <w:b/>
                <w:color w:val="000000"/>
              </w:rPr>
              <w:t>Description</w:t>
            </w:r>
          </w:p>
        </w:tc>
        <w:tc>
          <w:tcPr>
            <w:tcW w:w="557" w:type="pct"/>
            <w:vAlign w:val="center"/>
          </w:tcPr>
          <w:p w14:paraId="78F83549" w14:textId="77777777" w:rsidR="00B0480E" w:rsidRPr="005247D9" w:rsidRDefault="00B0480E" w:rsidP="00461883">
            <w:pPr>
              <w:spacing w:line="276" w:lineRule="auto"/>
              <w:jc w:val="center"/>
              <w:rPr>
                <w:b/>
                <w:color w:val="000000"/>
              </w:rPr>
            </w:pPr>
            <w:r w:rsidRPr="005247D9">
              <w:rPr>
                <w:b/>
                <w:color w:val="000000"/>
              </w:rPr>
              <w:t>Unit</w:t>
            </w:r>
          </w:p>
        </w:tc>
        <w:tc>
          <w:tcPr>
            <w:tcW w:w="1365" w:type="pct"/>
            <w:vAlign w:val="center"/>
          </w:tcPr>
          <w:p w14:paraId="652128A7" w14:textId="77777777" w:rsidR="00B0480E" w:rsidRPr="005247D9" w:rsidRDefault="00B0480E" w:rsidP="00461883">
            <w:pPr>
              <w:spacing w:line="276" w:lineRule="auto"/>
              <w:jc w:val="center"/>
              <w:rPr>
                <w:b/>
                <w:color w:val="000000"/>
              </w:rPr>
            </w:pPr>
            <w:r w:rsidRPr="005247D9">
              <w:rPr>
                <w:b/>
                <w:color w:val="000000"/>
              </w:rPr>
              <w:t>Requirement</w:t>
            </w:r>
          </w:p>
        </w:tc>
        <w:tc>
          <w:tcPr>
            <w:tcW w:w="1049" w:type="pct"/>
            <w:vAlign w:val="center"/>
          </w:tcPr>
          <w:p w14:paraId="442187AD" w14:textId="77777777" w:rsidR="00B0480E" w:rsidRPr="005247D9" w:rsidRDefault="00B0480E" w:rsidP="00461883">
            <w:pPr>
              <w:spacing w:line="276" w:lineRule="auto"/>
              <w:jc w:val="center"/>
              <w:rPr>
                <w:b/>
                <w:color w:val="000000"/>
              </w:rPr>
            </w:pPr>
            <w:r w:rsidRPr="005247D9">
              <w:rPr>
                <w:b/>
                <w:color w:val="000000"/>
              </w:rPr>
              <w:t>Offered</w:t>
            </w:r>
          </w:p>
        </w:tc>
      </w:tr>
      <w:tr w:rsidR="00B0480E" w:rsidRPr="005247D9" w14:paraId="4C6C9DD2" w14:textId="77777777" w:rsidTr="00461883">
        <w:tc>
          <w:tcPr>
            <w:tcW w:w="381" w:type="pct"/>
            <w:vAlign w:val="center"/>
          </w:tcPr>
          <w:p w14:paraId="33A1A776" w14:textId="77777777" w:rsidR="00B0480E" w:rsidRPr="005247D9" w:rsidRDefault="00B0480E" w:rsidP="00461883">
            <w:pPr>
              <w:spacing w:line="276" w:lineRule="auto"/>
              <w:jc w:val="center"/>
              <w:rPr>
                <w:color w:val="000000"/>
              </w:rPr>
            </w:pPr>
            <w:r w:rsidRPr="005247D9">
              <w:rPr>
                <w:color w:val="000000"/>
              </w:rPr>
              <w:t>1</w:t>
            </w:r>
          </w:p>
        </w:tc>
        <w:tc>
          <w:tcPr>
            <w:tcW w:w="1648" w:type="pct"/>
            <w:vAlign w:val="center"/>
          </w:tcPr>
          <w:p w14:paraId="5BA22A7D" w14:textId="77777777" w:rsidR="00B0480E" w:rsidRPr="005247D9" w:rsidRDefault="00B0480E" w:rsidP="00461883">
            <w:pPr>
              <w:spacing w:line="276" w:lineRule="auto"/>
              <w:rPr>
                <w:color w:val="000000"/>
              </w:rPr>
            </w:pPr>
            <w:r w:rsidRPr="005247D9">
              <w:rPr>
                <w:color w:val="000000"/>
              </w:rPr>
              <w:t>Manufacture/Country of  Origin</w:t>
            </w:r>
          </w:p>
        </w:tc>
        <w:tc>
          <w:tcPr>
            <w:tcW w:w="557" w:type="pct"/>
            <w:vAlign w:val="center"/>
          </w:tcPr>
          <w:p w14:paraId="7744E854" w14:textId="77777777" w:rsidR="00B0480E" w:rsidRPr="005247D9" w:rsidRDefault="00B0480E" w:rsidP="00461883">
            <w:pPr>
              <w:spacing w:line="276" w:lineRule="auto"/>
              <w:jc w:val="center"/>
              <w:rPr>
                <w:color w:val="000000"/>
              </w:rPr>
            </w:pPr>
          </w:p>
        </w:tc>
        <w:tc>
          <w:tcPr>
            <w:tcW w:w="1365" w:type="pct"/>
            <w:vAlign w:val="center"/>
          </w:tcPr>
          <w:p w14:paraId="2991E670" w14:textId="77777777" w:rsidR="00B0480E" w:rsidRPr="005247D9" w:rsidRDefault="00B0480E" w:rsidP="00461883">
            <w:pPr>
              <w:spacing w:line="276" w:lineRule="auto"/>
              <w:jc w:val="center"/>
              <w:rPr>
                <w:color w:val="000000"/>
              </w:rPr>
            </w:pPr>
            <w:r w:rsidRPr="005247D9">
              <w:rPr>
                <w:color w:val="000000"/>
              </w:rPr>
              <w:t>To be specified</w:t>
            </w:r>
          </w:p>
        </w:tc>
        <w:tc>
          <w:tcPr>
            <w:tcW w:w="1049" w:type="pct"/>
            <w:vAlign w:val="center"/>
          </w:tcPr>
          <w:p w14:paraId="5D421D58" w14:textId="77777777" w:rsidR="00B0480E" w:rsidRPr="005247D9" w:rsidRDefault="00B0480E" w:rsidP="00461883">
            <w:pPr>
              <w:widowControl w:val="0"/>
              <w:numPr>
                <w:ilvl w:val="12"/>
                <w:numId w:val="0"/>
              </w:numPr>
              <w:spacing w:line="276" w:lineRule="auto"/>
              <w:jc w:val="center"/>
              <w:rPr>
                <w:color w:val="000000"/>
              </w:rPr>
            </w:pPr>
          </w:p>
        </w:tc>
      </w:tr>
      <w:tr w:rsidR="00B0480E" w:rsidRPr="005247D9" w14:paraId="402AE52A" w14:textId="77777777" w:rsidTr="00461883">
        <w:tc>
          <w:tcPr>
            <w:tcW w:w="381" w:type="pct"/>
            <w:vAlign w:val="center"/>
          </w:tcPr>
          <w:p w14:paraId="7DEF6DDB" w14:textId="77777777" w:rsidR="00B0480E" w:rsidRPr="005247D9" w:rsidRDefault="00B0480E" w:rsidP="00461883">
            <w:pPr>
              <w:spacing w:line="276" w:lineRule="auto"/>
              <w:jc w:val="center"/>
              <w:rPr>
                <w:color w:val="000000"/>
              </w:rPr>
            </w:pPr>
            <w:r w:rsidRPr="005247D9">
              <w:rPr>
                <w:color w:val="000000"/>
              </w:rPr>
              <w:t>2</w:t>
            </w:r>
          </w:p>
        </w:tc>
        <w:tc>
          <w:tcPr>
            <w:tcW w:w="1648" w:type="pct"/>
            <w:vAlign w:val="center"/>
          </w:tcPr>
          <w:p w14:paraId="65567254" w14:textId="77777777" w:rsidR="00B0480E" w:rsidRPr="005247D9" w:rsidRDefault="00B0480E" w:rsidP="00461883">
            <w:pPr>
              <w:spacing w:line="276" w:lineRule="auto"/>
              <w:rPr>
                <w:color w:val="000000"/>
              </w:rPr>
            </w:pPr>
            <w:r w:rsidRPr="005247D9">
              <w:rPr>
                <w:color w:val="000000"/>
              </w:rPr>
              <w:t xml:space="preserve">Ordering number </w:t>
            </w:r>
          </w:p>
        </w:tc>
        <w:tc>
          <w:tcPr>
            <w:tcW w:w="557" w:type="pct"/>
            <w:vAlign w:val="center"/>
          </w:tcPr>
          <w:p w14:paraId="406CDF73" w14:textId="77777777" w:rsidR="00B0480E" w:rsidRPr="005247D9" w:rsidRDefault="00B0480E" w:rsidP="00461883">
            <w:pPr>
              <w:spacing w:line="276" w:lineRule="auto"/>
              <w:jc w:val="center"/>
              <w:rPr>
                <w:color w:val="000000"/>
              </w:rPr>
            </w:pPr>
          </w:p>
        </w:tc>
        <w:tc>
          <w:tcPr>
            <w:tcW w:w="1365" w:type="pct"/>
            <w:vAlign w:val="center"/>
          </w:tcPr>
          <w:p w14:paraId="2BC51DF0" w14:textId="77777777" w:rsidR="00B0480E" w:rsidRPr="005247D9" w:rsidRDefault="00B0480E" w:rsidP="00461883">
            <w:pPr>
              <w:spacing w:line="276" w:lineRule="auto"/>
              <w:jc w:val="center"/>
              <w:rPr>
                <w:color w:val="000000"/>
              </w:rPr>
            </w:pPr>
            <w:r w:rsidRPr="005247D9">
              <w:rPr>
                <w:color w:val="000000"/>
              </w:rPr>
              <w:t>To be specified</w:t>
            </w:r>
          </w:p>
        </w:tc>
        <w:tc>
          <w:tcPr>
            <w:tcW w:w="1049" w:type="pct"/>
            <w:vAlign w:val="center"/>
          </w:tcPr>
          <w:p w14:paraId="441A4DE3" w14:textId="77777777" w:rsidR="00B0480E" w:rsidRPr="005247D9" w:rsidRDefault="00B0480E" w:rsidP="00461883">
            <w:pPr>
              <w:widowControl w:val="0"/>
              <w:numPr>
                <w:ilvl w:val="12"/>
                <w:numId w:val="0"/>
              </w:numPr>
              <w:spacing w:line="276" w:lineRule="auto"/>
              <w:jc w:val="center"/>
              <w:rPr>
                <w:color w:val="000000"/>
              </w:rPr>
            </w:pPr>
          </w:p>
        </w:tc>
      </w:tr>
      <w:tr w:rsidR="00B0480E" w:rsidRPr="005247D9" w14:paraId="34764B83" w14:textId="77777777" w:rsidTr="00461883">
        <w:tc>
          <w:tcPr>
            <w:tcW w:w="381" w:type="pct"/>
            <w:vAlign w:val="center"/>
          </w:tcPr>
          <w:p w14:paraId="48A66515" w14:textId="77777777" w:rsidR="00B0480E" w:rsidRPr="005247D9" w:rsidRDefault="00B0480E" w:rsidP="00461883">
            <w:pPr>
              <w:spacing w:line="276" w:lineRule="auto"/>
              <w:jc w:val="center"/>
              <w:rPr>
                <w:b/>
                <w:bCs/>
                <w:color w:val="000000"/>
              </w:rPr>
            </w:pPr>
            <w:r w:rsidRPr="005247D9">
              <w:rPr>
                <w:b/>
                <w:bCs/>
                <w:color w:val="000000"/>
              </w:rPr>
              <w:t>I</w:t>
            </w:r>
          </w:p>
        </w:tc>
        <w:tc>
          <w:tcPr>
            <w:tcW w:w="1648" w:type="pct"/>
            <w:vAlign w:val="center"/>
          </w:tcPr>
          <w:p w14:paraId="3280B4E4" w14:textId="77777777" w:rsidR="00B0480E" w:rsidRPr="005247D9" w:rsidRDefault="00B0480E" w:rsidP="00461883">
            <w:pPr>
              <w:spacing w:line="276" w:lineRule="auto"/>
              <w:rPr>
                <w:b/>
                <w:bCs/>
                <w:color w:val="000000"/>
                <w:u w:val="single"/>
              </w:rPr>
            </w:pPr>
            <w:r w:rsidRPr="005247D9">
              <w:rPr>
                <w:b/>
                <w:bCs/>
                <w:color w:val="000000"/>
                <w:u w:val="single"/>
              </w:rPr>
              <w:t>Substantial requirements</w:t>
            </w:r>
          </w:p>
        </w:tc>
        <w:tc>
          <w:tcPr>
            <w:tcW w:w="557" w:type="pct"/>
            <w:vAlign w:val="center"/>
          </w:tcPr>
          <w:p w14:paraId="0EA855A4" w14:textId="77777777" w:rsidR="00B0480E" w:rsidRPr="005247D9" w:rsidRDefault="00B0480E" w:rsidP="00461883">
            <w:pPr>
              <w:spacing w:line="276" w:lineRule="auto"/>
              <w:jc w:val="center"/>
              <w:rPr>
                <w:color w:val="000000"/>
              </w:rPr>
            </w:pPr>
          </w:p>
        </w:tc>
        <w:tc>
          <w:tcPr>
            <w:tcW w:w="1365" w:type="pct"/>
            <w:vAlign w:val="center"/>
          </w:tcPr>
          <w:p w14:paraId="6AEA1AA4" w14:textId="77777777" w:rsidR="00B0480E" w:rsidRPr="005247D9" w:rsidRDefault="00B0480E" w:rsidP="00461883">
            <w:pPr>
              <w:spacing w:line="276" w:lineRule="auto"/>
              <w:jc w:val="center"/>
              <w:rPr>
                <w:color w:val="000000"/>
              </w:rPr>
            </w:pPr>
          </w:p>
        </w:tc>
        <w:tc>
          <w:tcPr>
            <w:tcW w:w="1049" w:type="pct"/>
            <w:vAlign w:val="center"/>
          </w:tcPr>
          <w:p w14:paraId="320CE9E9" w14:textId="77777777" w:rsidR="00B0480E" w:rsidRPr="005247D9" w:rsidRDefault="00B0480E" w:rsidP="00461883">
            <w:pPr>
              <w:widowControl w:val="0"/>
              <w:numPr>
                <w:ilvl w:val="12"/>
                <w:numId w:val="0"/>
              </w:numPr>
              <w:spacing w:line="276" w:lineRule="auto"/>
              <w:jc w:val="center"/>
              <w:rPr>
                <w:color w:val="000000"/>
              </w:rPr>
            </w:pPr>
          </w:p>
        </w:tc>
      </w:tr>
      <w:tr w:rsidR="00B0480E" w:rsidRPr="005247D9" w14:paraId="4E1AB771" w14:textId="77777777" w:rsidTr="00461883">
        <w:tc>
          <w:tcPr>
            <w:tcW w:w="381" w:type="pct"/>
            <w:vAlign w:val="center"/>
          </w:tcPr>
          <w:p w14:paraId="393BBF73" w14:textId="77777777" w:rsidR="00B0480E" w:rsidRPr="005247D9" w:rsidRDefault="00B0480E" w:rsidP="00461883">
            <w:pPr>
              <w:spacing w:line="276" w:lineRule="auto"/>
              <w:jc w:val="center"/>
              <w:rPr>
                <w:color w:val="000000"/>
              </w:rPr>
            </w:pPr>
            <w:r w:rsidRPr="005247D9">
              <w:rPr>
                <w:color w:val="000000"/>
              </w:rPr>
              <w:t>1</w:t>
            </w:r>
          </w:p>
        </w:tc>
        <w:tc>
          <w:tcPr>
            <w:tcW w:w="1648" w:type="pct"/>
            <w:vAlign w:val="center"/>
          </w:tcPr>
          <w:p w14:paraId="442C76F8" w14:textId="77777777" w:rsidR="00B0480E" w:rsidRPr="005247D9" w:rsidRDefault="00B0480E" w:rsidP="00461883">
            <w:pPr>
              <w:spacing w:line="276" w:lineRule="auto"/>
              <w:rPr>
                <w:color w:val="000000"/>
              </w:rPr>
            </w:pPr>
            <w:r w:rsidRPr="005247D9">
              <w:rPr>
                <w:color w:val="000000"/>
              </w:rPr>
              <w:t>Applicable standard</w:t>
            </w:r>
          </w:p>
        </w:tc>
        <w:tc>
          <w:tcPr>
            <w:tcW w:w="557" w:type="pct"/>
            <w:vAlign w:val="center"/>
          </w:tcPr>
          <w:p w14:paraId="78DCD9EA" w14:textId="77777777" w:rsidR="00B0480E" w:rsidRPr="005247D9" w:rsidRDefault="00B0480E" w:rsidP="00461883">
            <w:pPr>
              <w:spacing w:line="276" w:lineRule="auto"/>
              <w:jc w:val="center"/>
              <w:rPr>
                <w:color w:val="000000"/>
              </w:rPr>
            </w:pPr>
          </w:p>
        </w:tc>
        <w:tc>
          <w:tcPr>
            <w:tcW w:w="1365" w:type="pct"/>
            <w:vAlign w:val="center"/>
          </w:tcPr>
          <w:p w14:paraId="4BA0CD55" w14:textId="77777777" w:rsidR="00B0480E" w:rsidRPr="005247D9" w:rsidRDefault="00B0480E" w:rsidP="00461883">
            <w:pPr>
              <w:spacing w:line="276" w:lineRule="auto"/>
              <w:jc w:val="center"/>
            </w:pPr>
            <w:r w:rsidRPr="005247D9">
              <w:t>IEC 60076-6 2007 and/or IEEE C57.16-2011</w:t>
            </w:r>
          </w:p>
        </w:tc>
        <w:tc>
          <w:tcPr>
            <w:tcW w:w="1049" w:type="pct"/>
            <w:vAlign w:val="center"/>
          </w:tcPr>
          <w:p w14:paraId="72F2224C" w14:textId="77777777" w:rsidR="00B0480E" w:rsidRPr="005247D9" w:rsidRDefault="00B0480E" w:rsidP="00461883">
            <w:pPr>
              <w:widowControl w:val="0"/>
              <w:numPr>
                <w:ilvl w:val="12"/>
                <w:numId w:val="0"/>
              </w:numPr>
              <w:spacing w:line="276" w:lineRule="auto"/>
              <w:jc w:val="center"/>
              <w:rPr>
                <w:color w:val="000000"/>
              </w:rPr>
            </w:pPr>
          </w:p>
        </w:tc>
      </w:tr>
      <w:tr w:rsidR="00B0480E" w:rsidRPr="005247D9" w14:paraId="0B80548B" w14:textId="77777777" w:rsidTr="00461883">
        <w:tc>
          <w:tcPr>
            <w:tcW w:w="381" w:type="pct"/>
            <w:vAlign w:val="center"/>
          </w:tcPr>
          <w:p w14:paraId="71FC5160" w14:textId="77777777" w:rsidR="00B0480E" w:rsidRPr="005247D9" w:rsidRDefault="00B0480E" w:rsidP="00461883">
            <w:pPr>
              <w:spacing w:line="276" w:lineRule="auto"/>
              <w:jc w:val="center"/>
              <w:rPr>
                <w:color w:val="000000"/>
              </w:rPr>
            </w:pPr>
            <w:r w:rsidRPr="005247D9">
              <w:rPr>
                <w:color w:val="000000"/>
              </w:rPr>
              <w:t>2</w:t>
            </w:r>
          </w:p>
        </w:tc>
        <w:tc>
          <w:tcPr>
            <w:tcW w:w="1648" w:type="pct"/>
            <w:vAlign w:val="center"/>
          </w:tcPr>
          <w:p w14:paraId="77CABC38" w14:textId="77777777" w:rsidR="00B0480E" w:rsidRPr="005247D9" w:rsidRDefault="00B0480E" w:rsidP="00461883">
            <w:pPr>
              <w:spacing w:line="276" w:lineRule="auto"/>
              <w:rPr>
                <w:color w:val="000000"/>
              </w:rPr>
            </w:pPr>
            <w:r w:rsidRPr="005247D9">
              <w:rPr>
                <w:color w:val="000000"/>
              </w:rPr>
              <w:t>Type</w:t>
            </w:r>
          </w:p>
        </w:tc>
        <w:tc>
          <w:tcPr>
            <w:tcW w:w="557" w:type="pct"/>
            <w:vAlign w:val="center"/>
          </w:tcPr>
          <w:p w14:paraId="37A3A35C" w14:textId="77777777" w:rsidR="00B0480E" w:rsidRPr="005247D9" w:rsidRDefault="00B0480E" w:rsidP="00461883">
            <w:pPr>
              <w:spacing w:line="276" w:lineRule="auto"/>
              <w:jc w:val="center"/>
              <w:rPr>
                <w:color w:val="000000"/>
              </w:rPr>
            </w:pPr>
          </w:p>
        </w:tc>
        <w:tc>
          <w:tcPr>
            <w:tcW w:w="1365" w:type="pct"/>
            <w:vAlign w:val="center"/>
          </w:tcPr>
          <w:p w14:paraId="1BBED35F" w14:textId="77777777" w:rsidR="00B0480E" w:rsidRPr="005247D9" w:rsidRDefault="00B0480E" w:rsidP="00461883">
            <w:pPr>
              <w:spacing w:line="276" w:lineRule="auto"/>
              <w:jc w:val="center"/>
              <w:rPr>
                <w:color w:val="000000"/>
              </w:rPr>
            </w:pPr>
            <w:r w:rsidRPr="005247D9">
              <w:rPr>
                <w:color w:val="000000"/>
              </w:rPr>
              <w:t>Outdoor, Air-core dry type, single phase</w:t>
            </w:r>
          </w:p>
        </w:tc>
        <w:tc>
          <w:tcPr>
            <w:tcW w:w="1049" w:type="pct"/>
            <w:vAlign w:val="center"/>
          </w:tcPr>
          <w:p w14:paraId="02BF99EA" w14:textId="77777777" w:rsidR="00B0480E" w:rsidRPr="005247D9" w:rsidRDefault="00B0480E" w:rsidP="00461883">
            <w:pPr>
              <w:spacing w:line="276" w:lineRule="auto"/>
              <w:jc w:val="center"/>
              <w:rPr>
                <w:color w:val="000000"/>
              </w:rPr>
            </w:pPr>
          </w:p>
        </w:tc>
      </w:tr>
      <w:tr w:rsidR="00B0480E" w:rsidRPr="005247D9" w14:paraId="46F48872" w14:textId="77777777" w:rsidTr="00461883">
        <w:tc>
          <w:tcPr>
            <w:tcW w:w="381" w:type="pct"/>
            <w:vAlign w:val="center"/>
          </w:tcPr>
          <w:p w14:paraId="55380441" w14:textId="77777777" w:rsidR="00B0480E" w:rsidRPr="005247D9" w:rsidRDefault="00B0480E" w:rsidP="00461883">
            <w:pPr>
              <w:spacing w:line="276" w:lineRule="auto"/>
              <w:jc w:val="center"/>
              <w:rPr>
                <w:color w:val="000000"/>
              </w:rPr>
            </w:pPr>
            <w:r w:rsidRPr="005247D9">
              <w:rPr>
                <w:color w:val="000000"/>
              </w:rPr>
              <w:t>3</w:t>
            </w:r>
          </w:p>
        </w:tc>
        <w:tc>
          <w:tcPr>
            <w:tcW w:w="1648" w:type="pct"/>
            <w:vAlign w:val="center"/>
          </w:tcPr>
          <w:p w14:paraId="61082571" w14:textId="77777777" w:rsidR="00B0480E" w:rsidRPr="005247D9" w:rsidRDefault="00B0480E" w:rsidP="00461883">
            <w:pPr>
              <w:spacing w:line="276" w:lineRule="auto"/>
              <w:rPr>
                <w:color w:val="000000"/>
              </w:rPr>
            </w:pPr>
            <w:r w:rsidRPr="005247D9">
              <w:rPr>
                <w:noProof/>
                <w:color w:val="000000"/>
                <w:lang w:val="vi-VN"/>
              </w:rPr>
              <w:t>Equipment</w:t>
            </w:r>
            <w:r w:rsidRPr="005247D9">
              <w:rPr>
                <w:noProof/>
                <w:color w:val="000000"/>
              </w:rPr>
              <w:t xml:space="preserve"> highest voltage</w:t>
            </w:r>
          </w:p>
        </w:tc>
        <w:tc>
          <w:tcPr>
            <w:tcW w:w="557" w:type="pct"/>
            <w:vAlign w:val="center"/>
          </w:tcPr>
          <w:p w14:paraId="109149ED" w14:textId="77777777" w:rsidR="00B0480E" w:rsidRPr="005247D9" w:rsidRDefault="00B0480E" w:rsidP="00461883">
            <w:pPr>
              <w:spacing w:line="276" w:lineRule="auto"/>
              <w:jc w:val="center"/>
              <w:rPr>
                <w:color w:val="000000"/>
              </w:rPr>
            </w:pPr>
            <w:r w:rsidRPr="005247D9">
              <w:rPr>
                <w:color w:val="000000"/>
              </w:rPr>
              <w:t>kV</w:t>
            </w:r>
          </w:p>
        </w:tc>
        <w:tc>
          <w:tcPr>
            <w:tcW w:w="1365" w:type="pct"/>
            <w:vAlign w:val="center"/>
          </w:tcPr>
          <w:p w14:paraId="30CDD5D3" w14:textId="77777777" w:rsidR="00B0480E" w:rsidRPr="005247D9" w:rsidRDefault="00B0480E" w:rsidP="00461883">
            <w:pPr>
              <w:spacing w:line="276" w:lineRule="auto"/>
              <w:jc w:val="center"/>
              <w:rPr>
                <w:color w:val="000000"/>
              </w:rPr>
            </w:pPr>
            <w:r w:rsidRPr="005247D9">
              <w:rPr>
                <w:color w:val="000000"/>
              </w:rPr>
              <w:t>≥245</w:t>
            </w:r>
          </w:p>
        </w:tc>
        <w:tc>
          <w:tcPr>
            <w:tcW w:w="1049" w:type="pct"/>
            <w:vAlign w:val="center"/>
          </w:tcPr>
          <w:p w14:paraId="6390D97D" w14:textId="77777777" w:rsidR="00B0480E" w:rsidRPr="005247D9" w:rsidRDefault="00B0480E" w:rsidP="00461883">
            <w:pPr>
              <w:spacing w:line="276" w:lineRule="auto"/>
              <w:jc w:val="center"/>
              <w:rPr>
                <w:color w:val="000000"/>
              </w:rPr>
            </w:pPr>
          </w:p>
        </w:tc>
      </w:tr>
      <w:tr w:rsidR="00B0480E" w:rsidRPr="005247D9" w14:paraId="24F5A67C" w14:textId="77777777" w:rsidTr="00461883">
        <w:tc>
          <w:tcPr>
            <w:tcW w:w="381" w:type="pct"/>
            <w:vAlign w:val="center"/>
          </w:tcPr>
          <w:p w14:paraId="2E2356CE" w14:textId="77777777" w:rsidR="00B0480E" w:rsidRPr="005247D9" w:rsidRDefault="00B0480E" w:rsidP="00461883">
            <w:pPr>
              <w:spacing w:line="276" w:lineRule="auto"/>
              <w:jc w:val="center"/>
              <w:rPr>
                <w:color w:val="000000"/>
              </w:rPr>
            </w:pPr>
            <w:r w:rsidRPr="005247D9">
              <w:rPr>
                <w:color w:val="000000"/>
              </w:rPr>
              <w:t>4</w:t>
            </w:r>
          </w:p>
        </w:tc>
        <w:tc>
          <w:tcPr>
            <w:tcW w:w="1648" w:type="pct"/>
            <w:vAlign w:val="center"/>
          </w:tcPr>
          <w:p w14:paraId="1CC5EB10" w14:textId="77777777" w:rsidR="00B0480E" w:rsidRPr="005247D9" w:rsidRDefault="00B0480E" w:rsidP="00461883">
            <w:pPr>
              <w:spacing w:line="276" w:lineRule="auto"/>
              <w:rPr>
                <w:color w:val="000000"/>
              </w:rPr>
            </w:pPr>
            <w:r w:rsidRPr="005247D9">
              <w:rPr>
                <w:color w:val="000000"/>
              </w:rPr>
              <w:t>Rated frequency</w:t>
            </w:r>
          </w:p>
        </w:tc>
        <w:tc>
          <w:tcPr>
            <w:tcW w:w="557" w:type="pct"/>
            <w:vAlign w:val="center"/>
          </w:tcPr>
          <w:p w14:paraId="6FD79090" w14:textId="77777777" w:rsidR="00B0480E" w:rsidRPr="005247D9" w:rsidRDefault="00B0480E" w:rsidP="00461883">
            <w:pPr>
              <w:spacing w:line="276" w:lineRule="auto"/>
              <w:jc w:val="center"/>
              <w:rPr>
                <w:color w:val="000000"/>
              </w:rPr>
            </w:pPr>
            <w:r w:rsidRPr="005247D9">
              <w:rPr>
                <w:color w:val="000000"/>
              </w:rPr>
              <w:t>Hz</w:t>
            </w:r>
          </w:p>
        </w:tc>
        <w:tc>
          <w:tcPr>
            <w:tcW w:w="1365" w:type="pct"/>
            <w:vAlign w:val="center"/>
          </w:tcPr>
          <w:p w14:paraId="3BD1D6A7" w14:textId="77777777" w:rsidR="00B0480E" w:rsidRPr="005247D9" w:rsidRDefault="00B0480E" w:rsidP="00461883">
            <w:pPr>
              <w:spacing w:line="276" w:lineRule="auto"/>
              <w:jc w:val="center"/>
              <w:rPr>
                <w:color w:val="000000"/>
              </w:rPr>
            </w:pPr>
            <w:r w:rsidRPr="005247D9">
              <w:rPr>
                <w:color w:val="000000"/>
              </w:rPr>
              <w:t>50</w:t>
            </w:r>
          </w:p>
        </w:tc>
        <w:tc>
          <w:tcPr>
            <w:tcW w:w="1049" w:type="pct"/>
            <w:vAlign w:val="center"/>
          </w:tcPr>
          <w:p w14:paraId="7C24A5B2" w14:textId="77777777" w:rsidR="00B0480E" w:rsidRPr="005247D9" w:rsidRDefault="00B0480E" w:rsidP="00461883">
            <w:pPr>
              <w:spacing w:line="276" w:lineRule="auto"/>
              <w:jc w:val="center"/>
              <w:rPr>
                <w:color w:val="000000"/>
              </w:rPr>
            </w:pPr>
          </w:p>
        </w:tc>
      </w:tr>
      <w:tr w:rsidR="00B0480E" w:rsidRPr="005247D9" w14:paraId="26214AE8" w14:textId="77777777" w:rsidTr="00461883">
        <w:tc>
          <w:tcPr>
            <w:tcW w:w="381" w:type="pct"/>
            <w:vAlign w:val="center"/>
          </w:tcPr>
          <w:p w14:paraId="7F00B098" w14:textId="77777777" w:rsidR="00B0480E" w:rsidRPr="005247D9" w:rsidRDefault="00B0480E" w:rsidP="00461883">
            <w:pPr>
              <w:spacing w:line="276" w:lineRule="auto"/>
              <w:jc w:val="center"/>
              <w:rPr>
                <w:color w:val="000000"/>
              </w:rPr>
            </w:pPr>
            <w:r w:rsidRPr="005247D9">
              <w:rPr>
                <w:color w:val="000000"/>
              </w:rPr>
              <w:t>5</w:t>
            </w:r>
          </w:p>
        </w:tc>
        <w:tc>
          <w:tcPr>
            <w:tcW w:w="1648" w:type="pct"/>
            <w:vAlign w:val="center"/>
          </w:tcPr>
          <w:p w14:paraId="5883B758" w14:textId="77777777" w:rsidR="00B0480E" w:rsidRPr="005247D9" w:rsidRDefault="00B0480E" w:rsidP="00461883">
            <w:pPr>
              <w:spacing w:line="276" w:lineRule="auto"/>
              <w:rPr>
                <w:color w:val="000000"/>
              </w:rPr>
            </w:pPr>
            <w:r w:rsidRPr="005247D9">
              <w:rPr>
                <w:color w:val="000000"/>
              </w:rPr>
              <w:t>Number of phases</w:t>
            </w:r>
          </w:p>
        </w:tc>
        <w:tc>
          <w:tcPr>
            <w:tcW w:w="557" w:type="pct"/>
            <w:vAlign w:val="center"/>
          </w:tcPr>
          <w:p w14:paraId="501D9C2F" w14:textId="77777777" w:rsidR="00B0480E" w:rsidRPr="005247D9" w:rsidRDefault="00B0480E" w:rsidP="00461883">
            <w:pPr>
              <w:spacing w:line="276" w:lineRule="auto"/>
              <w:jc w:val="center"/>
              <w:rPr>
                <w:color w:val="000000"/>
              </w:rPr>
            </w:pPr>
          </w:p>
        </w:tc>
        <w:tc>
          <w:tcPr>
            <w:tcW w:w="1365" w:type="pct"/>
            <w:vAlign w:val="center"/>
          </w:tcPr>
          <w:p w14:paraId="1AFDA286" w14:textId="77777777" w:rsidR="00B0480E" w:rsidRPr="005247D9" w:rsidRDefault="00B0480E" w:rsidP="00461883">
            <w:pPr>
              <w:spacing w:line="276" w:lineRule="auto"/>
              <w:jc w:val="center"/>
              <w:rPr>
                <w:color w:val="000000"/>
              </w:rPr>
            </w:pPr>
            <w:r w:rsidRPr="005247D9">
              <w:rPr>
                <w:color w:val="000000"/>
              </w:rPr>
              <w:t>Bank of Single phases (one coil per phase)</w:t>
            </w:r>
          </w:p>
        </w:tc>
        <w:tc>
          <w:tcPr>
            <w:tcW w:w="1049" w:type="pct"/>
            <w:vAlign w:val="center"/>
          </w:tcPr>
          <w:p w14:paraId="0F50B44B" w14:textId="77777777" w:rsidR="00B0480E" w:rsidRPr="005247D9" w:rsidRDefault="00B0480E" w:rsidP="00461883">
            <w:pPr>
              <w:spacing w:line="276" w:lineRule="auto"/>
              <w:jc w:val="center"/>
              <w:rPr>
                <w:color w:val="000000"/>
              </w:rPr>
            </w:pPr>
          </w:p>
        </w:tc>
      </w:tr>
      <w:tr w:rsidR="00B0480E" w:rsidRPr="005247D9" w14:paraId="6E694A13" w14:textId="77777777" w:rsidTr="00461883">
        <w:tc>
          <w:tcPr>
            <w:tcW w:w="381" w:type="pct"/>
            <w:vAlign w:val="center"/>
          </w:tcPr>
          <w:p w14:paraId="66437FD2" w14:textId="77777777" w:rsidR="00B0480E" w:rsidRPr="005247D9" w:rsidRDefault="00B0480E" w:rsidP="00461883">
            <w:pPr>
              <w:spacing w:line="276" w:lineRule="auto"/>
              <w:jc w:val="center"/>
              <w:rPr>
                <w:color w:val="000000"/>
              </w:rPr>
            </w:pPr>
            <w:r w:rsidRPr="005247D9">
              <w:rPr>
                <w:color w:val="000000"/>
              </w:rPr>
              <w:t>6</w:t>
            </w:r>
          </w:p>
        </w:tc>
        <w:tc>
          <w:tcPr>
            <w:tcW w:w="1648" w:type="pct"/>
            <w:vAlign w:val="center"/>
          </w:tcPr>
          <w:p w14:paraId="468B7773" w14:textId="77777777" w:rsidR="00B0480E" w:rsidRPr="005247D9" w:rsidRDefault="00B0480E" w:rsidP="00461883">
            <w:pPr>
              <w:spacing w:line="276" w:lineRule="auto"/>
              <w:rPr>
                <w:color w:val="000000"/>
              </w:rPr>
            </w:pPr>
            <w:r w:rsidRPr="005247D9">
              <w:rPr>
                <w:color w:val="000000"/>
              </w:rPr>
              <w:t>Rated continuous current</w:t>
            </w:r>
          </w:p>
        </w:tc>
        <w:tc>
          <w:tcPr>
            <w:tcW w:w="557" w:type="pct"/>
            <w:vAlign w:val="center"/>
          </w:tcPr>
          <w:p w14:paraId="6F7260A6" w14:textId="77777777" w:rsidR="00B0480E" w:rsidRPr="005247D9" w:rsidRDefault="00B0480E" w:rsidP="00461883">
            <w:pPr>
              <w:spacing w:line="276" w:lineRule="auto"/>
              <w:jc w:val="center"/>
              <w:rPr>
                <w:color w:val="000000"/>
              </w:rPr>
            </w:pPr>
            <w:r w:rsidRPr="005247D9">
              <w:rPr>
                <w:color w:val="000000"/>
              </w:rPr>
              <w:t>A</w:t>
            </w:r>
          </w:p>
        </w:tc>
        <w:tc>
          <w:tcPr>
            <w:tcW w:w="1365" w:type="pct"/>
            <w:vAlign w:val="center"/>
          </w:tcPr>
          <w:p w14:paraId="11F2B366" w14:textId="37DD61CC" w:rsidR="00B0480E" w:rsidRPr="005247D9" w:rsidRDefault="00B0480E" w:rsidP="00B0480E">
            <w:pPr>
              <w:spacing w:line="276" w:lineRule="auto"/>
              <w:jc w:val="center"/>
              <w:rPr>
                <w:color w:val="000000"/>
              </w:rPr>
            </w:pPr>
            <w:r w:rsidRPr="005247D9">
              <w:rPr>
                <w:color w:val="000000"/>
              </w:rPr>
              <w:t>≥3150</w:t>
            </w:r>
          </w:p>
        </w:tc>
        <w:tc>
          <w:tcPr>
            <w:tcW w:w="1049" w:type="pct"/>
            <w:vAlign w:val="center"/>
          </w:tcPr>
          <w:p w14:paraId="26D90388" w14:textId="77777777" w:rsidR="00B0480E" w:rsidRPr="005247D9" w:rsidRDefault="00B0480E" w:rsidP="00461883">
            <w:pPr>
              <w:spacing w:line="276" w:lineRule="auto"/>
              <w:jc w:val="center"/>
              <w:rPr>
                <w:color w:val="000000"/>
              </w:rPr>
            </w:pPr>
          </w:p>
        </w:tc>
      </w:tr>
      <w:tr w:rsidR="00B0480E" w:rsidRPr="005247D9" w14:paraId="147546EF" w14:textId="77777777" w:rsidTr="00461883">
        <w:tc>
          <w:tcPr>
            <w:tcW w:w="381" w:type="pct"/>
            <w:vAlign w:val="center"/>
          </w:tcPr>
          <w:p w14:paraId="584BBAA7" w14:textId="77777777" w:rsidR="00B0480E" w:rsidRPr="005247D9" w:rsidRDefault="00B0480E" w:rsidP="00461883">
            <w:pPr>
              <w:spacing w:line="276" w:lineRule="auto"/>
              <w:jc w:val="center"/>
              <w:rPr>
                <w:color w:val="000000"/>
              </w:rPr>
            </w:pPr>
            <w:r w:rsidRPr="005247D9">
              <w:rPr>
                <w:color w:val="000000"/>
              </w:rPr>
              <w:t>7</w:t>
            </w:r>
          </w:p>
        </w:tc>
        <w:tc>
          <w:tcPr>
            <w:tcW w:w="1648" w:type="pct"/>
            <w:vAlign w:val="center"/>
          </w:tcPr>
          <w:p w14:paraId="6C448D54" w14:textId="77777777" w:rsidR="00B0480E" w:rsidRPr="005247D9" w:rsidRDefault="00B0480E" w:rsidP="00461883">
            <w:pPr>
              <w:spacing w:line="276" w:lineRule="auto"/>
              <w:rPr>
                <w:color w:val="000000"/>
              </w:rPr>
            </w:pPr>
            <w:r w:rsidRPr="005247D9">
              <w:rPr>
                <w:color w:val="000000"/>
              </w:rPr>
              <w:t>Mechanical short circuit current withstands</w:t>
            </w:r>
          </w:p>
        </w:tc>
        <w:tc>
          <w:tcPr>
            <w:tcW w:w="557" w:type="pct"/>
            <w:vAlign w:val="center"/>
          </w:tcPr>
          <w:p w14:paraId="1CEEC89A" w14:textId="77777777" w:rsidR="00B0480E" w:rsidRPr="005247D9" w:rsidRDefault="00B0480E" w:rsidP="00461883">
            <w:pPr>
              <w:spacing w:line="276" w:lineRule="auto"/>
              <w:jc w:val="center"/>
              <w:rPr>
                <w:color w:val="000000"/>
              </w:rPr>
            </w:pPr>
            <w:r w:rsidRPr="005247D9">
              <w:rPr>
                <w:color w:val="000000"/>
              </w:rPr>
              <w:t>kA</w:t>
            </w:r>
          </w:p>
        </w:tc>
        <w:tc>
          <w:tcPr>
            <w:tcW w:w="1365" w:type="pct"/>
            <w:vAlign w:val="center"/>
          </w:tcPr>
          <w:p w14:paraId="0F9283CE" w14:textId="77777777" w:rsidR="00B0480E" w:rsidRPr="005247D9" w:rsidRDefault="00B0480E" w:rsidP="00461883">
            <w:pPr>
              <w:spacing w:line="276" w:lineRule="auto"/>
              <w:jc w:val="center"/>
              <w:rPr>
                <w:color w:val="000000"/>
              </w:rPr>
            </w:pPr>
            <w:r w:rsidRPr="005247D9">
              <w:rPr>
                <w:color w:val="000000"/>
              </w:rPr>
              <w:t>≥50</w:t>
            </w:r>
          </w:p>
        </w:tc>
        <w:tc>
          <w:tcPr>
            <w:tcW w:w="1049" w:type="pct"/>
            <w:vAlign w:val="center"/>
          </w:tcPr>
          <w:p w14:paraId="02D730BC" w14:textId="77777777" w:rsidR="00B0480E" w:rsidRPr="005247D9" w:rsidRDefault="00B0480E" w:rsidP="00461883">
            <w:pPr>
              <w:spacing w:line="276" w:lineRule="auto"/>
              <w:jc w:val="center"/>
              <w:rPr>
                <w:color w:val="000000"/>
              </w:rPr>
            </w:pPr>
          </w:p>
        </w:tc>
      </w:tr>
      <w:tr w:rsidR="00B0480E" w:rsidRPr="005247D9" w14:paraId="73E1070A" w14:textId="77777777" w:rsidTr="00461883">
        <w:tc>
          <w:tcPr>
            <w:tcW w:w="381" w:type="pct"/>
            <w:vAlign w:val="center"/>
          </w:tcPr>
          <w:p w14:paraId="722EFFDD" w14:textId="77777777" w:rsidR="00B0480E" w:rsidRPr="005247D9" w:rsidRDefault="00B0480E" w:rsidP="00461883">
            <w:pPr>
              <w:spacing w:line="276" w:lineRule="auto"/>
              <w:jc w:val="center"/>
              <w:rPr>
                <w:color w:val="000000"/>
              </w:rPr>
            </w:pPr>
            <w:r w:rsidRPr="005247D9">
              <w:rPr>
                <w:color w:val="000000"/>
              </w:rPr>
              <w:t>8</w:t>
            </w:r>
          </w:p>
        </w:tc>
        <w:tc>
          <w:tcPr>
            <w:tcW w:w="1648" w:type="pct"/>
            <w:vAlign w:val="center"/>
          </w:tcPr>
          <w:p w14:paraId="101AA53E" w14:textId="77777777" w:rsidR="00B0480E" w:rsidRPr="005247D9" w:rsidRDefault="00B0480E" w:rsidP="00461883">
            <w:pPr>
              <w:spacing w:line="276" w:lineRule="auto"/>
              <w:rPr>
                <w:color w:val="000000"/>
              </w:rPr>
            </w:pPr>
            <w:r w:rsidRPr="005247D9">
              <w:rPr>
                <w:color w:val="000000"/>
              </w:rPr>
              <w:t xml:space="preserve">Thermal short circuit current withstands </w:t>
            </w:r>
          </w:p>
        </w:tc>
        <w:tc>
          <w:tcPr>
            <w:tcW w:w="557" w:type="pct"/>
            <w:vAlign w:val="center"/>
          </w:tcPr>
          <w:p w14:paraId="6941FAFC" w14:textId="77777777" w:rsidR="00B0480E" w:rsidRPr="005247D9" w:rsidRDefault="00B0480E" w:rsidP="00461883">
            <w:pPr>
              <w:spacing w:line="276" w:lineRule="auto"/>
              <w:jc w:val="center"/>
              <w:rPr>
                <w:color w:val="000000"/>
              </w:rPr>
            </w:pPr>
            <w:r w:rsidRPr="005247D9">
              <w:rPr>
                <w:color w:val="000000"/>
              </w:rPr>
              <w:t>kA/2s</w:t>
            </w:r>
          </w:p>
        </w:tc>
        <w:tc>
          <w:tcPr>
            <w:tcW w:w="1365" w:type="pct"/>
            <w:vAlign w:val="center"/>
          </w:tcPr>
          <w:p w14:paraId="23468FFB" w14:textId="77777777" w:rsidR="00B0480E" w:rsidRPr="005247D9" w:rsidRDefault="00B0480E" w:rsidP="00461883">
            <w:pPr>
              <w:spacing w:line="276" w:lineRule="auto"/>
              <w:jc w:val="center"/>
              <w:rPr>
                <w:color w:val="000000"/>
              </w:rPr>
            </w:pPr>
            <w:r w:rsidRPr="005247D9">
              <w:rPr>
                <w:color w:val="000000"/>
              </w:rPr>
              <w:t>≥15</w:t>
            </w:r>
          </w:p>
        </w:tc>
        <w:tc>
          <w:tcPr>
            <w:tcW w:w="1049" w:type="pct"/>
            <w:vAlign w:val="center"/>
          </w:tcPr>
          <w:p w14:paraId="650E6261" w14:textId="77777777" w:rsidR="00B0480E" w:rsidRPr="005247D9" w:rsidRDefault="00B0480E" w:rsidP="00461883">
            <w:pPr>
              <w:spacing w:line="276" w:lineRule="auto"/>
              <w:jc w:val="center"/>
              <w:rPr>
                <w:color w:val="000000"/>
              </w:rPr>
            </w:pPr>
          </w:p>
        </w:tc>
      </w:tr>
      <w:tr w:rsidR="00B0480E" w:rsidRPr="005247D9" w14:paraId="0AC57EE5" w14:textId="77777777" w:rsidTr="00461883">
        <w:tc>
          <w:tcPr>
            <w:tcW w:w="381" w:type="pct"/>
            <w:vAlign w:val="center"/>
          </w:tcPr>
          <w:p w14:paraId="1AD808BD" w14:textId="77777777" w:rsidR="00B0480E" w:rsidRPr="005247D9" w:rsidRDefault="00B0480E" w:rsidP="00461883">
            <w:pPr>
              <w:spacing w:line="276" w:lineRule="auto"/>
              <w:jc w:val="center"/>
              <w:rPr>
                <w:color w:val="000000"/>
              </w:rPr>
            </w:pPr>
            <w:r w:rsidRPr="005247D9">
              <w:rPr>
                <w:color w:val="000000"/>
              </w:rPr>
              <w:t>10</w:t>
            </w:r>
          </w:p>
        </w:tc>
        <w:tc>
          <w:tcPr>
            <w:tcW w:w="1648" w:type="pct"/>
            <w:vAlign w:val="center"/>
          </w:tcPr>
          <w:p w14:paraId="6CD4091C" w14:textId="77777777" w:rsidR="00B0480E" w:rsidRPr="005247D9" w:rsidRDefault="00B0480E" w:rsidP="00461883">
            <w:pPr>
              <w:spacing w:line="276" w:lineRule="auto"/>
              <w:rPr>
                <w:color w:val="000000"/>
              </w:rPr>
            </w:pPr>
            <w:r w:rsidRPr="005247D9">
              <w:rPr>
                <w:color w:val="000000"/>
              </w:rPr>
              <w:t>Output number  of terminal connectors for CLR</w:t>
            </w:r>
          </w:p>
        </w:tc>
        <w:tc>
          <w:tcPr>
            <w:tcW w:w="557" w:type="pct"/>
            <w:vAlign w:val="center"/>
          </w:tcPr>
          <w:p w14:paraId="1D6E57D5" w14:textId="77777777" w:rsidR="00B0480E" w:rsidRPr="005247D9" w:rsidRDefault="00B0480E" w:rsidP="00461883">
            <w:pPr>
              <w:spacing w:line="276" w:lineRule="auto"/>
              <w:jc w:val="center"/>
              <w:rPr>
                <w:color w:val="000000"/>
              </w:rPr>
            </w:pPr>
          </w:p>
        </w:tc>
        <w:tc>
          <w:tcPr>
            <w:tcW w:w="1365" w:type="pct"/>
            <w:vAlign w:val="center"/>
          </w:tcPr>
          <w:p w14:paraId="2D2C4625" w14:textId="77777777" w:rsidR="00B0480E" w:rsidRPr="005247D9" w:rsidRDefault="00B0480E" w:rsidP="00461883">
            <w:pPr>
              <w:spacing w:line="276" w:lineRule="auto"/>
              <w:jc w:val="center"/>
              <w:rPr>
                <w:color w:val="000000"/>
              </w:rPr>
            </w:pPr>
            <w:r w:rsidRPr="005247D9">
              <w:rPr>
                <w:color w:val="000000"/>
              </w:rPr>
              <w:t>3</w:t>
            </w:r>
          </w:p>
        </w:tc>
        <w:tc>
          <w:tcPr>
            <w:tcW w:w="1049" w:type="pct"/>
            <w:vAlign w:val="center"/>
          </w:tcPr>
          <w:p w14:paraId="168BC306" w14:textId="77777777" w:rsidR="00B0480E" w:rsidRPr="005247D9" w:rsidRDefault="00B0480E" w:rsidP="00461883">
            <w:pPr>
              <w:spacing w:line="276" w:lineRule="auto"/>
              <w:jc w:val="center"/>
              <w:rPr>
                <w:color w:val="000000"/>
              </w:rPr>
            </w:pPr>
          </w:p>
        </w:tc>
      </w:tr>
      <w:tr w:rsidR="00B0480E" w:rsidRPr="005247D9" w14:paraId="655505F1" w14:textId="77777777" w:rsidTr="00461883">
        <w:tc>
          <w:tcPr>
            <w:tcW w:w="381" w:type="pct"/>
            <w:vAlign w:val="center"/>
          </w:tcPr>
          <w:p w14:paraId="55A1D621" w14:textId="77777777" w:rsidR="00B0480E" w:rsidRPr="005247D9" w:rsidRDefault="00B0480E" w:rsidP="00461883">
            <w:pPr>
              <w:spacing w:line="276" w:lineRule="auto"/>
              <w:jc w:val="center"/>
              <w:rPr>
                <w:color w:val="000000"/>
              </w:rPr>
            </w:pPr>
            <w:r w:rsidRPr="005247D9">
              <w:rPr>
                <w:color w:val="000000"/>
              </w:rPr>
              <w:t>11</w:t>
            </w:r>
          </w:p>
        </w:tc>
        <w:tc>
          <w:tcPr>
            <w:tcW w:w="1648" w:type="pct"/>
            <w:vAlign w:val="center"/>
          </w:tcPr>
          <w:p w14:paraId="3CA0A002" w14:textId="77777777" w:rsidR="00B0480E" w:rsidRPr="005247D9" w:rsidRDefault="00B0480E" w:rsidP="00461883">
            <w:pPr>
              <w:spacing w:line="276" w:lineRule="auto"/>
              <w:rPr>
                <w:color w:val="000000"/>
              </w:rPr>
            </w:pPr>
            <w:r w:rsidRPr="005247D9">
              <w:rPr>
                <w:color w:val="000000"/>
              </w:rPr>
              <w:t>Insulation level IEC 76-3 </w:t>
            </w:r>
          </w:p>
        </w:tc>
        <w:tc>
          <w:tcPr>
            <w:tcW w:w="557" w:type="pct"/>
            <w:vAlign w:val="center"/>
          </w:tcPr>
          <w:p w14:paraId="79273567" w14:textId="77777777" w:rsidR="00B0480E" w:rsidRPr="005247D9" w:rsidRDefault="00B0480E" w:rsidP="00461883">
            <w:pPr>
              <w:spacing w:line="276" w:lineRule="auto"/>
              <w:jc w:val="center"/>
              <w:rPr>
                <w:color w:val="000000"/>
              </w:rPr>
            </w:pPr>
          </w:p>
        </w:tc>
        <w:tc>
          <w:tcPr>
            <w:tcW w:w="1365" w:type="pct"/>
            <w:vAlign w:val="center"/>
          </w:tcPr>
          <w:p w14:paraId="7038B7F6" w14:textId="77777777" w:rsidR="00B0480E" w:rsidRPr="005247D9" w:rsidRDefault="00B0480E" w:rsidP="00461883">
            <w:pPr>
              <w:spacing w:line="276" w:lineRule="auto"/>
              <w:jc w:val="center"/>
              <w:rPr>
                <w:color w:val="000000"/>
              </w:rPr>
            </w:pPr>
          </w:p>
        </w:tc>
        <w:tc>
          <w:tcPr>
            <w:tcW w:w="1049" w:type="pct"/>
            <w:vAlign w:val="center"/>
          </w:tcPr>
          <w:p w14:paraId="4AF648D6" w14:textId="77777777" w:rsidR="00B0480E" w:rsidRPr="005247D9" w:rsidRDefault="00B0480E" w:rsidP="00461883">
            <w:pPr>
              <w:spacing w:line="276" w:lineRule="auto"/>
              <w:jc w:val="center"/>
              <w:rPr>
                <w:color w:val="000000"/>
              </w:rPr>
            </w:pPr>
          </w:p>
        </w:tc>
      </w:tr>
      <w:tr w:rsidR="00B0480E" w:rsidRPr="005247D9" w14:paraId="18B365B0" w14:textId="77777777" w:rsidTr="00461883">
        <w:tc>
          <w:tcPr>
            <w:tcW w:w="381" w:type="pct"/>
            <w:vAlign w:val="center"/>
          </w:tcPr>
          <w:p w14:paraId="09D1E457" w14:textId="77777777" w:rsidR="00B0480E" w:rsidRPr="005247D9" w:rsidRDefault="00B0480E" w:rsidP="00461883">
            <w:pPr>
              <w:spacing w:line="276" w:lineRule="auto"/>
              <w:jc w:val="center"/>
              <w:rPr>
                <w:color w:val="000000"/>
              </w:rPr>
            </w:pPr>
          </w:p>
        </w:tc>
        <w:tc>
          <w:tcPr>
            <w:tcW w:w="1648" w:type="pct"/>
            <w:vAlign w:val="center"/>
          </w:tcPr>
          <w:p w14:paraId="5431A5C3" w14:textId="77777777" w:rsidR="00B0480E" w:rsidRPr="005247D9" w:rsidRDefault="00B0480E" w:rsidP="00461883">
            <w:pPr>
              <w:spacing w:line="276" w:lineRule="auto"/>
              <w:rPr>
                <w:color w:val="000000"/>
              </w:rPr>
            </w:pPr>
            <w:r w:rsidRPr="005247D9">
              <w:rPr>
                <w:color w:val="000000"/>
              </w:rPr>
              <w:t>Basic Impulse Level</w:t>
            </w:r>
          </w:p>
        </w:tc>
        <w:tc>
          <w:tcPr>
            <w:tcW w:w="557" w:type="pct"/>
            <w:vAlign w:val="center"/>
          </w:tcPr>
          <w:p w14:paraId="0FB1009C" w14:textId="77777777" w:rsidR="00B0480E" w:rsidRPr="005247D9" w:rsidRDefault="00B0480E" w:rsidP="00461883">
            <w:pPr>
              <w:spacing w:line="276" w:lineRule="auto"/>
              <w:jc w:val="center"/>
              <w:rPr>
                <w:color w:val="000000"/>
              </w:rPr>
            </w:pPr>
            <w:r w:rsidRPr="005247D9">
              <w:rPr>
                <w:color w:val="000000"/>
              </w:rPr>
              <w:t>kVp</w:t>
            </w:r>
          </w:p>
        </w:tc>
        <w:tc>
          <w:tcPr>
            <w:tcW w:w="1365" w:type="pct"/>
            <w:vAlign w:val="center"/>
          </w:tcPr>
          <w:p w14:paraId="14712130" w14:textId="77777777" w:rsidR="00B0480E" w:rsidRPr="005247D9" w:rsidRDefault="00B0480E" w:rsidP="00461883">
            <w:pPr>
              <w:spacing w:line="276" w:lineRule="auto"/>
              <w:jc w:val="center"/>
              <w:rPr>
                <w:color w:val="000000"/>
              </w:rPr>
            </w:pPr>
            <w:r w:rsidRPr="005247D9">
              <w:rPr>
                <w:color w:val="000000"/>
              </w:rPr>
              <w:t>≥1050</w:t>
            </w:r>
          </w:p>
        </w:tc>
        <w:tc>
          <w:tcPr>
            <w:tcW w:w="1049" w:type="pct"/>
            <w:vAlign w:val="center"/>
          </w:tcPr>
          <w:p w14:paraId="5312F0F9" w14:textId="77777777" w:rsidR="00B0480E" w:rsidRPr="005247D9" w:rsidRDefault="00B0480E" w:rsidP="00461883">
            <w:pPr>
              <w:spacing w:line="276" w:lineRule="auto"/>
              <w:jc w:val="center"/>
              <w:rPr>
                <w:color w:val="000000"/>
              </w:rPr>
            </w:pPr>
          </w:p>
        </w:tc>
      </w:tr>
      <w:tr w:rsidR="00B0480E" w:rsidRPr="005247D9" w14:paraId="5C82B14B" w14:textId="77777777" w:rsidTr="00461883">
        <w:tc>
          <w:tcPr>
            <w:tcW w:w="381" w:type="pct"/>
            <w:vAlign w:val="center"/>
          </w:tcPr>
          <w:p w14:paraId="3550D3A0" w14:textId="77777777" w:rsidR="00B0480E" w:rsidRPr="005247D9" w:rsidRDefault="00B0480E" w:rsidP="00461883">
            <w:pPr>
              <w:spacing w:line="276" w:lineRule="auto"/>
              <w:jc w:val="center"/>
              <w:rPr>
                <w:color w:val="000000"/>
              </w:rPr>
            </w:pPr>
          </w:p>
        </w:tc>
        <w:tc>
          <w:tcPr>
            <w:tcW w:w="1648" w:type="pct"/>
            <w:vAlign w:val="center"/>
          </w:tcPr>
          <w:p w14:paraId="78D36DEC" w14:textId="77777777" w:rsidR="00B0480E" w:rsidRPr="005247D9" w:rsidRDefault="00B0480E" w:rsidP="00461883">
            <w:pPr>
              <w:spacing w:line="276" w:lineRule="auto"/>
              <w:rPr>
                <w:color w:val="000000"/>
              </w:rPr>
            </w:pPr>
            <w:r w:rsidRPr="005247D9">
              <w:rPr>
                <w:color w:val="000000"/>
              </w:rPr>
              <w:t>Power frequency withstand voltage</w:t>
            </w:r>
          </w:p>
        </w:tc>
        <w:tc>
          <w:tcPr>
            <w:tcW w:w="557" w:type="pct"/>
            <w:vAlign w:val="center"/>
          </w:tcPr>
          <w:p w14:paraId="622CFDE7" w14:textId="77777777" w:rsidR="00B0480E" w:rsidRPr="005247D9" w:rsidRDefault="00B0480E" w:rsidP="00461883">
            <w:pPr>
              <w:spacing w:line="276" w:lineRule="auto"/>
              <w:jc w:val="center"/>
              <w:rPr>
                <w:color w:val="000000"/>
              </w:rPr>
            </w:pPr>
            <w:r w:rsidRPr="005247D9">
              <w:rPr>
                <w:color w:val="000000"/>
              </w:rPr>
              <w:t>kV.rms</w:t>
            </w:r>
          </w:p>
        </w:tc>
        <w:tc>
          <w:tcPr>
            <w:tcW w:w="1365" w:type="pct"/>
            <w:vAlign w:val="center"/>
          </w:tcPr>
          <w:p w14:paraId="73157AD4" w14:textId="77777777" w:rsidR="00B0480E" w:rsidRPr="005247D9" w:rsidRDefault="00B0480E" w:rsidP="00461883">
            <w:pPr>
              <w:spacing w:line="276" w:lineRule="auto"/>
              <w:jc w:val="center"/>
              <w:rPr>
                <w:color w:val="000000"/>
              </w:rPr>
            </w:pPr>
            <w:r w:rsidRPr="005247D9">
              <w:rPr>
                <w:color w:val="000000"/>
              </w:rPr>
              <w:t>≥460</w:t>
            </w:r>
          </w:p>
        </w:tc>
        <w:tc>
          <w:tcPr>
            <w:tcW w:w="1049" w:type="pct"/>
            <w:vAlign w:val="center"/>
          </w:tcPr>
          <w:p w14:paraId="1A161725" w14:textId="77777777" w:rsidR="00B0480E" w:rsidRPr="005247D9" w:rsidRDefault="00B0480E" w:rsidP="00461883">
            <w:pPr>
              <w:spacing w:line="276" w:lineRule="auto"/>
              <w:jc w:val="center"/>
              <w:rPr>
                <w:color w:val="000000"/>
              </w:rPr>
            </w:pPr>
          </w:p>
        </w:tc>
      </w:tr>
      <w:tr w:rsidR="00B0480E" w:rsidRPr="005247D9" w14:paraId="0E043064" w14:textId="77777777" w:rsidTr="00461883">
        <w:tc>
          <w:tcPr>
            <w:tcW w:w="381" w:type="pct"/>
            <w:vAlign w:val="center"/>
          </w:tcPr>
          <w:p w14:paraId="1CD875B2" w14:textId="77777777" w:rsidR="00B0480E" w:rsidRPr="005247D9" w:rsidRDefault="00B0480E" w:rsidP="00461883">
            <w:pPr>
              <w:spacing w:line="276" w:lineRule="auto"/>
              <w:jc w:val="center"/>
              <w:rPr>
                <w:color w:val="000000"/>
              </w:rPr>
            </w:pPr>
            <w:r w:rsidRPr="005247D9">
              <w:rPr>
                <w:color w:val="000000"/>
              </w:rPr>
              <w:t>12</w:t>
            </w:r>
          </w:p>
        </w:tc>
        <w:tc>
          <w:tcPr>
            <w:tcW w:w="1648" w:type="pct"/>
            <w:vAlign w:val="center"/>
          </w:tcPr>
          <w:p w14:paraId="3727F346" w14:textId="77777777" w:rsidR="00B0480E" w:rsidRPr="005247D9" w:rsidRDefault="00B0480E" w:rsidP="00461883">
            <w:pPr>
              <w:spacing w:line="276" w:lineRule="auto"/>
              <w:rPr>
                <w:color w:val="000000"/>
              </w:rPr>
            </w:pPr>
            <w:r w:rsidRPr="005247D9">
              <w:rPr>
                <w:color w:val="000000"/>
              </w:rPr>
              <w:t xml:space="preserve">Impedance per phase </w:t>
            </w:r>
          </w:p>
        </w:tc>
        <w:tc>
          <w:tcPr>
            <w:tcW w:w="557" w:type="pct"/>
            <w:vAlign w:val="center"/>
          </w:tcPr>
          <w:p w14:paraId="12AC9475" w14:textId="77777777" w:rsidR="00B0480E" w:rsidRPr="005247D9" w:rsidRDefault="00B0480E" w:rsidP="00461883">
            <w:pPr>
              <w:spacing w:line="276" w:lineRule="auto"/>
              <w:jc w:val="center"/>
              <w:rPr>
                <w:color w:val="000000"/>
              </w:rPr>
            </w:pPr>
            <w:r w:rsidRPr="005247D9">
              <w:rPr>
                <w:color w:val="000000"/>
              </w:rPr>
              <w:t>Ω</w:t>
            </w:r>
          </w:p>
        </w:tc>
        <w:tc>
          <w:tcPr>
            <w:tcW w:w="1365" w:type="pct"/>
            <w:vAlign w:val="center"/>
          </w:tcPr>
          <w:p w14:paraId="01C7FFAF" w14:textId="77777777" w:rsidR="00B0480E" w:rsidRPr="005247D9" w:rsidRDefault="00B0480E" w:rsidP="00461883">
            <w:pPr>
              <w:spacing w:line="276" w:lineRule="auto"/>
              <w:jc w:val="center"/>
              <w:rPr>
                <w:color w:val="000000"/>
              </w:rPr>
            </w:pPr>
            <w:r w:rsidRPr="005247D9">
              <w:rPr>
                <w:color w:val="000000"/>
              </w:rPr>
              <w:t>7.5Ω (24mH)</w:t>
            </w:r>
          </w:p>
        </w:tc>
        <w:tc>
          <w:tcPr>
            <w:tcW w:w="1049" w:type="pct"/>
            <w:vAlign w:val="center"/>
          </w:tcPr>
          <w:p w14:paraId="70A8925F" w14:textId="77777777" w:rsidR="00B0480E" w:rsidRPr="005247D9" w:rsidRDefault="00B0480E" w:rsidP="00461883">
            <w:pPr>
              <w:spacing w:line="276" w:lineRule="auto"/>
              <w:jc w:val="center"/>
              <w:rPr>
                <w:color w:val="000000"/>
              </w:rPr>
            </w:pPr>
          </w:p>
        </w:tc>
      </w:tr>
      <w:tr w:rsidR="00B0480E" w:rsidRPr="005247D9" w14:paraId="0F869842" w14:textId="77777777" w:rsidTr="00461883">
        <w:tc>
          <w:tcPr>
            <w:tcW w:w="381" w:type="pct"/>
            <w:vAlign w:val="center"/>
          </w:tcPr>
          <w:p w14:paraId="51C129B2" w14:textId="77777777" w:rsidR="00B0480E" w:rsidRPr="005247D9" w:rsidRDefault="00B0480E" w:rsidP="00461883">
            <w:pPr>
              <w:spacing w:line="276" w:lineRule="auto"/>
              <w:jc w:val="center"/>
              <w:rPr>
                <w:color w:val="000000"/>
              </w:rPr>
            </w:pPr>
            <w:r w:rsidRPr="005247D9">
              <w:rPr>
                <w:color w:val="000000"/>
              </w:rPr>
              <w:t>13</w:t>
            </w:r>
          </w:p>
        </w:tc>
        <w:tc>
          <w:tcPr>
            <w:tcW w:w="1648" w:type="pct"/>
            <w:vAlign w:val="center"/>
          </w:tcPr>
          <w:p w14:paraId="7A69626F" w14:textId="77777777" w:rsidR="00B0480E" w:rsidRPr="005247D9" w:rsidRDefault="00B0480E" w:rsidP="00461883">
            <w:pPr>
              <w:spacing w:line="276" w:lineRule="auto"/>
              <w:rPr>
                <w:color w:val="000000"/>
              </w:rPr>
            </w:pPr>
            <w:r w:rsidRPr="005247D9">
              <w:rPr>
                <w:color w:val="000000"/>
              </w:rPr>
              <w:t>Type of cooling</w:t>
            </w:r>
          </w:p>
        </w:tc>
        <w:tc>
          <w:tcPr>
            <w:tcW w:w="557" w:type="pct"/>
            <w:vAlign w:val="center"/>
          </w:tcPr>
          <w:p w14:paraId="37F2352F" w14:textId="77777777" w:rsidR="00B0480E" w:rsidRPr="005247D9" w:rsidRDefault="00B0480E" w:rsidP="00461883">
            <w:pPr>
              <w:spacing w:line="276" w:lineRule="auto"/>
              <w:jc w:val="center"/>
              <w:rPr>
                <w:color w:val="000000"/>
              </w:rPr>
            </w:pPr>
          </w:p>
        </w:tc>
        <w:tc>
          <w:tcPr>
            <w:tcW w:w="1365" w:type="pct"/>
            <w:vAlign w:val="center"/>
          </w:tcPr>
          <w:p w14:paraId="61EF2576" w14:textId="77777777" w:rsidR="00B0480E" w:rsidRPr="005247D9" w:rsidRDefault="00B0480E" w:rsidP="00461883">
            <w:pPr>
              <w:spacing w:line="276" w:lineRule="auto"/>
              <w:jc w:val="center"/>
              <w:rPr>
                <w:color w:val="000000"/>
              </w:rPr>
            </w:pPr>
            <w:r w:rsidRPr="005247D9">
              <w:rPr>
                <w:color w:val="000000"/>
              </w:rPr>
              <w:t>Natural air</w:t>
            </w:r>
          </w:p>
        </w:tc>
        <w:tc>
          <w:tcPr>
            <w:tcW w:w="1049" w:type="pct"/>
            <w:vAlign w:val="center"/>
          </w:tcPr>
          <w:p w14:paraId="2E7D1475" w14:textId="77777777" w:rsidR="00B0480E" w:rsidRPr="005247D9" w:rsidRDefault="00B0480E" w:rsidP="00461883">
            <w:pPr>
              <w:spacing w:line="276" w:lineRule="auto"/>
              <w:jc w:val="center"/>
              <w:rPr>
                <w:color w:val="000000"/>
              </w:rPr>
            </w:pPr>
          </w:p>
        </w:tc>
      </w:tr>
      <w:tr w:rsidR="00B0480E" w:rsidRPr="005247D9" w14:paraId="3F9BA9CD" w14:textId="77777777" w:rsidTr="00461883">
        <w:tc>
          <w:tcPr>
            <w:tcW w:w="381" w:type="pct"/>
            <w:vAlign w:val="center"/>
          </w:tcPr>
          <w:p w14:paraId="398BE7F4" w14:textId="77777777" w:rsidR="00B0480E" w:rsidRPr="005247D9" w:rsidRDefault="00B0480E" w:rsidP="00461883">
            <w:pPr>
              <w:spacing w:line="276" w:lineRule="auto"/>
              <w:jc w:val="center"/>
              <w:rPr>
                <w:color w:val="000000"/>
              </w:rPr>
            </w:pPr>
            <w:r w:rsidRPr="005247D9">
              <w:rPr>
                <w:color w:val="000000"/>
              </w:rPr>
              <w:lastRenderedPageBreak/>
              <w:t>14</w:t>
            </w:r>
          </w:p>
        </w:tc>
        <w:tc>
          <w:tcPr>
            <w:tcW w:w="1648" w:type="pct"/>
            <w:vAlign w:val="center"/>
          </w:tcPr>
          <w:p w14:paraId="474E5C86" w14:textId="77777777" w:rsidR="00B0480E" w:rsidRPr="005247D9" w:rsidRDefault="00B0480E" w:rsidP="00461883">
            <w:pPr>
              <w:spacing w:line="276" w:lineRule="auto"/>
            </w:pPr>
            <w:r w:rsidRPr="005247D9">
              <w:t xml:space="preserve">Total losses per phase /at nominal capacity: </w:t>
            </w:r>
          </w:p>
        </w:tc>
        <w:tc>
          <w:tcPr>
            <w:tcW w:w="557" w:type="pct"/>
            <w:vAlign w:val="center"/>
          </w:tcPr>
          <w:p w14:paraId="24405533" w14:textId="77777777" w:rsidR="00B0480E" w:rsidRPr="005247D9" w:rsidRDefault="00B0480E" w:rsidP="00461883">
            <w:pPr>
              <w:spacing w:line="276" w:lineRule="auto"/>
              <w:jc w:val="center"/>
            </w:pPr>
            <w:r w:rsidRPr="005247D9">
              <w:t>kW </w:t>
            </w:r>
          </w:p>
        </w:tc>
        <w:tc>
          <w:tcPr>
            <w:tcW w:w="1365" w:type="pct"/>
            <w:vAlign w:val="center"/>
          </w:tcPr>
          <w:p w14:paraId="53115B2B" w14:textId="77777777" w:rsidR="00B0480E" w:rsidRPr="005247D9" w:rsidRDefault="00B0480E" w:rsidP="00461883">
            <w:pPr>
              <w:spacing w:line="276" w:lineRule="auto"/>
              <w:jc w:val="center"/>
            </w:pPr>
            <w:r w:rsidRPr="005247D9">
              <w:t>To be specified</w:t>
            </w:r>
          </w:p>
        </w:tc>
        <w:tc>
          <w:tcPr>
            <w:tcW w:w="1049" w:type="pct"/>
            <w:vAlign w:val="center"/>
          </w:tcPr>
          <w:p w14:paraId="5BE37210" w14:textId="77777777" w:rsidR="00B0480E" w:rsidRPr="005247D9" w:rsidRDefault="00B0480E" w:rsidP="00461883">
            <w:pPr>
              <w:spacing w:line="276" w:lineRule="auto"/>
              <w:jc w:val="center"/>
              <w:rPr>
                <w:color w:val="000000"/>
              </w:rPr>
            </w:pPr>
          </w:p>
        </w:tc>
      </w:tr>
      <w:tr w:rsidR="00B0480E" w:rsidRPr="005247D9" w14:paraId="09CAC9DE" w14:textId="77777777" w:rsidTr="00461883">
        <w:tc>
          <w:tcPr>
            <w:tcW w:w="381" w:type="pct"/>
            <w:vAlign w:val="center"/>
          </w:tcPr>
          <w:p w14:paraId="51CDFD15" w14:textId="77777777" w:rsidR="00B0480E" w:rsidRPr="005247D9" w:rsidRDefault="00B0480E" w:rsidP="00461883">
            <w:pPr>
              <w:spacing w:line="276" w:lineRule="auto"/>
              <w:jc w:val="center"/>
              <w:rPr>
                <w:color w:val="000000"/>
              </w:rPr>
            </w:pPr>
            <w:r w:rsidRPr="005247D9">
              <w:rPr>
                <w:color w:val="000000"/>
              </w:rPr>
              <w:t>15</w:t>
            </w:r>
          </w:p>
        </w:tc>
        <w:tc>
          <w:tcPr>
            <w:tcW w:w="1648" w:type="pct"/>
            <w:vAlign w:val="center"/>
          </w:tcPr>
          <w:p w14:paraId="6672DFC6" w14:textId="77777777" w:rsidR="00B0480E" w:rsidRPr="005247D9" w:rsidRDefault="00B0480E" w:rsidP="00461883">
            <w:pPr>
              <w:spacing w:line="276" w:lineRule="auto"/>
            </w:pPr>
            <w:r w:rsidRPr="005247D9">
              <w:t>Total mass (include insulators, pedestals…)</w:t>
            </w:r>
          </w:p>
        </w:tc>
        <w:tc>
          <w:tcPr>
            <w:tcW w:w="557" w:type="pct"/>
            <w:vAlign w:val="center"/>
          </w:tcPr>
          <w:p w14:paraId="5FFFA444" w14:textId="77777777" w:rsidR="00B0480E" w:rsidRPr="005247D9" w:rsidRDefault="00B0480E" w:rsidP="00461883">
            <w:pPr>
              <w:spacing w:line="276" w:lineRule="auto"/>
              <w:jc w:val="center"/>
            </w:pPr>
            <w:r w:rsidRPr="005247D9">
              <w:t>kg</w:t>
            </w:r>
          </w:p>
        </w:tc>
        <w:tc>
          <w:tcPr>
            <w:tcW w:w="1365" w:type="pct"/>
            <w:vAlign w:val="center"/>
          </w:tcPr>
          <w:p w14:paraId="6D4DAFC6" w14:textId="77777777" w:rsidR="00B0480E" w:rsidRPr="005247D9" w:rsidRDefault="00B0480E" w:rsidP="00461883">
            <w:pPr>
              <w:spacing w:line="276" w:lineRule="auto"/>
              <w:jc w:val="center"/>
            </w:pPr>
            <w:r w:rsidRPr="005247D9">
              <w:t>To be specified</w:t>
            </w:r>
          </w:p>
        </w:tc>
        <w:tc>
          <w:tcPr>
            <w:tcW w:w="1049" w:type="pct"/>
            <w:vAlign w:val="center"/>
          </w:tcPr>
          <w:p w14:paraId="585D2E6C" w14:textId="77777777" w:rsidR="00B0480E" w:rsidRPr="005247D9" w:rsidRDefault="00B0480E" w:rsidP="00461883">
            <w:pPr>
              <w:spacing w:line="276" w:lineRule="auto"/>
              <w:jc w:val="center"/>
              <w:rPr>
                <w:color w:val="000000"/>
              </w:rPr>
            </w:pPr>
          </w:p>
        </w:tc>
      </w:tr>
      <w:tr w:rsidR="00B0480E" w:rsidRPr="005247D9" w14:paraId="006A3759" w14:textId="77777777" w:rsidTr="00461883">
        <w:tc>
          <w:tcPr>
            <w:tcW w:w="381" w:type="pct"/>
            <w:vAlign w:val="center"/>
          </w:tcPr>
          <w:p w14:paraId="43AEFAF4" w14:textId="77777777" w:rsidR="00B0480E" w:rsidRPr="005247D9" w:rsidRDefault="00B0480E" w:rsidP="00461883">
            <w:pPr>
              <w:spacing w:line="276" w:lineRule="auto"/>
              <w:jc w:val="center"/>
              <w:rPr>
                <w:color w:val="000000"/>
              </w:rPr>
            </w:pPr>
            <w:r w:rsidRPr="005247D9">
              <w:rPr>
                <w:color w:val="000000"/>
              </w:rPr>
              <w:t>16</w:t>
            </w:r>
          </w:p>
        </w:tc>
        <w:tc>
          <w:tcPr>
            <w:tcW w:w="1648" w:type="pct"/>
            <w:vAlign w:val="center"/>
          </w:tcPr>
          <w:p w14:paraId="2ADE2A0D" w14:textId="77777777" w:rsidR="00B0480E" w:rsidRPr="005247D9" w:rsidRDefault="00B0480E" w:rsidP="00461883">
            <w:pPr>
              <w:spacing w:line="276" w:lineRule="auto"/>
              <w:rPr>
                <w:color w:val="000000"/>
              </w:rPr>
            </w:pPr>
            <w:r w:rsidRPr="005247D9">
              <w:rPr>
                <w:color w:val="000000"/>
              </w:rPr>
              <w:t>Transportation mass (coil only)</w:t>
            </w:r>
          </w:p>
        </w:tc>
        <w:tc>
          <w:tcPr>
            <w:tcW w:w="557" w:type="pct"/>
            <w:vAlign w:val="center"/>
          </w:tcPr>
          <w:p w14:paraId="27FFEC2C" w14:textId="77777777" w:rsidR="00B0480E" w:rsidRPr="005247D9" w:rsidRDefault="00B0480E" w:rsidP="00461883">
            <w:pPr>
              <w:spacing w:line="276" w:lineRule="auto"/>
              <w:jc w:val="center"/>
              <w:rPr>
                <w:color w:val="000000"/>
              </w:rPr>
            </w:pPr>
            <w:r w:rsidRPr="005247D9">
              <w:rPr>
                <w:color w:val="000000"/>
              </w:rPr>
              <w:t> kg</w:t>
            </w:r>
          </w:p>
        </w:tc>
        <w:tc>
          <w:tcPr>
            <w:tcW w:w="1365" w:type="pct"/>
            <w:vAlign w:val="center"/>
          </w:tcPr>
          <w:p w14:paraId="20141759" w14:textId="77777777" w:rsidR="00B0480E" w:rsidRPr="005247D9" w:rsidRDefault="00B0480E" w:rsidP="00461883">
            <w:pPr>
              <w:spacing w:line="276" w:lineRule="auto"/>
              <w:jc w:val="center"/>
              <w:rPr>
                <w:color w:val="000000"/>
              </w:rPr>
            </w:pPr>
            <w:r w:rsidRPr="005247D9">
              <w:rPr>
                <w:color w:val="000000"/>
              </w:rPr>
              <w:t>To be specified</w:t>
            </w:r>
          </w:p>
        </w:tc>
        <w:tc>
          <w:tcPr>
            <w:tcW w:w="1049" w:type="pct"/>
            <w:vAlign w:val="center"/>
          </w:tcPr>
          <w:p w14:paraId="3DD0701F" w14:textId="77777777" w:rsidR="00B0480E" w:rsidRPr="005247D9" w:rsidRDefault="00B0480E" w:rsidP="00461883">
            <w:pPr>
              <w:spacing w:line="276" w:lineRule="auto"/>
              <w:jc w:val="center"/>
              <w:rPr>
                <w:color w:val="000000"/>
              </w:rPr>
            </w:pPr>
          </w:p>
        </w:tc>
      </w:tr>
      <w:tr w:rsidR="00B0480E" w:rsidRPr="005247D9" w14:paraId="68D5C38C" w14:textId="77777777" w:rsidTr="00461883">
        <w:tc>
          <w:tcPr>
            <w:tcW w:w="381" w:type="pct"/>
            <w:vAlign w:val="center"/>
          </w:tcPr>
          <w:p w14:paraId="05D9FBE5" w14:textId="77777777" w:rsidR="00B0480E" w:rsidRPr="005247D9" w:rsidRDefault="00B0480E" w:rsidP="00461883">
            <w:pPr>
              <w:spacing w:line="276" w:lineRule="auto"/>
              <w:jc w:val="center"/>
              <w:rPr>
                <w:color w:val="000000"/>
              </w:rPr>
            </w:pPr>
            <w:r w:rsidRPr="005247D9">
              <w:rPr>
                <w:color w:val="000000"/>
              </w:rPr>
              <w:t>17</w:t>
            </w:r>
          </w:p>
        </w:tc>
        <w:tc>
          <w:tcPr>
            <w:tcW w:w="1648" w:type="pct"/>
            <w:vAlign w:val="center"/>
          </w:tcPr>
          <w:p w14:paraId="16A13A44" w14:textId="77777777" w:rsidR="00B0480E" w:rsidRPr="005247D9" w:rsidRDefault="00B0480E" w:rsidP="00461883">
            <w:pPr>
              <w:spacing w:line="276" w:lineRule="auto"/>
              <w:rPr>
                <w:color w:val="000000"/>
              </w:rPr>
            </w:pPr>
            <w:r w:rsidRPr="005247D9">
              <w:rPr>
                <w:color w:val="000000"/>
              </w:rPr>
              <w:t>Thermal class</w:t>
            </w:r>
          </w:p>
        </w:tc>
        <w:tc>
          <w:tcPr>
            <w:tcW w:w="557" w:type="pct"/>
            <w:vAlign w:val="center"/>
          </w:tcPr>
          <w:p w14:paraId="4244F8E9" w14:textId="77777777" w:rsidR="00B0480E" w:rsidRPr="005247D9" w:rsidRDefault="00B0480E" w:rsidP="00461883">
            <w:pPr>
              <w:spacing w:line="276" w:lineRule="auto"/>
              <w:jc w:val="center"/>
              <w:rPr>
                <w:color w:val="000000"/>
              </w:rPr>
            </w:pPr>
          </w:p>
        </w:tc>
        <w:tc>
          <w:tcPr>
            <w:tcW w:w="1365" w:type="pct"/>
            <w:vAlign w:val="center"/>
          </w:tcPr>
          <w:p w14:paraId="6B0DD1AC" w14:textId="77777777" w:rsidR="00B0480E" w:rsidRPr="005247D9" w:rsidRDefault="00B0480E" w:rsidP="00461883">
            <w:pPr>
              <w:spacing w:line="276" w:lineRule="auto"/>
              <w:jc w:val="center"/>
              <w:rPr>
                <w:color w:val="000000"/>
              </w:rPr>
            </w:pPr>
            <w:r w:rsidRPr="005247D9">
              <w:rPr>
                <w:color w:val="000000"/>
              </w:rPr>
              <w:t>At least, F</w:t>
            </w:r>
          </w:p>
        </w:tc>
        <w:tc>
          <w:tcPr>
            <w:tcW w:w="1049" w:type="pct"/>
            <w:vAlign w:val="center"/>
          </w:tcPr>
          <w:p w14:paraId="0C31AD65" w14:textId="77777777" w:rsidR="00B0480E" w:rsidRPr="005247D9" w:rsidRDefault="00B0480E" w:rsidP="00461883">
            <w:pPr>
              <w:spacing w:line="276" w:lineRule="auto"/>
              <w:jc w:val="center"/>
              <w:rPr>
                <w:color w:val="000000"/>
              </w:rPr>
            </w:pPr>
          </w:p>
        </w:tc>
      </w:tr>
      <w:tr w:rsidR="00B0480E" w:rsidRPr="005247D9" w14:paraId="15B38DAA" w14:textId="77777777" w:rsidTr="00461883">
        <w:tc>
          <w:tcPr>
            <w:tcW w:w="381" w:type="pct"/>
            <w:vAlign w:val="center"/>
          </w:tcPr>
          <w:p w14:paraId="6BBBB31D" w14:textId="77777777" w:rsidR="00B0480E" w:rsidRPr="005247D9" w:rsidRDefault="00B0480E" w:rsidP="00461883">
            <w:pPr>
              <w:spacing w:line="276" w:lineRule="auto"/>
              <w:jc w:val="center"/>
              <w:rPr>
                <w:color w:val="000000"/>
              </w:rPr>
            </w:pPr>
            <w:r w:rsidRPr="005247D9">
              <w:rPr>
                <w:color w:val="000000"/>
              </w:rPr>
              <w:t>18</w:t>
            </w:r>
          </w:p>
        </w:tc>
        <w:tc>
          <w:tcPr>
            <w:tcW w:w="1648" w:type="pct"/>
            <w:vAlign w:val="center"/>
          </w:tcPr>
          <w:p w14:paraId="1AD356E6" w14:textId="77777777" w:rsidR="00B0480E" w:rsidRPr="005247D9" w:rsidRDefault="00B0480E" w:rsidP="00461883">
            <w:pPr>
              <w:spacing w:line="276" w:lineRule="auto"/>
              <w:rPr>
                <w:color w:val="000000"/>
              </w:rPr>
            </w:pPr>
            <w:r w:rsidRPr="005247D9">
              <w:rPr>
                <w:color w:val="000000"/>
              </w:rPr>
              <w:t>Dimensions (mm)</w:t>
            </w:r>
          </w:p>
        </w:tc>
        <w:tc>
          <w:tcPr>
            <w:tcW w:w="557" w:type="pct"/>
            <w:vAlign w:val="center"/>
          </w:tcPr>
          <w:p w14:paraId="38B976AB" w14:textId="77777777" w:rsidR="00B0480E" w:rsidRPr="005247D9" w:rsidRDefault="00B0480E" w:rsidP="00461883">
            <w:pPr>
              <w:spacing w:line="276" w:lineRule="auto"/>
              <w:jc w:val="center"/>
              <w:rPr>
                <w:color w:val="000000"/>
              </w:rPr>
            </w:pPr>
          </w:p>
        </w:tc>
        <w:tc>
          <w:tcPr>
            <w:tcW w:w="1365" w:type="pct"/>
            <w:vAlign w:val="center"/>
          </w:tcPr>
          <w:p w14:paraId="3E0A520B" w14:textId="77777777" w:rsidR="00B0480E" w:rsidRPr="005247D9" w:rsidRDefault="00B0480E" w:rsidP="00461883">
            <w:pPr>
              <w:spacing w:line="276" w:lineRule="auto"/>
              <w:jc w:val="center"/>
              <w:rPr>
                <w:color w:val="000000"/>
              </w:rPr>
            </w:pPr>
            <w:r w:rsidRPr="005247D9">
              <w:rPr>
                <w:color w:val="000000"/>
              </w:rPr>
              <w:t>Dimensions of CLRs shall fit with layout in attached drawings of Bidding documents</w:t>
            </w:r>
          </w:p>
        </w:tc>
        <w:tc>
          <w:tcPr>
            <w:tcW w:w="1049" w:type="pct"/>
            <w:vAlign w:val="center"/>
          </w:tcPr>
          <w:p w14:paraId="2CFA3442" w14:textId="77777777" w:rsidR="00B0480E" w:rsidRPr="005247D9" w:rsidRDefault="00B0480E" w:rsidP="00461883">
            <w:pPr>
              <w:spacing w:line="276" w:lineRule="auto"/>
              <w:jc w:val="center"/>
              <w:rPr>
                <w:color w:val="000000"/>
              </w:rPr>
            </w:pPr>
          </w:p>
        </w:tc>
      </w:tr>
      <w:tr w:rsidR="00B0480E" w:rsidRPr="005247D9" w14:paraId="74E525FF" w14:textId="77777777" w:rsidTr="00461883">
        <w:tc>
          <w:tcPr>
            <w:tcW w:w="381" w:type="pct"/>
            <w:vAlign w:val="center"/>
          </w:tcPr>
          <w:p w14:paraId="244E6363" w14:textId="77777777" w:rsidR="00B0480E" w:rsidRPr="005247D9" w:rsidRDefault="00B0480E" w:rsidP="00461883">
            <w:pPr>
              <w:spacing w:line="276" w:lineRule="auto"/>
              <w:jc w:val="center"/>
            </w:pPr>
            <w:r w:rsidRPr="005247D9">
              <w:t>-</w:t>
            </w:r>
          </w:p>
        </w:tc>
        <w:tc>
          <w:tcPr>
            <w:tcW w:w="1648" w:type="pct"/>
            <w:vAlign w:val="bottom"/>
          </w:tcPr>
          <w:p w14:paraId="6E47A261" w14:textId="77777777" w:rsidR="00B0480E" w:rsidRPr="005247D9" w:rsidRDefault="00B0480E" w:rsidP="00461883">
            <w:pPr>
              <w:spacing w:line="276" w:lineRule="auto"/>
            </w:pPr>
            <w:r w:rsidRPr="005247D9">
              <w:t>Outer Diameter (with Corona rings)</w:t>
            </w:r>
          </w:p>
        </w:tc>
        <w:tc>
          <w:tcPr>
            <w:tcW w:w="557" w:type="pct"/>
          </w:tcPr>
          <w:p w14:paraId="4D2D6623" w14:textId="77777777" w:rsidR="00B0480E" w:rsidRPr="005247D9" w:rsidRDefault="00B0480E" w:rsidP="00461883">
            <w:pPr>
              <w:spacing w:line="276" w:lineRule="auto"/>
              <w:jc w:val="center"/>
            </w:pPr>
            <w:r w:rsidRPr="005247D9">
              <w:t>mm</w:t>
            </w:r>
          </w:p>
        </w:tc>
        <w:tc>
          <w:tcPr>
            <w:tcW w:w="1365" w:type="pct"/>
          </w:tcPr>
          <w:p w14:paraId="61B43324" w14:textId="5EC1A48D" w:rsidR="00B0480E" w:rsidRPr="005247D9" w:rsidRDefault="00D977D7" w:rsidP="00461883">
            <w:pPr>
              <w:spacing w:line="276" w:lineRule="auto"/>
              <w:jc w:val="center"/>
            </w:pPr>
            <w:r w:rsidRPr="005247D9">
              <w:t>To be specified</w:t>
            </w:r>
          </w:p>
        </w:tc>
        <w:tc>
          <w:tcPr>
            <w:tcW w:w="1049" w:type="pct"/>
          </w:tcPr>
          <w:p w14:paraId="591AD188" w14:textId="77777777" w:rsidR="00B0480E" w:rsidRPr="005247D9" w:rsidRDefault="00B0480E" w:rsidP="00461883">
            <w:pPr>
              <w:spacing w:line="276" w:lineRule="auto"/>
              <w:jc w:val="center"/>
              <w:rPr>
                <w:color w:val="FF0000"/>
              </w:rPr>
            </w:pPr>
          </w:p>
        </w:tc>
      </w:tr>
      <w:tr w:rsidR="00B0480E" w:rsidRPr="005247D9" w14:paraId="7733A1C3" w14:textId="77777777" w:rsidTr="00461883">
        <w:tc>
          <w:tcPr>
            <w:tcW w:w="381" w:type="pct"/>
            <w:vAlign w:val="center"/>
          </w:tcPr>
          <w:p w14:paraId="15EF8E71" w14:textId="77777777" w:rsidR="00B0480E" w:rsidRPr="005247D9" w:rsidRDefault="00B0480E" w:rsidP="00461883">
            <w:pPr>
              <w:spacing w:line="276" w:lineRule="auto"/>
              <w:jc w:val="center"/>
            </w:pPr>
            <w:r w:rsidRPr="005247D9">
              <w:t>-</w:t>
            </w:r>
          </w:p>
        </w:tc>
        <w:tc>
          <w:tcPr>
            <w:tcW w:w="1648" w:type="pct"/>
          </w:tcPr>
          <w:p w14:paraId="2238409F" w14:textId="77777777" w:rsidR="00B0480E" w:rsidRPr="005247D9" w:rsidRDefault="00B0480E" w:rsidP="00461883">
            <w:pPr>
              <w:spacing w:line="276" w:lineRule="auto"/>
            </w:pPr>
            <w:r w:rsidRPr="005247D9">
              <w:t xml:space="preserve">Minimum distances between the centers of coils (mm): </w:t>
            </w:r>
          </w:p>
        </w:tc>
        <w:tc>
          <w:tcPr>
            <w:tcW w:w="557" w:type="pct"/>
          </w:tcPr>
          <w:p w14:paraId="6313D6BF" w14:textId="77777777" w:rsidR="00B0480E" w:rsidRPr="005247D9" w:rsidRDefault="00B0480E" w:rsidP="00461883">
            <w:pPr>
              <w:spacing w:line="276" w:lineRule="auto"/>
              <w:jc w:val="center"/>
            </w:pPr>
            <w:r w:rsidRPr="005247D9">
              <w:t>mm</w:t>
            </w:r>
          </w:p>
        </w:tc>
        <w:tc>
          <w:tcPr>
            <w:tcW w:w="1365" w:type="pct"/>
          </w:tcPr>
          <w:p w14:paraId="0B224611" w14:textId="24F93EE5" w:rsidR="00B0480E" w:rsidRPr="005247D9" w:rsidRDefault="00D977D7" w:rsidP="00461883">
            <w:pPr>
              <w:spacing w:line="276" w:lineRule="auto"/>
              <w:jc w:val="center"/>
            </w:pPr>
            <w:r w:rsidRPr="005247D9">
              <w:t>To be specified</w:t>
            </w:r>
          </w:p>
        </w:tc>
        <w:tc>
          <w:tcPr>
            <w:tcW w:w="1049" w:type="pct"/>
          </w:tcPr>
          <w:p w14:paraId="3CE6A423" w14:textId="77777777" w:rsidR="00B0480E" w:rsidRPr="005247D9" w:rsidRDefault="00B0480E" w:rsidP="00461883">
            <w:pPr>
              <w:spacing w:line="276" w:lineRule="auto"/>
              <w:jc w:val="center"/>
              <w:rPr>
                <w:color w:val="FF0000"/>
              </w:rPr>
            </w:pPr>
          </w:p>
        </w:tc>
      </w:tr>
      <w:tr w:rsidR="00B0480E" w:rsidRPr="005247D9" w14:paraId="6B6DDA9B" w14:textId="77777777" w:rsidTr="00461883">
        <w:tc>
          <w:tcPr>
            <w:tcW w:w="381" w:type="pct"/>
            <w:vAlign w:val="center"/>
          </w:tcPr>
          <w:p w14:paraId="12D1A7E2" w14:textId="77777777" w:rsidR="00B0480E" w:rsidRPr="005247D9" w:rsidRDefault="00B0480E" w:rsidP="00461883">
            <w:pPr>
              <w:spacing w:line="276" w:lineRule="auto"/>
              <w:jc w:val="center"/>
            </w:pPr>
            <w:r w:rsidRPr="005247D9">
              <w:t>-</w:t>
            </w:r>
          </w:p>
        </w:tc>
        <w:tc>
          <w:tcPr>
            <w:tcW w:w="1648" w:type="pct"/>
            <w:vAlign w:val="bottom"/>
          </w:tcPr>
          <w:p w14:paraId="10224E43" w14:textId="77777777" w:rsidR="00B0480E" w:rsidRPr="005247D9" w:rsidRDefault="00B0480E" w:rsidP="00461883">
            <w:pPr>
              <w:spacing w:line="276" w:lineRule="auto"/>
            </w:pPr>
            <w:r w:rsidRPr="005247D9">
              <w:t>Outer Diameter of Top Hat</w:t>
            </w:r>
          </w:p>
        </w:tc>
        <w:tc>
          <w:tcPr>
            <w:tcW w:w="557" w:type="pct"/>
          </w:tcPr>
          <w:p w14:paraId="0F212CEB" w14:textId="77777777" w:rsidR="00B0480E" w:rsidRPr="005247D9" w:rsidRDefault="00B0480E" w:rsidP="00461883">
            <w:pPr>
              <w:spacing w:line="276" w:lineRule="auto"/>
              <w:jc w:val="center"/>
            </w:pPr>
            <w:r w:rsidRPr="005247D9">
              <w:t>mm</w:t>
            </w:r>
          </w:p>
        </w:tc>
        <w:tc>
          <w:tcPr>
            <w:tcW w:w="1365" w:type="pct"/>
          </w:tcPr>
          <w:p w14:paraId="06C4FF47" w14:textId="77777777" w:rsidR="00B0480E" w:rsidRPr="005247D9" w:rsidRDefault="00B0480E" w:rsidP="00461883">
            <w:pPr>
              <w:spacing w:line="276" w:lineRule="auto"/>
              <w:jc w:val="center"/>
            </w:pPr>
            <w:r w:rsidRPr="005247D9">
              <w:t xml:space="preserve">To be specified </w:t>
            </w:r>
          </w:p>
        </w:tc>
        <w:tc>
          <w:tcPr>
            <w:tcW w:w="1049" w:type="pct"/>
          </w:tcPr>
          <w:p w14:paraId="4E81FA58" w14:textId="77777777" w:rsidR="00B0480E" w:rsidRPr="005247D9" w:rsidRDefault="00B0480E" w:rsidP="00461883">
            <w:pPr>
              <w:spacing w:line="276" w:lineRule="auto"/>
              <w:jc w:val="center"/>
              <w:rPr>
                <w:color w:val="000000"/>
              </w:rPr>
            </w:pPr>
          </w:p>
        </w:tc>
      </w:tr>
      <w:tr w:rsidR="00B0480E" w:rsidRPr="005247D9" w14:paraId="603BF5B1" w14:textId="77777777" w:rsidTr="00461883">
        <w:tc>
          <w:tcPr>
            <w:tcW w:w="381" w:type="pct"/>
            <w:vAlign w:val="center"/>
          </w:tcPr>
          <w:p w14:paraId="706867F0" w14:textId="77777777" w:rsidR="00B0480E" w:rsidRPr="005247D9" w:rsidRDefault="00B0480E" w:rsidP="00461883">
            <w:pPr>
              <w:spacing w:line="276" w:lineRule="auto"/>
              <w:jc w:val="center"/>
            </w:pPr>
            <w:r w:rsidRPr="005247D9">
              <w:t>-</w:t>
            </w:r>
          </w:p>
        </w:tc>
        <w:tc>
          <w:tcPr>
            <w:tcW w:w="1648" w:type="pct"/>
            <w:vAlign w:val="bottom"/>
          </w:tcPr>
          <w:p w14:paraId="7068574C" w14:textId="77777777" w:rsidR="00B0480E" w:rsidRPr="005247D9" w:rsidRDefault="00B0480E" w:rsidP="00461883">
            <w:pPr>
              <w:spacing w:line="276" w:lineRule="auto"/>
            </w:pPr>
            <w:r w:rsidRPr="005247D9">
              <w:t>Height (include insulators, pedestals …</w:t>
            </w:r>
          </w:p>
        </w:tc>
        <w:tc>
          <w:tcPr>
            <w:tcW w:w="557" w:type="pct"/>
          </w:tcPr>
          <w:p w14:paraId="6DE9FB36" w14:textId="77777777" w:rsidR="00B0480E" w:rsidRPr="005247D9" w:rsidRDefault="00B0480E" w:rsidP="00461883">
            <w:pPr>
              <w:spacing w:line="276" w:lineRule="auto"/>
              <w:jc w:val="center"/>
            </w:pPr>
            <w:r w:rsidRPr="005247D9">
              <w:t>mm</w:t>
            </w:r>
          </w:p>
        </w:tc>
        <w:tc>
          <w:tcPr>
            <w:tcW w:w="1365" w:type="pct"/>
          </w:tcPr>
          <w:p w14:paraId="44574984" w14:textId="77777777" w:rsidR="00B0480E" w:rsidRPr="005247D9" w:rsidRDefault="00B0480E" w:rsidP="00461883">
            <w:pPr>
              <w:spacing w:line="276" w:lineRule="auto"/>
              <w:jc w:val="center"/>
            </w:pPr>
            <w:r w:rsidRPr="005247D9">
              <w:t>To be specified</w:t>
            </w:r>
          </w:p>
        </w:tc>
        <w:tc>
          <w:tcPr>
            <w:tcW w:w="1049" w:type="pct"/>
          </w:tcPr>
          <w:p w14:paraId="63AC3361" w14:textId="77777777" w:rsidR="00B0480E" w:rsidRPr="005247D9" w:rsidRDefault="00B0480E" w:rsidP="00461883">
            <w:pPr>
              <w:spacing w:line="276" w:lineRule="auto"/>
              <w:jc w:val="center"/>
              <w:rPr>
                <w:color w:val="000000"/>
              </w:rPr>
            </w:pPr>
          </w:p>
        </w:tc>
      </w:tr>
      <w:tr w:rsidR="00B0480E" w:rsidRPr="005247D9" w14:paraId="4017E62E" w14:textId="77777777" w:rsidTr="00461883">
        <w:tc>
          <w:tcPr>
            <w:tcW w:w="381" w:type="pct"/>
            <w:vAlign w:val="center"/>
          </w:tcPr>
          <w:p w14:paraId="774D5EE4" w14:textId="77777777" w:rsidR="00B0480E" w:rsidRPr="005247D9" w:rsidRDefault="00B0480E" w:rsidP="00461883">
            <w:pPr>
              <w:spacing w:line="276" w:lineRule="auto"/>
              <w:jc w:val="center"/>
            </w:pPr>
            <w:r w:rsidRPr="005247D9">
              <w:t>-</w:t>
            </w:r>
          </w:p>
        </w:tc>
        <w:tc>
          <w:tcPr>
            <w:tcW w:w="1648" w:type="pct"/>
            <w:vAlign w:val="bottom"/>
          </w:tcPr>
          <w:p w14:paraId="6E3E37A1" w14:textId="77777777" w:rsidR="00B0480E" w:rsidRPr="005247D9" w:rsidRDefault="00B0480E" w:rsidP="00461883">
            <w:pPr>
              <w:spacing w:line="276" w:lineRule="auto"/>
            </w:pPr>
            <w:r w:rsidRPr="005247D9">
              <w:t>Height of insulators, pedestals</w:t>
            </w:r>
          </w:p>
        </w:tc>
        <w:tc>
          <w:tcPr>
            <w:tcW w:w="557" w:type="pct"/>
          </w:tcPr>
          <w:p w14:paraId="63E8FD6B" w14:textId="77777777" w:rsidR="00B0480E" w:rsidRPr="005247D9" w:rsidRDefault="00B0480E" w:rsidP="00461883">
            <w:pPr>
              <w:spacing w:line="276" w:lineRule="auto"/>
              <w:jc w:val="center"/>
            </w:pPr>
            <w:r w:rsidRPr="005247D9">
              <w:t>mm</w:t>
            </w:r>
          </w:p>
        </w:tc>
        <w:tc>
          <w:tcPr>
            <w:tcW w:w="1365" w:type="pct"/>
          </w:tcPr>
          <w:p w14:paraId="7C4EDB4B" w14:textId="77777777" w:rsidR="00B0480E" w:rsidRPr="005247D9" w:rsidRDefault="00B0480E" w:rsidP="00461883">
            <w:pPr>
              <w:spacing w:line="276" w:lineRule="auto"/>
              <w:jc w:val="center"/>
            </w:pPr>
            <w:r w:rsidRPr="005247D9">
              <w:t>To be specified</w:t>
            </w:r>
          </w:p>
        </w:tc>
        <w:tc>
          <w:tcPr>
            <w:tcW w:w="1049" w:type="pct"/>
          </w:tcPr>
          <w:p w14:paraId="783FBBE3" w14:textId="77777777" w:rsidR="00B0480E" w:rsidRPr="005247D9" w:rsidRDefault="00B0480E" w:rsidP="00461883">
            <w:pPr>
              <w:spacing w:line="276" w:lineRule="auto"/>
              <w:jc w:val="center"/>
              <w:rPr>
                <w:color w:val="000000"/>
              </w:rPr>
            </w:pPr>
          </w:p>
        </w:tc>
      </w:tr>
      <w:tr w:rsidR="00B0480E" w:rsidRPr="005247D9" w14:paraId="72A9F558" w14:textId="77777777" w:rsidTr="00461883">
        <w:tc>
          <w:tcPr>
            <w:tcW w:w="381" w:type="pct"/>
            <w:vAlign w:val="center"/>
          </w:tcPr>
          <w:p w14:paraId="6FE65025" w14:textId="77777777" w:rsidR="00B0480E" w:rsidRPr="005247D9" w:rsidRDefault="00B0480E" w:rsidP="00461883">
            <w:pPr>
              <w:spacing w:line="276" w:lineRule="auto"/>
              <w:jc w:val="center"/>
              <w:rPr>
                <w:color w:val="000000"/>
              </w:rPr>
            </w:pPr>
            <w:r w:rsidRPr="005247D9">
              <w:rPr>
                <w:color w:val="000000"/>
              </w:rPr>
              <w:t>19</w:t>
            </w:r>
          </w:p>
        </w:tc>
        <w:tc>
          <w:tcPr>
            <w:tcW w:w="1648" w:type="pct"/>
            <w:vAlign w:val="center"/>
          </w:tcPr>
          <w:p w14:paraId="719D88AF" w14:textId="77777777" w:rsidR="00B0480E" w:rsidRPr="005247D9" w:rsidRDefault="00B0480E" w:rsidP="00461883">
            <w:pPr>
              <w:spacing w:line="276" w:lineRule="auto"/>
              <w:rPr>
                <w:color w:val="000000"/>
              </w:rPr>
            </w:pPr>
            <w:r w:rsidRPr="005247D9">
              <w:rPr>
                <w:color w:val="000000"/>
              </w:rPr>
              <w:t>Mounting arrangement</w:t>
            </w:r>
          </w:p>
        </w:tc>
        <w:tc>
          <w:tcPr>
            <w:tcW w:w="557" w:type="pct"/>
            <w:vAlign w:val="center"/>
          </w:tcPr>
          <w:p w14:paraId="43919B7C" w14:textId="77777777" w:rsidR="00B0480E" w:rsidRPr="005247D9" w:rsidRDefault="00B0480E" w:rsidP="00461883">
            <w:pPr>
              <w:spacing w:line="276" w:lineRule="auto"/>
              <w:jc w:val="center"/>
              <w:rPr>
                <w:color w:val="000000"/>
              </w:rPr>
            </w:pPr>
          </w:p>
        </w:tc>
        <w:tc>
          <w:tcPr>
            <w:tcW w:w="1365" w:type="pct"/>
            <w:vAlign w:val="center"/>
          </w:tcPr>
          <w:p w14:paraId="4406ABE7" w14:textId="77777777" w:rsidR="00B0480E" w:rsidRPr="005247D9" w:rsidRDefault="00B0480E" w:rsidP="00461883">
            <w:pPr>
              <w:spacing w:line="276" w:lineRule="auto"/>
              <w:jc w:val="center"/>
              <w:rPr>
                <w:color w:val="000000"/>
              </w:rPr>
            </w:pPr>
            <w:r w:rsidRPr="005247D9">
              <w:rPr>
                <w:color w:val="000000"/>
              </w:rPr>
              <w:t xml:space="preserve">Side-by-side </w:t>
            </w:r>
          </w:p>
        </w:tc>
        <w:tc>
          <w:tcPr>
            <w:tcW w:w="1049" w:type="pct"/>
            <w:vAlign w:val="center"/>
          </w:tcPr>
          <w:p w14:paraId="4EFD9E2D" w14:textId="77777777" w:rsidR="00B0480E" w:rsidRPr="005247D9" w:rsidRDefault="00B0480E" w:rsidP="00461883">
            <w:pPr>
              <w:spacing w:line="276" w:lineRule="auto"/>
              <w:jc w:val="center"/>
              <w:rPr>
                <w:color w:val="000000"/>
              </w:rPr>
            </w:pPr>
          </w:p>
        </w:tc>
      </w:tr>
      <w:tr w:rsidR="00B0480E" w:rsidRPr="005247D9" w14:paraId="139F98FD" w14:textId="77777777" w:rsidTr="00461883">
        <w:tc>
          <w:tcPr>
            <w:tcW w:w="381" w:type="pct"/>
            <w:vAlign w:val="center"/>
          </w:tcPr>
          <w:p w14:paraId="7D36185E" w14:textId="77777777" w:rsidR="00B0480E" w:rsidRPr="005247D9" w:rsidRDefault="00B0480E" w:rsidP="00461883">
            <w:pPr>
              <w:spacing w:line="276" w:lineRule="auto"/>
              <w:jc w:val="center"/>
              <w:rPr>
                <w:color w:val="000000"/>
              </w:rPr>
            </w:pPr>
            <w:r w:rsidRPr="005247D9">
              <w:rPr>
                <w:color w:val="000000"/>
              </w:rPr>
              <w:t>20</w:t>
            </w:r>
          </w:p>
        </w:tc>
        <w:tc>
          <w:tcPr>
            <w:tcW w:w="1648" w:type="pct"/>
            <w:vAlign w:val="center"/>
          </w:tcPr>
          <w:p w14:paraId="1F51C177" w14:textId="77777777" w:rsidR="00B0480E" w:rsidRPr="005247D9" w:rsidRDefault="00B0480E" w:rsidP="00461883">
            <w:pPr>
              <w:spacing w:line="276" w:lineRule="auto"/>
              <w:rPr>
                <w:color w:val="000000"/>
              </w:rPr>
            </w:pPr>
            <w:r w:rsidRPr="005247D9">
              <w:rPr>
                <w:color w:val="000000"/>
              </w:rPr>
              <w:t>No-load loss, kW</w:t>
            </w:r>
          </w:p>
        </w:tc>
        <w:tc>
          <w:tcPr>
            <w:tcW w:w="557" w:type="pct"/>
            <w:vAlign w:val="center"/>
          </w:tcPr>
          <w:p w14:paraId="1E77BAB0" w14:textId="77777777" w:rsidR="00B0480E" w:rsidRPr="005247D9" w:rsidRDefault="00B0480E" w:rsidP="00461883">
            <w:pPr>
              <w:spacing w:line="276" w:lineRule="auto"/>
              <w:jc w:val="center"/>
              <w:rPr>
                <w:color w:val="000000"/>
              </w:rPr>
            </w:pPr>
          </w:p>
        </w:tc>
        <w:tc>
          <w:tcPr>
            <w:tcW w:w="1365" w:type="pct"/>
            <w:vAlign w:val="center"/>
          </w:tcPr>
          <w:p w14:paraId="7241BE36" w14:textId="77777777" w:rsidR="00B0480E" w:rsidRPr="005247D9" w:rsidRDefault="00B0480E" w:rsidP="00461883">
            <w:pPr>
              <w:spacing w:line="276" w:lineRule="auto"/>
              <w:jc w:val="center"/>
              <w:rPr>
                <w:color w:val="000000"/>
              </w:rPr>
            </w:pPr>
            <w:r w:rsidRPr="005247D9">
              <w:rPr>
                <w:color w:val="000000"/>
              </w:rPr>
              <w:t>To be specified</w:t>
            </w:r>
          </w:p>
        </w:tc>
        <w:tc>
          <w:tcPr>
            <w:tcW w:w="1049" w:type="pct"/>
            <w:vAlign w:val="center"/>
          </w:tcPr>
          <w:p w14:paraId="5F2B1A5F" w14:textId="77777777" w:rsidR="00B0480E" w:rsidRPr="005247D9" w:rsidRDefault="00B0480E" w:rsidP="00461883">
            <w:pPr>
              <w:spacing w:line="276" w:lineRule="auto"/>
              <w:jc w:val="center"/>
              <w:rPr>
                <w:color w:val="000000"/>
              </w:rPr>
            </w:pPr>
          </w:p>
        </w:tc>
      </w:tr>
      <w:tr w:rsidR="00B0480E" w:rsidRPr="005247D9" w14:paraId="033D6B88" w14:textId="77777777" w:rsidTr="00461883">
        <w:tc>
          <w:tcPr>
            <w:tcW w:w="381" w:type="pct"/>
            <w:vAlign w:val="center"/>
          </w:tcPr>
          <w:p w14:paraId="6CBCD9A8" w14:textId="77777777" w:rsidR="00B0480E" w:rsidRPr="005247D9" w:rsidRDefault="00B0480E" w:rsidP="00461883">
            <w:pPr>
              <w:spacing w:line="276" w:lineRule="auto"/>
              <w:jc w:val="center"/>
              <w:rPr>
                <w:color w:val="000000"/>
              </w:rPr>
            </w:pPr>
            <w:r w:rsidRPr="005247D9">
              <w:rPr>
                <w:color w:val="000000"/>
              </w:rPr>
              <w:t>21</w:t>
            </w:r>
          </w:p>
        </w:tc>
        <w:tc>
          <w:tcPr>
            <w:tcW w:w="1648" w:type="pct"/>
            <w:vAlign w:val="center"/>
          </w:tcPr>
          <w:p w14:paraId="23F6E144" w14:textId="77777777" w:rsidR="00B0480E" w:rsidRPr="005247D9" w:rsidRDefault="00B0480E" w:rsidP="00461883">
            <w:pPr>
              <w:spacing w:line="276" w:lineRule="auto"/>
              <w:rPr>
                <w:color w:val="000000"/>
              </w:rPr>
            </w:pPr>
            <w:r w:rsidRPr="005247D9">
              <w:rPr>
                <w:color w:val="000000"/>
              </w:rPr>
              <w:t>Guaranteed value of sound level for unit</w:t>
            </w:r>
          </w:p>
        </w:tc>
        <w:tc>
          <w:tcPr>
            <w:tcW w:w="557" w:type="pct"/>
            <w:vAlign w:val="center"/>
          </w:tcPr>
          <w:p w14:paraId="512CC272" w14:textId="77777777" w:rsidR="00B0480E" w:rsidRPr="005247D9" w:rsidRDefault="00B0480E" w:rsidP="00461883">
            <w:pPr>
              <w:spacing w:line="276" w:lineRule="auto"/>
              <w:jc w:val="center"/>
              <w:rPr>
                <w:color w:val="000000"/>
              </w:rPr>
            </w:pPr>
            <w:r w:rsidRPr="005247D9">
              <w:rPr>
                <w:color w:val="000000"/>
              </w:rPr>
              <w:t>dB(A)</w:t>
            </w:r>
          </w:p>
        </w:tc>
        <w:tc>
          <w:tcPr>
            <w:tcW w:w="1365" w:type="pct"/>
            <w:vAlign w:val="center"/>
          </w:tcPr>
          <w:p w14:paraId="3D2C79F6" w14:textId="77777777" w:rsidR="00B0480E" w:rsidRPr="005247D9" w:rsidRDefault="00B0480E" w:rsidP="00461883">
            <w:pPr>
              <w:spacing w:line="276" w:lineRule="auto"/>
              <w:jc w:val="center"/>
              <w:rPr>
                <w:color w:val="000000"/>
              </w:rPr>
            </w:pPr>
            <w:r w:rsidRPr="005247D9">
              <w:rPr>
                <w:color w:val="000000"/>
              </w:rPr>
              <w:t>≤ 75 dBA (2m from coil surface)</w:t>
            </w:r>
          </w:p>
        </w:tc>
        <w:tc>
          <w:tcPr>
            <w:tcW w:w="1049" w:type="pct"/>
            <w:vAlign w:val="center"/>
          </w:tcPr>
          <w:p w14:paraId="6E4FB771" w14:textId="77777777" w:rsidR="00B0480E" w:rsidRPr="005247D9" w:rsidRDefault="00B0480E" w:rsidP="00461883">
            <w:pPr>
              <w:spacing w:line="276" w:lineRule="auto"/>
              <w:jc w:val="center"/>
              <w:rPr>
                <w:color w:val="000000"/>
              </w:rPr>
            </w:pPr>
          </w:p>
        </w:tc>
      </w:tr>
      <w:tr w:rsidR="00B0480E" w:rsidRPr="005247D9" w14:paraId="03D1299F" w14:textId="77777777" w:rsidTr="00461883">
        <w:tc>
          <w:tcPr>
            <w:tcW w:w="381" w:type="pct"/>
            <w:vAlign w:val="center"/>
          </w:tcPr>
          <w:p w14:paraId="6652EF16" w14:textId="77777777" w:rsidR="00B0480E" w:rsidRPr="005247D9" w:rsidRDefault="00B0480E" w:rsidP="00461883">
            <w:pPr>
              <w:spacing w:line="276" w:lineRule="auto"/>
              <w:jc w:val="center"/>
              <w:rPr>
                <w:color w:val="000000"/>
              </w:rPr>
            </w:pPr>
            <w:r w:rsidRPr="005247D9">
              <w:rPr>
                <w:color w:val="000000"/>
              </w:rPr>
              <w:t>22</w:t>
            </w:r>
          </w:p>
        </w:tc>
        <w:tc>
          <w:tcPr>
            <w:tcW w:w="1648" w:type="pct"/>
            <w:vAlign w:val="center"/>
          </w:tcPr>
          <w:p w14:paraId="16AAFF0E" w14:textId="77777777" w:rsidR="00B0480E" w:rsidRPr="005247D9" w:rsidRDefault="00B0480E" w:rsidP="00461883">
            <w:pPr>
              <w:spacing w:line="276" w:lineRule="auto"/>
              <w:rPr>
                <w:color w:val="000000"/>
              </w:rPr>
            </w:pPr>
            <w:r w:rsidRPr="005247D9">
              <w:rPr>
                <w:color w:val="000000"/>
              </w:rPr>
              <w:t>Winding insulation design</w:t>
            </w:r>
          </w:p>
        </w:tc>
        <w:tc>
          <w:tcPr>
            <w:tcW w:w="557" w:type="pct"/>
            <w:vAlign w:val="center"/>
          </w:tcPr>
          <w:p w14:paraId="39078152" w14:textId="77777777" w:rsidR="00B0480E" w:rsidRPr="005247D9" w:rsidRDefault="00B0480E" w:rsidP="00461883">
            <w:pPr>
              <w:spacing w:line="276" w:lineRule="auto"/>
              <w:jc w:val="center"/>
              <w:rPr>
                <w:color w:val="000000"/>
              </w:rPr>
            </w:pPr>
          </w:p>
        </w:tc>
        <w:tc>
          <w:tcPr>
            <w:tcW w:w="1365" w:type="pct"/>
            <w:vAlign w:val="center"/>
          </w:tcPr>
          <w:p w14:paraId="6FF8FA55" w14:textId="77777777" w:rsidR="00B0480E" w:rsidRPr="005247D9" w:rsidRDefault="00B0480E" w:rsidP="00461883">
            <w:pPr>
              <w:spacing w:line="276" w:lineRule="auto"/>
              <w:jc w:val="center"/>
              <w:rPr>
                <w:color w:val="000000"/>
              </w:rPr>
            </w:pPr>
            <w:r w:rsidRPr="005247D9">
              <w:rPr>
                <w:color w:val="000000"/>
              </w:rPr>
              <w:t>Uniform </w:t>
            </w:r>
          </w:p>
        </w:tc>
        <w:tc>
          <w:tcPr>
            <w:tcW w:w="1049" w:type="pct"/>
            <w:vAlign w:val="center"/>
          </w:tcPr>
          <w:p w14:paraId="3DA87D06" w14:textId="77777777" w:rsidR="00B0480E" w:rsidRPr="005247D9" w:rsidRDefault="00B0480E" w:rsidP="00461883">
            <w:pPr>
              <w:spacing w:line="276" w:lineRule="auto"/>
              <w:jc w:val="center"/>
              <w:rPr>
                <w:color w:val="000000"/>
              </w:rPr>
            </w:pPr>
          </w:p>
        </w:tc>
      </w:tr>
      <w:tr w:rsidR="00B0480E" w:rsidRPr="005247D9" w14:paraId="20D5FAD8" w14:textId="77777777" w:rsidTr="00461883">
        <w:tc>
          <w:tcPr>
            <w:tcW w:w="381" w:type="pct"/>
            <w:vAlign w:val="center"/>
          </w:tcPr>
          <w:p w14:paraId="0A367575" w14:textId="77777777" w:rsidR="00B0480E" w:rsidRPr="005247D9" w:rsidRDefault="00B0480E" w:rsidP="00461883">
            <w:pPr>
              <w:spacing w:line="276" w:lineRule="auto"/>
              <w:jc w:val="center"/>
              <w:rPr>
                <w:color w:val="000000"/>
              </w:rPr>
            </w:pPr>
            <w:r w:rsidRPr="005247D9">
              <w:rPr>
                <w:color w:val="000000"/>
              </w:rPr>
              <w:t>23</w:t>
            </w:r>
          </w:p>
        </w:tc>
        <w:tc>
          <w:tcPr>
            <w:tcW w:w="1648" w:type="pct"/>
            <w:vAlign w:val="center"/>
          </w:tcPr>
          <w:p w14:paraId="6644C1EC" w14:textId="77777777" w:rsidR="00B0480E" w:rsidRPr="005247D9" w:rsidRDefault="00B0480E" w:rsidP="00461883">
            <w:pPr>
              <w:spacing w:line="276" w:lineRule="auto"/>
              <w:rPr>
                <w:color w:val="000000"/>
              </w:rPr>
            </w:pPr>
            <w:r w:rsidRPr="005247D9">
              <w:rPr>
                <w:color w:val="000000"/>
              </w:rPr>
              <w:t>In-Service Duty</w:t>
            </w:r>
          </w:p>
        </w:tc>
        <w:tc>
          <w:tcPr>
            <w:tcW w:w="557" w:type="pct"/>
            <w:vAlign w:val="center"/>
          </w:tcPr>
          <w:p w14:paraId="76D07251" w14:textId="77777777" w:rsidR="00B0480E" w:rsidRPr="005247D9" w:rsidRDefault="00B0480E" w:rsidP="00461883">
            <w:pPr>
              <w:spacing w:line="276" w:lineRule="auto"/>
              <w:jc w:val="center"/>
              <w:rPr>
                <w:color w:val="000000"/>
              </w:rPr>
            </w:pPr>
          </w:p>
        </w:tc>
        <w:tc>
          <w:tcPr>
            <w:tcW w:w="1365" w:type="pct"/>
            <w:vAlign w:val="center"/>
          </w:tcPr>
          <w:p w14:paraId="35BE89BC" w14:textId="77777777" w:rsidR="00B0480E" w:rsidRPr="005247D9" w:rsidRDefault="00B0480E" w:rsidP="00461883">
            <w:pPr>
              <w:spacing w:line="276" w:lineRule="auto"/>
              <w:jc w:val="center"/>
              <w:rPr>
                <w:color w:val="000000"/>
              </w:rPr>
            </w:pPr>
            <w:r w:rsidRPr="005247D9">
              <w:rPr>
                <w:color w:val="000000"/>
              </w:rPr>
              <w:t>100%</w:t>
            </w:r>
          </w:p>
        </w:tc>
        <w:tc>
          <w:tcPr>
            <w:tcW w:w="1049" w:type="pct"/>
            <w:vAlign w:val="center"/>
          </w:tcPr>
          <w:p w14:paraId="69B6B1F5" w14:textId="77777777" w:rsidR="00B0480E" w:rsidRPr="005247D9" w:rsidRDefault="00B0480E" w:rsidP="00461883">
            <w:pPr>
              <w:spacing w:line="276" w:lineRule="auto"/>
              <w:jc w:val="center"/>
              <w:rPr>
                <w:color w:val="000000"/>
              </w:rPr>
            </w:pPr>
          </w:p>
        </w:tc>
      </w:tr>
      <w:tr w:rsidR="00B0480E" w:rsidRPr="005247D9" w14:paraId="04D21802" w14:textId="77777777" w:rsidTr="00461883">
        <w:tc>
          <w:tcPr>
            <w:tcW w:w="381" w:type="pct"/>
            <w:vAlign w:val="center"/>
          </w:tcPr>
          <w:p w14:paraId="4C04E717" w14:textId="77777777" w:rsidR="00B0480E" w:rsidRPr="005247D9" w:rsidRDefault="00B0480E" w:rsidP="00461883">
            <w:pPr>
              <w:spacing w:line="276" w:lineRule="auto"/>
              <w:jc w:val="center"/>
              <w:rPr>
                <w:color w:val="000000"/>
              </w:rPr>
            </w:pPr>
            <w:r w:rsidRPr="005247D9">
              <w:rPr>
                <w:color w:val="000000"/>
              </w:rPr>
              <w:t>24</w:t>
            </w:r>
          </w:p>
        </w:tc>
        <w:tc>
          <w:tcPr>
            <w:tcW w:w="1648" w:type="pct"/>
            <w:vAlign w:val="center"/>
          </w:tcPr>
          <w:p w14:paraId="73224727" w14:textId="77777777" w:rsidR="00B0480E" w:rsidRPr="005247D9" w:rsidRDefault="00B0480E" w:rsidP="00461883">
            <w:pPr>
              <w:spacing w:line="276" w:lineRule="auto"/>
              <w:rPr>
                <w:color w:val="000000"/>
              </w:rPr>
            </w:pPr>
            <w:r w:rsidRPr="005247D9">
              <w:rPr>
                <w:color w:val="000000"/>
              </w:rPr>
              <w:t>Design</w:t>
            </w:r>
          </w:p>
        </w:tc>
        <w:tc>
          <w:tcPr>
            <w:tcW w:w="557" w:type="pct"/>
            <w:vAlign w:val="center"/>
          </w:tcPr>
          <w:p w14:paraId="05108F4B" w14:textId="77777777" w:rsidR="00B0480E" w:rsidRPr="005247D9" w:rsidRDefault="00B0480E" w:rsidP="00461883">
            <w:pPr>
              <w:jc w:val="center"/>
              <w:rPr>
                <w:color w:val="000000"/>
              </w:rPr>
            </w:pPr>
            <w:r w:rsidRPr="005247D9">
              <w:rPr>
                <w:color w:val="000000"/>
              </w:rPr>
              <w:t> </w:t>
            </w:r>
          </w:p>
        </w:tc>
        <w:tc>
          <w:tcPr>
            <w:tcW w:w="1365" w:type="pct"/>
            <w:vAlign w:val="center"/>
          </w:tcPr>
          <w:p w14:paraId="6755E7EA" w14:textId="77777777" w:rsidR="00B0480E" w:rsidRPr="005247D9" w:rsidRDefault="00B0480E" w:rsidP="00461883">
            <w:pPr>
              <w:spacing w:line="276" w:lineRule="auto"/>
              <w:jc w:val="center"/>
              <w:rPr>
                <w:color w:val="000000"/>
              </w:rPr>
            </w:pPr>
            <w:r w:rsidRPr="005247D9">
              <w:rPr>
                <w:color w:val="000000"/>
              </w:rPr>
              <w:t xml:space="preserve">Cylindrical coil encapsulated with fiberglass </w:t>
            </w:r>
            <w:r w:rsidRPr="005247D9">
              <w:rPr>
                <w:color w:val="000000"/>
              </w:rPr>
              <w:lastRenderedPageBreak/>
              <w:t>impregnated epoxy resin</w:t>
            </w:r>
          </w:p>
        </w:tc>
        <w:tc>
          <w:tcPr>
            <w:tcW w:w="1049" w:type="pct"/>
            <w:vAlign w:val="center"/>
          </w:tcPr>
          <w:p w14:paraId="65AEFAA2" w14:textId="77777777" w:rsidR="00B0480E" w:rsidRPr="005247D9" w:rsidRDefault="00B0480E" w:rsidP="00461883">
            <w:pPr>
              <w:spacing w:line="276" w:lineRule="auto"/>
              <w:jc w:val="center"/>
              <w:rPr>
                <w:color w:val="000000"/>
              </w:rPr>
            </w:pPr>
          </w:p>
        </w:tc>
      </w:tr>
      <w:tr w:rsidR="00B0480E" w:rsidRPr="005247D9" w14:paraId="49D65873" w14:textId="77777777" w:rsidTr="00461883">
        <w:tc>
          <w:tcPr>
            <w:tcW w:w="381" w:type="pct"/>
            <w:vAlign w:val="center"/>
          </w:tcPr>
          <w:p w14:paraId="0AEFC192" w14:textId="77777777" w:rsidR="00B0480E" w:rsidRPr="005247D9" w:rsidRDefault="00B0480E" w:rsidP="00461883">
            <w:pPr>
              <w:spacing w:line="276" w:lineRule="auto"/>
              <w:jc w:val="center"/>
              <w:rPr>
                <w:color w:val="000000"/>
              </w:rPr>
            </w:pPr>
          </w:p>
        </w:tc>
        <w:tc>
          <w:tcPr>
            <w:tcW w:w="1648" w:type="pct"/>
            <w:vAlign w:val="center"/>
          </w:tcPr>
          <w:p w14:paraId="2AE1C466" w14:textId="77777777" w:rsidR="00B0480E" w:rsidRPr="005247D9" w:rsidRDefault="00B0480E" w:rsidP="00461883">
            <w:pPr>
              <w:rPr>
                <w:color w:val="000000"/>
              </w:rPr>
            </w:pPr>
            <w:r w:rsidRPr="005247D9">
              <w:rPr>
                <w:color w:val="000000"/>
              </w:rPr>
              <w:t> </w:t>
            </w:r>
          </w:p>
        </w:tc>
        <w:tc>
          <w:tcPr>
            <w:tcW w:w="557" w:type="pct"/>
            <w:vAlign w:val="center"/>
          </w:tcPr>
          <w:p w14:paraId="32384609" w14:textId="77777777" w:rsidR="00B0480E" w:rsidRPr="005247D9" w:rsidRDefault="00B0480E" w:rsidP="00461883">
            <w:pPr>
              <w:jc w:val="center"/>
              <w:rPr>
                <w:color w:val="000000"/>
              </w:rPr>
            </w:pPr>
            <w:r w:rsidRPr="005247D9">
              <w:rPr>
                <w:color w:val="000000"/>
              </w:rPr>
              <w:t> </w:t>
            </w:r>
          </w:p>
        </w:tc>
        <w:tc>
          <w:tcPr>
            <w:tcW w:w="1365" w:type="pct"/>
            <w:vAlign w:val="center"/>
          </w:tcPr>
          <w:p w14:paraId="33E39DF6" w14:textId="77777777" w:rsidR="00B0480E" w:rsidRPr="005247D9" w:rsidRDefault="00B0480E" w:rsidP="00461883">
            <w:pPr>
              <w:spacing w:line="276" w:lineRule="auto"/>
              <w:jc w:val="center"/>
              <w:rPr>
                <w:color w:val="000000"/>
              </w:rPr>
            </w:pPr>
            <w:r w:rsidRPr="005247D9">
              <w:rPr>
                <w:color w:val="000000"/>
              </w:rPr>
              <w:t>Conductor material: Aluminum</w:t>
            </w:r>
            <w:r w:rsidRPr="005247D9">
              <w:rPr>
                <w:color w:val="000000"/>
              </w:rPr>
              <w:br/>
              <w:t>Coil axis: vertical</w:t>
            </w:r>
            <w:r w:rsidRPr="005247D9">
              <w:rPr>
                <w:color w:val="000000"/>
              </w:rPr>
              <w:br/>
              <w:t>Side by side mounting</w:t>
            </w:r>
          </w:p>
        </w:tc>
        <w:tc>
          <w:tcPr>
            <w:tcW w:w="1049" w:type="pct"/>
            <w:vAlign w:val="center"/>
          </w:tcPr>
          <w:p w14:paraId="3E2FC647" w14:textId="77777777" w:rsidR="00B0480E" w:rsidRPr="005247D9" w:rsidRDefault="00B0480E" w:rsidP="00461883">
            <w:pPr>
              <w:spacing w:line="276" w:lineRule="auto"/>
              <w:jc w:val="center"/>
              <w:rPr>
                <w:color w:val="000000"/>
              </w:rPr>
            </w:pPr>
          </w:p>
        </w:tc>
      </w:tr>
      <w:tr w:rsidR="00B0480E" w:rsidRPr="005247D9" w14:paraId="07A10388" w14:textId="77777777" w:rsidTr="00461883">
        <w:tc>
          <w:tcPr>
            <w:tcW w:w="381" w:type="pct"/>
            <w:vAlign w:val="center"/>
          </w:tcPr>
          <w:p w14:paraId="3F0C18A2" w14:textId="77777777" w:rsidR="00B0480E" w:rsidRPr="005247D9" w:rsidRDefault="00B0480E" w:rsidP="00461883">
            <w:pPr>
              <w:spacing w:line="276" w:lineRule="auto"/>
              <w:jc w:val="center"/>
              <w:rPr>
                <w:color w:val="000000"/>
              </w:rPr>
            </w:pPr>
          </w:p>
        </w:tc>
        <w:tc>
          <w:tcPr>
            <w:tcW w:w="1648" w:type="pct"/>
            <w:vAlign w:val="center"/>
          </w:tcPr>
          <w:p w14:paraId="4E19C50F" w14:textId="77777777" w:rsidR="00B0480E" w:rsidRPr="005247D9" w:rsidRDefault="00B0480E" w:rsidP="00461883">
            <w:pPr>
              <w:rPr>
                <w:color w:val="000000"/>
              </w:rPr>
            </w:pPr>
            <w:r w:rsidRPr="005247D9">
              <w:rPr>
                <w:color w:val="000000"/>
              </w:rPr>
              <w:t> </w:t>
            </w:r>
          </w:p>
        </w:tc>
        <w:tc>
          <w:tcPr>
            <w:tcW w:w="557" w:type="pct"/>
            <w:vAlign w:val="center"/>
          </w:tcPr>
          <w:p w14:paraId="4DA9B1DB" w14:textId="77777777" w:rsidR="00B0480E" w:rsidRPr="005247D9" w:rsidRDefault="00B0480E" w:rsidP="00461883">
            <w:pPr>
              <w:jc w:val="center"/>
              <w:rPr>
                <w:color w:val="000000"/>
              </w:rPr>
            </w:pPr>
            <w:r w:rsidRPr="005247D9">
              <w:rPr>
                <w:color w:val="000000"/>
              </w:rPr>
              <w:t> </w:t>
            </w:r>
          </w:p>
        </w:tc>
        <w:tc>
          <w:tcPr>
            <w:tcW w:w="1365" w:type="pct"/>
            <w:vAlign w:val="center"/>
          </w:tcPr>
          <w:p w14:paraId="0218FD7F" w14:textId="77777777" w:rsidR="00B0480E" w:rsidRPr="005247D9" w:rsidRDefault="00B0480E" w:rsidP="00461883">
            <w:pPr>
              <w:spacing w:line="276" w:lineRule="auto"/>
              <w:jc w:val="center"/>
              <w:rPr>
                <w:color w:val="000000"/>
              </w:rPr>
            </w:pPr>
            <w:r w:rsidRPr="005247D9">
              <w:rPr>
                <w:color w:val="000000"/>
              </w:rPr>
              <w:t>Heavy pollution considered, minimum insulator creepage: &gt; 25 mm/kV</w:t>
            </w:r>
          </w:p>
        </w:tc>
        <w:tc>
          <w:tcPr>
            <w:tcW w:w="1049" w:type="pct"/>
            <w:vAlign w:val="center"/>
          </w:tcPr>
          <w:p w14:paraId="13C1A9EF" w14:textId="77777777" w:rsidR="00B0480E" w:rsidRPr="005247D9" w:rsidRDefault="00B0480E" w:rsidP="00461883">
            <w:pPr>
              <w:spacing w:line="276" w:lineRule="auto"/>
              <w:jc w:val="center"/>
              <w:rPr>
                <w:color w:val="000000"/>
              </w:rPr>
            </w:pPr>
          </w:p>
        </w:tc>
      </w:tr>
      <w:tr w:rsidR="00B0480E" w:rsidRPr="005247D9" w14:paraId="4060BCFE" w14:textId="77777777" w:rsidTr="00461883">
        <w:tc>
          <w:tcPr>
            <w:tcW w:w="381" w:type="pct"/>
            <w:vAlign w:val="center"/>
          </w:tcPr>
          <w:p w14:paraId="47112A62" w14:textId="77777777" w:rsidR="00B0480E" w:rsidRPr="005247D9" w:rsidRDefault="00B0480E" w:rsidP="00461883">
            <w:pPr>
              <w:spacing w:line="276" w:lineRule="auto"/>
              <w:jc w:val="center"/>
              <w:rPr>
                <w:color w:val="000000"/>
              </w:rPr>
            </w:pPr>
          </w:p>
        </w:tc>
        <w:tc>
          <w:tcPr>
            <w:tcW w:w="1648" w:type="pct"/>
            <w:vAlign w:val="center"/>
          </w:tcPr>
          <w:p w14:paraId="7893D15B" w14:textId="77777777" w:rsidR="00B0480E" w:rsidRPr="005247D9" w:rsidRDefault="00B0480E" w:rsidP="00461883">
            <w:pPr>
              <w:rPr>
                <w:color w:val="000000"/>
              </w:rPr>
            </w:pPr>
            <w:r w:rsidRPr="005247D9">
              <w:rPr>
                <w:color w:val="000000"/>
              </w:rPr>
              <w:t> </w:t>
            </w:r>
          </w:p>
        </w:tc>
        <w:tc>
          <w:tcPr>
            <w:tcW w:w="557" w:type="pct"/>
            <w:vAlign w:val="center"/>
          </w:tcPr>
          <w:p w14:paraId="59D39581" w14:textId="77777777" w:rsidR="00B0480E" w:rsidRPr="005247D9" w:rsidRDefault="00B0480E" w:rsidP="00461883">
            <w:pPr>
              <w:jc w:val="center"/>
              <w:rPr>
                <w:color w:val="000000"/>
              </w:rPr>
            </w:pPr>
            <w:r w:rsidRPr="005247D9">
              <w:rPr>
                <w:color w:val="000000"/>
              </w:rPr>
              <w:t> </w:t>
            </w:r>
          </w:p>
        </w:tc>
        <w:tc>
          <w:tcPr>
            <w:tcW w:w="1365" w:type="pct"/>
            <w:vAlign w:val="center"/>
          </w:tcPr>
          <w:p w14:paraId="251B6309" w14:textId="77777777" w:rsidR="00B0480E" w:rsidRPr="005247D9" w:rsidRDefault="00B0480E" w:rsidP="00461883">
            <w:pPr>
              <w:spacing w:line="276" w:lineRule="auto"/>
              <w:jc w:val="center"/>
              <w:rPr>
                <w:color w:val="000000"/>
              </w:rPr>
            </w:pPr>
            <w:r w:rsidRPr="005247D9">
              <w:rPr>
                <w:color w:val="000000"/>
              </w:rPr>
              <w:t>Seismic considered: 0.2g horizontal ground acceleration</w:t>
            </w:r>
          </w:p>
        </w:tc>
        <w:tc>
          <w:tcPr>
            <w:tcW w:w="1049" w:type="pct"/>
            <w:vAlign w:val="center"/>
          </w:tcPr>
          <w:p w14:paraId="26B31CB3" w14:textId="77777777" w:rsidR="00B0480E" w:rsidRPr="005247D9" w:rsidRDefault="00B0480E" w:rsidP="00461883">
            <w:pPr>
              <w:spacing w:line="276" w:lineRule="auto"/>
              <w:jc w:val="center"/>
              <w:rPr>
                <w:color w:val="000000"/>
              </w:rPr>
            </w:pPr>
          </w:p>
        </w:tc>
      </w:tr>
      <w:tr w:rsidR="00B0480E" w:rsidRPr="005247D9" w14:paraId="5EAB5C77" w14:textId="77777777" w:rsidTr="00461883">
        <w:tc>
          <w:tcPr>
            <w:tcW w:w="381" w:type="pct"/>
            <w:vAlign w:val="center"/>
          </w:tcPr>
          <w:p w14:paraId="5A3F3E6E" w14:textId="77777777" w:rsidR="00B0480E" w:rsidRPr="005247D9" w:rsidRDefault="00B0480E" w:rsidP="00461883">
            <w:pPr>
              <w:spacing w:line="276" w:lineRule="auto"/>
              <w:jc w:val="center"/>
              <w:rPr>
                <w:color w:val="000000"/>
              </w:rPr>
            </w:pPr>
          </w:p>
        </w:tc>
        <w:tc>
          <w:tcPr>
            <w:tcW w:w="1648" w:type="pct"/>
            <w:vAlign w:val="center"/>
          </w:tcPr>
          <w:p w14:paraId="474AD9DA" w14:textId="77777777" w:rsidR="00B0480E" w:rsidRPr="005247D9" w:rsidRDefault="00B0480E" w:rsidP="00461883">
            <w:pPr>
              <w:rPr>
                <w:color w:val="000000"/>
              </w:rPr>
            </w:pPr>
            <w:r w:rsidRPr="005247D9">
              <w:rPr>
                <w:color w:val="000000"/>
              </w:rPr>
              <w:t> </w:t>
            </w:r>
          </w:p>
        </w:tc>
        <w:tc>
          <w:tcPr>
            <w:tcW w:w="557" w:type="pct"/>
            <w:vAlign w:val="center"/>
          </w:tcPr>
          <w:p w14:paraId="1D945C82" w14:textId="77777777" w:rsidR="00B0480E" w:rsidRPr="005247D9" w:rsidRDefault="00B0480E" w:rsidP="00461883">
            <w:pPr>
              <w:jc w:val="center"/>
              <w:rPr>
                <w:color w:val="000000"/>
              </w:rPr>
            </w:pPr>
            <w:r w:rsidRPr="005247D9">
              <w:rPr>
                <w:color w:val="000000"/>
              </w:rPr>
              <w:t> </w:t>
            </w:r>
          </w:p>
        </w:tc>
        <w:tc>
          <w:tcPr>
            <w:tcW w:w="1365" w:type="pct"/>
            <w:vAlign w:val="center"/>
          </w:tcPr>
          <w:p w14:paraId="5FADB8AC" w14:textId="77777777" w:rsidR="00B0480E" w:rsidRPr="005247D9" w:rsidRDefault="00B0480E" w:rsidP="00461883">
            <w:pPr>
              <w:spacing w:line="276" w:lineRule="auto"/>
              <w:jc w:val="center"/>
              <w:rPr>
                <w:color w:val="000000"/>
              </w:rPr>
            </w:pPr>
            <w:r w:rsidRPr="005247D9">
              <w:rPr>
                <w:color w:val="000000"/>
              </w:rPr>
              <w:t>Coil painted ASA 70 or RAL 7035 (light grey)</w:t>
            </w:r>
          </w:p>
        </w:tc>
        <w:tc>
          <w:tcPr>
            <w:tcW w:w="1049" w:type="pct"/>
            <w:vAlign w:val="center"/>
          </w:tcPr>
          <w:p w14:paraId="26928956" w14:textId="77777777" w:rsidR="00B0480E" w:rsidRPr="005247D9" w:rsidRDefault="00B0480E" w:rsidP="00461883">
            <w:pPr>
              <w:spacing w:line="276" w:lineRule="auto"/>
              <w:jc w:val="center"/>
              <w:rPr>
                <w:color w:val="000000"/>
              </w:rPr>
            </w:pPr>
          </w:p>
        </w:tc>
      </w:tr>
      <w:tr w:rsidR="00B0480E" w:rsidRPr="005247D9" w14:paraId="413AC742" w14:textId="77777777" w:rsidTr="00461883">
        <w:tc>
          <w:tcPr>
            <w:tcW w:w="381" w:type="pct"/>
            <w:vAlign w:val="center"/>
          </w:tcPr>
          <w:p w14:paraId="6F073238" w14:textId="77777777" w:rsidR="00B0480E" w:rsidRPr="005247D9" w:rsidRDefault="00B0480E" w:rsidP="00461883">
            <w:pPr>
              <w:spacing w:line="276" w:lineRule="auto"/>
              <w:jc w:val="center"/>
              <w:rPr>
                <w:b/>
                <w:bCs/>
                <w:color w:val="000000"/>
              </w:rPr>
            </w:pPr>
            <w:r w:rsidRPr="005247D9">
              <w:rPr>
                <w:b/>
                <w:bCs/>
                <w:color w:val="000000"/>
              </w:rPr>
              <w:t>II</w:t>
            </w:r>
          </w:p>
        </w:tc>
        <w:tc>
          <w:tcPr>
            <w:tcW w:w="1648" w:type="pct"/>
            <w:vAlign w:val="center"/>
          </w:tcPr>
          <w:p w14:paraId="021E8B41" w14:textId="77777777" w:rsidR="00B0480E" w:rsidRPr="005247D9" w:rsidRDefault="00B0480E" w:rsidP="00461883">
            <w:pPr>
              <w:spacing w:line="276" w:lineRule="auto"/>
              <w:rPr>
                <w:b/>
                <w:bCs/>
                <w:color w:val="000000"/>
              </w:rPr>
            </w:pPr>
            <w:r w:rsidRPr="005247D9">
              <w:rPr>
                <w:b/>
                <w:bCs/>
                <w:color w:val="000000"/>
              </w:rPr>
              <w:t>BASE INSULATOR</w:t>
            </w:r>
          </w:p>
        </w:tc>
        <w:tc>
          <w:tcPr>
            <w:tcW w:w="557" w:type="pct"/>
            <w:vAlign w:val="center"/>
          </w:tcPr>
          <w:p w14:paraId="68D0E84B" w14:textId="77777777" w:rsidR="00B0480E" w:rsidRPr="005247D9" w:rsidRDefault="00B0480E" w:rsidP="00461883">
            <w:pPr>
              <w:spacing w:line="276" w:lineRule="auto"/>
              <w:jc w:val="center"/>
              <w:rPr>
                <w:b/>
                <w:bCs/>
                <w:color w:val="000000"/>
              </w:rPr>
            </w:pPr>
          </w:p>
        </w:tc>
        <w:tc>
          <w:tcPr>
            <w:tcW w:w="1365" w:type="pct"/>
            <w:vAlign w:val="center"/>
          </w:tcPr>
          <w:p w14:paraId="316C817B" w14:textId="77777777" w:rsidR="00B0480E" w:rsidRPr="005247D9" w:rsidRDefault="00B0480E" w:rsidP="00461883">
            <w:pPr>
              <w:spacing w:line="276" w:lineRule="auto"/>
              <w:jc w:val="center"/>
              <w:rPr>
                <w:b/>
                <w:bCs/>
                <w:color w:val="000000"/>
              </w:rPr>
            </w:pPr>
          </w:p>
        </w:tc>
        <w:tc>
          <w:tcPr>
            <w:tcW w:w="1049" w:type="pct"/>
            <w:vAlign w:val="center"/>
          </w:tcPr>
          <w:p w14:paraId="2AB01C4F" w14:textId="77777777" w:rsidR="00B0480E" w:rsidRPr="005247D9" w:rsidRDefault="00B0480E" w:rsidP="00461883">
            <w:pPr>
              <w:spacing w:line="276" w:lineRule="auto"/>
              <w:jc w:val="center"/>
              <w:rPr>
                <w:b/>
                <w:bCs/>
                <w:color w:val="000000"/>
              </w:rPr>
            </w:pPr>
          </w:p>
        </w:tc>
      </w:tr>
      <w:tr w:rsidR="00B0480E" w:rsidRPr="005247D9" w14:paraId="5E6F8601" w14:textId="77777777" w:rsidTr="00461883">
        <w:tc>
          <w:tcPr>
            <w:tcW w:w="381" w:type="pct"/>
            <w:vAlign w:val="center"/>
          </w:tcPr>
          <w:p w14:paraId="06FB1089" w14:textId="77777777" w:rsidR="00B0480E" w:rsidRPr="005247D9" w:rsidRDefault="00B0480E" w:rsidP="00461883">
            <w:pPr>
              <w:spacing w:line="276" w:lineRule="auto"/>
              <w:jc w:val="center"/>
              <w:rPr>
                <w:color w:val="000000"/>
              </w:rPr>
            </w:pPr>
            <w:r w:rsidRPr="005247D9">
              <w:rPr>
                <w:color w:val="000000"/>
              </w:rPr>
              <w:t>1</w:t>
            </w:r>
          </w:p>
        </w:tc>
        <w:tc>
          <w:tcPr>
            <w:tcW w:w="1648" w:type="pct"/>
            <w:vAlign w:val="center"/>
          </w:tcPr>
          <w:p w14:paraId="68B61E46" w14:textId="77777777" w:rsidR="00B0480E" w:rsidRPr="005247D9" w:rsidRDefault="00B0480E" w:rsidP="00461883">
            <w:pPr>
              <w:spacing w:line="276" w:lineRule="auto"/>
              <w:rPr>
                <w:color w:val="000000"/>
              </w:rPr>
            </w:pPr>
            <w:r w:rsidRPr="005247D9">
              <w:rPr>
                <w:color w:val="000000"/>
              </w:rPr>
              <w:t xml:space="preserve">Type </w:t>
            </w:r>
          </w:p>
        </w:tc>
        <w:tc>
          <w:tcPr>
            <w:tcW w:w="557" w:type="pct"/>
            <w:vAlign w:val="center"/>
          </w:tcPr>
          <w:p w14:paraId="2DB460B6" w14:textId="77777777" w:rsidR="00B0480E" w:rsidRPr="005247D9" w:rsidRDefault="00B0480E" w:rsidP="00461883">
            <w:pPr>
              <w:spacing w:line="276" w:lineRule="auto"/>
              <w:jc w:val="center"/>
              <w:rPr>
                <w:color w:val="000000"/>
              </w:rPr>
            </w:pPr>
          </w:p>
        </w:tc>
        <w:tc>
          <w:tcPr>
            <w:tcW w:w="1365" w:type="pct"/>
            <w:vAlign w:val="center"/>
          </w:tcPr>
          <w:p w14:paraId="7BEEF490" w14:textId="77777777" w:rsidR="00B0480E" w:rsidRPr="005247D9" w:rsidRDefault="00B0480E" w:rsidP="00461883">
            <w:pPr>
              <w:spacing w:line="276" w:lineRule="auto"/>
              <w:jc w:val="center"/>
              <w:rPr>
                <w:color w:val="000000"/>
              </w:rPr>
            </w:pPr>
            <w:r w:rsidRPr="005247D9">
              <w:rPr>
                <w:color w:val="000000"/>
              </w:rPr>
              <w:t xml:space="preserve">Station post insulator, outdoor </w:t>
            </w:r>
          </w:p>
        </w:tc>
        <w:tc>
          <w:tcPr>
            <w:tcW w:w="1049" w:type="pct"/>
            <w:vAlign w:val="center"/>
          </w:tcPr>
          <w:p w14:paraId="19293F56" w14:textId="77777777" w:rsidR="00B0480E" w:rsidRPr="005247D9" w:rsidRDefault="00B0480E" w:rsidP="00461883">
            <w:pPr>
              <w:spacing w:line="276" w:lineRule="auto"/>
              <w:jc w:val="center"/>
              <w:rPr>
                <w:color w:val="000000"/>
              </w:rPr>
            </w:pPr>
          </w:p>
        </w:tc>
      </w:tr>
      <w:tr w:rsidR="00B0480E" w:rsidRPr="005247D9" w14:paraId="30CAD4C0" w14:textId="77777777" w:rsidTr="00461883">
        <w:tc>
          <w:tcPr>
            <w:tcW w:w="381" w:type="pct"/>
            <w:vAlign w:val="center"/>
          </w:tcPr>
          <w:p w14:paraId="7774C44E" w14:textId="77777777" w:rsidR="00B0480E" w:rsidRPr="005247D9" w:rsidRDefault="00B0480E" w:rsidP="00461883">
            <w:pPr>
              <w:spacing w:line="276" w:lineRule="auto"/>
              <w:jc w:val="center"/>
              <w:rPr>
                <w:color w:val="000000"/>
              </w:rPr>
            </w:pPr>
            <w:r w:rsidRPr="005247D9">
              <w:rPr>
                <w:color w:val="000000"/>
              </w:rPr>
              <w:t>2</w:t>
            </w:r>
          </w:p>
        </w:tc>
        <w:tc>
          <w:tcPr>
            <w:tcW w:w="1648" w:type="pct"/>
            <w:vAlign w:val="center"/>
          </w:tcPr>
          <w:p w14:paraId="559BCC69" w14:textId="77777777" w:rsidR="00B0480E" w:rsidRPr="005247D9" w:rsidRDefault="00B0480E" w:rsidP="00461883">
            <w:pPr>
              <w:spacing w:line="276" w:lineRule="auto"/>
              <w:rPr>
                <w:color w:val="000000"/>
              </w:rPr>
            </w:pPr>
            <w:r w:rsidRPr="005247D9">
              <w:rPr>
                <w:color w:val="000000"/>
              </w:rPr>
              <w:t>Manufacturer/Country of origin</w:t>
            </w:r>
          </w:p>
        </w:tc>
        <w:tc>
          <w:tcPr>
            <w:tcW w:w="557" w:type="pct"/>
            <w:vAlign w:val="center"/>
          </w:tcPr>
          <w:p w14:paraId="54FDBD86" w14:textId="77777777" w:rsidR="00B0480E" w:rsidRPr="005247D9" w:rsidRDefault="00B0480E" w:rsidP="00461883">
            <w:pPr>
              <w:spacing w:line="276" w:lineRule="auto"/>
              <w:jc w:val="center"/>
              <w:rPr>
                <w:color w:val="000000"/>
              </w:rPr>
            </w:pPr>
          </w:p>
        </w:tc>
        <w:tc>
          <w:tcPr>
            <w:tcW w:w="1365" w:type="pct"/>
            <w:vAlign w:val="center"/>
          </w:tcPr>
          <w:p w14:paraId="255C8E4E" w14:textId="77777777" w:rsidR="00B0480E" w:rsidRPr="005247D9" w:rsidRDefault="00B0480E" w:rsidP="00461883">
            <w:pPr>
              <w:spacing w:line="276" w:lineRule="auto"/>
              <w:jc w:val="center"/>
              <w:rPr>
                <w:color w:val="000000"/>
              </w:rPr>
            </w:pPr>
            <w:r w:rsidRPr="005247D9">
              <w:rPr>
                <w:color w:val="000000"/>
              </w:rPr>
              <w:t> To be specified</w:t>
            </w:r>
          </w:p>
        </w:tc>
        <w:tc>
          <w:tcPr>
            <w:tcW w:w="1049" w:type="pct"/>
            <w:vAlign w:val="center"/>
          </w:tcPr>
          <w:p w14:paraId="6ACC0AE5" w14:textId="77777777" w:rsidR="00B0480E" w:rsidRPr="005247D9" w:rsidRDefault="00B0480E" w:rsidP="00461883">
            <w:pPr>
              <w:spacing w:line="276" w:lineRule="auto"/>
              <w:jc w:val="center"/>
              <w:rPr>
                <w:color w:val="000000"/>
              </w:rPr>
            </w:pPr>
          </w:p>
        </w:tc>
      </w:tr>
      <w:tr w:rsidR="00B0480E" w:rsidRPr="005247D9" w14:paraId="381E0428" w14:textId="77777777" w:rsidTr="00461883">
        <w:tc>
          <w:tcPr>
            <w:tcW w:w="381" w:type="pct"/>
            <w:vAlign w:val="center"/>
          </w:tcPr>
          <w:p w14:paraId="70509068" w14:textId="77777777" w:rsidR="00B0480E" w:rsidRPr="005247D9" w:rsidRDefault="00B0480E" w:rsidP="00461883">
            <w:pPr>
              <w:spacing w:line="276" w:lineRule="auto"/>
              <w:jc w:val="center"/>
              <w:rPr>
                <w:color w:val="000000"/>
              </w:rPr>
            </w:pPr>
            <w:r w:rsidRPr="005247D9">
              <w:rPr>
                <w:color w:val="000000"/>
              </w:rPr>
              <w:t>3</w:t>
            </w:r>
          </w:p>
        </w:tc>
        <w:tc>
          <w:tcPr>
            <w:tcW w:w="1648" w:type="pct"/>
            <w:vAlign w:val="center"/>
          </w:tcPr>
          <w:p w14:paraId="5DC0CAA2" w14:textId="77777777" w:rsidR="00B0480E" w:rsidRPr="005247D9" w:rsidRDefault="00B0480E" w:rsidP="00461883">
            <w:pPr>
              <w:spacing w:line="276" w:lineRule="auto"/>
              <w:rPr>
                <w:color w:val="000000"/>
              </w:rPr>
            </w:pPr>
            <w:r w:rsidRPr="005247D9">
              <w:rPr>
                <w:color w:val="000000"/>
              </w:rPr>
              <w:t>Applied Standard</w:t>
            </w:r>
          </w:p>
        </w:tc>
        <w:tc>
          <w:tcPr>
            <w:tcW w:w="557" w:type="pct"/>
            <w:vAlign w:val="center"/>
          </w:tcPr>
          <w:p w14:paraId="482A9593" w14:textId="77777777" w:rsidR="00B0480E" w:rsidRPr="005247D9" w:rsidRDefault="00B0480E" w:rsidP="00461883">
            <w:pPr>
              <w:spacing w:line="276" w:lineRule="auto"/>
              <w:jc w:val="center"/>
              <w:rPr>
                <w:color w:val="000000"/>
              </w:rPr>
            </w:pPr>
          </w:p>
        </w:tc>
        <w:tc>
          <w:tcPr>
            <w:tcW w:w="1365" w:type="pct"/>
            <w:vAlign w:val="center"/>
          </w:tcPr>
          <w:p w14:paraId="24B8F162" w14:textId="77777777" w:rsidR="00B0480E" w:rsidRPr="005247D9" w:rsidRDefault="00B0480E" w:rsidP="00461883">
            <w:pPr>
              <w:spacing w:line="276" w:lineRule="auto"/>
              <w:jc w:val="center"/>
              <w:rPr>
                <w:color w:val="000000"/>
              </w:rPr>
            </w:pPr>
            <w:r w:rsidRPr="005247D9">
              <w:rPr>
                <w:color w:val="000000"/>
              </w:rPr>
              <w:t>IEC 273 and/or IEC 60168</w:t>
            </w:r>
          </w:p>
        </w:tc>
        <w:tc>
          <w:tcPr>
            <w:tcW w:w="1049" w:type="pct"/>
            <w:vAlign w:val="center"/>
          </w:tcPr>
          <w:p w14:paraId="6611134B" w14:textId="77777777" w:rsidR="00B0480E" w:rsidRPr="005247D9" w:rsidRDefault="00B0480E" w:rsidP="00461883">
            <w:pPr>
              <w:spacing w:line="276" w:lineRule="auto"/>
              <w:jc w:val="center"/>
              <w:rPr>
                <w:color w:val="000000"/>
              </w:rPr>
            </w:pPr>
          </w:p>
        </w:tc>
      </w:tr>
      <w:tr w:rsidR="00B0480E" w:rsidRPr="005247D9" w14:paraId="75108F59" w14:textId="77777777" w:rsidTr="00461883">
        <w:tc>
          <w:tcPr>
            <w:tcW w:w="381" w:type="pct"/>
            <w:vAlign w:val="center"/>
          </w:tcPr>
          <w:p w14:paraId="72923930" w14:textId="77777777" w:rsidR="00B0480E" w:rsidRPr="005247D9" w:rsidRDefault="00B0480E" w:rsidP="00461883">
            <w:pPr>
              <w:spacing w:line="276" w:lineRule="auto"/>
              <w:jc w:val="center"/>
              <w:rPr>
                <w:color w:val="000000"/>
              </w:rPr>
            </w:pPr>
            <w:r w:rsidRPr="005247D9">
              <w:rPr>
                <w:color w:val="000000"/>
              </w:rPr>
              <w:t>4</w:t>
            </w:r>
          </w:p>
        </w:tc>
        <w:tc>
          <w:tcPr>
            <w:tcW w:w="1648" w:type="pct"/>
            <w:vAlign w:val="center"/>
          </w:tcPr>
          <w:p w14:paraId="6EA8CB4A" w14:textId="77777777" w:rsidR="00B0480E" w:rsidRPr="005247D9" w:rsidRDefault="00B0480E" w:rsidP="00461883">
            <w:pPr>
              <w:spacing w:line="276" w:lineRule="auto"/>
              <w:rPr>
                <w:color w:val="000000"/>
              </w:rPr>
            </w:pPr>
            <w:r w:rsidRPr="005247D9">
              <w:rPr>
                <w:color w:val="000000"/>
              </w:rPr>
              <w:t xml:space="preserve">Material </w:t>
            </w:r>
          </w:p>
        </w:tc>
        <w:tc>
          <w:tcPr>
            <w:tcW w:w="557" w:type="pct"/>
            <w:vAlign w:val="center"/>
          </w:tcPr>
          <w:p w14:paraId="5C8BC29A" w14:textId="77777777" w:rsidR="00B0480E" w:rsidRPr="005247D9" w:rsidRDefault="00B0480E" w:rsidP="00461883">
            <w:pPr>
              <w:spacing w:line="276" w:lineRule="auto"/>
              <w:jc w:val="center"/>
              <w:rPr>
                <w:color w:val="000000"/>
              </w:rPr>
            </w:pPr>
          </w:p>
        </w:tc>
        <w:tc>
          <w:tcPr>
            <w:tcW w:w="1365" w:type="pct"/>
            <w:vAlign w:val="center"/>
          </w:tcPr>
          <w:p w14:paraId="78B57D5C" w14:textId="77777777" w:rsidR="00B0480E" w:rsidRPr="005247D9" w:rsidRDefault="00B0480E" w:rsidP="00461883">
            <w:pPr>
              <w:spacing w:line="276" w:lineRule="auto"/>
              <w:jc w:val="center"/>
              <w:rPr>
                <w:color w:val="000000"/>
              </w:rPr>
            </w:pPr>
            <w:r w:rsidRPr="005247D9">
              <w:rPr>
                <w:color w:val="000000"/>
              </w:rPr>
              <w:t xml:space="preserve">Porcelain </w:t>
            </w:r>
          </w:p>
        </w:tc>
        <w:tc>
          <w:tcPr>
            <w:tcW w:w="1049" w:type="pct"/>
            <w:vAlign w:val="center"/>
          </w:tcPr>
          <w:p w14:paraId="65973672" w14:textId="77777777" w:rsidR="00B0480E" w:rsidRPr="005247D9" w:rsidRDefault="00B0480E" w:rsidP="00461883">
            <w:pPr>
              <w:spacing w:line="276" w:lineRule="auto"/>
              <w:jc w:val="center"/>
              <w:rPr>
                <w:color w:val="000000"/>
              </w:rPr>
            </w:pPr>
          </w:p>
        </w:tc>
      </w:tr>
      <w:tr w:rsidR="00B0480E" w:rsidRPr="005247D9" w14:paraId="3F8156A8" w14:textId="77777777" w:rsidTr="00461883">
        <w:tc>
          <w:tcPr>
            <w:tcW w:w="381" w:type="pct"/>
            <w:vAlign w:val="center"/>
          </w:tcPr>
          <w:p w14:paraId="175844AB" w14:textId="77777777" w:rsidR="00B0480E" w:rsidRPr="005247D9" w:rsidRDefault="00B0480E" w:rsidP="00461883">
            <w:pPr>
              <w:spacing w:line="276" w:lineRule="auto"/>
              <w:jc w:val="center"/>
              <w:rPr>
                <w:color w:val="000000"/>
              </w:rPr>
            </w:pPr>
            <w:r w:rsidRPr="005247D9">
              <w:rPr>
                <w:color w:val="000000"/>
              </w:rPr>
              <w:t>5</w:t>
            </w:r>
          </w:p>
        </w:tc>
        <w:tc>
          <w:tcPr>
            <w:tcW w:w="1648" w:type="pct"/>
            <w:vAlign w:val="center"/>
          </w:tcPr>
          <w:p w14:paraId="304F0700" w14:textId="77777777" w:rsidR="00B0480E" w:rsidRPr="005247D9" w:rsidRDefault="00B0480E" w:rsidP="00461883">
            <w:pPr>
              <w:spacing w:line="276" w:lineRule="auto"/>
              <w:rPr>
                <w:color w:val="000000"/>
              </w:rPr>
            </w:pPr>
            <w:r w:rsidRPr="005247D9">
              <w:rPr>
                <w:color w:val="000000"/>
              </w:rPr>
              <w:t>Insulator color</w:t>
            </w:r>
          </w:p>
        </w:tc>
        <w:tc>
          <w:tcPr>
            <w:tcW w:w="557" w:type="pct"/>
            <w:vAlign w:val="center"/>
          </w:tcPr>
          <w:p w14:paraId="62CC4B49" w14:textId="77777777" w:rsidR="00B0480E" w:rsidRPr="005247D9" w:rsidRDefault="00B0480E" w:rsidP="00461883">
            <w:pPr>
              <w:spacing w:line="276" w:lineRule="auto"/>
              <w:jc w:val="center"/>
              <w:rPr>
                <w:color w:val="000000"/>
              </w:rPr>
            </w:pPr>
          </w:p>
        </w:tc>
        <w:tc>
          <w:tcPr>
            <w:tcW w:w="1365" w:type="pct"/>
            <w:vAlign w:val="center"/>
          </w:tcPr>
          <w:p w14:paraId="527129E0" w14:textId="77777777" w:rsidR="00B0480E" w:rsidRPr="005247D9" w:rsidRDefault="00B0480E" w:rsidP="00461883">
            <w:pPr>
              <w:spacing w:line="276" w:lineRule="auto"/>
              <w:jc w:val="center"/>
              <w:rPr>
                <w:color w:val="000000"/>
              </w:rPr>
            </w:pPr>
            <w:r w:rsidRPr="005247D9">
              <w:rPr>
                <w:color w:val="000000"/>
              </w:rPr>
              <w:t>ANSI-70 light gray or equivalent</w:t>
            </w:r>
          </w:p>
        </w:tc>
        <w:tc>
          <w:tcPr>
            <w:tcW w:w="1049" w:type="pct"/>
            <w:vAlign w:val="center"/>
          </w:tcPr>
          <w:p w14:paraId="5A6067F7" w14:textId="77777777" w:rsidR="00B0480E" w:rsidRPr="005247D9" w:rsidRDefault="00B0480E" w:rsidP="00461883">
            <w:pPr>
              <w:spacing w:line="276" w:lineRule="auto"/>
              <w:jc w:val="center"/>
              <w:rPr>
                <w:color w:val="000000"/>
              </w:rPr>
            </w:pPr>
          </w:p>
        </w:tc>
      </w:tr>
      <w:tr w:rsidR="00B0480E" w:rsidRPr="005247D9" w14:paraId="5980DB8A" w14:textId="77777777" w:rsidTr="00461883">
        <w:tc>
          <w:tcPr>
            <w:tcW w:w="381" w:type="pct"/>
            <w:vAlign w:val="center"/>
          </w:tcPr>
          <w:p w14:paraId="5FE64265" w14:textId="77777777" w:rsidR="00B0480E" w:rsidRPr="005247D9" w:rsidRDefault="00B0480E" w:rsidP="00461883">
            <w:pPr>
              <w:spacing w:line="276" w:lineRule="auto"/>
              <w:jc w:val="center"/>
              <w:rPr>
                <w:color w:val="000000"/>
              </w:rPr>
            </w:pPr>
            <w:r w:rsidRPr="005247D9">
              <w:rPr>
                <w:color w:val="000000"/>
              </w:rPr>
              <w:t>6</w:t>
            </w:r>
          </w:p>
        </w:tc>
        <w:tc>
          <w:tcPr>
            <w:tcW w:w="1648" w:type="pct"/>
            <w:vAlign w:val="center"/>
          </w:tcPr>
          <w:p w14:paraId="1F8E14F4" w14:textId="77777777" w:rsidR="00B0480E" w:rsidRPr="005247D9" w:rsidRDefault="00B0480E" w:rsidP="00461883">
            <w:pPr>
              <w:spacing w:line="276" w:lineRule="auto"/>
              <w:rPr>
                <w:color w:val="000000"/>
              </w:rPr>
            </w:pPr>
            <w:r w:rsidRPr="005247D9">
              <w:rPr>
                <w:color w:val="000000"/>
              </w:rPr>
              <w:t>Minimum nominal creepage distance</w:t>
            </w:r>
          </w:p>
        </w:tc>
        <w:tc>
          <w:tcPr>
            <w:tcW w:w="557" w:type="pct"/>
            <w:vAlign w:val="center"/>
          </w:tcPr>
          <w:p w14:paraId="28C69C93" w14:textId="77777777" w:rsidR="00B0480E" w:rsidRPr="005247D9" w:rsidRDefault="00B0480E" w:rsidP="00461883">
            <w:pPr>
              <w:spacing w:line="276" w:lineRule="auto"/>
              <w:jc w:val="center"/>
              <w:rPr>
                <w:color w:val="000000"/>
              </w:rPr>
            </w:pPr>
          </w:p>
        </w:tc>
        <w:tc>
          <w:tcPr>
            <w:tcW w:w="1365" w:type="pct"/>
            <w:vAlign w:val="center"/>
          </w:tcPr>
          <w:p w14:paraId="66717543" w14:textId="77777777" w:rsidR="00B0480E" w:rsidRPr="005247D9" w:rsidRDefault="00B0480E" w:rsidP="00461883">
            <w:pPr>
              <w:spacing w:line="276" w:lineRule="auto"/>
              <w:jc w:val="center"/>
              <w:rPr>
                <w:color w:val="000000"/>
              </w:rPr>
            </w:pPr>
            <w:r w:rsidRPr="005247D9">
              <w:rPr>
                <w:color w:val="000000"/>
              </w:rPr>
              <w:t>≥ 25mm/kV</w:t>
            </w:r>
          </w:p>
        </w:tc>
        <w:tc>
          <w:tcPr>
            <w:tcW w:w="1049" w:type="pct"/>
            <w:vAlign w:val="center"/>
          </w:tcPr>
          <w:p w14:paraId="29AC7E95" w14:textId="77777777" w:rsidR="00B0480E" w:rsidRPr="005247D9" w:rsidRDefault="00B0480E" w:rsidP="00461883">
            <w:pPr>
              <w:spacing w:line="276" w:lineRule="auto"/>
              <w:jc w:val="center"/>
              <w:rPr>
                <w:color w:val="000000"/>
              </w:rPr>
            </w:pPr>
          </w:p>
        </w:tc>
      </w:tr>
      <w:tr w:rsidR="00B0480E" w:rsidRPr="005247D9" w14:paraId="530FA91C" w14:textId="77777777" w:rsidTr="00461883">
        <w:tc>
          <w:tcPr>
            <w:tcW w:w="381" w:type="pct"/>
            <w:vAlign w:val="center"/>
          </w:tcPr>
          <w:p w14:paraId="3F732CED" w14:textId="77777777" w:rsidR="00B0480E" w:rsidRPr="005247D9" w:rsidRDefault="00B0480E" w:rsidP="00461883">
            <w:pPr>
              <w:spacing w:line="276" w:lineRule="auto"/>
              <w:jc w:val="center"/>
              <w:rPr>
                <w:color w:val="000000"/>
              </w:rPr>
            </w:pPr>
            <w:r w:rsidRPr="005247D9">
              <w:rPr>
                <w:color w:val="000000"/>
              </w:rPr>
              <w:t>7</w:t>
            </w:r>
          </w:p>
        </w:tc>
        <w:tc>
          <w:tcPr>
            <w:tcW w:w="1648" w:type="pct"/>
            <w:vAlign w:val="center"/>
          </w:tcPr>
          <w:p w14:paraId="408F5A3D" w14:textId="77777777" w:rsidR="00B0480E" w:rsidRPr="005247D9" w:rsidRDefault="00B0480E" w:rsidP="00461883">
            <w:pPr>
              <w:spacing w:line="276" w:lineRule="auto"/>
              <w:rPr>
                <w:color w:val="000000"/>
              </w:rPr>
            </w:pPr>
            <w:r w:rsidRPr="005247D9">
              <w:rPr>
                <w:color w:val="000000"/>
              </w:rPr>
              <w:t>Insulation level IEC 273</w:t>
            </w:r>
          </w:p>
        </w:tc>
        <w:tc>
          <w:tcPr>
            <w:tcW w:w="557" w:type="pct"/>
            <w:vAlign w:val="center"/>
          </w:tcPr>
          <w:p w14:paraId="56859D57" w14:textId="77777777" w:rsidR="00B0480E" w:rsidRPr="005247D9" w:rsidRDefault="00B0480E" w:rsidP="00461883">
            <w:pPr>
              <w:spacing w:line="276" w:lineRule="auto"/>
              <w:jc w:val="center"/>
              <w:rPr>
                <w:color w:val="000000"/>
              </w:rPr>
            </w:pPr>
          </w:p>
        </w:tc>
        <w:tc>
          <w:tcPr>
            <w:tcW w:w="1365" w:type="pct"/>
            <w:vAlign w:val="center"/>
          </w:tcPr>
          <w:p w14:paraId="5EF201DF" w14:textId="77777777" w:rsidR="00B0480E" w:rsidRPr="005247D9" w:rsidRDefault="00B0480E" w:rsidP="00461883">
            <w:pPr>
              <w:spacing w:line="276" w:lineRule="auto"/>
              <w:jc w:val="center"/>
              <w:rPr>
                <w:color w:val="000000"/>
              </w:rPr>
            </w:pPr>
          </w:p>
        </w:tc>
        <w:tc>
          <w:tcPr>
            <w:tcW w:w="1049" w:type="pct"/>
            <w:vAlign w:val="center"/>
          </w:tcPr>
          <w:p w14:paraId="053EBE1A" w14:textId="77777777" w:rsidR="00B0480E" w:rsidRPr="005247D9" w:rsidRDefault="00B0480E" w:rsidP="00461883">
            <w:pPr>
              <w:spacing w:line="276" w:lineRule="auto"/>
              <w:jc w:val="center"/>
              <w:rPr>
                <w:color w:val="000000"/>
              </w:rPr>
            </w:pPr>
          </w:p>
        </w:tc>
      </w:tr>
      <w:tr w:rsidR="00B0480E" w:rsidRPr="005247D9" w14:paraId="7D1E422A" w14:textId="77777777" w:rsidTr="00461883">
        <w:tc>
          <w:tcPr>
            <w:tcW w:w="381" w:type="pct"/>
            <w:vAlign w:val="center"/>
          </w:tcPr>
          <w:p w14:paraId="1AD783D2" w14:textId="77777777" w:rsidR="00B0480E" w:rsidRPr="005247D9" w:rsidRDefault="00B0480E" w:rsidP="00461883">
            <w:pPr>
              <w:spacing w:line="276" w:lineRule="auto"/>
              <w:jc w:val="center"/>
              <w:rPr>
                <w:color w:val="000000"/>
              </w:rPr>
            </w:pPr>
          </w:p>
        </w:tc>
        <w:tc>
          <w:tcPr>
            <w:tcW w:w="1648" w:type="pct"/>
            <w:vAlign w:val="center"/>
          </w:tcPr>
          <w:p w14:paraId="58E8D14D" w14:textId="77777777" w:rsidR="00B0480E" w:rsidRPr="005247D9" w:rsidRDefault="00B0480E" w:rsidP="00461883">
            <w:pPr>
              <w:spacing w:line="276" w:lineRule="auto"/>
              <w:rPr>
                <w:color w:val="000000"/>
              </w:rPr>
            </w:pPr>
            <w:r w:rsidRPr="005247D9">
              <w:rPr>
                <w:color w:val="000000"/>
              </w:rPr>
              <w:t>-    Basic Impulse Level</w:t>
            </w:r>
          </w:p>
        </w:tc>
        <w:tc>
          <w:tcPr>
            <w:tcW w:w="557" w:type="pct"/>
            <w:vAlign w:val="center"/>
          </w:tcPr>
          <w:p w14:paraId="76B251C8" w14:textId="77777777" w:rsidR="00B0480E" w:rsidRPr="005247D9" w:rsidRDefault="00B0480E" w:rsidP="00461883">
            <w:pPr>
              <w:spacing w:line="276" w:lineRule="auto"/>
              <w:jc w:val="center"/>
              <w:rPr>
                <w:color w:val="000000"/>
              </w:rPr>
            </w:pPr>
          </w:p>
        </w:tc>
        <w:tc>
          <w:tcPr>
            <w:tcW w:w="1365" w:type="pct"/>
            <w:vAlign w:val="center"/>
          </w:tcPr>
          <w:p w14:paraId="31F86B8E" w14:textId="77777777" w:rsidR="00B0480E" w:rsidRPr="005247D9" w:rsidRDefault="00B0480E" w:rsidP="00461883">
            <w:pPr>
              <w:spacing w:line="276" w:lineRule="auto"/>
              <w:jc w:val="center"/>
              <w:rPr>
                <w:color w:val="000000"/>
              </w:rPr>
            </w:pPr>
            <w:r w:rsidRPr="005247D9">
              <w:rPr>
                <w:color w:val="000000"/>
              </w:rPr>
              <w:t>1050 kVp</w:t>
            </w:r>
          </w:p>
        </w:tc>
        <w:tc>
          <w:tcPr>
            <w:tcW w:w="1049" w:type="pct"/>
            <w:vAlign w:val="center"/>
          </w:tcPr>
          <w:p w14:paraId="2242F0D8" w14:textId="77777777" w:rsidR="00B0480E" w:rsidRPr="005247D9" w:rsidRDefault="00B0480E" w:rsidP="00461883">
            <w:pPr>
              <w:spacing w:line="276" w:lineRule="auto"/>
              <w:jc w:val="center"/>
              <w:rPr>
                <w:color w:val="000000"/>
              </w:rPr>
            </w:pPr>
          </w:p>
        </w:tc>
      </w:tr>
      <w:tr w:rsidR="00B0480E" w:rsidRPr="005247D9" w14:paraId="0BF530B7" w14:textId="77777777" w:rsidTr="00461883">
        <w:tc>
          <w:tcPr>
            <w:tcW w:w="381" w:type="pct"/>
            <w:vAlign w:val="center"/>
          </w:tcPr>
          <w:p w14:paraId="0CDD5234" w14:textId="77777777" w:rsidR="00B0480E" w:rsidRPr="005247D9" w:rsidRDefault="00B0480E" w:rsidP="00461883">
            <w:pPr>
              <w:spacing w:line="276" w:lineRule="auto"/>
              <w:jc w:val="center"/>
              <w:rPr>
                <w:color w:val="000000"/>
              </w:rPr>
            </w:pPr>
          </w:p>
        </w:tc>
        <w:tc>
          <w:tcPr>
            <w:tcW w:w="1648" w:type="pct"/>
            <w:vAlign w:val="center"/>
          </w:tcPr>
          <w:p w14:paraId="21A73BA1" w14:textId="77777777" w:rsidR="00B0480E" w:rsidRPr="005247D9" w:rsidRDefault="00B0480E" w:rsidP="00461883">
            <w:pPr>
              <w:spacing w:line="276" w:lineRule="auto"/>
              <w:rPr>
                <w:color w:val="000000"/>
              </w:rPr>
            </w:pPr>
            <w:r w:rsidRPr="005247D9">
              <w:rPr>
                <w:color w:val="000000"/>
              </w:rPr>
              <w:t>-    Power frequency withstand voltage</w:t>
            </w:r>
          </w:p>
        </w:tc>
        <w:tc>
          <w:tcPr>
            <w:tcW w:w="557" w:type="pct"/>
            <w:vAlign w:val="center"/>
          </w:tcPr>
          <w:p w14:paraId="27A765CF" w14:textId="77777777" w:rsidR="00B0480E" w:rsidRPr="005247D9" w:rsidRDefault="00B0480E" w:rsidP="00461883">
            <w:pPr>
              <w:spacing w:line="276" w:lineRule="auto"/>
              <w:jc w:val="center"/>
              <w:rPr>
                <w:color w:val="000000"/>
              </w:rPr>
            </w:pPr>
          </w:p>
        </w:tc>
        <w:tc>
          <w:tcPr>
            <w:tcW w:w="1365" w:type="pct"/>
            <w:vAlign w:val="center"/>
          </w:tcPr>
          <w:p w14:paraId="5BF97344" w14:textId="77777777" w:rsidR="00B0480E" w:rsidRPr="005247D9" w:rsidRDefault="00B0480E" w:rsidP="00461883">
            <w:pPr>
              <w:spacing w:line="276" w:lineRule="auto"/>
              <w:jc w:val="center"/>
              <w:rPr>
                <w:color w:val="000000"/>
              </w:rPr>
            </w:pPr>
            <w:r w:rsidRPr="005247D9">
              <w:rPr>
                <w:color w:val="000000"/>
              </w:rPr>
              <w:t>460 kV r.m.s</w:t>
            </w:r>
          </w:p>
        </w:tc>
        <w:tc>
          <w:tcPr>
            <w:tcW w:w="1049" w:type="pct"/>
            <w:vAlign w:val="center"/>
          </w:tcPr>
          <w:p w14:paraId="0BC7D2F8" w14:textId="77777777" w:rsidR="00B0480E" w:rsidRPr="005247D9" w:rsidRDefault="00B0480E" w:rsidP="00461883">
            <w:pPr>
              <w:spacing w:line="276" w:lineRule="auto"/>
              <w:jc w:val="center"/>
              <w:rPr>
                <w:color w:val="000000"/>
              </w:rPr>
            </w:pPr>
          </w:p>
        </w:tc>
      </w:tr>
      <w:tr w:rsidR="00B0480E" w:rsidRPr="005247D9" w14:paraId="15A8185A" w14:textId="77777777" w:rsidTr="00461883">
        <w:tc>
          <w:tcPr>
            <w:tcW w:w="381" w:type="pct"/>
            <w:vAlign w:val="center"/>
          </w:tcPr>
          <w:p w14:paraId="585A8DEF" w14:textId="77777777" w:rsidR="00B0480E" w:rsidRPr="005247D9" w:rsidRDefault="00B0480E" w:rsidP="00461883">
            <w:pPr>
              <w:spacing w:line="276" w:lineRule="auto"/>
              <w:jc w:val="center"/>
              <w:rPr>
                <w:color w:val="000000"/>
              </w:rPr>
            </w:pPr>
            <w:r w:rsidRPr="005247D9">
              <w:rPr>
                <w:color w:val="000000"/>
              </w:rPr>
              <w:lastRenderedPageBreak/>
              <w:t>8</w:t>
            </w:r>
          </w:p>
        </w:tc>
        <w:tc>
          <w:tcPr>
            <w:tcW w:w="1648" w:type="pct"/>
            <w:vAlign w:val="center"/>
          </w:tcPr>
          <w:p w14:paraId="2503DF2B" w14:textId="77777777" w:rsidR="00B0480E" w:rsidRPr="005247D9" w:rsidRDefault="00B0480E" w:rsidP="00461883">
            <w:pPr>
              <w:spacing w:line="276" w:lineRule="auto"/>
              <w:rPr>
                <w:color w:val="000000"/>
              </w:rPr>
            </w:pPr>
            <w:r w:rsidRPr="005247D9">
              <w:rPr>
                <w:color w:val="000000"/>
              </w:rPr>
              <w:t>Minimum failing load:</w:t>
            </w:r>
          </w:p>
        </w:tc>
        <w:tc>
          <w:tcPr>
            <w:tcW w:w="557" w:type="pct"/>
            <w:vAlign w:val="center"/>
          </w:tcPr>
          <w:p w14:paraId="20954A31" w14:textId="77777777" w:rsidR="00B0480E" w:rsidRPr="005247D9" w:rsidRDefault="00B0480E" w:rsidP="00461883">
            <w:pPr>
              <w:spacing w:line="276" w:lineRule="auto"/>
              <w:jc w:val="center"/>
              <w:rPr>
                <w:color w:val="000000"/>
              </w:rPr>
            </w:pPr>
          </w:p>
        </w:tc>
        <w:tc>
          <w:tcPr>
            <w:tcW w:w="1365" w:type="pct"/>
            <w:vAlign w:val="center"/>
          </w:tcPr>
          <w:p w14:paraId="1A4BFDEA" w14:textId="77777777" w:rsidR="00B0480E" w:rsidRPr="005247D9" w:rsidRDefault="00B0480E" w:rsidP="00461883">
            <w:pPr>
              <w:spacing w:line="276" w:lineRule="auto"/>
              <w:jc w:val="center"/>
              <w:rPr>
                <w:color w:val="000000"/>
              </w:rPr>
            </w:pPr>
          </w:p>
        </w:tc>
        <w:tc>
          <w:tcPr>
            <w:tcW w:w="1049" w:type="pct"/>
            <w:vAlign w:val="center"/>
          </w:tcPr>
          <w:p w14:paraId="7058B1C0" w14:textId="77777777" w:rsidR="00B0480E" w:rsidRPr="005247D9" w:rsidRDefault="00B0480E" w:rsidP="00461883">
            <w:pPr>
              <w:spacing w:line="276" w:lineRule="auto"/>
              <w:jc w:val="center"/>
              <w:rPr>
                <w:color w:val="000000"/>
              </w:rPr>
            </w:pPr>
          </w:p>
        </w:tc>
      </w:tr>
      <w:tr w:rsidR="00B0480E" w:rsidRPr="005247D9" w14:paraId="0E41D040" w14:textId="77777777" w:rsidTr="00461883">
        <w:tc>
          <w:tcPr>
            <w:tcW w:w="381" w:type="pct"/>
            <w:vAlign w:val="center"/>
          </w:tcPr>
          <w:p w14:paraId="6CBAE313" w14:textId="77777777" w:rsidR="00B0480E" w:rsidRPr="005247D9" w:rsidRDefault="00B0480E" w:rsidP="00461883">
            <w:pPr>
              <w:spacing w:line="276" w:lineRule="auto"/>
              <w:jc w:val="center"/>
              <w:rPr>
                <w:color w:val="000000"/>
              </w:rPr>
            </w:pPr>
          </w:p>
        </w:tc>
        <w:tc>
          <w:tcPr>
            <w:tcW w:w="1648" w:type="pct"/>
            <w:vAlign w:val="center"/>
          </w:tcPr>
          <w:p w14:paraId="58A63A73" w14:textId="77777777" w:rsidR="00B0480E" w:rsidRPr="005247D9" w:rsidRDefault="00B0480E" w:rsidP="00461883">
            <w:pPr>
              <w:spacing w:line="276" w:lineRule="auto"/>
              <w:rPr>
                <w:color w:val="000000"/>
              </w:rPr>
            </w:pPr>
            <w:r w:rsidRPr="005247D9">
              <w:rPr>
                <w:color w:val="000000"/>
              </w:rPr>
              <w:t>-    Bending</w:t>
            </w:r>
          </w:p>
        </w:tc>
        <w:tc>
          <w:tcPr>
            <w:tcW w:w="557" w:type="pct"/>
            <w:vAlign w:val="center"/>
          </w:tcPr>
          <w:p w14:paraId="7C1D3301" w14:textId="77777777" w:rsidR="00B0480E" w:rsidRPr="005247D9" w:rsidRDefault="00B0480E" w:rsidP="00461883">
            <w:pPr>
              <w:spacing w:line="276" w:lineRule="auto"/>
              <w:jc w:val="center"/>
              <w:rPr>
                <w:color w:val="000000"/>
              </w:rPr>
            </w:pPr>
          </w:p>
        </w:tc>
        <w:tc>
          <w:tcPr>
            <w:tcW w:w="1365" w:type="pct"/>
            <w:vAlign w:val="center"/>
          </w:tcPr>
          <w:p w14:paraId="073A966B" w14:textId="77777777" w:rsidR="00B0480E" w:rsidRPr="005247D9" w:rsidRDefault="00B0480E" w:rsidP="00461883">
            <w:pPr>
              <w:spacing w:line="276" w:lineRule="auto"/>
              <w:jc w:val="center"/>
              <w:rPr>
                <w:color w:val="000000"/>
              </w:rPr>
            </w:pPr>
            <w:r w:rsidRPr="005247D9">
              <w:rPr>
                <w:color w:val="000000"/>
              </w:rPr>
              <w:t>To be specified</w:t>
            </w:r>
          </w:p>
        </w:tc>
        <w:tc>
          <w:tcPr>
            <w:tcW w:w="1049" w:type="pct"/>
            <w:vAlign w:val="center"/>
          </w:tcPr>
          <w:p w14:paraId="6DA92D75" w14:textId="77777777" w:rsidR="00B0480E" w:rsidRPr="005247D9" w:rsidRDefault="00B0480E" w:rsidP="00461883">
            <w:pPr>
              <w:spacing w:line="276" w:lineRule="auto"/>
              <w:jc w:val="center"/>
              <w:rPr>
                <w:color w:val="000000"/>
              </w:rPr>
            </w:pPr>
          </w:p>
        </w:tc>
      </w:tr>
      <w:tr w:rsidR="00B0480E" w:rsidRPr="005247D9" w14:paraId="2197C4BF" w14:textId="77777777" w:rsidTr="00461883">
        <w:tc>
          <w:tcPr>
            <w:tcW w:w="381" w:type="pct"/>
            <w:vAlign w:val="center"/>
          </w:tcPr>
          <w:p w14:paraId="0DDEECB6" w14:textId="77777777" w:rsidR="00B0480E" w:rsidRPr="005247D9" w:rsidRDefault="00B0480E" w:rsidP="00461883">
            <w:pPr>
              <w:spacing w:line="276" w:lineRule="auto"/>
              <w:jc w:val="center"/>
              <w:rPr>
                <w:color w:val="000000"/>
              </w:rPr>
            </w:pPr>
          </w:p>
        </w:tc>
        <w:tc>
          <w:tcPr>
            <w:tcW w:w="1648" w:type="pct"/>
            <w:vAlign w:val="center"/>
          </w:tcPr>
          <w:p w14:paraId="3C2BC434" w14:textId="77777777" w:rsidR="00B0480E" w:rsidRPr="005247D9" w:rsidRDefault="00B0480E" w:rsidP="00461883">
            <w:pPr>
              <w:spacing w:line="276" w:lineRule="auto"/>
              <w:rPr>
                <w:color w:val="000000"/>
              </w:rPr>
            </w:pPr>
            <w:r w:rsidRPr="005247D9">
              <w:rPr>
                <w:color w:val="000000"/>
              </w:rPr>
              <w:t>-    Torsion</w:t>
            </w:r>
          </w:p>
        </w:tc>
        <w:tc>
          <w:tcPr>
            <w:tcW w:w="557" w:type="pct"/>
            <w:vAlign w:val="center"/>
          </w:tcPr>
          <w:p w14:paraId="7612E0AB" w14:textId="77777777" w:rsidR="00B0480E" w:rsidRPr="005247D9" w:rsidRDefault="00B0480E" w:rsidP="00461883">
            <w:pPr>
              <w:spacing w:line="276" w:lineRule="auto"/>
              <w:jc w:val="center"/>
              <w:rPr>
                <w:color w:val="000000"/>
              </w:rPr>
            </w:pPr>
          </w:p>
        </w:tc>
        <w:tc>
          <w:tcPr>
            <w:tcW w:w="1365" w:type="pct"/>
            <w:vAlign w:val="center"/>
          </w:tcPr>
          <w:p w14:paraId="4D4201E5" w14:textId="77777777" w:rsidR="00B0480E" w:rsidRPr="005247D9" w:rsidRDefault="00B0480E" w:rsidP="00461883">
            <w:pPr>
              <w:spacing w:line="276" w:lineRule="auto"/>
              <w:jc w:val="center"/>
              <w:rPr>
                <w:strike/>
                <w:color w:val="000000"/>
              </w:rPr>
            </w:pPr>
            <w:r w:rsidRPr="005247D9">
              <w:rPr>
                <w:color w:val="000000"/>
              </w:rPr>
              <w:t>To be specified</w:t>
            </w:r>
          </w:p>
        </w:tc>
        <w:tc>
          <w:tcPr>
            <w:tcW w:w="1049" w:type="pct"/>
            <w:vAlign w:val="center"/>
          </w:tcPr>
          <w:p w14:paraId="784F9F1B" w14:textId="77777777" w:rsidR="00B0480E" w:rsidRPr="005247D9" w:rsidRDefault="00B0480E" w:rsidP="00461883">
            <w:pPr>
              <w:spacing w:line="276" w:lineRule="auto"/>
              <w:jc w:val="center"/>
              <w:rPr>
                <w:color w:val="000000"/>
              </w:rPr>
            </w:pPr>
          </w:p>
        </w:tc>
      </w:tr>
      <w:tr w:rsidR="00B0480E" w:rsidRPr="005247D9" w14:paraId="6F196030" w14:textId="77777777" w:rsidTr="00461883">
        <w:tc>
          <w:tcPr>
            <w:tcW w:w="381" w:type="pct"/>
            <w:vAlign w:val="center"/>
          </w:tcPr>
          <w:p w14:paraId="5663A9A1" w14:textId="77777777" w:rsidR="00B0480E" w:rsidRPr="005247D9" w:rsidRDefault="00B0480E" w:rsidP="00461883">
            <w:pPr>
              <w:spacing w:line="276" w:lineRule="auto"/>
              <w:jc w:val="center"/>
              <w:rPr>
                <w:b/>
                <w:bCs/>
                <w:color w:val="000000"/>
              </w:rPr>
            </w:pPr>
            <w:r w:rsidRPr="005247D9">
              <w:rPr>
                <w:b/>
                <w:bCs/>
                <w:color w:val="000000"/>
              </w:rPr>
              <w:t>III</w:t>
            </w:r>
          </w:p>
        </w:tc>
        <w:tc>
          <w:tcPr>
            <w:tcW w:w="1648" w:type="pct"/>
            <w:vAlign w:val="center"/>
          </w:tcPr>
          <w:p w14:paraId="486F61F3" w14:textId="77777777" w:rsidR="00B0480E" w:rsidRPr="005247D9" w:rsidRDefault="00B0480E" w:rsidP="00461883">
            <w:pPr>
              <w:spacing w:line="276" w:lineRule="auto"/>
              <w:rPr>
                <w:b/>
                <w:bCs/>
                <w:color w:val="000000"/>
              </w:rPr>
            </w:pPr>
            <w:r w:rsidRPr="005247D9">
              <w:rPr>
                <w:b/>
                <w:bCs/>
                <w:color w:val="000000"/>
              </w:rPr>
              <w:t>SUPPORT STRUCTURE</w:t>
            </w:r>
          </w:p>
        </w:tc>
        <w:tc>
          <w:tcPr>
            <w:tcW w:w="557" w:type="pct"/>
            <w:vAlign w:val="center"/>
          </w:tcPr>
          <w:p w14:paraId="740D86A9" w14:textId="77777777" w:rsidR="00B0480E" w:rsidRPr="005247D9" w:rsidRDefault="00B0480E" w:rsidP="00461883">
            <w:pPr>
              <w:spacing w:line="276" w:lineRule="auto"/>
              <w:jc w:val="center"/>
              <w:rPr>
                <w:b/>
                <w:bCs/>
                <w:color w:val="000000"/>
              </w:rPr>
            </w:pPr>
          </w:p>
        </w:tc>
        <w:tc>
          <w:tcPr>
            <w:tcW w:w="1365" w:type="pct"/>
            <w:vAlign w:val="center"/>
          </w:tcPr>
          <w:p w14:paraId="45F3E400" w14:textId="77777777" w:rsidR="00B0480E" w:rsidRPr="005247D9" w:rsidRDefault="00B0480E" w:rsidP="00461883">
            <w:pPr>
              <w:spacing w:line="276" w:lineRule="auto"/>
              <w:jc w:val="center"/>
              <w:rPr>
                <w:b/>
                <w:bCs/>
                <w:color w:val="000000"/>
              </w:rPr>
            </w:pPr>
          </w:p>
        </w:tc>
        <w:tc>
          <w:tcPr>
            <w:tcW w:w="1049" w:type="pct"/>
            <w:vAlign w:val="center"/>
          </w:tcPr>
          <w:p w14:paraId="387EAF57" w14:textId="77777777" w:rsidR="00B0480E" w:rsidRPr="005247D9" w:rsidRDefault="00B0480E" w:rsidP="00461883">
            <w:pPr>
              <w:spacing w:line="276" w:lineRule="auto"/>
              <w:jc w:val="center"/>
              <w:rPr>
                <w:b/>
                <w:bCs/>
                <w:color w:val="000000"/>
              </w:rPr>
            </w:pPr>
          </w:p>
        </w:tc>
      </w:tr>
      <w:tr w:rsidR="00B0480E" w:rsidRPr="00CB2F5B" w14:paraId="525422DF" w14:textId="77777777" w:rsidTr="00461883">
        <w:tc>
          <w:tcPr>
            <w:tcW w:w="381" w:type="pct"/>
            <w:vAlign w:val="center"/>
          </w:tcPr>
          <w:p w14:paraId="3B8C0B7F" w14:textId="77777777" w:rsidR="00B0480E" w:rsidRPr="005247D9" w:rsidRDefault="00B0480E" w:rsidP="00461883">
            <w:pPr>
              <w:spacing w:line="276" w:lineRule="auto"/>
              <w:jc w:val="center"/>
              <w:rPr>
                <w:color w:val="000000"/>
              </w:rPr>
            </w:pPr>
            <w:r w:rsidRPr="005247D9">
              <w:rPr>
                <w:color w:val="000000"/>
              </w:rPr>
              <w:t>1</w:t>
            </w:r>
          </w:p>
        </w:tc>
        <w:tc>
          <w:tcPr>
            <w:tcW w:w="1648" w:type="pct"/>
            <w:vAlign w:val="center"/>
          </w:tcPr>
          <w:p w14:paraId="06A1DCEF" w14:textId="77777777" w:rsidR="00B0480E" w:rsidRPr="005247D9" w:rsidRDefault="00B0480E" w:rsidP="00461883">
            <w:pPr>
              <w:spacing w:line="276" w:lineRule="auto"/>
              <w:rPr>
                <w:color w:val="000000"/>
              </w:rPr>
            </w:pPr>
            <w:r w:rsidRPr="005247D9">
              <w:rPr>
                <w:color w:val="000000"/>
              </w:rPr>
              <w:t>Support structure, included anchor bolts, plates…</w:t>
            </w:r>
          </w:p>
        </w:tc>
        <w:tc>
          <w:tcPr>
            <w:tcW w:w="557" w:type="pct"/>
            <w:vAlign w:val="center"/>
          </w:tcPr>
          <w:p w14:paraId="0AA56F7B" w14:textId="77777777" w:rsidR="00B0480E" w:rsidRPr="005247D9" w:rsidRDefault="00B0480E" w:rsidP="00461883">
            <w:pPr>
              <w:spacing w:line="276" w:lineRule="auto"/>
              <w:jc w:val="center"/>
              <w:rPr>
                <w:color w:val="000000"/>
              </w:rPr>
            </w:pPr>
          </w:p>
        </w:tc>
        <w:tc>
          <w:tcPr>
            <w:tcW w:w="1365" w:type="pct"/>
            <w:vAlign w:val="center"/>
          </w:tcPr>
          <w:p w14:paraId="07B26D12" w14:textId="77777777" w:rsidR="00B0480E" w:rsidRPr="00CB2F5B" w:rsidRDefault="00B0480E" w:rsidP="00461883">
            <w:pPr>
              <w:spacing w:line="276" w:lineRule="auto"/>
              <w:jc w:val="center"/>
              <w:rPr>
                <w:color w:val="000000"/>
              </w:rPr>
            </w:pPr>
            <w:r w:rsidRPr="005247D9">
              <w:rPr>
                <w:color w:val="000000"/>
              </w:rPr>
              <w:t>Provided with reactors</w:t>
            </w:r>
          </w:p>
        </w:tc>
        <w:tc>
          <w:tcPr>
            <w:tcW w:w="1049" w:type="pct"/>
            <w:vAlign w:val="center"/>
          </w:tcPr>
          <w:p w14:paraId="630F0588" w14:textId="77777777" w:rsidR="00B0480E" w:rsidRPr="00CB2F5B" w:rsidRDefault="00B0480E" w:rsidP="00461883">
            <w:pPr>
              <w:spacing w:line="276" w:lineRule="auto"/>
              <w:jc w:val="center"/>
              <w:rPr>
                <w:color w:val="000000"/>
              </w:rPr>
            </w:pPr>
          </w:p>
        </w:tc>
      </w:tr>
    </w:tbl>
    <w:p w14:paraId="61A7EDDF" w14:textId="77777777" w:rsidR="00B0480E" w:rsidRDefault="00B0480E" w:rsidP="00B0480E">
      <w:pPr>
        <w:pStyle w:val="Heading1-H1"/>
        <w:keepNext w:val="0"/>
        <w:widowControl w:val="0"/>
        <w:numPr>
          <w:ilvl w:val="0"/>
          <w:numId w:val="0"/>
        </w:numPr>
        <w:spacing w:after="120"/>
        <w:rPr>
          <w:rFonts w:asciiTheme="majorHAnsi" w:hAnsiTheme="majorHAnsi" w:cstheme="majorHAnsi"/>
          <w:color w:val="000000" w:themeColor="text1"/>
          <w:sz w:val="24"/>
        </w:rPr>
      </w:pPr>
    </w:p>
    <w:p w14:paraId="557B681F" w14:textId="77777777" w:rsidR="00B0480E" w:rsidRDefault="00B0480E">
      <w:pPr>
        <w:tabs>
          <w:tab w:val="clear" w:pos="0"/>
        </w:tabs>
        <w:autoSpaceDE/>
        <w:autoSpaceDN/>
        <w:adjustRightInd/>
        <w:spacing w:before="0" w:after="0" w:line="240" w:lineRule="auto"/>
        <w:jc w:val="left"/>
        <w:rPr>
          <w:rFonts w:asciiTheme="majorHAnsi" w:hAnsiTheme="majorHAnsi" w:cstheme="majorHAnsi"/>
          <w:b/>
          <w:bCs/>
          <w:caps/>
          <w:color w:val="000000" w:themeColor="text1"/>
          <w:sz w:val="24"/>
        </w:rPr>
      </w:pPr>
      <w:r>
        <w:rPr>
          <w:rFonts w:asciiTheme="majorHAnsi" w:hAnsiTheme="majorHAnsi" w:cstheme="majorHAnsi"/>
          <w:color w:val="000000" w:themeColor="text1"/>
          <w:sz w:val="24"/>
        </w:rPr>
        <w:br w:type="page"/>
      </w:r>
    </w:p>
    <w:p w14:paraId="2DD4F405" w14:textId="5AE09FB6" w:rsidR="00B0480E" w:rsidRPr="005247D9" w:rsidRDefault="00B0480E" w:rsidP="00B0480E">
      <w:pPr>
        <w:pStyle w:val="Heading1-H1"/>
        <w:keepNext w:val="0"/>
        <w:widowControl w:val="0"/>
        <w:tabs>
          <w:tab w:val="num" w:pos="567"/>
        </w:tabs>
        <w:spacing w:after="120"/>
        <w:rPr>
          <w:rFonts w:asciiTheme="majorHAnsi" w:hAnsiTheme="majorHAnsi" w:cstheme="majorHAnsi"/>
          <w:color w:val="000000" w:themeColor="text1"/>
          <w:sz w:val="24"/>
        </w:rPr>
      </w:pPr>
      <w:bookmarkStart w:id="450" w:name="_Toc204611893"/>
      <w:r w:rsidRPr="005247D9">
        <w:rPr>
          <w:rFonts w:asciiTheme="majorHAnsi" w:hAnsiTheme="majorHAnsi" w:cstheme="majorHAnsi"/>
          <w:color w:val="000000" w:themeColor="text1"/>
          <w:sz w:val="24"/>
        </w:rPr>
        <w:lastRenderedPageBreak/>
        <w:t>110kV Current limiting reactor</w:t>
      </w:r>
      <w:bookmarkEnd w:id="450"/>
    </w:p>
    <w:tbl>
      <w:tblPr>
        <w:tblW w:w="4884" w:type="pct"/>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671"/>
        <w:gridCol w:w="2910"/>
        <w:gridCol w:w="989"/>
        <w:gridCol w:w="2410"/>
        <w:gridCol w:w="1852"/>
      </w:tblGrid>
      <w:tr w:rsidR="00B0480E" w:rsidRPr="005247D9" w14:paraId="7067D22A" w14:textId="77777777" w:rsidTr="00461883">
        <w:trPr>
          <w:trHeight w:val="485"/>
          <w:tblHeader/>
        </w:trPr>
        <w:tc>
          <w:tcPr>
            <w:tcW w:w="381" w:type="pct"/>
            <w:vAlign w:val="center"/>
          </w:tcPr>
          <w:p w14:paraId="5DA2405A" w14:textId="77777777" w:rsidR="00B0480E" w:rsidRPr="005247D9" w:rsidRDefault="00B0480E" w:rsidP="00461883">
            <w:pPr>
              <w:spacing w:line="276" w:lineRule="auto"/>
              <w:jc w:val="center"/>
              <w:rPr>
                <w:b/>
                <w:color w:val="000000"/>
              </w:rPr>
            </w:pPr>
            <w:r w:rsidRPr="005247D9">
              <w:rPr>
                <w:b/>
                <w:color w:val="000000"/>
              </w:rPr>
              <w:t>No.</w:t>
            </w:r>
          </w:p>
        </w:tc>
        <w:tc>
          <w:tcPr>
            <w:tcW w:w="1648" w:type="pct"/>
            <w:vAlign w:val="center"/>
          </w:tcPr>
          <w:p w14:paraId="348BA30C" w14:textId="77777777" w:rsidR="00B0480E" w:rsidRPr="005247D9" w:rsidRDefault="00B0480E" w:rsidP="00461883">
            <w:pPr>
              <w:spacing w:line="276" w:lineRule="auto"/>
              <w:jc w:val="center"/>
              <w:rPr>
                <w:b/>
                <w:color w:val="000000"/>
              </w:rPr>
            </w:pPr>
            <w:r w:rsidRPr="005247D9">
              <w:rPr>
                <w:b/>
                <w:color w:val="000000"/>
              </w:rPr>
              <w:t>Description</w:t>
            </w:r>
          </w:p>
        </w:tc>
        <w:tc>
          <w:tcPr>
            <w:tcW w:w="557" w:type="pct"/>
            <w:vAlign w:val="center"/>
          </w:tcPr>
          <w:p w14:paraId="6BFAE1D7" w14:textId="77777777" w:rsidR="00B0480E" w:rsidRPr="005247D9" w:rsidRDefault="00B0480E" w:rsidP="00461883">
            <w:pPr>
              <w:spacing w:line="276" w:lineRule="auto"/>
              <w:jc w:val="center"/>
              <w:rPr>
                <w:b/>
                <w:color w:val="000000"/>
              </w:rPr>
            </w:pPr>
            <w:r w:rsidRPr="005247D9">
              <w:rPr>
                <w:b/>
                <w:color w:val="000000"/>
              </w:rPr>
              <w:t>Unit</w:t>
            </w:r>
          </w:p>
        </w:tc>
        <w:tc>
          <w:tcPr>
            <w:tcW w:w="1365" w:type="pct"/>
            <w:vAlign w:val="center"/>
          </w:tcPr>
          <w:p w14:paraId="12B6F72F" w14:textId="77777777" w:rsidR="00B0480E" w:rsidRPr="005247D9" w:rsidRDefault="00B0480E" w:rsidP="00461883">
            <w:pPr>
              <w:spacing w:line="276" w:lineRule="auto"/>
              <w:jc w:val="center"/>
              <w:rPr>
                <w:b/>
                <w:color w:val="000000"/>
              </w:rPr>
            </w:pPr>
            <w:r w:rsidRPr="005247D9">
              <w:rPr>
                <w:b/>
                <w:color w:val="000000"/>
              </w:rPr>
              <w:t>Requirement</w:t>
            </w:r>
          </w:p>
        </w:tc>
        <w:tc>
          <w:tcPr>
            <w:tcW w:w="1049" w:type="pct"/>
            <w:vAlign w:val="center"/>
          </w:tcPr>
          <w:p w14:paraId="10358624" w14:textId="77777777" w:rsidR="00B0480E" w:rsidRPr="005247D9" w:rsidRDefault="00B0480E" w:rsidP="00461883">
            <w:pPr>
              <w:spacing w:line="276" w:lineRule="auto"/>
              <w:jc w:val="center"/>
              <w:rPr>
                <w:b/>
                <w:color w:val="000000"/>
              </w:rPr>
            </w:pPr>
            <w:r w:rsidRPr="005247D9">
              <w:rPr>
                <w:b/>
                <w:color w:val="000000"/>
              </w:rPr>
              <w:t>Offered</w:t>
            </w:r>
          </w:p>
        </w:tc>
      </w:tr>
      <w:tr w:rsidR="00B0480E" w:rsidRPr="005247D9" w14:paraId="533FFB6C" w14:textId="77777777" w:rsidTr="00461883">
        <w:tc>
          <w:tcPr>
            <w:tcW w:w="381" w:type="pct"/>
            <w:vAlign w:val="center"/>
          </w:tcPr>
          <w:p w14:paraId="59F69336" w14:textId="77777777" w:rsidR="00B0480E" w:rsidRPr="005247D9" w:rsidRDefault="00B0480E" w:rsidP="00461883">
            <w:pPr>
              <w:spacing w:line="276" w:lineRule="auto"/>
              <w:jc w:val="center"/>
              <w:rPr>
                <w:color w:val="000000"/>
              </w:rPr>
            </w:pPr>
            <w:r w:rsidRPr="005247D9">
              <w:rPr>
                <w:color w:val="000000"/>
              </w:rPr>
              <w:t>1</w:t>
            </w:r>
          </w:p>
        </w:tc>
        <w:tc>
          <w:tcPr>
            <w:tcW w:w="1648" w:type="pct"/>
            <w:vAlign w:val="center"/>
          </w:tcPr>
          <w:p w14:paraId="637A657E" w14:textId="77777777" w:rsidR="00B0480E" w:rsidRPr="005247D9" w:rsidRDefault="00B0480E" w:rsidP="00461883">
            <w:pPr>
              <w:spacing w:line="276" w:lineRule="auto"/>
              <w:rPr>
                <w:color w:val="000000"/>
              </w:rPr>
            </w:pPr>
            <w:r w:rsidRPr="005247D9">
              <w:rPr>
                <w:color w:val="000000"/>
              </w:rPr>
              <w:t>Manufacture/Country of  Origin</w:t>
            </w:r>
          </w:p>
        </w:tc>
        <w:tc>
          <w:tcPr>
            <w:tcW w:w="557" w:type="pct"/>
            <w:vAlign w:val="center"/>
          </w:tcPr>
          <w:p w14:paraId="69947BAC" w14:textId="77777777" w:rsidR="00B0480E" w:rsidRPr="005247D9" w:rsidRDefault="00B0480E" w:rsidP="00461883">
            <w:pPr>
              <w:spacing w:line="276" w:lineRule="auto"/>
              <w:jc w:val="center"/>
              <w:rPr>
                <w:color w:val="000000"/>
              </w:rPr>
            </w:pPr>
          </w:p>
        </w:tc>
        <w:tc>
          <w:tcPr>
            <w:tcW w:w="1365" w:type="pct"/>
            <w:vAlign w:val="center"/>
          </w:tcPr>
          <w:p w14:paraId="00595AB7" w14:textId="77777777" w:rsidR="00B0480E" w:rsidRPr="005247D9" w:rsidRDefault="00B0480E" w:rsidP="00461883">
            <w:pPr>
              <w:spacing w:line="276" w:lineRule="auto"/>
              <w:jc w:val="center"/>
              <w:rPr>
                <w:color w:val="000000"/>
              </w:rPr>
            </w:pPr>
            <w:r w:rsidRPr="005247D9">
              <w:rPr>
                <w:color w:val="000000"/>
              </w:rPr>
              <w:t>To be specified</w:t>
            </w:r>
          </w:p>
        </w:tc>
        <w:tc>
          <w:tcPr>
            <w:tcW w:w="1049" w:type="pct"/>
            <w:vAlign w:val="center"/>
          </w:tcPr>
          <w:p w14:paraId="7EF9E12A" w14:textId="77777777" w:rsidR="00B0480E" w:rsidRPr="005247D9" w:rsidRDefault="00B0480E" w:rsidP="00461883">
            <w:pPr>
              <w:widowControl w:val="0"/>
              <w:numPr>
                <w:ilvl w:val="12"/>
                <w:numId w:val="0"/>
              </w:numPr>
              <w:spacing w:line="276" w:lineRule="auto"/>
              <w:jc w:val="center"/>
              <w:rPr>
                <w:color w:val="000000"/>
              </w:rPr>
            </w:pPr>
          </w:p>
        </w:tc>
      </w:tr>
      <w:tr w:rsidR="00B0480E" w:rsidRPr="005247D9" w14:paraId="2E3F91D7" w14:textId="77777777" w:rsidTr="00461883">
        <w:tc>
          <w:tcPr>
            <w:tcW w:w="381" w:type="pct"/>
            <w:vAlign w:val="center"/>
          </w:tcPr>
          <w:p w14:paraId="589D4D80" w14:textId="77777777" w:rsidR="00B0480E" w:rsidRPr="005247D9" w:rsidRDefault="00B0480E" w:rsidP="00461883">
            <w:pPr>
              <w:spacing w:line="276" w:lineRule="auto"/>
              <w:jc w:val="center"/>
              <w:rPr>
                <w:color w:val="000000"/>
              </w:rPr>
            </w:pPr>
            <w:r w:rsidRPr="005247D9">
              <w:rPr>
                <w:color w:val="000000"/>
              </w:rPr>
              <w:t>2</w:t>
            </w:r>
          </w:p>
        </w:tc>
        <w:tc>
          <w:tcPr>
            <w:tcW w:w="1648" w:type="pct"/>
            <w:vAlign w:val="center"/>
          </w:tcPr>
          <w:p w14:paraId="25B31D97" w14:textId="77777777" w:rsidR="00B0480E" w:rsidRPr="005247D9" w:rsidRDefault="00B0480E" w:rsidP="00461883">
            <w:pPr>
              <w:spacing w:line="276" w:lineRule="auto"/>
              <w:rPr>
                <w:color w:val="000000"/>
              </w:rPr>
            </w:pPr>
            <w:r w:rsidRPr="005247D9">
              <w:rPr>
                <w:color w:val="000000"/>
              </w:rPr>
              <w:t xml:space="preserve">Ordering number </w:t>
            </w:r>
          </w:p>
        </w:tc>
        <w:tc>
          <w:tcPr>
            <w:tcW w:w="557" w:type="pct"/>
            <w:vAlign w:val="center"/>
          </w:tcPr>
          <w:p w14:paraId="6382E785" w14:textId="77777777" w:rsidR="00B0480E" w:rsidRPr="005247D9" w:rsidRDefault="00B0480E" w:rsidP="00461883">
            <w:pPr>
              <w:spacing w:line="276" w:lineRule="auto"/>
              <w:jc w:val="center"/>
              <w:rPr>
                <w:color w:val="000000"/>
              </w:rPr>
            </w:pPr>
          </w:p>
        </w:tc>
        <w:tc>
          <w:tcPr>
            <w:tcW w:w="1365" w:type="pct"/>
            <w:vAlign w:val="center"/>
          </w:tcPr>
          <w:p w14:paraId="2FF8C5F7" w14:textId="77777777" w:rsidR="00B0480E" w:rsidRPr="005247D9" w:rsidRDefault="00B0480E" w:rsidP="00461883">
            <w:pPr>
              <w:spacing w:line="276" w:lineRule="auto"/>
              <w:jc w:val="center"/>
              <w:rPr>
                <w:color w:val="000000"/>
              </w:rPr>
            </w:pPr>
            <w:r w:rsidRPr="005247D9">
              <w:rPr>
                <w:color w:val="000000"/>
              </w:rPr>
              <w:t>To be specified</w:t>
            </w:r>
          </w:p>
        </w:tc>
        <w:tc>
          <w:tcPr>
            <w:tcW w:w="1049" w:type="pct"/>
            <w:vAlign w:val="center"/>
          </w:tcPr>
          <w:p w14:paraId="75CF56BD" w14:textId="77777777" w:rsidR="00B0480E" w:rsidRPr="005247D9" w:rsidRDefault="00B0480E" w:rsidP="00461883">
            <w:pPr>
              <w:widowControl w:val="0"/>
              <w:numPr>
                <w:ilvl w:val="12"/>
                <w:numId w:val="0"/>
              </w:numPr>
              <w:spacing w:line="276" w:lineRule="auto"/>
              <w:jc w:val="center"/>
              <w:rPr>
                <w:color w:val="000000"/>
              </w:rPr>
            </w:pPr>
          </w:p>
        </w:tc>
      </w:tr>
      <w:tr w:rsidR="00B0480E" w:rsidRPr="005247D9" w14:paraId="749A7FD5" w14:textId="77777777" w:rsidTr="00461883">
        <w:tc>
          <w:tcPr>
            <w:tcW w:w="381" w:type="pct"/>
            <w:vAlign w:val="center"/>
          </w:tcPr>
          <w:p w14:paraId="57CA9E46" w14:textId="77777777" w:rsidR="00B0480E" w:rsidRPr="005247D9" w:rsidRDefault="00B0480E" w:rsidP="00461883">
            <w:pPr>
              <w:spacing w:line="276" w:lineRule="auto"/>
              <w:jc w:val="center"/>
              <w:rPr>
                <w:b/>
                <w:bCs/>
                <w:color w:val="000000"/>
              </w:rPr>
            </w:pPr>
            <w:r w:rsidRPr="005247D9">
              <w:rPr>
                <w:b/>
                <w:bCs/>
                <w:color w:val="000000"/>
              </w:rPr>
              <w:t>I</w:t>
            </w:r>
          </w:p>
        </w:tc>
        <w:tc>
          <w:tcPr>
            <w:tcW w:w="1648" w:type="pct"/>
            <w:vAlign w:val="center"/>
          </w:tcPr>
          <w:p w14:paraId="1326D3FA" w14:textId="77777777" w:rsidR="00B0480E" w:rsidRPr="005247D9" w:rsidRDefault="00B0480E" w:rsidP="00461883">
            <w:pPr>
              <w:spacing w:line="276" w:lineRule="auto"/>
              <w:rPr>
                <w:b/>
                <w:bCs/>
                <w:color w:val="000000"/>
                <w:u w:val="single"/>
              </w:rPr>
            </w:pPr>
            <w:r w:rsidRPr="005247D9">
              <w:rPr>
                <w:b/>
                <w:bCs/>
                <w:color w:val="000000"/>
                <w:u w:val="single"/>
              </w:rPr>
              <w:t>Substantial requirements</w:t>
            </w:r>
          </w:p>
        </w:tc>
        <w:tc>
          <w:tcPr>
            <w:tcW w:w="557" w:type="pct"/>
            <w:vAlign w:val="center"/>
          </w:tcPr>
          <w:p w14:paraId="539ECA8D" w14:textId="77777777" w:rsidR="00B0480E" w:rsidRPr="005247D9" w:rsidRDefault="00B0480E" w:rsidP="00461883">
            <w:pPr>
              <w:spacing w:line="276" w:lineRule="auto"/>
              <w:jc w:val="center"/>
              <w:rPr>
                <w:color w:val="000000"/>
              </w:rPr>
            </w:pPr>
          </w:p>
        </w:tc>
        <w:tc>
          <w:tcPr>
            <w:tcW w:w="1365" w:type="pct"/>
            <w:vAlign w:val="center"/>
          </w:tcPr>
          <w:p w14:paraId="0DCD6DED" w14:textId="77777777" w:rsidR="00B0480E" w:rsidRPr="005247D9" w:rsidRDefault="00B0480E" w:rsidP="00461883">
            <w:pPr>
              <w:spacing w:line="276" w:lineRule="auto"/>
              <w:jc w:val="center"/>
              <w:rPr>
                <w:color w:val="000000"/>
              </w:rPr>
            </w:pPr>
          </w:p>
        </w:tc>
        <w:tc>
          <w:tcPr>
            <w:tcW w:w="1049" w:type="pct"/>
            <w:vAlign w:val="center"/>
          </w:tcPr>
          <w:p w14:paraId="1CFEC363" w14:textId="77777777" w:rsidR="00B0480E" w:rsidRPr="005247D9" w:rsidRDefault="00B0480E" w:rsidP="00461883">
            <w:pPr>
              <w:widowControl w:val="0"/>
              <w:numPr>
                <w:ilvl w:val="12"/>
                <w:numId w:val="0"/>
              </w:numPr>
              <w:spacing w:line="276" w:lineRule="auto"/>
              <w:jc w:val="center"/>
              <w:rPr>
                <w:color w:val="000000"/>
              </w:rPr>
            </w:pPr>
          </w:p>
        </w:tc>
      </w:tr>
      <w:tr w:rsidR="00B0480E" w:rsidRPr="005247D9" w14:paraId="210113AB" w14:textId="77777777" w:rsidTr="00461883">
        <w:tc>
          <w:tcPr>
            <w:tcW w:w="381" w:type="pct"/>
            <w:vAlign w:val="center"/>
          </w:tcPr>
          <w:p w14:paraId="66270A88" w14:textId="77777777" w:rsidR="00B0480E" w:rsidRPr="005247D9" w:rsidRDefault="00B0480E" w:rsidP="00461883">
            <w:pPr>
              <w:spacing w:line="276" w:lineRule="auto"/>
              <w:jc w:val="center"/>
              <w:rPr>
                <w:color w:val="000000"/>
              </w:rPr>
            </w:pPr>
            <w:r w:rsidRPr="005247D9">
              <w:rPr>
                <w:color w:val="000000"/>
              </w:rPr>
              <w:t>1</w:t>
            </w:r>
          </w:p>
        </w:tc>
        <w:tc>
          <w:tcPr>
            <w:tcW w:w="1648" w:type="pct"/>
            <w:vAlign w:val="center"/>
          </w:tcPr>
          <w:p w14:paraId="02CC02DD" w14:textId="77777777" w:rsidR="00B0480E" w:rsidRPr="005247D9" w:rsidRDefault="00B0480E" w:rsidP="00461883">
            <w:pPr>
              <w:spacing w:line="276" w:lineRule="auto"/>
              <w:rPr>
                <w:color w:val="000000"/>
              </w:rPr>
            </w:pPr>
            <w:r w:rsidRPr="005247D9">
              <w:rPr>
                <w:color w:val="000000"/>
              </w:rPr>
              <w:t>Applicable standard</w:t>
            </w:r>
          </w:p>
        </w:tc>
        <w:tc>
          <w:tcPr>
            <w:tcW w:w="557" w:type="pct"/>
            <w:vAlign w:val="center"/>
          </w:tcPr>
          <w:p w14:paraId="67968AA3" w14:textId="77777777" w:rsidR="00B0480E" w:rsidRPr="005247D9" w:rsidRDefault="00B0480E" w:rsidP="00461883">
            <w:pPr>
              <w:spacing w:line="276" w:lineRule="auto"/>
              <w:jc w:val="center"/>
              <w:rPr>
                <w:color w:val="000000"/>
              </w:rPr>
            </w:pPr>
          </w:p>
        </w:tc>
        <w:tc>
          <w:tcPr>
            <w:tcW w:w="1365" w:type="pct"/>
            <w:vAlign w:val="center"/>
          </w:tcPr>
          <w:p w14:paraId="15516B75" w14:textId="77777777" w:rsidR="00B0480E" w:rsidRPr="005247D9" w:rsidRDefault="00B0480E" w:rsidP="00461883">
            <w:pPr>
              <w:spacing w:line="276" w:lineRule="auto"/>
              <w:jc w:val="center"/>
            </w:pPr>
            <w:r w:rsidRPr="005247D9">
              <w:t>IEC 60076-6 2007 and/or IEEE C57.16-2011</w:t>
            </w:r>
          </w:p>
        </w:tc>
        <w:tc>
          <w:tcPr>
            <w:tcW w:w="1049" w:type="pct"/>
            <w:vAlign w:val="center"/>
          </w:tcPr>
          <w:p w14:paraId="6F94229F" w14:textId="77777777" w:rsidR="00B0480E" w:rsidRPr="005247D9" w:rsidRDefault="00B0480E" w:rsidP="00461883">
            <w:pPr>
              <w:widowControl w:val="0"/>
              <w:numPr>
                <w:ilvl w:val="12"/>
                <w:numId w:val="0"/>
              </w:numPr>
              <w:spacing w:line="276" w:lineRule="auto"/>
              <w:jc w:val="center"/>
              <w:rPr>
                <w:color w:val="000000"/>
              </w:rPr>
            </w:pPr>
          </w:p>
        </w:tc>
      </w:tr>
      <w:tr w:rsidR="00B0480E" w:rsidRPr="005247D9" w14:paraId="4E28BF27" w14:textId="77777777" w:rsidTr="00461883">
        <w:tc>
          <w:tcPr>
            <w:tcW w:w="381" w:type="pct"/>
            <w:vAlign w:val="center"/>
          </w:tcPr>
          <w:p w14:paraId="415C3BCC" w14:textId="77777777" w:rsidR="00B0480E" w:rsidRPr="005247D9" w:rsidRDefault="00B0480E" w:rsidP="00461883">
            <w:pPr>
              <w:spacing w:line="276" w:lineRule="auto"/>
              <w:jc w:val="center"/>
              <w:rPr>
                <w:color w:val="000000"/>
              </w:rPr>
            </w:pPr>
            <w:r w:rsidRPr="005247D9">
              <w:rPr>
                <w:color w:val="000000"/>
              </w:rPr>
              <w:t>2</w:t>
            </w:r>
          </w:p>
        </w:tc>
        <w:tc>
          <w:tcPr>
            <w:tcW w:w="1648" w:type="pct"/>
            <w:vAlign w:val="center"/>
          </w:tcPr>
          <w:p w14:paraId="0A6ECF30" w14:textId="77777777" w:rsidR="00B0480E" w:rsidRPr="005247D9" w:rsidRDefault="00B0480E" w:rsidP="00461883">
            <w:pPr>
              <w:spacing w:line="276" w:lineRule="auto"/>
              <w:rPr>
                <w:color w:val="000000"/>
              </w:rPr>
            </w:pPr>
            <w:r w:rsidRPr="005247D9">
              <w:rPr>
                <w:color w:val="000000"/>
              </w:rPr>
              <w:t>Type</w:t>
            </w:r>
          </w:p>
        </w:tc>
        <w:tc>
          <w:tcPr>
            <w:tcW w:w="557" w:type="pct"/>
            <w:vAlign w:val="center"/>
          </w:tcPr>
          <w:p w14:paraId="580F2241" w14:textId="77777777" w:rsidR="00B0480E" w:rsidRPr="005247D9" w:rsidRDefault="00B0480E" w:rsidP="00461883">
            <w:pPr>
              <w:spacing w:line="276" w:lineRule="auto"/>
              <w:jc w:val="center"/>
              <w:rPr>
                <w:color w:val="000000"/>
              </w:rPr>
            </w:pPr>
          </w:p>
        </w:tc>
        <w:tc>
          <w:tcPr>
            <w:tcW w:w="1365" w:type="pct"/>
            <w:vAlign w:val="center"/>
          </w:tcPr>
          <w:p w14:paraId="57A1EBD5" w14:textId="77777777" w:rsidR="00B0480E" w:rsidRPr="005247D9" w:rsidRDefault="00B0480E" w:rsidP="00461883">
            <w:pPr>
              <w:spacing w:line="276" w:lineRule="auto"/>
              <w:jc w:val="center"/>
              <w:rPr>
                <w:color w:val="000000"/>
              </w:rPr>
            </w:pPr>
            <w:r w:rsidRPr="005247D9">
              <w:rPr>
                <w:color w:val="000000"/>
              </w:rPr>
              <w:t>Outdoor, Air-core dry type, single phase</w:t>
            </w:r>
          </w:p>
        </w:tc>
        <w:tc>
          <w:tcPr>
            <w:tcW w:w="1049" w:type="pct"/>
            <w:vAlign w:val="center"/>
          </w:tcPr>
          <w:p w14:paraId="79E12A82" w14:textId="77777777" w:rsidR="00B0480E" w:rsidRPr="005247D9" w:rsidRDefault="00B0480E" w:rsidP="00461883">
            <w:pPr>
              <w:spacing w:line="276" w:lineRule="auto"/>
              <w:jc w:val="center"/>
              <w:rPr>
                <w:color w:val="000000"/>
              </w:rPr>
            </w:pPr>
          </w:p>
        </w:tc>
      </w:tr>
      <w:tr w:rsidR="00B0480E" w:rsidRPr="005247D9" w14:paraId="1986B15B" w14:textId="77777777" w:rsidTr="00461883">
        <w:tc>
          <w:tcPr>
            <w:tcW w:w="381" w:type="pct"/>
            <w:vAlign w:val="center"/>
          </w:tcPr>
          <w:p w14:paraId="0C3A13D0" w14:textId="77777777" w:rsidR="00B0480E" w:rsidRPr="005247D9" w:rsidRDefault="00B0480E" w:rsidP="00461883">
            <w:pPr>
              <w:spacing w:line="276" w:lineRule="auto"/>
              <w:jc w:val="center"/>
              <w:rPr>
                <w:color w:val="000000"/>
              </w:rPr>
            </w:pPr>
            <w:r w:rsidRPr="005247D9">
              <w:rPr>
                <w:color w:val="000000"/>
              </w:rPr>
              <w:t>3</w:t>
            </w:r>
          </w:p>
        </w:tc>
        <w:tc>
          <w:tcPr>
            <w:tcW w:w="1648" w:type="pct"/>
            <w:vAlign w:val="center"/>
          </w:tcPr>
          <w:p w14:paraId="2B16C178" w14:textId="77777777" w:rsidR="00B0480E" w:rsidRPr="005247D9" w:rsidRDefault="00B0480E" w:rsidP="00461883">
            <w:pPr>
              <w:spacing w:line="276" w:lineRule="auto"/>
              <w:rPr>
                <w:color w:val="000000"/>
              </w:rPr>
            </w:pPr>
            <w:r w:rsidRPr="005247D9">
              <w:rPr>
                <w:noProof/>
                <w:color w:val="000000"/>
                <w:lang w:val="vi-VN"/>
              </w:rPr>
              <w:t>Equipment</w:t>
            </w:r>
            <w:r w:rsidRPr="005247D9">
              <w:rPr>
                <w:noProof/>
                <w:color w:val="000000"/>
              </w:rPr>
              <w:t xml:space="preserve"> highest voltage</w:t>
            </w:r>
          </w:p>
        </w:tc>
        <w:tc>
          <w:tcPr>
            <w:tcW w:w="557" w:type="pct"/>
            <w:vAlign w:val="center"/>
          </w:tcPr>
          <w:p w14:paraId="2308E732" w14:textId="77777777" w:rsidR="00B0480E" w:rsidRPr="005247D9" w:rsidRDefault="00B0480E" w:rsidP="00461883">
            <w:pPr>
              <w:spacing w:line="276" w:lineRule="auto"/>
              <w:jc w:val="center"/>
              <w:rPr>
                <w:color w:val="000000"/>
              </w:rPr>
            </w:pPr>
            <w:r w:rsidRPr="005247D9">
              <w:rPr>
                <w:color w:val="000000"/>
              </w:rPr>
              <w:t>kV</w:t>
            </w:r>
          </w:p>
        </w:tc>
        <w:tc>
          <w:tcPr>
            <w:tcW w:w="1365" w:type="pct"/>
            <w:vAlign w:val="center"/>
          </w:tcPr>
          <w:p w14:paraId="279A3166" w14:textId="7D55DC6A" w:rsidR="00B0480E" w:rsidRPr="005247D9" w:rsidRDefault="00B0480E" w:rsidP="00B0480E">
            <w:pPr>
              <w:spacing w:line="276" w:lineRule="auto"/>
              <w:jc w:val="center"/>
              <w:rPr>
                <w:color w:val="000000"/>
              </w:rPr>
            </w:pPr>
            <w:r w:rsidRPr="005247D9">
              <w:rPr>
                <w:color w:val="000000"/>
              </w:rPr>
              <w:t>≥123</w:t>
            </w:r>
          </w:p>
        </w:tc>
        <w:tc>
          <w:tcPr>
            <w:tcW w:w="1049" w:type="pct"/>
            <w:vAlign w:val="center"/>
          </w:tcPr>
          <w:p w14:paraId="6165CD6D" w14:textId="77777777" w:rsidR="00B0480E" w:rsidRPr="005247D9" w:rsidRDefault="00B0480E" w:rsidP="00461883">
            <w:pPr>
              <w:spacing w:line="276" w:lineRule="auto"/>
              <w:jc w:val="center"/>
              <w:rPr>
                <w:color w:val="000000"/>
              </w:rPr>
            </w:pPr>
          </w:p>
        </w:tc>
      </w:tr>
      <w:tr w:rsidR="00B0480E" w:rsidRPr="005247D9" w14:paraId="0BA9CDA4" w14:textId="77777777" w:rsidTr="00461883">
        <w:tc>
          <w:tcPr>
            <w:tcW w:w="381" w:type="pct"/>
            <w:vAlign w:val="center"/>
          </w:tcPr>
          <w:p w14:paraId="5F4EB2F8" w14:textId="77777777" w:rsidR="00B0480E" w:rsidRPr="005247D9" w:rsidRDefault="00B0480E" w:rsidP="00461883">
            <w:pPr>
              <w:spacing w:line="276" w:lineRule="auto"/>
              <w:jc w:val="center"/>
              <w:rPr>
                <w:color w:val="000000"/>
              </w:rPr>
            </w:pPr>
            <w:r w:rsidRPr="005247D9">
              <w:rPr>
                <w:color w:val="000000"/>
              </w:rPr>
              <w:t>4</w:t>
            </w:r>
          </w:p>
        </w:tc>
        <w:tc>
          <w:tcPr>
            <w:tcW w:w="1648" w:type="pct"/>
            <w:vAlign w:val="center"/>
          </w:tcPr>
          <w:p w14:paraId="6934B5CC" w14:textId="77777777" w:rsidR="00B0480E" w:rsidRPr="005247D9" w:rsidRDefault="00B0480E" w:rsidP="00461883">
            <w:pPr>
              <w:spacing w:line="276" w:lineRule="auto"/>
              <w:rPr>
                <w:color w:val="000000"/>
              </w:rPr>
            </w:pPr>
            <w:r w:rsidRPr="005247D9">
              <w:rPr>
                <w:color w:val="000000"/>
              </w:rPr>
              <w:t>Rated frequency</w:t>
            </w:r>
          </w:p>
        </w:tc>
        <w:tc>
          <w:tcPr>
            <w:tcW w:w="557" w:type="pct"/>
            <w:vAlign w:val="center"/>
          </w:tcPr>
          <w:p w14:paraId="262F4DEB" w14:textId="77777777" w:rsidR="00B0480E" w:rsidRPr="005247D9" w:rsidRDefault="00B0480E" w:rsidP="00461883">
            <w:pPr>
              <w:spacing w:line="276" w:lineRule="auto"/>
              <w:jc w:val="center"/>
              <w:rPr>
                <w:color w:val="000000"/>
              </w:rPr>
            </w:pPr>
            <w:r w:rsidRPr="005247D9">
              <w:rPr>
                <w:color w:val="000000"/>
              </w:rPr>
              <w:t>Hz</w:t>
            </w:r>
          </w:p>
        </w:tc>
        <w:tc>
          <w:tcPr>
            <w:tcW w:w="1365" w:type="pct"/>
            <w:vAlign w:val="center"/>
          </w:tcPr>
          <w:p w14:paraId="7FCCFF0B" w14:textId="77777777" w:rsidR="00B0480E" w:rsidRPr="005247D9" w:rsidRDefault="00B0480E" w:rsidP="00461883">
            <w:pPr>
              <w:spacing w:line="276" w:lineRule="auto"/>
              <w:jc w:val="center"/>
              <w:rPr>
                <w:color w:val="000000"/>
              </w:rPr>
            </w:pPr>
            <w:r w:rsidRPr="005247D9">
              <w:rPr>
                <w:color w:val="000000"/>
              </w:rPr>
              <w:t>50</w:t>
            </w:r>
          </w:p>
        </w:tc>
        <w:tc>
          <w:tcPr>
            <w:tcW w:w="1049" w:type="pct"/>
            <w:vAlign w:val="center"/>
          </w:tcPr>
          <w:p w14:paraId="76613E8E" w14:textId="77777777" w:rsidR="00B0480E" w:rsidRPr="005247D9" w:rsidRDefault="00B0480E" w:rsidP="00461883">
            <w:pPr>
              <w:spacing w:line="276" w:lineRule="auto"/>
              <w:jc w:val="center"/>
              <w:rPr>
                <w:color w:val="000000"/>
              </w:rPr>
            </w:pPr>
          </w:p>
        </w:tc>
      </w:tr>
      <w:tr w:rsidR="00B0480E" w:rsidRPr="005247D9" w14:paraId="69116D9C" w14:textId="77777777" w:rsidTr="00461883">
        <w:tc>
          <w:tcPr>
            <w:tcW w:w="381" w:type="pct"/>
            <w:vAlign w:val="center"/>
          </w:tcPr>
          <w:p w14:paraId="0C42D064" w14:textId="77777777" w:rsidR="00B0480E" w:rsidRPr="005247D9" w:rsidRDefault="00B0480E" w:rsidP="00461883">
            <w:pPr>
              <w:spacing w:line="276" w:lineRule="auto"/>
              <w:jc w:val="center"/>
              <w:rPr>
                <w:color w:val="000000"/>
              </w:rPr>
            </w:pPr>
            <w:r w:rsidRPr="005247D9">
              <w:rPr>
                <w:color w:val="000000"/>
              </w:rPr>
              <w:t>5</w:t>
            </w:r>
          </w:p>
        </w:tc>
        <w:tc>
          <w:tcPr>
            <w:tcW w:w="1648" w:type="pct"/>
            <w:vAlign w:val="center"/>
          </w:tcPr>
          <w:p w14:paraId="7A414E90" w14:textId="77777777" w:rsidR="00B0480E" w:rsidRPr="005247D9" w:rsidRDefault="00B0480E" w:rsidP="00461883">
            <w:pPr>
              <w:spacing w:line="276" w:lineRule="auto"/>
              <w:rPr>
                <w:color w:val="000000"/>
              </w:rPr>
            </w:pPr>
            <w:r w:rsidRPr="005247D9">
              <w:rPr>
                <w:color w:val="000000"/>
              </w:rPr>
              <w:t>Number of phases</w:t>
            </w:r>
          </w:p>
        </w:tc>
        <w:tc>
          <w:tcPr>
            <w:tcW w:w="557" w:type="pct"/>
            <w:vAlign w:val="center"/>
          </w:tcPr>
          <w:p w14:paraId="366FDA08" w14:textId="77777777" w:rsidR="00B0480E" w:rsidRPr="005247D9" w:rsidRDefault="00B0480E" w:rsidP="00461883">
            <w:pPr>
              <w:spacing w:line="276" w:lineRule="auto"/>
              <w:jc w:val="center"/>
              <w:rPr>
                <w:color w:val="000000"/>
              </w:rPr>
            </w:pPr>
          </w:p>
        </w:tc>
        <w:tc>
          <w:tcPr>
            <w:tcW w:w="1365" w:type="pct"/>
            <w:vAlign w:val="center"/>
          </w:tcPr>
          <w:p w14:paraId="7C0C3826" w14:textId="77777777" w:rsidR="00B0480E" w:rsidRPr="005247D9" w:rsidRDefault="00B0480E" w:rsidP="00461883">
            <w:pPr>
              <w:spacing w:line="276" w:lineRule="auto"/>
              <w:jc w:val="center"/>
              <w:rPr>
                <w:color w:val="000000"/>
              </w:rPr>
            </w:pPr>
            <w:r w:rsidRPr="005247D9">
              <w:rPr>
                <w:color w:val="000000"/>
              </w:rPr>
              <w:t>Bank of Single phases (one coil per phase)</w:t>
            </w:r>
          </w:p>
        </w:tc>
        <w:tc>
          <w:tcPr>
            <w:tcW w:w="1049" w:type="pct"/>
            <w:vAlign w:val="center"/>
          </w:tcPr>
          <w:p w14:paraId="7BD30270" w14:textId="77777777" w:rsidR="00B0480E" w:rsidRPr="005247D9" w:rsidRDefault="00B0480E" w:rsidP="00461883">
            <w:pPr>
              <w:spacing w:line="276" w:lineRule="auto"/>
              <w:jc w:val="center"/>
              <w:rPr>
                <w:color w:val="000000"/>
              </w:rPr>
            </w:pPr>
          </w:p>
        </w:tc>
      </w:tr>
      <w:tr w:rsidR="00B0480E" w:rsidRPr="005247D9" w14:paraId="16B7278E" w14:textId="77777777" w:rsidTr="00461883">
        <w:tc>
          <w:tcPr>
            <w:tcW w:w="381" w:type="pct"/>
            <w:vAlign w:val="center"/>
          </w:tcPr>
          <w:p w14:paraId="5CA6DB4D" w14:textId="77777777" w:rsidR="00B0480E" w:rsidRPr="005247D9" w:rsidRDefault="00B0480E" w:rsidP="00461883">
            <w:pPr>
              <w:spacing w:line="276" w:lineRule="auto"/>
              <w:jc w:val="center"/>
              <w:rPr>
                <w:color w:val="000000"/>
              </w:rPr>
            </w:pPr>
            <w:r w:rsidRPr="005247D9">
              <w:rPr>
                <w:color w:val="000000"/>
              </w:rPr>
              <w:t>6</w:t>
            </w:r>
          </w:p>
        </w:tc>
        <w:tc>
          <w:tcPr>
            <w:tcW w:w="1648" w:type="pct"/>
            <w:vAlign w:val="center"/>
          </w:tcPr>
          <w:p w14:paraId="08380CD1" w14:textId="77777777" w:rsidR="00B0480E" w:rsidRPr="005247D9" w:rsidRDefault="00B0480E" w:rsidP="00461883">
            <w:pPr>
              <w:spacing w:line="276" w:lineRule="auto"/>
              <w:rPr>
                <w:color w:val="000000"/>
              </w:rPr>
            </w:pPr>
            <w:r w:rsidRPr="005247D9">
              <w:rPr>
                <w:color w:val="000000"/>
              </w:rPr>
              <w:t>Rated continuous current</w:t>
            </w:r>
          </w:p>
        </w:tc>
        <w:tc>
          <w:tcPr>
            <w:tcW w:w="557" w:type="pct"/>
            <w:vAlign w:val="center"/>
          </w:tcPr>
          <w:p w14:paraId="69505A5B" w14:textId="77777777" w:rsidR="00B0480E" w:rsidRPr="005247D9" w:rsidRDefault="00B0480E" w:rsidP="00461883">
            <w:pPr>
              <w:spacing w:line="276" w:lineRule="auto"/>
              <w:jc w:val="center"/>
              <w:rPr>
                <w:color w:val="000000"/>
              </w:rPr>
            </w:pPr>
            <w:r w:rsidRPr="005247D9">
              <w:rPr>
                <w:color w:val="000000"/>
              </w:rPr>
              <w:t>A</w:t>
            </w:r>
          </w:p>
        </w:tc>
        <w:tc>
          <w:tcPr>
            <w:tcW w:w="1365" w:type="pct"/>
            <w:vAlign w:val="center"/>
          </w:tcPr>
          <w:p w14:paraId="4AA74A3F" w14:textId="3F7AA142" w:rsidR="00B0480E" w:rsidRPr="005247D9" w:rsidRDefault="00B0480E" w:rsidP="00B0480E">
            <w:pPr>
              <w:spacing w:line="276" w:lineRule="auto"/>
              <w:jc w:val="center"/>
              <w:rPr>
                <w:color w:val="000000"/>
              </w:rPr>
            </w:pPr>
            <w:r w:rsidRPr="005247D9">
              <w:rPr>
                <w:color w:val="000000"/>
              </w:rPr>
              <w:t>≥2000</w:t>
            </w:r>
          </w:p>
        </w:tc>
        <w:tc>
          <w:tcPr>
            <w:tcW w:w="1049" w:type="pct"/>
            <w:vAlign w:val="center"/>
          </w:tcPr>
          <w:p w14:paraId="0ED83007" w14:textId="77777777" w:rsidR="00B0480E" w:rsidRPr="005247D9" w:rsidRDefault="00B0480E" w:rsidP="00461883">
            <w:pPr>
              <w:spacing w:line="276" w:lineRule="auto"/>
              <w:jc w:val="center"/>
              <w:rPr>
                <w:color w:val="000000"/>
              </w:rPr>
            </w:pPr>
          </w:p>
        </w:tc>
      </w:tr>
      <w:tr w:rsidR="00B0480E" w:rsidRPr="005247D9" w14:paraId="552AF75B" w14:textId="77777777" w:rsidTr="00461883">
        <w:tc>
          <w:tcPr>
            <w:tcW w:w="381" w:type="pct"/>
            <w:vAlign w:val="center"/>
          </w:tcPr>
          <w:p w14:paraId="0B75301B" w14:textId="77777777" w:rsidR="00B0480E" w:rsidRPr="005247D9" w:rsidRDefault="00B0480E" w:rsidP="00461883">
            <w:pPr>
              <w:spacing w:line="276" w:lineRule="auto"/>
              <w:jc w:val="center"/>
              <w:rPr>
                <w:color w:val="000000"/>
              </w:rPr>
            </w:pPr>
            <w:r w:rsidRPr="005247D9">
              <w:rPr>
                <w:color w:val="000000"/>
              </w:rPr>
              <w:t>7</w:t>
            </w:r>
          </w:p>
        </w:tc>
        <w:tc>
          <w:tcPr>
            <w:tcW w:w="1648" w:type="pct"/>
            <w:vAlign w:val="center"/>
          </w:tcPr>
          <w:p w14:paraId="29C33428" w14:textId="77777777" w:rsidR="00B0480E" w:rsidRPr="005247D9" w:rsidRDefault="00B0480E" w:rsidP="00461883">
            <w:pPr>
              <w:spacing w:line="276" w:lineRule="auto"/>
              <w:rPr>
                <w:color w:val="000000"/>
              </w:rPr>
            </w:pPr>
            <w:r w:rsidRPr="005247D9">
              <w:rPr>
                <w:color w:val="000000"/>
              </w:rPr>
              <w:t>Mechanical short circuit current withstands</w:t>
            </w:r>
          </w:p>
        </w:tc>
        <w:tc>
          <w:tcPr>
            <w:tcW w:w="557" w:type="pct"/>
            <w:vAlign w:val="center"/>
          </w:tcPr>
          <w:p w14:paraId="40B4ACC9" w14:textId="77777777" w:rsidR="00B0480E" w:rsidRPr="005247D9" w:rsidRDefault="00B0480E" w:rsidP="00461883">
            <w:pPr>
              <w:spacing w:line="276" w:lineRule="auto"/>
              <w:jc w:val="center"/>
              <w:rPr>
                <w:color w:val="000000"/>
              </w:rPr>
            </w:pPr>
            <w:r w:rsidRPr="005247D9">
              <w:rPr>
                <w:color w:val="000000"/>
              </w:rPr>
              <w:t>kA</w:t>
            </w:r>
          </w:p>
        </w:tc>
        <w:tc>
          <w:tcPr>
            <w:tcW w:w="1365" w:type="pct"/>
            <w:vAlign w:val="center"/>
          </w:tcPr>
          <w:p w14:paraId="6E557515" w14:textId="4E9EC3DF" w:rsidR="00B0480E" w:rsidRPr="005247D9" w:rsidRDefault="00B0480E" w:rsidP="00461883">
            <w:pPr>
              <w:spacing w:line="276" w:lineRule="auto"/>
              <w:jc w:val="center"/>
              <w:rPr>
                <w:color w:val="000000"/>
              </w:rPr>
            </w:pPr>
            <w:r w:rsidRPr="005247D9">
              <w:rPr>
                <w:color w:val="000000"/>
              </w:rPr>
              <w:t>≥40</w:t>
            </w:r>
          </w:p>
        </w:tc>
        <w:tc>
          <w:tcPr>
            <w:tcW w:w="1049" w:type="pct"/>
            <w:vAlign w:val="center"/>
          </w:tcPr>
          <w:p w14:paraId="5F798D34" w14:textId="77777777" w:rsidR="00B0480E" w:rsidRPr="005247D9" w:rsidRDefault="00B0480E" w:rsidP="00461883">
            <w:pPr>
              <w:spacing w:line="276" w:lineRule="auto"/>
              <w:jc w:val="center"/>
              <w:rPr>
                <w:color w:val="000000"/>
              </w:rPr>
            </w:pPr>
          </w:p>
        </w:tc>
      </w:tr>
      <w:tr w:rsidR="00B0480E" w:rsidRPr="005247D9" w14:paraId="7856A488" w14:textId="77777777" w:rsidTr="00461883">
        <w:tc>
          <w:tcPr>
            <w:tcW w:w="381" w:type="pct"/>
            <w:vAlign w:val="center"/>
          </w:tcPr>
          <w:p w14:paraId="6C603460" w14:textId="77777777" w:rsidR="00B0480E" w:rsidRPr="005247D9" w:rsidRDefault="00B0480E" w:rsidP="00461883">
            <w:pPr>
              <w:spacing w:line="276" w:lineRule="auto"/>
              <w:jc w:val="center"/>
              <w:rPr>
                <w:color w:val="000000"/>
              </w:rPr>
            </w:pPr>
            <w:r w:rsidRPr="005247D9">
              <w:rPr>
                <w:color w:val="000000"/>
              </w:rPr>
              <w:t>8</w:t>
            </w:r>
          </w:p>
        </w:tc>
        <w:tc>
          <w:tcPr>
            <w:tcW w:w="1648" w:type="pct"/>
            <w:vAlign w:val="center"/>
          </w:tcPr>
          <w:p w14:paraId="41C62A4E" w14:textId="77777777" w:rsidR="00B0480E" w:rsidRPr="005247D9" w:rsidRDefault="00B0480E" w:rsidP="00461883">
            <w:pPr>
              <w:spacing w:line="276" w:lineRule="auto"/>
              <w:rPr>
                <w:color w:val="000000"/>
              </w:rPr>
            </w:pPr>
            <w:r w:rsidRPr="005247D9">
              <w:rPr>
                <w:color w:val="000000"/>
              </w:rPr>
              <w:t xml:space="preserve">Thermal short circuit current withstands </w:t>
            </w:r>
          </w:p>
        </w:tc>
        <w:tc>
          <w:tcPr>
            <w:tcW w:w="557" w:type="pct"/>
            <w:vAlign w:val="center"/>
          </w:tcPr>
          <w:p w14:paraId="6A51CDAC" w14:textId="77777777" w:rsidR="00B0480E" w:rsidRPr="005247D9" w:rsidRDefault="00B0480E" w:rsidP="00461883">
            <w:pPr>
              <w:spacing w:line="276" w:lineRule="auto"/>
              <w:jc w:val="center"/>
              <w:rPr>
                <w:color w:val="000000"/>
              </w:rPr>
            </w:pPr>
            <w:r w:rsidRPr="005247D9">
              <w:rPr>
                <w:color w:val="000000"/>
              </w:rPr>
              <w:t>kA/2s</w:t>
            </w:r>
          </w:p>
        </w:tc>
        <w:tc>
          <w:tcPr>
            <w:tcW w:w="1365" w:type="pct"/>
            <w:vAlign w:val="center"/>
          </w:tcPr>
          <w:p w14:paraId="5F4C296E" w14:textId="77777777" w:rsidR="00B0480E" w:rsidRPr="005247D9" w:rsidRDefault="00B0480E" w:rsidP="00461883">
            <w:pPr>
              <w:spacing w:line="276" w:lineRule="auto"/>
              <w:jc w:val="center"/>
              <w:rPr>
                <w:color w:val="000000"/>
              </w:rPr>
            </w:pPr>
            <w:r w:rsidRPr="005247D9">
              <w:rPr>
                <w:color w:val="000000"/>
              </w:rPr>
              <w:t>≥15</w:t>
            </w:r>
          </w:p>
        </w:tc>
        <w:tc>
          <w:tcPr>
            <w:tcW w:w="1049" w:type="pct"/>
            <w:vAlign w:val="center"/>
          </w:tcPr>
          <w:p w14:paraId="07DE5B06" w14:textId="77777777" w:rsidR="00B0480E" w:rsidRPr="005247D9" w:rsidRDefault="00B0480E" w:rsidP="00461883">
            <w:pPr>
              <w:spacing w:line="276" w:lineRule="auto"/>
              <w:jc w:val="center"/>
              <w:rPr>
                <w:color w:val="000000"/>
              </w:rPr>
            </w:pPr>
          </w:p>
        </w:tc>
      </w:tr>
      <w:tr w:rsidR="00B0480E" w:rsidRPr="005247D9" w14:paraId="69C58F86" w14:textId="77777777" w:rsidTr="00461883">
        <w:tc>
          <w:tcPr>
            <w:tcW w:w="381" w:type="pct"/>
            <w:vAlign w:val="center"/>
          </w:tcPr>
          <w:p w14:paraId="2EF2EDD1" w14:textId="77777777" w:rsidR="00B0480E" w:rsidRPr="005247D9" w:rsidRDefault="00B0480E" w:rsidP="00461883">
            <w:pPr>
              <w:spacing w:line="276" w:lineRule="auto"/>
              <w:jc w:val="center"/>
              <w:rPr>
                <w:color w:val="000000"/>
              </w:rPr>
            </w:pPr>
            <w:r w:rsidRPr="005247D9">
              <w:rPr>
                <w:color w:val="000000"/>
              </w:rPr>
              <w:t>10</w:t>
            </w:r>
          </w:p>
        </w:tc>
        <w:tc>
          <w:tcPr>
            <w:tcW w:w="1648" w:type="pct"/>
            <w:vAlign w:val="center"/>
          </w:tcPr>
          <w:p w14:paraId="389A40DF" w14:textId="77777777" w:rsidR="00B0480E" w:rsidRPr="005247D9" w:rsidRDefault="00B0480E" w:rsidP="00461883">
            <w:pPr>
              <w:spacing w:line="276" w:lineRule="auto"/>
              <w:rPr>
                <w:color w:val="000000"/>
              </w:rPr>
            </w:pPr>
            <w:r w:rsidRPr="005247D9">
              <w:rPr>
                <w:color w:val="000000"/>
              </w:rPr>
              <w:t>Output number  of terminal connectors for CLR</w:t>
            </w:r>
          </w:p>
        </w:tc>
        <w:tc>
          <w:tcPr>
            <w:tcW w:w="557" w:type="pct"/>
            <w:vAlign w:val="center"/>
          </w:tcPr>
          <w:p w14:paraId="10B76B9A" w14:textId="77777777" w:rsidR="00B0480E" w:rsidRPr="005247D9" w:rsidRDefault="00B0480E" w:rsidP="00461883">
            <w:pPr>
              <w:spacing w:line="276" w:lineRule="auto"/>
              <w:jc w:val="center"/>
              <w:rPr>
                <w:color w:val="000000"/>
              </w:rPr>
            </w:pPr>
          </w:p>
        </w:tc>
        <w:tc>
          <w:tcPr>
            <w:tcW w:w="1365" w:type="pct"/>
            <w:vAlign w:val="center"/>
          </w:tcPr>
          <w:p w14:paraId="67A7BC73" w14:textId="77777777" w:rsidR="00B0480E" w:rsidRPr="005247D9" w:rsidRDefault="00B0480E" w:rsidP="00461883">
            <w:pPr>
              <w:spacing w:line="276" w:lineRule="auto"/>
              <w:jc w:val="center"/>
              <w:rPr>
                <w:color w:val="000000"/>
              </w:rPr>
            </w:pPr>
            <w:r w:rsidRPr="005247D9">
              <w:rPr>
                <w:color w:val="000000"/>
              </w:rPr>
              <w:t>3</w:t>
            </w:r>
          </w:p>
        </w:tc>
        <w:tc>
          <w:tcPr>
            <w:tcW w:w="1049" w:type="pct"/>
            <w:vAlign w:val="center"/>
          </w:tcPr>
          <w:p w14:paraId="28F568E3" w14:textId="77777777" w:rsidR="00B0480E" w:rsidRPr="005247D9" w:rsidRDefault="00B0480E" w:rsidP="00461883">
            <w:pPr>
              <w:spacing w:line="276" w:lineRule="auto"/>
              <w:jc w:val="center"/>
              <w:rPr>
                <w:color w:val="000000"/>
              </w:rPr>
            </w:pPr>
          </w:p>
        </w:tc>
      </w:tr>
      <w:tr w:rsidR="00B0480E" w:rsidRPr="005247D9" w14:paraId="7D2176E8" w14:textId="77777777" w:rsidTr="00461883">
        <w:tc>
          <w:tcPr>
            <w:tcW w:w="381" w:type="pct"/>
            <w:vAlign w:val="center"/>
          </w:tcPr>
          <w:p w14:paraId="5B1FF752" w14:textId="77777777" w:rsidR="00B0480E" w:rsidRPr="005247D9" w:rsidRDefault="00B0480E" w:rsidP="00461883">
            <w:pPr>
              <w:spacing w:line="276" w:lineRule="auto"/>
              <w:jc w:val="center"/>
              <w:rPr>
                <w:color w:val="000000"/>
              </w:rPr>
            </w:pPr>
            <w:r w:rsidRPr="005247D9">
              <w:rPr>
                <w:color w:val="000000"/>
              </w:rPr>
              <w:t>11</w:t>
            </w:r>
          </w:p>
        </w:tc>
        <w:tc>
          <w:tcPr>
            <w:tcW w:w="1648" w:type="pct"/>
            <w:vAlign w:val="center"/>
          </w:tcPr>
          <w:p w14:paraId="745FF75A" w14:textId="77777777" w:rsidR="00B0480E" w:rsidRPr="005247D9" w:rsidRDefault="00B0480E" w:rsidP="00461883">
            <w:pPr>
              <w:spacing w:line="276" w:lineRule="auto"/>
              <w:rPr>
                <w:color w:val="000000"/>
              </w:rPr>
            </w:pPr>
            <w:r w:rsidRPr="005247D9">
              <w:rPr>
                <w:color w:val="000000"/>
              </w:rPr>
              <w:t>Insulation level IEC 76-3 </w:t>
            </w:r>
          </w:p>
        </w:tc>
        <w:tc>
          <w:tcPr>
            <w:tcW w:w="557" w:type="pct"/>
            <w:vAlign w:val="center"/>
          </w:tcPr>
          <w:p w14:paraId="20A12D7C" w14:textId="77777777" w:rsidR="00B0480E" w:rsidRPr="005247D9" w:rsidRDefault="00B0480E" w:rsidP="00461883">
            <w:pPr>
              <w:spacing w:line="276" w:lineRule="auto"/>
              <w:jc w:val="center"/>
              <w:rPr>
                <w:color w:val="000000"/>
              </w:rPr>
            </w:pPr>
          </w:p>
        </w:tc>
        <w:tc>
          <w:tcPr>
            <w:tcW w:w="1365" w:type="pct"/>
            <w:vAlign w:val="center"/>
          </w:tcPr>
          <w:p w14:paraId="625AB633" w14:textId="77777777" w:rsidR="00B0480E" w:rsidRPr="005247D9" w:rsidRDefault="00B0480E" w:rsidP="00461883">
            <w:pPr>
              <w:spacing w:line="276" w:lineRule="auto"/>
              <w:jc w:val="center"/>
              <w:rPr>
                <w:color w:val="000000"/>
              </w:rPr>
            </w:pPr>
          </w:p>
        </w:tc>
        <w:tc>
          <w:tcPr>
            <w:tcW w:w="1049" w:type="pct"/>
            <w:vAlign w:val="center"/>
          </w:tcPr>
          <w:p w14:paraId="4D0CBFA8" w14:textId="77777777" w:rsidR="00B0480E" w:rsidRPr="005247D9" w:rsidRDefault="00B0480E" w:rsidP="00461883">
            <w:pPr>
              <w:spacing w:line="276" w:lineRule="auto"/>
              <w:jc w:val="center"/>
              <w:rPr>
                <w:color w:val="000000"/>
              </w:rPr>
            </w:pPr>
          </w:p>
        </w:tc>
      </w:tr>
      <w:tr w:rsidR="00B0480E" w:rsidRPr="005247D9" w14:paraId="671129E5" w14:textId="77777777" w:rsidTr="00461883">
        <w:tc>
          <w:tcPr>
            <w:tcW w:w="381" w:type="pct"/>
            <w:vAlign w:val="center"/>
          </w:tcPr>
          <w:p w14:paraId="07DB8B2F" w14:textId="77777777" w:rsidR="00B0480E" w:rsidRPr="005247D9" w:rsidRDefault="00B0480E" w:rsidP="00461883">
            <w:pPr>
              <w:spacing w:line="276" w:lineRule="auto"/>
              <w:jc w:val="center"/>
              <w:rPr>
                <w:color w:val="000000"/>
              </w:rPr>
            </w:pPr>
          </w:p>
        </w:tc>
        <w:tc>
          <w:tcPr>
            <w:tcW w:w="1648" w:type="pct"/>
            <w:vAlign w:val="center"/>
          </w:tcPr>
          <w:p w14:paraId="0C7748F1" w14:textId="77777777" w:rsidR="00B0480E" w:rsidRPr="005247D9" w:rsidRDefault="00B0480E" w:rsidP="00461883">
            <w:pPr>
              <w:spacing w:line="276" w:lineRule="auto"/>
              <w:rPr>
                <w:color w:val="000000"/>
              </w:rPr>
            </w:pPr>
            <w:r w:rsidRPr="005247D9">
              <w:rPr>
                <w:color w:val="000000"/>
              </w:rPr>
              <w:t>Basic Impulse Level</w:t>
            </w:r>
          </w:p>
        </w:tc>
        <w:tc>
          <w:tcPr>
            <w:tcW w:w="557" w:type="pct"/>
            <w:vAlign w:val="center"/>
          </w:tcPr>
          <w:p w14:paraId="5736083C" w14:textId="77777777" w:rsidR="00B0480E" w:rsidRPr="005247D9" w:rsidRDefault="00B0480E" w:rsidP="00461883">
            <w:pPr>
              <w:spacing w:line="276" w:lineRule="auto"/>
              <w:jc w:val="center"/>
              <w:rPr>
                <w:color w:val="000000"/>
              </w:rPr>
            </w:pPr>
            <w:r w:rsidRPr="005247D9">
              <w:rPr>
                <w:color w:val="000000"/>
              </w:rPr>
              <w:t>kVp</w:t>
            </w:r>
          </w:p>
        </w:tc>
        <w:tc>
          <w:tcPr>
            <w:tcW w:w="1365" w:type="pct"/>
            <w:vAlign w:val="center"/>
          </w:tcPr>
          <w:p w14:paraId="4EE6D8F6" w14:textId="06AADA91" w:rsidR="00B0480E" w:rsidRPr="005247D9" w:rsidRDefault="00B0480E" w:rsidP="00461883">
            <w:pPr>
              <w:spacing w:line="276" w:lineRule="auto"/>
              <w:jc w:val="center"/>
              <w:rPr>
                <w:color w:val="000000"/>
              </w:rPr>
            </w:pPr>
            <w:r w:rsidRPr="005247D9">
              <w:rPr>
                <w:color w:val="000000"/>
              </w:rPr>
              <w:t>≥550</w:t>
            </w:r>
          </w:p>
        </w:tc>
        <w:tc>
          <w:tcPr>
            <w:tcW w:w="1049" w:type="pct"/>
            <w:vAlign w:val="center"/>
          </w:tcPr>
          <w:p w14:paraId="091E362E" w14:textId="77777777" w:rsidR="00B0480E" w:rsidRPr="005247D9" w:rsidRDefault="00B0480E" w:rsidP="00461883">
            <w:pPr>
              <w:spacing w:line="276" w:lineRule="auto"/>
              <w:jc w:val="center"/>
              <w:rPr>
                <w:color w:val="000000"/>
              </w:rPr>
            </w:pPr>
          </w:p>
        </w:tc>
      </w:tr>
      <w:tr w:rsidR="00B0480E" w:rsidRPr="005247D9" w14:paraId="462D399A" w14:textId="77777777" w:rsidTr="00461883">
        <w:tc>
          <w:tcPr>
            <w:tcW w:w="381" w:type="pct"/>
            <w:vAlign w:val="center"/>
          </w:tcPr>
          <w:p w14:paraId="18813652" w14:textId="77777777" w:rsidR="00B0480E" w:rsidRPr="005247D9" w:rsidRDefault="00B0480E" w:rsidP="00461883">
            <w:pPr>
              <w:spacing w:line="276" w:lineRule="auto"/>
              <w:jc w:val="center"/>
              <w:rPr>
                <w:color w:val="000000"/>
              </w:rPr>
            </w:pPr>
          </w:p>
        </w:tc>
        <w:tc>
          <w:tcPr>
            <w:tcW w:w="1648" w:type="pct"/>
            <w:vAlign w:val="center"/>
          </w:tcPr>
          <w:p w14:paraId="300DB27E" w14:textId="77777777" w:rsidR="00B0480E" w:rsidRPr="005247D9" w:rsidRDefault="00B0480E" w:rsidP="00461883">
            <w:pPr>
              <w:spacing w:line="276" w:lineRule="auto"/>
              <w:rPr>
                <w:color w:val="000000"/>
              </w:rPr>
            </w:pPr>
            <w:r w:rsidRPr="005247D9">
              <w:rPr>
                <w:color w:val="000000"/>
              </w:rPr>
              <w:t>Power frequency withstand voltage</w:t>
            </w:r>
          </w:p>
        </w:tc>
        <w:tc>
          <w:tcPr>
            <w:tcW w:w="557" w:type="pct"/>
            <w:vAlign w:val="center"/>
          </w:tcPr>
          <w:p w14:paraId="18856949" w14:textId="77777777" w:rsidR="00B0480E" w:rsidRPr="005247D9" w:rsidRDefault="00B0480E" w:rsidP="00461883">
            <w:pPr>
              <w:spacing w:line="276" w:lineRule="auto"/>
              <w:jc w:val="center"/>
              <w:rPr>
                <w:color w:val="000000"/>
              </w:rPr>
            </w:pPr>
            <w:r w:rsidRPr="005247D9">
              <w:rPr>
                <w:color w:val="000000"/>
              </w:rPr>
              <w:t>kV.rms</w:t>
            </w:r>
          </w:p>
        </w:tc>
        <w:tc>
          <w:tcPr>
            <w:tcW w:w="1365" w:type="pct"/>
            <w:vAlign w:val="center"/>
          </w:tcPr>
          <w:p w14:paraId="5124E35F" w14:textId="3A14EAC0" w:rsidR="00B0480E" w:rsidRPr="005247D9" w:rsidRDefault="00B0480E" w:rsidP="00461883">
            <w:pPr>
              <w:spacing w:line="276" w:lineRule="auto"/>
              <w:jc w:val="center"/>
              <w:rPr>
                <w:color w:val="000000"/>
              </w:rPr>
            </w:pPr>
            <w:r w:rsidRPr="005247D9">
              <w:rPr>
                <w:color w:val="000000"/>
              </w:rPr>
              <w:t>≥230</w:t>
            </w:r>
          </w:p>
        </w:tc>
        <w:tc>
          <w:tcPr>
            <w:tcW w:w="1049" w:type="pct"/>
            <w:vAlign w:val="center"/>
          </w:tcPr>
          <w:p w14:paraId="0F3382CA" w14:textId="77777777" w:rsidR="00B0480E" w:rsidRPr="005247D9" w:rsidRDefault="00B0480E" w:rsidP="00461883">
            <w:pPr>
              <w:spacing w:line="276" w:lineRule="auto"/>
              <w:jc w:val="center"/>
              <w:rPr>
                <w:color w:val="000000"/>
              </w:rPr>
            </w:pPr>
          </w:p>
        </w:tc>
      </w:tr>
      <w:tr w:rsidR="00B0480E" w:rsidRPr="005247D9" w14:paraId="41274DA2" w14:textId="77777777" w:rsidTr="00461883">
        <w:tc>
          <w:tcPr>
            <w:tcW w:w="381" w:type="pct"/>
            <w:vAlign w:val="center"/>
          </w:tcPr>
          <w:p w14:paraId="5007A7F4" w14:textId="77777777" w:rsidR="00B0480E" w:rsidRPr="005247D9" w:rsidRDefault="00B0480E" w:rsidP="00461883">
            <w:pPr>
              <w:spacing w:line="276" w:lineRule="auto"/>
              <w:jc w:val="center"/>
              <w:rPr>
                <w:color w:val="000000"/>
              </w:rPr>
            </w:pPr>
            <w:r w:rsidRPr="005247D9">
              <w:rPr>
                <w:color w:val="000000"/>
              </w:rPr>
              <w:t>12</w:t>
            </w:r>
          </w:p>
        </w:tc>
        <w:tc>
          <w:tcPr>
            <w:tcW w:w="1648" w:type="pct"/>
            <w:vAlign w:val="center"/>
          </w:tcPr>
          <w:p w14:paraId="50C321C4" w14:textId="77777777" w:rsidR="00B0480E" w:rsidRPr="005247D9" w:rsidRDefault="00B0480E" w:rsidP="00461883">
            <w:pPr>
              <w:spacing w:line="276" w:lineRule="auto"/>
              <w:rPr>
                <w:color w:val="000000"/>
              </w:rPr>
            </w:pPr>
            <w:r w:rsidRPr="005247D9">
              <w:rPr>
                <w:color w:val="000000"/>
              </w:rPr>
              <w:t xml:space="preserve">Impedance per phase </w:t>
            </w:r>
          </w:p>
        </w:tc>
        <w:tc>
          <w:tcPr>
            <w:tcW w:w="557" w:type="pct"/>
            <w:vAlign w:val="center"/>
          </w:tcPr>
          <w:p w14:paraId="68F34C25" w14:textId="77777777" w:rsidR="00B0480E" w:rsidRPr="005247D9" w:rsidRDefault="00B0480E" w:rsidP="00461883">
            <w:pPr>
              <w:spacing w:line="276" w:lineRule="auto"/>
              <w:jc w:val="center"/>
              <w:rPr>
                <w:color w:val="000000"/>
              </w:rPr>
            </w:pPr>
            <w:r w:rsidRPr="005247D9">
              <w:rPr>
                <w:color w:val="000000"/>
              </w:rPr>
              <w:t>Ω</w:t>
            </w:r>
          </w:p>
        </w:tc>
        <w:tc>
          <w:tcPr>
            <w:tcW w:w="1365" w:type="pct"/>
            <w:vAlign w:val="center"/>
          </w:tcPr>
          <w:p w14:paraId="58BD0F84" w14:textId="77777777" w:rsidR="00B0480E" w:rsidRPr="005247D9" w:rsidRDefault="00B0480E" w:rsidP="00461883">
            <w:pPr>
              <w:spacing w:line="276" w:lineRule="auto"/>
              <w:jc w:val="center"/>
              <w:rPr>
                <w:color w:val="000000"/>
              </w:rPr>
            </w:pPr>
            <w:r w:rsidRPr="005247D9">
              <w:rPr>
                <w:color w:val="000000"/>
              </w:rPr>
              <w:t>7.5Ω (24mH)</w:t>
            </w:r>
          </w:p>
        </w:tc>
        <w:tc>
          <w:tcPr>
            <w:tcW w:w="1049" w:type="pct"/>
            <w:vAlign w:val="center"/>
          </w:tcPr>
          <w:p w14:paraId="68092041" w14:textId="77777777" w:rsidR="00B0480E" w:rsidRPr="005247D9" w:rsidRDefault="00B0480E" w:rsidP="00461883">
            <w:pPr>
              <w:spacing w:line="276" w:lineRule="auto"/>
              <w:jc w:val="center"/>
              <w:rPr>
                <w:color w:val="000000"/>
              </w:rPr>
            </w:pPr>
          </w:p>
        </w:tc>
      </w:tr>
      <w:tr w:rsidR="00B0480E" w:rsidRPr="005247D9" w14:paraId="74F7E04A" w14:textId="77777777" w:rsidTr="00461883">
        <w:tc>
          <w:tcPr>
            <w:tcW w:w="381" w:type="pct"/>
            <w:vAlign w:val="center"/>
          </w:tcPr>
          <w:p w14:paraId="1BDA0889" w14:textId="77777777" w:rsidR="00B0480E" w:rsidRPr="005247D9" w:rsidRDefault="00B0480E" w:rsidP="00461883">
            <w:pPr>
              <w:spacing w:line="276" w:lineRule="auto"/>
              <w:jc w:val="center"/>
              <w:rPr>
                <w:color w:val="000000"/>
              </w:rPr>
            </w:pPr>
            <w:r w:rsidRPr="005247D9">
              <w:rPr>
                <w:color w:val="000000"/>
              </w:rPr>
              <w:t>13</w:t>
            </w:r>
          </w:p>
        </w:tc>
        <w:tc>
          <w:tcPr>
            <w:tcW w:w="1648" w:type="pct"/>
            <w:vAlign w:val="center"/>
          </w:tcPr>
          <w:p w14:paraId="16862A97" w14:textId="77777777" w:rsidR="00B0480E" w:rsidRPr="005247D9" w:rsidRDefault="00B0480E" w:rsidP="00461883">
            <w:pPr>
              <w:spacing w:line="276" w:lineRule="auto"/>
              <w:rPr>
                <w:color w:val="000000"/>
              </w:rPr>
            </w:pPr>
            <w:r w:rsidRPr="005247D9">
              <w:rPr>
                <w:color w:val="000000"/>
              </w:rPr>
              <w:t>Type of cooling</w:t>
            </w:r>
          </w:p>
        </w:tc>
        <w:tc>
          <w:tcPr>
            <w:tcW w:w="557" w:type="pct"/>
            <w:vAlign w:val="center"/>
          </w:tcPr>
          <w:p w14:paraId="341CACE3" w14:textId="77777777" w:rsidR="00B0480E" w:rsidRPr="005247D9" w:rsidRDefault="00B0480E" w:rsidP="00461883">
            <w:pPr>
              <w:spacing w:line="276" w:lineRule="auto"/>
              <w:jc w:val="center"/>
              <w:rPr>
                <w:color w:val="000000"/>
              </w:rPr>
            </w:pPr>
          </w:p>
        </w:tc>
        <w:tc>
          <w:tcPr>
            <w:tcW w:w="1365" w:type="pct"/>
            <w:vAlign w:val="center"/>
          </w:tcPr>
          <w:p w14:paraId="4B2145A0" w14:textId="77777777" w:rsidR="00B0480E" w:rsidRPr="005247D9" w:rsidRDefault="00B0480E" w:rsidP="00461883">
            <w:pPr>
              <w:spacing w:line="276" w:lineRule="auto"/>
              <w:jc w:val="center"/>
              <w:rPr>
                <w:color w:val="000000"/>
              </w:rPr>
            </w:pPr>
            <w:r w:rsidRPr="005247D9">
              <w:rPr>
                <w:color w:val="000000"/>
              </w:rPr>
              <w:t>Natural air</w:t>
            </w:r>
          </w:p>
        </w:tc>
        <w:tc>
          <w:tcPr>
            <w:tcW w:w="1049" w:type="pct"/>
            <w:vAlign w:val="center"/>
          </w:tcPr>
          <w:p w14:paraId="5678D7B3" w14:textId="77777777" w:rsidR="00B0480E" w:rsidRPr="005247D9" w:rsidRDefault="00B0480E" w:rsidP="00461883">
            <w:pPr>
              <w:spacing w:line="276" w:lineRule="auto"/>
              <w:jc w:val="center"/>
              <w:rPr>
                <w:color w:val="000000"/>
              </w:rPr>
            </w:pPr>
          </w:p>
        </w:tc>
      </w:tr>
      <w:tr w:rsidR="00B0480E" w:rsidRPr="005247D9" w14:paraId="41B97336" w14:textId="77777777" w:rsidTr="00461883">
        <w:tc>
          <w:tcPr>
            <w:tcW w:w="381" w:type="pct"/>
            <w:vAlign w:val="center"/>
          </w:tcPr>
          <w:p w14:paraId="64647728" w14:textId="77777777" w:rsidR="00B0480E" w:rsidRPr="005247D9" w:rsidRDefault="00B0480E" w:rsidP="00461883">
            <w:pPr>
              <w:spacing w:line="276" w:lineRule="auto"/>
              <w:jc w:val="center"/>
              <w:rPr>
                <w:color w:val="000000"/>
              </w:rPr>
            </w:pPr>
            <w:r w:rsidRPr="005247D9">
              <w:rPr>
                <w:color w:val="000000"/>
              </w:rPr>
              <w:lastRenderedPageBreak/>
              <w:t>14</w:t>
            </w:r>
          </w:p>
        </w:tc>
        <w:tc>
          <w:tcPr>
            <w:tcW w:w="1648" w:type="pct"/>
            <w:vAlign w:val="center"/>
          </w:tcPr>
          <w:p w14:paraId="7D3C3888" w14:textId="77777777" w:rsidR="00B0480E" w:rsidRPr="005247D9" w:rsidRDefault="00B0480E" w:rsidP="00461883">
            <w:pPr>
              <w:spacing w:line="276" w:lineRule="auto"/>
            </w:pPr>
            <w:r w:rsidRPr="005247D9">
              <w:t xml:space="preserve">Total losses per phase /at nominal capacity: </w:t>
            </w:r>
          </w:p>
        </w:tc>
        <w:tc>
          <w:tcPr>
            <w:tcW w:w="557" w:type="pct"/>
            <w:vAlign w:val="center"/>
          </w:tcPr>
          <w:p w14:paraId="0A51B50B" w14:textId="77777777" w:rsidR="00B0480E" w:rsidRPr="005247D9" w:rsidRDefault="00B0480E" w:rsidP="00461883">
            <w:pPr>
              <w:spacing w:line="276" w:lineRule="auto"/>
              <w:jc w:val="center"/>
            </w:pPr>
            <w:r w:rsidRPr="005247D9">
              <w:t>kW </w:t>
            </w:r>
          </w:p>
        </w:tc>
        <w:tc>
          <w:tcPr>
            <w:tcW w:w="1365" w:type="pct"/>
            <w:vAlign w:val="center"/>
          </w:tcPr>
          <w:p w14:paraId="7B9B0F61" w14:textId="77777777" w:rsidR="00B0480E" w:rsidRPr="005247D9" w:rsidRDefault="00B0480E" w:rsidP="00461883">
            <w:pPr>
              <w:spacing w:line="276" w:lineRule="auto"/>
              <w:jc w:val="center"/>
            </w:pPr>
            <w:r w:rsidRPr="005247D9">
              <w:t>To be specified</w:t>
            </w:r>
          </w:p>
        </w:tc>
        <w:tc>
          <w:tcPr>
            <w:tcW w:w="1049" w:type="pct"/>
            <w:vAlign w:val="center"/>
          </w:tcPr>
          <w:p w14:paraId="06A9F8C6" w14:textId="77777777" w:rsidR="00B0480E" w:rsidRPr="005247D9" w:rsidRDefault="00B0480E" w:rsidP="00461883">
            <w:pPr>
              <w:spacing w:line="276" w:lineRule="auto"/>
              <w:jc w:val="center"/>
              <w:rPr>
                <w:color w:val="000000"/>
              </w:rPr>
            </w:pPr>
          </w:p>
        </w:tc>
      </w:tr>
      <w:tr w:rsidR="00B0480E" w:rsidRPr="005247D9" w14:paraId="02E32531" w14:textId="77777777" w:rsidTr="00461883">
        <w:tc>
          <w:tcPr>
            <w:tcW w:w="381" w:type="pct"/>
            <w:vAlign w:val="center"/>
          </w:tcPr>
          <w:p w14:paraId="0285A9B3" w14:textId="77777777" w:rsidR="00B0480E" w:rsidRPr="005247D9" w:rsidRDefault="00B0480E" w:rsidP="00461883">
            <w:pPr>
              <w:spacing w:line="276" w:lineRule="auto"/>
              <w:jc w:val="center"/>
              <w:rPr>
                <w:color w:val="000000"/>
              </w:rPr>
            </w:pPr>
            <w:r w:rsidRPr="005247D9">
              <w:rPr>
                <w:color w:val="000000"/>
              </w:rPr>
              <w:t>15</w:t>
            </w:r>
          </w:p>
        </w:tc>
        <w:tc>
          <w:tcPr>
            <w:tcW w:w="1648" w:type="pct"/>
            <w:vAlign w:val="center"/>
          </w:tcPr>
          <w:p w14:paraId="5CCBEBA7" w14:textId="77777777" w:rsidR="00B0480E" w:rsidRPr="005247D9" w:rsidRDefault="00B0480E" w:rsidP="00461883">
            <w:pPr>
              <w:spacing w:line="276" w:lineRule="auto"/>
            </w:pPr>
            <w:r w:rsidRPr="005247D9">
              <w:t>Total mass (include insulators, pedestals…)</w:t>
            </w:r>
          </w:p>
        </w:tc>
        <w:tc>
          <w:tcPr>
            <w:tcW w:w="557" w:type="pct"/>
            <w:vAlign w:val="center"/>
          </w:tcPr>
          <w:p w14:paraId="161C4548" w14:textId="77777777" w:rsidR="00B0480E" w:rsidRPr="005247D9" w:rsidRDefault="00B0480E" w:rsidP="00461883">
            <w:pPr>
              <w:spacing w:line="276" w:lineRule="auto"/>
              <w:jc w:val="center"/>
            </w:pPr>
            <w:r w:rsidRPr="005247D9">
              <w:t>kg</w:t>
            </w:r>
          </w:p>
        </w:tc>
        <w:tc>
          <w:tcPr>
            <w:tcW w:w="1365" w:type="pct"/>
            <w:vAlign w:val="center"/>
          </w:tcPr>
          <w:p w14:paraId="559A9CF1" w14:textId="77777777" w:rsidR="00B0480E" w:rsidRPr="005247D9" w:rsidRDefault="00B0480E" w:rsidP="00461883">
            <w:pPr>
              <w:spacing w:line="276" w:lineRule="auto"/>
              <w:jc w:val="center"/>
            </w:pPr>
            <w:r w:rsidRPr="005247D9">
              <w:t>To be specified</w:t>
            </w:r>
          </w:p>
        </w:tc>
        <w:tc>
          <w:tcPr>
            <w:tcW w:w="1049" w:type="pct"/>
            <w:vAlign w:val="center"/>
          </w:tcPr>
          <w:p w14:paraId="2783B5D3" w14:textId="77777777" w:rsidR="00B0480E" w:rsidRPr="005247D9" w:rsidRDefault="00B0480E" w:rsidP="00461883">
            <w:pPr>
              <w:spacing w:line="276" w:lineRule="auto"/>
              <w:jc w:val="center"/>
              <w:rPr>
                <w:color w:val="000000"/>
              </w:rPr>
            </w:pPr>
          </w:p>
        </w:tc>
      </w:tr>
      <w:tr w:rsidR="00B0480E" w:rsidRPr="005247D9" w14:paraId="02BCC9F2" w14:textId="77777777" w:rsidTr="00461883">
        <w:tc>
          <w:tcPr>
            <w:tcW w:w="381" w:type="pct"/>
            <w:vAlign w:val="center"/>
          </w:tcPr>
          <w:p w14:paraId="5F166B7E" w14:textId="77777777" w:rsidR="00B0480E" w:rsidRPr="005247D9" w:rsidRDefault="00B0480E" w:rsidP="00461883">
            <w:pPr>
              <w:spacing w:line="276" w:lineRule="auto"/>
              <w:jc w:val="center"/>
              <w:rPr>
                <w:color w:val="000000"/>
              </w:rPr>
            </w:pPr>
            <w:r w:rsidRPr="005247D9">
              <w:rPr>
                <w:color w:val="000000"/>
              </w:rPr>
              <w:t>16</w:t>
            </w:r>
          </w:p>
        </w:tc>
        <w:tc>
          <w:tcPr>
            <w:tcW w:w="1648" w:type="pct"/>
            <w:vAlign w:val="center"/>
          </w:tcPr>
          <w:p w14:paraId="7A269E6F" w14:textId="77777777" w:rsidR="00B0480E" w:rsidRPr="005247D9" w:rsidRDefault="00B0480E" w:rsidP="00461883">
            <w:pPr>
              <w:spacing w:line="276" w:lineRule="auto"/>
              <w:rPr>
                <w:color w:val="000000"/>
              </w:rPr>
            </w:pPr>
            <w:r w:rsidRPr="005247D9">
              <w:rPr>
                <w:color w:val="000000"/>
              </w:rPr>
              <w:t>Transportation mass (coil only)</w:t>
            </w:r>
          </w:p>
        </w:tc>
        <w:tc>
          <w:tcPr>
            <w:tcW w:w="557" w:type="pct"/>
            <w:vAlign w:val="center"/>
          </w:tcPr>
          <w:p w14:paraId="3698FB1E" w14:textId="77777777" w:rsidR="00B0480E" w:rsidRPr="005247D9" w:rsidRDefault="00B0480E" w:rsidP="00461883">
            <w:pPr>
              <w:spacing w:line="276" w:lineRule="auto"/>
              <w:jc w:val="center"/>
              <w:rPr>
                <w:color w:val="000000"/>
              </w:rPr>
            </w:pPr>
            <w:r w:rsidRPr="005247D9">
              <w:rPr>
                <w:color w:val="000000"/>
              </w:rPr>
              <w:t> kg</w:t>
            </w:r>
          </w:p>
        </w:tc>
        <w:tc>
          <w:tcPr>
            <w:tcW w:w="1365" w:type="pct"/>
            <w:vAlign w:val="center"/>
          </w:tcPr>
          <w:p w14:paraId="25E66BDE" w14:textId="77777777" w:rsidR="00B0480E" w:rsidRPr="005247D9" w:rsidRDefault="00B0480E" w:rsidP="00461883">
            <w:pPr>
              <w:spacing w:line="276" w:lineRule="auto"/>
              <w:jc w:val="center"/>
              <w:rPr>
                <w:color w:val="000000"/>
              </w:rPr>
            </w:pPr>
            <w:r w:rsidRPr="005247D9">
              <w:rPr>
                <w:color w:val="000000"/>
              </w:rPr>
              <w:t>To be specified</w:t>
            </w:r>
          </w:p>
        </w:tc>
        <w:tc>
          <w:tcPr>
            <w:tcW w:w="1049" w:type="pct"/>
            <w:vAlign w:val="center"/>
          </w:tcPr>
          <w:p w14:paraId="13C4DF72" w14:textId="77777777" w:rsidR="00B0480E" w:rsidRPr="005247D9" w:rsidRDefault="00B0480E" w:rsidP="00461883">
            <w:pPr>
              <w:spacing w:line="276" w:lineRule="auto"/>
              <w:jc w:val="center"/>
              <w:rPr>
                <w:color w:val="000000"/>
              </w:rPr>
            </w:pPr>
          </w:p>
        </w:tc>
      </w:tr>
      <w:tr w:rsidR="00B0480E" w:rsidRPr="005247D9" w14:paraId="67C8DBD1" w14:textId="77777777" w:rsidTr="00461883">
        <w:tc>
          <w:tcPr>
            <w:tcW w:w="381" w:type="pct"/>
            <w:vAlign w:val="center"/>
          </w:tcPr>
          <w:p w14:paraId="1F9BFEDD" w14:textId="77777777" w:rsidR="00B0480E" w:rsidRPr="005247D9" w:rsidRDefault="00B0480E" w:rsidP="00461883">
            <w:pPr>
              <w:spacing w:line="276" w:lineRule="auto"/>
              <w:jc w:val="center"/>
              <w:rPr>
                <w:color w:val="000000"/>
              </w:rPr>
            </w:pPr>
            <w:r w:rsidRPr="005247D9">
              <w:rPr>
                <w:color w:val="000000"/>
              </w:rPr>
              <w:t>17</w:t>
            </w:r>
          </w:p>
        </w:tc>
        <w:tc>
          <w:tcPr>
            <w:tcW w:w="1648" w:type="pct"/>
            <w:vAlign w:val="center"/>
          </w:tcPr>
          <w:p w14:paraId="3E8D35BC" w14:textId="77777777" w:rsidR="00B0480E" w:rsidRPr="005247D9" w:rsidRDefault="00B0480E" w:rsidP="00461883">
            <w:pPr>
              <w:spacing w:line="276" w:lineRule="auto"/>
              <w:rPr>
                <w:color w:val="000000"/>
              </w:rPr>
            </w:pPr>
            <w:r w:rsidRPr="005247D9">
              <w:rPr>
                <w:color w:val="000000"/>
              </w:rPr>
              <w:t>Thermal class</w:t>
            </w:r>
          </w:p>
        </w:tc>
        <w:tc>
          <w:tcPr>
            <w:tcW w:w="557" w:type="pct"/>
            <w:vAlign w:val="center"/>
          </w:tcPr>
          <w:p w14:paraId="4A5348C9" w14:textId="77777777" w:rsidR="00B0480E" w:rsidRPr="005247D9" w:rsidRDefault="00B0480E" w:rsidP="00461883">
            <w:pPr>
              <w:spacing w:line="276" w:lineRule="auto"/>
              <w:jc w:val="center"/>
              <w:rPr>
                <w:color w:val="000000"/>
              </w:rPr>
            </w:pPr>
          </w:p>
        </w:tc>
        <w:tc>
          <w:tcPr>
            <w:tcW w:w="1365" w:type="pct"/>
            <w:vAlign w:val="center"/>
          </w:tcPr>
          <w:p w14:paraId="781C188A" w14:textId="77777777" w:rsidR="00B0480E" w:rsidRPr="005247D9" w:rsidRDefault="00B0480E" w:rsidP="00461883">
            <w:pPr>
              <w:spacing w:line="276" w:lineRule="auto"/>
              <w:jc w:val="center"/>
              <w:rPr>
                <w:color w:val="000000"/>
              </w:rPr>
            </w:pPr>
            <w:r w:rsidRPr="005247D9">
              <w:rPr>
                <w:color w:val="000000"/>
              </w:rPr>
              <w:t>At least, F</w:t>
            </w:r>
          </w:p>
        </w:tc>
        <w:tc>
          <w:tcPr>
            <w:tcW w:w="1049" w:type="pct"/>
            <w:vAlign w:val="center"/>
          </w:tcPr>
          <w:p w14:paraId="68E657F2" w14:textId="77777777" w:rsidR="00B0480E" w:rsidRPr="005247D9" w:rsidRDefault="00B0480E" w:rsidP="00461883">
            <w:pPr>
              <w:spacing w:line="276" w:lineRule="auto"/>
              <w:jc w:val="center"/>
              <w:rPr>
                <w:color w:val="000000"/>
              </w:rPr>
            </w:pPr>
          </w:p>
        </w:tc>
      </w:tr>
      <w:tr w:rsidR="00B0480E" w:rsidRPr="005247D9" w14:paraId="2EBE2B61" w14:textId="77777777" w:rsidTr="00461883">
        <w:tc>
          <w:tcPr>
            <w:tcW w:w="381" w:type="pct"/>
            <w:vAlign w:val="center"/>
          </w:tcPr>
          <w:p w14:paraId="1FA5D943" w14:textId="77777777" w:rsidR="00B0480E" w:rsidRPr="005247D9" w:rsidRDefault="00B0480E" w:rsidP="00461883">
            <w:pPr>
              <w:spacing w:line="276" w:lineRule="auto"/>
              <w:jc w:val="center"/>
              <w:rPr>
                <w:color w:val="000000"/>
              </w:rPr>
            </w:pPr>
            <w:r w:rsidRPr="005247D9">
              <w:rPr>
                <w:color w:val="000000"/>
              </w:rPr>
              <w:t>18</w:t>
            </w:r>
          </w:p>
        </w:tc>
        <w:tc>
          <w:tcPr>
            <w:tcW w:w="1648" w:type="pct"/>
            <w:vAlign w:val="center"/>
          </w:tcPr>
          <w:p w14:paraId="388CAE3D" w14:textId="77777777" w:rsidR="00B0480E" w:rsidRPr="005247D9" w:rsidRDefault="00B0480E" w:rsidP="00461883">
            <w:pPr>
              <w:spacing w:line="276" w:lineRule="auto"/>
              <w:rPr>
                <w:color w:val="000000"/>
              </w:rPr>
            </w:pPr>
            <w:r w:rsidRPr="005247D9">
              <w:rPr>
                <w:color w:val="000000"/>
              </w:rPr>
              <w:t>Dimensions (mm)</w:t>
            </w:r>
          </w:p>
        </w:tc>
        <w:tc>
          <w:tcPr>
            <w:tcW w:w="557" w:type="pct"/>
            <w:vAlign w:val="center"/>
          </w:tcPr>
          <w:p w14:paraId="08053E45" w14:textId="77777777" w:rsidR="00B0480E" w:rsidRPr="005247D9" w:rsidRDefault="00B0480E" w:rsidP="00461883">
            <w:pPr>
              <w:spacing w:line="276" w:lineRule="auto"/>
              <w:jc w:val="center"/>
              <w:rPr>
                <w:color w:val="000000"/>
              </w:rPr>
            </w:pPr>
          </w:p>
        </w:tc>
        <w:tc>
          <w:tcPr>
            <w:tcW w:w="1365" w:type="pct"/>
            <w:vAlign w:val="center"/>
          </w:tcPr>
          <w:p w14:paraId="4C3283F4" w14:textId="77777777" w:rsidR="00B0480E" w:rsidRPr="005247D9" w:rsidRDefault="00B0480E" w:rsidP="00461883">
            <w:pPr>
              <w:spacing w:line="276" w:lineRule="auto"/>
              <w:jc w:val="center"/>
              <w:rPr>
                <w:color w:val="000000"/>
              </w:rPr>
            </w:pPr>
            <w:r w:rsidRPr="005247D9">
              <w:rPr>
                <w:color w:val="000000"/>
              </w:rPr>
              <w:t>Dimensions of CLRs shall fit with layout in attached drawings of Bidding documents</w:t>
            </w:r>
          </w:p>
        </w:tc>
        <w:tc>
          <w:tcPr>
            <w:tcW w:w="1049" w:type="pct"/>
            <w:vAlign w:val="center"/>
          </w:tcPr>
          <w:p w14:paraId="48FD0BE5" w14:textId="77777777" w:rsidR="00B0480E" w:rsidRPr="005247D9" w:rsidRDefault="00B0480E" w:rsidP="00461883">
            <w:pPr>
              <w:spacing w:line="276" w:lineRule="auto"/>
              <w:jc w:val="center"/>
              <w:rPr>
                <w:color w:val="000000"/>
              </w:rPr>
            </w:pPr>
          </w:p>
        </w:tc>
      </w:tr>
      <w:tr w:rsidR="00B0480E" w:rsidRPr="005247D9" w14:paraId="1C2925CF" w14:textId="77777777" w:rsidTr="00461883">
        <w:tc>
          <w:tcPr>
            <w:tcW w:w="381" w:type="pct"/>
            <w:vAlign w:val="center"/>
          </w:tcPr>
          <w:p w14:paraId="50930440" w14:textId="77777777" w:rsidR="00B0480E" w:rsidRPr="005247D9" w:rsidRDefault="00B0480E" w:rsidP="00461883">
            <w:pPr>
              <w:spacing w:line="276" w:lineRule="auto"/>
              <w:jc w:val="center"/>
            </w:pPr>
            <w:r w:rsidRPr="005247D9">
              <w:t>-</w:t>
            </w:r>
          </w:p>
        </w:tc>
        <w:tc>
          <w:tcPr>
            <w:tcW w:w="1648" w:type="pct"/>
            <w:vAlign w:val="bottom"/>
          </w:tcPr>
          <w:p w14:paraId="3316E730" w14:textId="77777777" w:rsidR="00B0480E" w:rsidRPr="005247D9" w:rsidRDefault="00B0480E" w:rsidP="00461883">
            <w:pPr>
              <w:spacing w:line="276" w:lineRule="auto"/>
            </w:pPr>
            <w:r w:rsidRPr="005247D9">
              <w:t>Outer Diameter (with Corona rings)</w:t>
            </w:r>
          </w:p>
        </w:tc>
        <w:tc>
          <w:tcPr>
            <w:tcW w:w="557" w:type="pct"/>
          </w:tcPr>
          <w:p w14:paraId="10AFF169" w14:textId="77777777" w:rsidR="00B0480E" w:rsidRPr="005247D9" w:rsidRDefault="00B0480E" w:rsidP="00461883">
            <w:pPr>
              <w:spacing w:line="276" w:lineRule="auto"/>
              <w:jc w:val="center"/>
            </w:pPr>
            <w:r w:rsidRPr="005247D9">
              <w:t>mm</w:t>
            </w:r>
          </w:p>
        </w:tc>
        <w:tc>
          <w:tcPr>
            <w:tcW w:w="1365" w:type="pct"/>
          </w:tcPr>
          <w:p w14:paraId="48CCFBDF" w14:textId="51F0B07A" w:rsidR="00B0480E" w:rsidRPr="005247D9" w:rsidRDefault="00D977D7" w:rsidP="00461883">
            <w:pPr>
              <w:spacing w:line="276" w:lineRule="auto"/>
              <w:jc w:val="center"/>
            </w:pPr>
            <w:r w:rsidRPr="005247D9">
              <w:t>To be specified</w:t>
            </w:r>
          </w:p>
        </w:tc>
        <w:tc>
          <w:tcPr>
            <w:tcW w:w="1049" w:type="pct"/>
          </w:tcPr>
          <w:p w14:paraId="7AE772B9" w14:textId="77777777" w:rsidR="00B0480E" w:rsidRPr="005247D9" w:rsidRDefault="00B0480E" w:rsidP="00461883">
            <w:pPr>
              <w:spacing w:line="276" w:lineRule="auto"/>
              <w:jc w:val="center"/>
              <w:rPr>
                <w:color w:val="FF0000"/>
              </w:rPr>
            </w:pPr>
          </w:p>
        </w:tc>
      </w:tr>
      <w:tr w:rsidR="00B0480E" w:rsidRPr="005247D9" w14:paraId="1BC67593" w14:textId="77777777" w:rsidTr="00461883">
        <w:tc>
          <w:tcPr>
            <w:tcW w:w="381" w:type="pct"/>
            <w:vAlign w:val="center"/>
          </w:tcPr>
          <w:p w14:paraId="719C40C0" w14:textId="77777777" w:rsidR="00B0480E" w:rsidRPr="005247D9" w:rsidRDefault="00B0480E" w:rsidP="00461883">
            <w:pPr>
              <w:spacing w:line="276" w:lineRule="auto"/>
              <w:jc w:val="center"/>
            </w:pPr>
            <w:r w:rsidRPr="005247D9">
              <w:t>-</w:t>
            </w:r>
          </w:p>
        </w:tc>
        <w:tc>
          <w:tcPr>
            <w:tcW w:w="1648" w:type="pct"/>
          </w:tcPr>
          <w:p w14:paraId="126CFBB1" w14:textId="77777777" w:rsidR="00B0480E" w:rsidRPr="005247D9" w:rsidRDefault="00B0480E" w:rsidP="00461883">
            <w:pPr>
              <w:spacing w:line="276" w:lineRule="auto"/>
            </w:pPr>
            <w:r w:rsidRPr="005247D9">
              <w:t xml:space="preserve">Minimum distances between the centers of coils (mm): </w:t>
            </w:r>
          </w:p>
        </w:tc>
        <w:tc>
          <w:tcPr>
            <w:tcW w:w="557" w:type="pct"/>
          </w:tcPr>
          <w:p w14:paraId="7A00652D" w14:textId="77777777" w:rsidR="00B0480E" w:rsidRPr="005247D9" w:rsidRDefault="00B0480E" w:rsidP="00461883">
            <w:pPr>
              <w:spacing w:line="276" w:lineRule="auto"/>
              <w:jc w:val="center"/>
            </w:pPr>
            <w:r w:rsidRPr="005247D9">
              <w:t>mm</w:t>
            </w:r>
          </w:p>
        </w:tc>
        <w:tc>
          <w:tcPr>
            <w:tcW w:w="1365" w:type="pct"/>
          </w:tcPr>
          <w:p w14:paraId="7C36722B" w14:textId="48084094" w:rsidR="00B0480E" w:rsidRPr="005247D9" w:rsidRDefault="00D977D7" w:rsidP="00461883">
            <w:pPr>
              <w:spacing w:line="276" w:lineRule="auto"/>
              <w:jc w:val="center"/>
            </w:pPr>
            <w:r w:rsidRPr="005247D9">
              <w:t>To be specified</w:t>
            </w:r>
          </w:p>
        </w:tc>
        <w:tc>
          <w:tcPr>
            <w:tcW w:w="1049" w:type="pct"/>
          </w:tcPr>
          <w:p w14:paraId="4FC6E184" w14:textId="77777777" w:rsidR="00B0480E" w:rsidRPr="005247D9" w:rsidRDefault="00B0480E" w:rsidP="00461883">
            <w:pPr>
              <w:spacing w:line="276" w:lineRule="auto"/>
              <w:jc w:val="center"/>
              <w:rPr>
                <w:color w:val="FF0000"/>
              </w:rPr>
            </w:pPr>
          </w:p>
        </w:tc>
      </w:tr>
      <w:tr w:rsidR="00B0480E" w:rsidRPr="005247D9" w14:paraId="3B5548E5" w14:textId="77777777" w:rsidTr="00461883">
        <w:tc>
          <w:tcPr>
            <w:tcW w:w="381" w:type="pct"/>
            <w:vAlign w:val="center"/>
          </w:tcPr>
          <w:p w14:paraId="27993C1B" w14:textId="77777777" w:rsidR="00B0480E" w:rsidRPr="005247D9" w:rsidRDefault="00B0480E" w:rsidP="00461883">
            <w:pPr>
              <w:spacing w:line="276" w:lineRule="auto"/>
              <w:jc w:val="center"/>
            </w:pPr>
            <w:r w:rsidRPr="005247D9">
              <w:t>-</w:t>
            </w:r>
          </w:p>
        </w:tc>
        <w:tc>
          <w:tcPr>
            <w:tcW w:w="1648" w:type="pct"/>
            <w:vAlign w:val="bottom"/>
          </w:tcPr>
          <w:p w14:paraId="3CA39806" w14:textId="77777777" w:rsidR="00B0480E" w:rsidRPr="005247D9" w:rsidRDefault="00B0480E" w:rsidP="00461883">
            <w:pPr>
              <w:spacing w:line="276" w:lineRule="auto"/>
            </w:pPr>
            <w:r w:rsidRPr="005247D9">
              <w:t>Outer Diameter of Top Hat</w:t>
            </w:r>
          </w:p>
        </w:tc>
        <w:tc>
          <w:tcPr>
            <w:tcW w:w="557" w:type="pct"/>
          </w:tcPr>
          <w:p w14:paraId="6B0BEB34" w14:textId="77777777" w:rsidR="00B0480E" w:rsidRPr="005247D9" w:rsidRDefault="00B0480E" w:rsidP="00461883">
            <w:pPr>
              <w:spacing w:line="276" w:lineRule="auto"/>
              <w:jc w:val="center"/>
            </w:pPr>
            <w:r w:rsidRPr="005247D9">
              <w:t>mm</w:t>
            </w:r>
          </w:p>
        </w:tc>
        <w:tc>
          <w:tcPr>
            <w:tcW w:w="1365" w:type="pct"/>
          </w:tcPr>
          <w:p w14:paraId="434B1F9A" w14:textId="77777777" w:rsidR="00B0480E" w:rsidRPr="005247D9" w:rsidRDefault="00B0480E" w:rsidP="00461883">
            <w:pPr>
              <w:spacing w:line="276" w:lineRule="auto"/>
              <w:jc w:val="center"/>
            </w:pPr>
            <w:r w:rsidRPr="005247D9">
              <w:t xml:space="preserve">To be specified </w:t>
            </w:r>
          </w:p>
        </w:tc>
        <w:tc>
          <w:tcPr>
            <w:tcW w:w="1049" w:type="pct"/>
          </w:tcPr>
          <w:p w14:paraId="34083E92" w14:textId="77777777" w:rsidR="00B0480E" w:rsidRPr="005247D9" w:rsidRDefault="00B0480E" w:rsidP="00461883">
            <w:pPr>
              <w:spacing w:line="276" w:lineRule="auto"/>
              <w:jc w:val="center"/>
              <w:rPr>
                <w:color w:val="000000"/>
              </w:rPr>
            </w:pPr>
          </w:p>
        </w:tc>
      </w:tr>
      <w:tr w:rsidR="00B0480E" w:rsidRPr="005247D9" w14:paraId="2E743E7D" w14:textId="77777777" w:rsidTr="00461883">
        <w:tc>
          <w:tcPr>
            <w:tcW w:w="381" w:type="pct"/>
            <w:vAlign w:val="center"/>
          </w:tcPr>
          <w:p w14:paraId="51DA5B92" w14:textId="77777777" w:rsidR="00B0480E" w:rsidRPr="005247D9" w:rsidRDefault="00B0480E" w:rsidP="00461883">
            <w:pPr>
              <w:spacing w:line="276" w:lineRule="auto"/>
              <w:jc w:val="center"/>
            </w:pPr>
            <w:r w:rsidRPr="005247D9">
              <w:t>-</w:t>
            </w:r>
          </w:p>
        </w:tc>
        <w:tc>
          <w:tcPr>
            <w:tcW w:w="1648" w:type="pct"/>
            <w:vAlign w:val="bottom"/>
          </w:tcPr>
          <w:p w14:paraId="40F7DCD6" w14:textId="77777777" w:rsidR="00B0480E" w:rsidRPr="005247D9" w:rsidRDefault="00B0480E" w:rsidP="00461883">
            <w:pPr>
              <w:spacing w:line="276" w:lineRule="auto"/>
            </w:pPr>
            <w:r w:rsidRPr="005247D9">
              <w:t>Height (include insulators, pedestals …</w:t>
            </w:r>
          </w:p>
        </w:tc>
        <w:tc>
          <w:tcPr>
            <w:tcW w:w="557" w:type="pct"/>
          </w:tcPr>
          <w:p w14:paraId="7FDFCDB0" w14:textId="77777777" w:rsidR="00B0480E" w:rsidRPr="005247D9" w:rsidRDefault="00B0480E" w:rsidP="00461883">
            <w:pPr>
              <w:spacing w:line="276" w:lineRule="auto"/>
              <w:jc w:val="center"/>
            </w:pPr>
            <w:r w:rsidRPr="005247D9">
              <w:t>mm</w:t>
            </w:r>
          </w:p>
        </w:tc>
        <w:tc>
          <w:tcPr>
            <w:tcW w:w="1365" w:type="pct"/>
          </w:tcPr>
          <w:p w14:paraId="47E2D1DF" w14:textId="77777777" w:rsidR="00B0480E" w:rsidRPr="005247D9" w:rsidRDefault="00B0480E" w:rsidP="00461883">
            <w:pPr>
              <w:spacing w:line="276" w:lineRule="auto"/>
              <w:jc w:val="center"/>
            </w:pPr>
            <w:r w:rsidRPr="005247D9">
              <w:t>To be specified</w:t>
            </w:r>
          </w:p>
        </w:tc>
        <w:tc>
          <w:tcPr>
            <w:tcW w:w="1049" w:type="pct"/>
          </w:tcPr>
          <w:p w14:paraId="639A3871" w14:textId="77777777" w:rsidR="00B0480E" w:rsidRPr="005247D9" w:rsidRDefault="00B0480E" w:rsidP="00461883">
            <w:pPr>
              <w:spacing w:line="276" w:lineRule="auto"/>
              <w:jc w:val="center"/>
              <w:rPr>
                <w:color w:val="000000"/>
              </w:rPr>
            </w:pPr>
          </w:p>
        </w:tc>
      </w:tr>
      <w:tr w:rsidR="00B0480E" w:rsidRPr="005247D9" w14:paraId="3F5BFB99" w14:textId="77777777" w:rsidTr="00461883">
        <w:tc>
          <w:tcPr>
            <w:tcW w:w="381" w:type="pct"/>
            <w:vAlign w:val="center"/>
          </w:tcPr>
          <w:p w14:paraId="3C8E096B" w14:textId="77777777" w:rsidR="00B0480E" w:rsidRPr="005247D9" w:rsidRDefault="00B0480E" w:rsidP="00461883">
            <w:pPr>
              <w:spacing w:line="276" w:lineRule="auto"/>
              <w:jc w:val="center"/>
            </w:pPr>
            <w:r w:rsidRPr="005247D9">
              <w:t>-</w:t>
            </w:r>
          </w:p>
        </w:tc>
        <w:tc>
          <w:tcPr>
            <w:tcW w:w="1648" w:type="pct"/>
            <w:vAlign w:val="bottom"/>
          </w:tcPr>
          <w:p w14:paraId="300C16B4" w14:textId="77777777" w:rsidR="00B0480E" w:rsidRPr="005247D9" w:rsidRDefault="00B0480E" w:rsidP="00461883">
            <w:pPr>
              <w:spacing w:line="276" w:lineRule="auto"/>
            </w:pPr>
            <w:r w:rsidRPr="005247D9">
              <w:t>Height of insulators, pedestals</w:t>
            </w:r>
          </w:p>
        </w:tc>
        <w:tc>
          <w:tcPr>
            <w:tcW w:w="557" w:type="pct"/>
          </w:tcPr>
          <w:p w14:paraId="5ACFC025" w14:textId="77777777" w:rsidR="00B0480E" w:rsidRPr="005247D9" w:rsidRDefault="00B0480E" w:rsidP="00461883">
            <w:pPr>
              <w:spacing w:line="276" w:lineRule="auto"/>
              <w:jc w:val="center"/>
            </w:pPr>
            <w:r w:rsidRPr="005247D9">
              <w:t>mm</w:t>
            </w:r>
          </w:p>
        </w:tc>
        <w:tc>
          <w:tcPr>
            <w:tcW w:w="1365" w:type="pct"/>
          </w:tcPr>
          <w:p w14:paraId="6F0B3397" w14:textId="77777777" w:rsidR="00B0480E" w:rsidRPr="005247D9" w:rsidRDefault="00B0480E" w:rsidP="00461883">
            <w:pPr>
              <w:spacing w:line="276" w:lineRule="auto"/>
              <w:jc w:val="center"/>
            </w:pPr>
            <w:r w:rsidRPr="005247D9">
              <w:t>To be specified</w:t>
            </w:r>
          </w:p>
        </w:tc>
        <w:tc>
          <w:tcPr>
            <w:tcW w:w="1049" w:type="pct"/>
          </w:tcPr>
          <w:p w14:paraId="1BC71421" w14:textId="77777777" w:rsidR="00B0480E" w:rsidRPr="005247D9" w:rsidRDefault="00B0480E" w:rsidP="00461883">
            <w:pPr>
              <w:spacing w:line="276" w:lineRule="auto"/>
              <w:jc w:val="center"/>
              <w:rPr>
                <w:color w:val="000000"/>
              </w:rPr>
            </w:pPr>
          </w:p>
        </w:tc>
      </w:tr>
      <w:tr w:rsidR="00B0480E" w:rsidRPr="005247D9" w14:paraId="01EE35C0" w14:textId="77777777" w:rsidTr="00461883">
        <w:tc>
          <w:tcPr>
            <w:tcW w:w="381" w:type="pct"/>
            <w:vAlign w:val="center"/>
          </w:tcPr>
          <w:p w14:paraId="46CFEC9B" w14:textId="77777777" w:rsidR="00B0480E" w:rsidRPr="005247D9" w:rsidRDefault="00B0480E" w:rsidP="00461883">
            <w:pPr>
              <w:spacing w:line="276" w:lineRule="auto"/>
              <w:jc w:val="center"/>
              <w:rPr>
                <w:color w:val="000000"/>
              </w:rPr>
            </w:pPr>
            <w:r w:rsidRPr="005247D9">
              <w:rPr>
                <w:color w:val="000000"/>
              </w:rPr>
              <w:t>19</w:t>
            </w:r>
          </w:p>
        </w:tc>
        <w:tc>
          <w:tcPr>
            <w:tcW w:w="1648" w:type="pct"/>
            <w:vAlign w:val="center"/>
          </w:tcPr>
          <w:p w14:paraId="31B4CFD9" w14:textId="77777777" w:rsidR="00B0480E" w:rsidRPr="005247D9" w:rsidRDefault="00B0480E" w:rsidP="00461883">
            <w:pPr>
              <w:spacing w:line="276" w:lineRule="auto"/>
              <w:rPr>
                <w:color w:val="000000"/>
              </w:rPr>
            </w:pPr>
            <w:r w:rsidRPr="005247D9">
              <w:rPr>
                <w:color w:val="000000"/>
              </w:rPr>
              <w:t>Mounting arrangement</w:t>
            </w:r>
          </w:p>
        </w:tc>
        <w:tc>
          <w:tcPr>
            <w:tcW w:w="557" w:type="pct"/>
            <w:vAlign w:val="center"/>
          </w:tcPr>
          <w:p w14:paraId="009693FF" w14:textId="77777777" w:rsidR="00B0480E" w:rsidRPr="005247D9" w:rsidRDefault="00B0480E" w:rsidP="00461883">
            <w:pPr>
              <w:spacing w:line="276" w:lineRule="auto"/>
              <w:jc w:val="center"/>
              <w:rPr>
                <w:color w:val="000000"/>
              </w:rPr>
            </w:pPr>
          </w:p>
        </w:tc>
        <w:tc>
          <w:tcPr>
            <w:tcW w:w="1365" w:type="pct"/>
            <w:vAlign w:val="center"/>
          </w:tcPr>
          <w:p w14:paraId="2BB86126" w14:textId="77777777" w:rsidR="00B0480E" w:rsidRPr="005247D9" w:rsidRDefault="00B0480E" w:rsidP="00461883">
            <w:pPr>
              <w:spacing w:line="276" w:lineRule="auto"/>
              <w:jc w:val="center"/>
              <w:rPr>
                <w:color w:val="000000"/>
              </w:rPr>
            </w:pPr>
            <w:r w:rsidRPr="005247D9">
              <w:rPr>
                <w:color w:val="000000"/>
              </w:rPr>
              <w:t xml:space="preserve">Side-by-side </w:t>
            </w:r>
          </w:p>
        </w:tc>
        <w:tc>
          <w:tcPr>
            <w:tcW w:w="1049" w:type="pct"/>
            <w:vAlign w:val="center"/>
          </w:tcPr>
          <w:p w14:paraId="5B73BB88" w14:textId="77777777" w:rsidR="00B0480E" w:rsidRPr="005247D9" w:rsidRDefault="00B0480E" w:rsidP="00461883">
            <w:pPr>
              <w:spacing w:line="276" w:lineRule="auto"/>
              <w:jc w:val="center"/>
              <w:rPr>
                <w:color w:val="000000"/>
              </w:rPr>
            </w:pPr>
          </w:p>
        </w:tc>
      </w:tr>
      <w:tr w:rsidR="00B0480E" w:rsidRPr="005247D9" w14:paraId="6ACBDFCF" w14:textId="77777777" w:rsidTr="00461883">
        <w:tc>
          <w:tcPr>
            <w:tcW w:w="381" w:type="pct"/>
            <w:vAlign w:val="center"/>
          </w:tcPr>
          <w:p w14:paraId="2A90C0BF" w14:textId="77777777" w:rsidR="00B0480E" w:rsidRPr="005247D9" w:rsidRDefault="00B0480E" w:rsidP="00461883">
            <w:pPr>
              <w:spacing w:line="276" w:lineRule="auto"/>
              <w:jc w:val="center"/>
              <w:rPr>
                <w:color w:val="000000"/>
              </w:rPr>
            </w:pPr>
            <w:r w:rsidRPr="005247D9">
              <w:rPr>
                <w:color w:val="000000"/>
              </w:rPr>
              <w:t>20</w:t>
            </w:r>
          </w:p>
        </w:tc>
        <w:tc>
          <w:tcPr>
            <w:tcW w:w="1648" w:type="pct"/>
            <w:vAlign w:val="center"/>
          </w:tcPr>
          <w:p w14:paraId="0E3F297F" w14:textId="77777777" w:rsidR="00B0480E" w:rsidRPr="005247D9" w:rsidRDefault="00B0480E" w:rsidP="00461883">
            <w:pPr>
              <w:spacing w:line="276" w:lineRule="auto"/>
              <w:rPr>
                <w:color w:val="000000"/>
              </w:rPr>
            </w:pPr>
            <w:r w:rsidRPr="005247D9">
              <w:rPr>
                <w:color w:val="000000"/>
              </w:rPr>
              <w:t>No-load loss, kW</w:t>
            </w:r>
          </w:p>
        </w:tc>
        <w:tc>
          <w:tcPr>
            <w:tcW w:w="557" w:type="pct"/>
            <w:vAlign w:val="center"/>
          </w:tcPr>
          <w:p w14:paraId="2827A9E8" w14:textId="77777777" w:rsidR="00B0480E" w:rsidRPr="005247D9" w:rsidRDefault="00B0480E" w:rsidP="00461883">
            <w:pPr>
              <w:spacing w:line="276" w:lineRule="auto"/>
              <w:jc w:val="center"/>
              <w:rPr>
                <w:color w:val="000000"/>
              </w:rPr>
            </w:pPr>
          </w:p>
        </w:tc>
        <w:tc>
          <w:tcPr>
            <w:tcW w:w="1365" w:type="pct"/>
            <w:vAlign w:val="center"/>
          </w:tcPr>
          <w:p w14:paraId="14ADE8AC" w14:textId="77777777" w:rsidR="00B0480E" w:rsidRPr="005247D9" w:rsidRDefault="00B0480E" w:rsidP="00461883">
            <w:pPr>
              <w:spacing w:line="276" w:lineRule="auto"/>
              <w:jc w:val="center"/>
              <w:rPr>
                <w:color w:val="000000"/>
              </w:rPr>
            </w:pPr>
            <w:r w:rsidRPr="005247D9">
              <w:rPr>
                <w:color w:val="000000"/>
              </w:rPr>
              <w:t>To be specified</w:t>
            </w:r>
          </w:p>
        </w:tc>
        <w:tc>
          <w:tcPr>
            <w:tcW w:w="1049" w:type="pct"/>
            <w:vAlign w:val="center"/>
          </w:tcPr>
          <w:p w14:paraId="6EC3DB95" w14:textId="77777777" w:rsidR="00B0480E" w:rsidRPr="005247D9" w:rsidRDefault="00B0480E" w:rsidP="00461883">
            <w:pPr>
              <w:spacing w:line="276" w:lineRule="auto"/>
              <w:jc w:val="center"/>
              <w:rPr>
                <w:color w:val="000000"/>
              </w:rPr>
            </w:pPr>
          </w:p>
        </w:tc>
      </w:tr>
      <w:tr w:rsidR="00B0480E" w:rsidRPr="005247D9" w14:paraId="076EBB88" w14:textId="77777777" w:rsidTr="00461883">
        <w:tc>
          <w:tcPr>
            <w:tcW w:w="381" w:type="pct"/>
            <w:vAlign w:val="center"/>
          </w:tcPr>
          <w:p w14:paraId="2A55EBA1" w14:textId="77777777" w:rsidR="00B0480E" w:rsidRPr="005247D9" w:rsidRDefault="00B0480E" w:rsidP="00461883">
            <w:pPr>
              <w:spacing w:line="276" w:lineRule="auto"/>
              <w:jc w:val="center"/>
              <w:rPr>
                <w:color w:val="000000"/>
              </w:rPr>
            </w:pPr>
            <w:r w:rsidRPr="005247D9">
              <w:rPr>
                <w:color w:val="000000"/>
              </w:rPr>
              <w:t>21</w:t>
            </w:r>
          </w:p>
        </w:tc>
        <w:tc>
          <w:tcPr>
            <w:tcW w:w="1648" w:type="pct"/>
            <w:vAlign w:val="center"/>
          </w:tcPr>
          <w:p w14:paraId="3D3D5AD4" w14:textId="77777777" w:rsidR="00B0480E" w:rsidRPr="005247D9" w:rsidRDefault="00B0480E" w:rsidP="00461883">
            <w:pPr>
              <w:spacing w:line="276" w:lineRule="auto"/>
              <w:rPr>
                <w:color w:val="000000"/>
              </w:rPr>
            </w:pPr>
            <w:r w:rsidRPr="005247D9">
              <w:rPr>
                <w:color w:val="000000"/>
              </w:rPr>
              <w:t>Guaranteed value of sound level for unit</w:t>
            </w:r>
          </w:p>
        </w:tc>
        <w:tc>
          <w:tcPr>
            <w:tcW w:w="557" w:type="pct"/>
            <w:vAlign w:val="center"/>
          </w:tcPr>
          <w:p w14:paraId="75D23A99" w14:textId="77777777" w:rsidR="00B0480E" w:rsidRPr="005247D9" w:rsidRDefault="00B0480E" w:rsidP="00461883">
            <w:pPr>
              <w:spacing w:line="276" w:lineRule="auto"/>
              <w:jc w:val="center"/>
              <w:rPr>
                <w:color w:val="000000"/>
              </w:rPr>
            </w:pPr>
            <w:r w:rsidRPr="005247D9">
              <w:rPr>
                <w:color w:val="000000"/>
              </w:rPr>
              <w:t>dB(A)</w:t>
            </w:r>
          </w:p>
        </w:tc>
        <w:tc>
          <w:tcPr>
            <w:tcW w:w="1365" w:type="pct"/>
            <w:vAlign w:val="center"/>
          </w:tcPr>
          <w:p w14:paraId="1D1EF9A5" w14:textId="77777777" w:rsidR="00B0480E" w:rsidRPr="005247D9" w:rsidRDefault="00B0480E" w:rsidP="00461883">
            <w:pPr>
              <w:spacing w:line="276" w:lineRule="auto"/>
              <w:jc w:val="center"/>
              <w:rPr>
                <w:color w:val="000000"/>
              </w:rPr>
            </w:pPr>
            <w:r w:rsidRPr="005247D9">
              <w:rPr>
                <w:color w:val="000000"/>
              </w:rPr>
              <w:t>≤ 75 dBA (2m from coil surface)</w:t>
            </w:r>
          </w:p>
        </w:tc>
        <w:tc>
          <w:tcPr>
            <w:tcW w:w="1049" w:type="pct"/>
            <w:vAlign w:val="center"/>
          </w:tcPr>
          <w:p w14:paraId="485BDE5F" w14:textId="77777777" w:rsidR="00B0480E" w:rsidRPr="005247D9" w:rsidRDefault="00B0480E" w:rsidP="00461883">
            <w:pPr>
              <w:spacing w:line="276" w:lineRule="auto"/>
              <w:jc w:val="center"/>
              <w:rPr>
                <w:color w:val="000000"/>
              </w:rPr>
            </w:pPr>
          </w:p>
        </w:tc>
      </w:tr>
      <w:tr w:rsidR="00B0480E" w:rsidRPr="005247D9" w14:paraId="15D0B53B" w14:textId="77777777" w:rsidTr="00461883">
        <w:tc>
          <w:tcPr>
            <w:tcW w:w="381" w:type="pct"/>
            <w:vAlign w:val="center"/>
          </w:tcPr>
          <w:p w14:paraId="3E1CFBCA" w14:textId="77777777" w:rsidR="00B0480E" w:rsidRPr="005247D9" w:rsidRDefault="00B0480E" w:rsidP="00461883">
            <w:pPr>
              <w:spacing w:line="276" w:lineRule="auto"/>
              <w:jc w:val="center"/>
              <w:rPr>
                <w:color w:val="000000"/>
              </w:rPr>
            </w:pPr>
            <w:r w:rsidRPr="005247D9">
              <w:rPr>
                <w:color w:val="000000"/>
              </w:rPr>
              <w:t>22</w:t>
            </w:r>
          </w:p>
        </w:tc>
        <w:tc>
          <w:tcPr>
            <w:tcW w:w="1648" w:type="pct"/>
            <w:vAlign w:val="center"/>
          </w:tcPr>
          <w:p w14:paraId="78F454BD" w14:textId="77777777" w:rsidR="00B0480E" w:rsidRPr="005247D9" w:rsidRDefault="00B0480E" w:rsidP="00461883">
            <w:pPr>
              <w:spacing w:line="276" w:lineRule="auto"/>
              <w:rPr>
                <w:color w:val="000000"/>
              </w:rPr>
            </w:pPr>
            <w:r w:rsidRPr="005247D9">
              <w:rPr>
                <w:color w:val="000000"/>
              </w:rPr>
              <w:t>Winding insulation design</w:t>
            </w:r>
          </w:p>
        </w:tc>
        <w:tc>
          <w:tcPr>
            <w:tcW w:w="557" w:type="pct"/>
            <w:vAlign w:val="center"/>
          </w:tcPr>
          <w:p w14:paraId="5063C720" w14:textId="77777777" w:rsidR="00B0480E" w:rsidRPr="005247D9" w:rsidRDefault="00B0480E" w:rsidP="00461883">
            <w:pPr>
              <w:spacing w:line="276" w:lineRule="auto"/>
              <w:jc w:val="center"/>
              <w:rPr>
                <w:color w:val="000000"/>
              </w:rPr>
            </w:pPr>
          </w:p>
        </w:tc>
        <w:tc>
          <w:tcPr>
            <w:tcW w:w="1365" w:type="pct"/>
            <w:vAlign w:val="center"/>
          </w:tcPr>
          <w:p w14:paraId="1EDB0931" w14:textId="77777777" w:rsidR="00B0480E" w:rsidRPr="005247D9" w:rsidRDefault="00B0480E" w:rsidP="00461883">
            <w:pPr>
              <w:spacing w:line="276" w:lineRule="auto"/>
              <w:jc w:val="center"/>
              <w:rPr>
                <w:color w:val="000000"/>
              </w:rPr>
            </w:pPr>
            <w:r w:rsidRPr="005247D9">
              <w:rPr>
                <w:color w:val="000000"/>
              </w:rPr>
              <w:t>Uniform </w:t>
            </w:r>
          </w:p>
        </w:tc>
        <w:tc>
          <w:tcPr>
            <w:tcW w:w="1049" w:type="pct"/>
            <w:vAlign w:val="center"/>
          </w:tcPr>
          <w:p w14:paraId="53FC6C39" w14:textId="77777777" w:rsidR="00B0480E" w:rsidRPr="005247D9" w:rsidRDefault="00B0480E" w:rsidP="00461883">
            <w:pPr>
              <w:spacing w:line="276" w:lineRule="auto"/>
              <w:jc w:val="center"/>
              <w:rPr>
                <w:color w:val="000000"/>
              </w:rPr>
            </w:pPr>
          </w:p>
        </w:tc>
      </w:tr>
      <w:tr w:rsidR="00B0480E" w:rsidRPr="005247D9" w14:paraId="39309D0F" w14:textId="77777777" w:rsidTr="00461883">
        <w:tc>
          <w:tcPr>
            <w:tcW w:w="381" w:type="pct"/>
            <w:vAlign w:val="center"/>
          </w:tcPr>
          <w:p w14:paraId="02C548D7" w14:textId="77777777" w:rsidR="00B0480E" w:rsidRPr="005247D9" w:rsidRDefault="00B0480E" w:rsidP="00461883">
            <w:pPr>
              <w:spacing w:line="276" w:lineRule="auto"/>
              <w:jc w:val="center"/>
              <w:rPr>
                <w:color w:val="000000"/>
              </w:rPr>
            </w:pPr>
            <w:r w:rsidRPr="005247D9">
              <w:rPr>
                <w:color w:val="000000"/>
              </w:rPr>
              <w:t>23</w:t>
            </w:r>
          </w:p>
        </w:tc>
        <w:tc>
          <w:tcPr>
            <w:tcW w:w="1648" w:type="pct"/>
            <w:vAlign w:val="center"/>
          </w:tcPr>
          <w:p w14:paraId="6588209E" w14:textId="77777777" w:rsidR="00B0480E" w:rsidRPr="005247D9" w:rsidRDefault="00B0480E" w:rsidP="00461883">
            <w:pPr>
              <w:spacing w:line="276" w:lineRule="auto"/>
              <w:rPr>
                <w:color w:val="000000"/>
              </w:rPr>
            </w:pPr>
            <w:r w:rsidRPr="005247D9">
              <w:rPr>
                <w:color w:val="000000"/>
              </w:rPr>
              <w:t>In-Service Duty</w:t>
            </w:r>
          </w:p>
        </w:tc>
        <w:tc>
          <w:tcPr>
            <w:tcW w:w="557" w:type="pct"/>
            <w:vAlign w:val="center"/>
          </w:tcPr>
          <w:p w14:paraId="3258364D" w14:textId="77777777" w:rsidR="00B0480E" w:rsidRPr="005247D9" w:rsidRDefault="00B0480E" w:rsidP="00461883">
            <w:pPr>
              <w:spacing w:line="276" w:lineRule="auto"/>
              <w:jc w:val="center"/>
              <w:rPr>
                <w:color w:val="000000"/>
              </w:rPr>
            </w:pPr>
          </w:p>
        </w:tc>
        <w:tc>
          <w:tcPr>
            <w:tcW w:w="1365" w:type="pct"/>
            <w:vAlign w:val="center"/>
          </w:tcPr>
          <w:p w14:paraId="7D27FDD6" w14:textId="77777777" w:rsidR="00B0480E" w:rsidRPr="005247D9" w:rsidRDefault="00B0480E" w:rsidP="00461883">
            <w:pPr>
              <w:spacing w:line="276" w:lineRule="auto"/>
              <w:jc w:val="center"/>
              <w:rPr>
                <w:color w:val="000000"/>
              </w:rPr>
            </w:pPr>
            <w:r w:rsidRPr="005247D9">
              <w:rPr>
                <w:color w:val="000000"/>
              </w:rPr>
              <w:t>100%</w:t>
            </w:r>
          </w:p>
        </w:tc>
        <w:tc>
          <w:tcPr>
            <w:tcW w:w="1049" w:type="pct"/>
            <w:vAlign w:val="center"/>
          </w:tcPr>
          <w:p w14:paraId="02420118" w14:textId="77777777" w:rsidR="00B0480E" w:rsidRPr="005247D9" w:rsidRDefault="00B0480E" w:rsidP="00461883">
            <w:pPr>
              <w:spacing w:line="276" w:lineRule="auto"/>
              <w:jc w:val="center"/>
              <w:rPr>
                <w:color w:val="000000"/>
              </w:rPr>
            </w:pPr>
          </w:p>
        </w:tc>
      </w:tr>
      <w:tr w:rsidR="00B0480E" w:rsidRPr="005247D9" w14:paraId="19C6DB64" w14:textId="77777777" w:rsidTr="00461883">
        <w:tc>
          <w:tcPr>
            <w:tcW w:w="381" w:type="pct"/>
            <w:vAlign w:val="center"/>
          </w:tcPr>
          <w:p w14:paraId="190609CB" w14:textId="77777777" w:rsidR="00B0480E" w:rsidRPr="005247D9" w:rsidRDefault="00B0480E" w:rsidP="00461883">
            <w:pPr>
              <w:spacing w:line="276" w:lineRule="auto"/>
              <w:jc w:val="center"/>
              <w:rPr>
                <w:color w:val="000000"/>
              </w:rPr>
            </w:pPr>
            <w:r w:rsidRPr="005247D9">
              <w:rPr>
                <w:color w:val="000000"/>
              </w:rPr>
              <w:t>24</w:t>
            </w:r>
          </w:p>
        </w:tc>
        <w:tc>
          <w:tcPr>
            <w:tcW w:w="1648" w:type="pct"/>
            <w:vAlign w:val="center"/>
          </w:tcPr>
          <w:p w14:paraId="17B263DA" w14:textId="77777777" w:rsidR="00B0480E" w:rsidRPr="005247D9" w:rsidRDefault="00B0480E" w:rsidP="00461883">
            <w:pPr>
              <w:spacing w:line="276" w:lineRule="auto"/>
              <w:rPr>
                <w:color w:val="000000"/>
              </w:rPr>
            </w:pPr>
            <w:r w:rsidRPr="005247D9">
              <w:rPr>
                <w:color w:val="000000"/>
              </w:rPr>
              <w:t>Design</w:t>
            </w:r>
          </w:p>
        </w:tc>
        <w:tc>
          <w:tcPr>
            <w:tcW w:w="557" w:type="pct"/>
            <w:vAlign w:val="center"/>
          </w:tcPr>
          <w:p w14:paraId="31AD5107" w14:textId="77777777" w:rsidR="00B0480E" w:rsidRPr="005247D9" w:rsidRDefault="00B0480E" w:rsidP="00461883">
            <w:pPr>
              <w:jc w:val="center"/>
              <w:rPr>
                <w:color w:val="000000"/>
              </w:rPr>
            </w:pPr>
            <w:r w:rsidRPr="005247D9">
              <w:rPr>
                <w:color w:val="000000"/>
              </w:rPr>
              <w:t> </w:t>
            </w:r>
          </w:p>
        </w:tc>
        <w:tc>
          <w:tcPr>
            <w:tcW w:w="1365" w:type="pct"/>
            <w:vAlign w:val="center"/>
          </w:tcPr>
          <w:p w14:paraId="610A412C" w14:textId="77777777" w:rsidR="00B0480E" w:rsidRPr="005247D9" w:rsidRDefault="00B0480E" w:rsidP="00461883">
            <w:pPr>
              <w:spacing w:line="276" w:lineRule="auto"/>
              <w:jc w:val="center"/>
              <w:rPr>
                <w:color w:val="000000"/>
              </w:rPr>
            </w:pPr>
            <w:r w:rsidRPr="005247D9">
              <w:rPr>
                <w:color w:val="000000"/>
              </w:rPr>
              <w:t xml:space="preserve">Cylindrical coil encapsulated with fiberglass </w:t>
            </w:r>
            <w:r w:rsidRPr="005247D9">
              <w:rPr>
                <w:color w:val="000000"/>
              </w:rPr>
              <w:lastRenderedPageBreak/>
              <w:t>impregnated epoxy resin</w:t>
            </w:r>
          </w:p>
        </w:tc>
        <w:tc>
          <w:tcPr>
            <w:tcW w:w="1049" w:type="pct"/>
            <w:vAlign w:val="center"/>
          </w:tcPr>
          <w:p w14:paraId="617327B3" w14:textId="77777777" w:rsidR="00B0480E" w:rsidRPr="005247D9" w:rsidRDefault="00B0480E" w:rsidP="00461883">
            <w:pPr>
              <w:spacing w:line="276" w:lineRule="auto"/>
              <w:jc w:val="center"/>
              <w:rPr>
                <w:color w:val="000000"/>
              </w:rPr>
            </w:pPr>
          </w:p>
        </w:tc>
      </w:tr>
      <w:tr w:rsidR="00B0480E" w:rsidRPr="005247D9" w14:paraId="66C7C42F" w14:textId="77777777" w:rsidTr="00461883">
        <w:tc>
          <w:tcPr>
            <w:tcW w:w="381" w:type="pct"/>
            <w:vAlign w:val="center"/>
          </w:tcPr>
          <w:p w14:paraId="7CDB4B3D" w14:textId="77777777" w:rsidR="00B0480E" w:rsidRPr="005247D9" w:rsidRDefault="00B0480E" w:rsidP="00461883">
            <w:pPr>
              <w:spacing w:line="276" w:lineRule="auto"/>
              <w:jc w:val="center"/>
              <w:rPr>
                <w:color w:val="000000"/>
              </w:rPr>
            </w:pPr>
          </w:p>
        </w:tc>
        <w:tc>
          <w:tcPr>
            <w:tcW w:w="1648" w:type="pct"/>
            <w:vAlign w:val="center"/>
          </w:tcPr>
          <w:p w14:paraId="03E2610B" w14:textId="77777777" w:rsidR="00B0480E" w:rsidRPr="005247D9" w:rsidRDefault="00B0480E" w:rsidP="00461883">
            <w:pPr>
              <w:rPr>
                <w:color w:val="000000"/>
              </w:rPr>
            </w:pPr>
            <w:r w:rsidRPr="005247D9">
              <w:rPr>
                <w:color w:val="000000"/>
              </w:rPr>
              <w:t> </w:t>
            </w:r>
          </w:p>
        </w:tc>
        <w:tc>
          <w:tcPr>
            <w:tcW w:w="557" w:type="pct"/>
            <w:vAlign w:val="center"/>
          </w:tcPr>
          <w:p w14:paraId="1EB19C78" w14:textId="77777777" w:rsidR="00B0480E" w:rsidRPr="005247D9" w:rsidRDefault="00B0480E" w:rsidP="00461883">
            <w:pPr>
              <w:jc w:val="center"/>
              <w:rPr>
                <w:color w:val="000000"/>
              </w:rPr>
            </w:pPr>
            <w:r w:rsidRPr="005247D9">
              <w:rPr>
                <w:color w:val="000000"/>
              </w:rPr>
              <w:t> </w:t>
            </w:r>
          </w:p>
        </w:tc>
        <w:tc>
          <w:tcPr>
            <w:tcW w:w="1365" w:type="pct"/>
            <w:vAlign w:val="center"/>
          </w:tcPr>
          <w:p w14:paraId="1ECC6749" w14:textId="77777777" w:rsidR="00B0480E" w:rsidRPr="005247D9" w:rsidRDefault="00B0480E" w:rsidP="00461883">
            <w:pPr>
              <w:spacing w:line="276" w:lineRule="auto"/>
              <w:jc w:val="center"/>
              <w:rPr>
                <w:color w:val="000000"/>
              </w:rPr>
            </w:pPr>
            <w:r w:rsidRPr="005247D9">
              <w:rPr>
                <w:color w:val="000000"/>
              </w:rPr>
              <w:t>Conductor material: Aluminum</w:t>
            </w:r>
            <w:r w:rsidRPr="005247D9">
              <w:rPr>
                <w:color w:val="000000"/>
              </w:rPr>
              <w:br/>
              <w:t>Coil axis: vertical</w:t>
            </w:r>
            <w:r w:rsidRPr="005247D9">
              <w:rPr>
                <w:color w:val="000000"/>
              </w:rPr>
              <w:br/>
              <w:t>Side by side mounting</w:t>
            </w:r>
          </w:p>
        </w:tc>
        <w:tc>
          <w:tcPr>
            <w:tcW w:w="1049" w:type="pct"/>
            <w:vAlign w:val="center"/>
          </w:tcPr>
          <w:p w14:paraId="22A31E22" w14:textId="77777777" w:rsidR="00B0480E" w:rsidRPr="005247D9" w:rsidRDefault="00B0480E" w:rsidP="00461883">
            <w:pPr>
              <w:spacing w:line="276" w:lineRule="auto"/>
              <w:jc w:val="center"/>
              <w:rPr>
                <w:color w:val="000000"/>
              </w:rPr>
            </w:pPr>
          </w:p>
        </w:tc>
      </w:tr>
      <w:tr w:rsidR="00B0480E" w:rsidRPr="005247D9" w14:paraId="13CF8BCB" w14:textId="77777777" w:rsidTr="00461883">
        <w:tc>
          <w:tcPr>
            <w:tcW w:w="381" w:type="pct"/>
            <w:vAlign w:val="center"/>
          </w:tcPr>
          <w:p w14:paraId="18BE2401" w14:textId="77777777" w:rsidR="00B0480E" w:rsidRPr="005247D9" w:rsidRDefault="00B0480E" w:rsidP="00461883">
            <w:pPr>
              <w:spacing w:line="276" w:lineRule="auto"/>
              <w:jc w:val="center"/>
              <w:rPr>
                <w:color w:val="000000"/>
              </w:rPr>
            </w:pPr>
          </w:p>
        </w:tc>
        <w:tc>
          <w:tcPr>
            <w:tcW w:w="1648" w:type="pct"/>
            <w:vAlign w:val="center"/>
          </w:tcPr>
          <w:p w14:paraId="5178078A" w14:textId="77777777" w:rsidR="00B0480E" w:rsidRPr="005247D9" w:rsidRDefault="00B0480E" w:rsidP="00461883">
            <w:pPr>
              <w:rPr>
                <w:color w:val="000000"/>
              </w:rPr>
            </w:pPr>
            <w:r w:rsidRPr="005247D9">
              <w:rPr>
                <w:color w:val="000000"/>
              </w:rPr>
              <w:t> </w:t>
            </w:r>
          </w:p>
        </w:tc>
        <w:tc>
          <w:tcPr>
            <w:tcW w:w="557" w:type="pct"/>
            <w:vAlign w:val="center"/>
          </w:tcPr>
          <w:p w14:paraId="04C6166C" w14:textId="77777777" w:rsidR="00B0480E" w:rsidRPr="005247D9" w:rsidRDefault="00B0480E" w:rsidP="00461883">
            <w:pPr>
              <w:jc w:val="center"/>
              <w:rPr>
                <w:color w:val="000000"/>
              </w:rPr>
            </w:pPr>
            <w:r w:rsidRPr="005247D9">
              <w:rPr>
                <w:color w:val="000000"/>
              </w:rPr>
              <w:t> </w:t>
            </w:r>
          </w:p>
        </w:tc>
        <w:tc>
          <w:tcPr>
            <w:tcW w:w="1365" w:type="pct"/>
            <w:vAlign w:val="center"/>
          </w:tcPr>
          <w:p w14:paraId="3E56E62E" w14:textId="77777777" w:rsidR="00B0480E" w:rsidRPr="005247D9" w:rsidRDefault="00B0480E" w:rsidP="00461883">
            <w:pPr>
              <w:spacing w:line="276" w:lineRule="auto"/>
              <w:jc w:val="center"/>
              <w:rPr>
                <w:color w:val="000000"/>
              </w:rPr>
            </w:pPr>
            <w:r w:rsidRPr="005247D9">
              <w:rPr>
                <w:color w:val="000000"/>
              </w:rPr>
              <w:t>Heavy pollution considered, minimum insulator creepage: &gt; 25 mm/kV</w:t>
            </w:r>
          </w:p>
        </w:tc>
        <w:tc>
          <w:tcPr>
            <w:tcW w:w="1049" w:type="pct"/>
            <w:vAlign w:val="center"/>
          </w:tcPr>
          <w:p w14:paraId="26C94E5A" w14:textId="77777777" w:rsidR="00B0480E" w:rsidRPr="005247D9" w:rsidRDefault="00B0480E" w:rsidP="00461883">
            <w:pPr>
              <w:spacing w:line="276" w:lineRule="auto"/>
              <w:jc w:val="center"/>
              <w:rPr>
                <w:color w:val="000000"/>
              </w:rPr>
            </w:pPr>
          </w:p>
        </w:tc>
      </w:tr>
      <w:tr w:rsidR="00B0480E" w:rsidRPr="005247D9" w14:paraId="0C10EDDF" w14:textId="77777777" w:rsidTr="00461883">
        <w:tc>
          <w:tcPr>
            <w:tcW w:w="381" w:type="pct"/>
            <w:vAlign w:val="center"/>
          </w:tcPr>
          <w:p w14:paraId="1C32ADF6" w14:textId="77777777" w:rsidR="00B0480E" w:rsidRPr="005247D9" w:rsidRDefault="00B0480E" w:rsidP="00461883">
            <w:pPr>
              <w:spacing w:line="276" w:lineRule="auto"/>
              <w:jc w:val="center"/>
              <w:rPr>
                <w:color w:val="000000"/>
              </w:rPr>
            </w:pPr>
          </w:p>
        </w:tc>
        <w:tc>
          <w:tcPr>
            <w:tcW w:w="1648" w:type="pct"/>
            <w:vAlign w:val="center"/>
          </w:tcPr>
          <w:p w14:paraId="5F486738" w14:textId="77777777" w:rsidR="00B0480E" w:rsidRPr="005247D9" w:rsidRDefault="00B0480E" w:rsidP="00461883">
            <w:pPr>
              <w:rPr>
                <w:color w:val="000000"/>
              </w:rPr>
            </w:pPr>
            <w:r w:rsidRPr="005247D9">
              <w:rPr>
                <w:color w:val="000000"/>
              </w:rPr>
              <w:t> </w:t>
            </w:r>
          </w:p>
        </w:tc>
        <w:tc>
          <w:tcPr>
            <w:tcW w:w="557" w:type="pct"/>
            <w:vAlign w:val="center"/>
          </w:tcPr>
          <w:p w14:paraId="77ACB9AA" w14:textId="77777777" w:rsidR="00B0480E" w:rsidRPr="005247D9" w:rsidRDefault="00B0480E" w:rsidP="00461883">
            <w:pPr>
              <w:jc w:val="center"/>
              <w:rPr>
                <w:color w:val="000000"/>
              </w:rPr>
            </w:pPr>
            <w:r w:rsidRPr="005247D9">
              <w:rPr>
                <w:color w:val="000000"/>
              </w:rPr>
              <w:t> </w:t>
            </w:r>
          </w:p>
        </w:tc>
        <w:tc>
          <w:tcPr>
            <w:tcW w:w="1365" w:type="pct"/>
            <w:vAlign w:val="center"/>
          </w:tcPr>
          <w:p w14:paraId="385BA54C" w14:textId="77777777" w:rsidR="00B0480E" w:rsidRPr="005247D9" w:rsidRDefault="00B0480E" w:rsidP="00461883">
            <w:pPr>
              <w:spacing w:line="276" w:lineRule="auto"/>
              <w:jc w:val="center"/>
              <w:rPr>
                <w:color w:val="000000"/>
              </w:rPr>
            </w:pPr>
            <w:r w:rsidRPr="005247D9">
              <w:rPr>
                <w:color w:val="000000"/>
              </w:rPr>
              <w:t>Seismic considered: 0.2g horizontal ground acceleration</w:t>
            </w:r>
          </w:p>
        </w:tc>
        <w:tc>
          <w:tcPr>
            <w:tcW w:w="1049" w:type="pct"/>
            <w:vAlign w:val="center"/>
          </w:tcPr>
          <w:p w14:paraId="2EE115E0" w14:textId="77777777" w:rsidR="00B0480E" w:rsidRPr="005247D9" w:rsidRDefault="00B0480E" w:rsidP="00461883">
            <w:pPr>
              <w:spacing w:line="276" w:lineRule="auto"/>
              <w:jc w:val="center"/>
              <w:rPr>
                <w:color w:val="000000"/>
              </w:rPr>
            </w:pPr>
          </w:p>
        </w:tc>
      </w:tr>
      <w:tr w:rsidR="00B0480E" w:rsidRPr="005247D9" w14:paraId="475FF958" w14:textId="77777777" w:rsidTr="00461883">
        <w:tc>
          <w:tcPr>
            <w:tcW w:w="381" w:type="pct"/>
            <w:vAlign w:val="center"/>
          </w:tcPr>
          <w:p w14:paraId="00824009" w14:textId="77777777" w:rsidR="00B0480E" w:rsidRPr="005247D9" w:rsidRDefault="00B0480E" w:rsidP="00461883">
            <w:pPr>
              <w:spacing w:line="276" w:lineRule="auto"/>
              <w:jc w:val="center"/>
              <w:rPr>
                <w:color w:val="000000"/>
              </w:rPr>
            </w:pPr>
          </w:p>
        </w:tc>
        <w:tc>
          <w:tcPr>
            <w:tcW w:w="1648" w:type="pct"/>
            <w:vAlign w:val="center"/>
          </w:tcPr>
          <w:p w14:paraId="1FDF3957" w14:textId="77777777" w:rsidR="00B0480E" w:rsidRPr="005247D9" w:rsidRDefault="00B0480E" w:rsidP="00461883">
            <w:pPr>
              <w:rPr>
                <w:color w:val="000000"/>
              </w:rPr>
            </w:pPr>
            <w:r w:rsidRPr="005247D9">
              <w:rPr>
                <w:color w:val="000000"/>
              </w:rPr>
              <w:t> </w:t>
            </w:r>
          </w:p>
        </w:tc>
        <w:tc>
          <w:tcPr>
            <w:tcW w:w="557" w:type="pct"/>
            <w:vAlign w:val="center"/>
          </w:tcPr>
          <w:p w14:paraId="51A78E8E" w14:textId="77777777" w:rsidR="00B0480E" w:rsidRPr="005247D9" w:rsidRDefault="00B0480E" w:rsidP="00461883">
            <w:pPr>
              <w:jc w:val="center"/>
              <w:rPr>
                <w:color w:val="000000"/>
              </w:rPr>
            </w:pPr>
            <w:r w:rsidRPr="005247D9">
              <w:rPr>
                <w:color w:val="000000"/>
              </w:rPr>
              <w:t> </w:t>
            </w:r>
          </w:p>
        </w:tc>
        <w:tc>
          <w:tcPr>
            <w:tcW w:w="1365" w:type="pct"/>
            <w:vAlign w:val="center"/>
          </w:tcPr>
          <w:p w14:paraId="2414BBA9" w14:textId="77777777" w:rsidR="00B0480E" w:rsidRPr="005247D9" w:rsidRDefault="00B0480E" w:rsidP="00461883">
            <w:pPr>
              <w:spacing w:line="276" w:lineRule="auto"/>
              <w:jc w:val="center"/>
              <w:rPr>
                <w:color w:val="000000"/>
              </w:rPr>
            </w:pPr>
            <w:r w:rsidRPr="005247D9">
              <w:rPr>
                <w:color w:val="000000"/>
              </w:rPr>
              <w:t>Coil painted ASA 70 or RAL 7035 (light grey)</w:t>
            </w:r>
          </w:p>
        </w:tc>
        <w:tc>
          <w:tcPr>
            <w:tcW w:w="1049" w:type="pct"/>
            <w:vAlign w:val="center"/>
          </w:tcPr>
          <w:p w14:paraId="4A700AED" w14:textId="77777777" w:rsidR="00B0480E" w:rsidRPr="005247D9" w:rsidRDefault="00B0480E" w:rsidP="00461883">
            <w:pPr>
              <w:spacing w:line="276" w:lineRule="auto"/>
              <w:jc w:val="center"/>
              <w:rPr>
                <w:color w:val="000000"/>
              </w:rPr>
            </w:pPr>
          </w:p>
        </w:tc>
      </w:tr>
      <w:tr w:rsidR="00B0480E" w:rsidRPr="005247D9" w14:paraId="0CB3F918" w14:textId="77777777" w:rsidTr="00461883">
        <w:tc>
          <w:tcPr>
            <w:tcW w:w="381" w:type="pct"/>
            <w:vAlign w:val="center"/>
          </w:tcPr>
          <w:p w14:paraId="47ED773D" w14:textId="77777777" w:rsidR="00B0480E" w:rsidRPr="005247D9" w:rsidRDefault="00B0480E" w:rsidP="00461883">
            <w:pPr>
              <w:spacing w:line="276" w:lineRule="auto"/>
              <w:jc w:val="center"/>
              <w:rPr>
                <w:b/>
                <w:bCs/>
                <w:color w:val="000000"/>
              </w:rPr>
            </w:pPr>
            <w:r w:rsidRPr="005247D9">
              <w:rPr>
                <w:b/>
                <w:bCs/>
                <w:color w:val="000000"/>
              </w:rPr>
              <w:t>II</w:t>
            </w:r>
          </w:p>
        </w:tc>
        <w:tc>
          <w:tcPr>
            <w:tcW w:w="1648" w:type="pct"/>
            <w:vAlign w:val="center"/>
          </w:tcPr>
          <w:p w14:paraId="7C0449EE" w14:textId="77777777" w:rsidR="00B0480E" w:rsidRPr="005247D9" w:rsidRDefault="00B0480E" w:rsidP="00461883">
            <w:pPr>
              <w:spacing w:line="276" w:lineRule="auto"/>
              <w:rPr>
                <w:b/>
                <w:bCs/>
                <w:color w:val="000000"/>
              </w:rPr>
            </w:pPr>
            <w:r w:rsidRPr="005247D9">
              <w:rPr>
                <w:b/>
                <w:bCs/>
                <w:color w:val="000000"/>
              </w:rPr>
              <w:t>BASE INSULATOR</w:t>
            </w:r>
          </w:p>
        </w:tc>
        <w:tc>
          <w:tcPr>
            <w:tcW w:w="557" w:type="pct"/>
            <w:vAlign w:val="center"/>
          </w:tcPr>
          <w:p w14:paraId="4B952972" w14:textId="77777777" w:rsidR="00B0480E" w:rsidRPr="005247D9" w:rsidRDefault="00B0480E" w:rsidP="00461883">
            <w:pPr>
              <w:spacing w:line="276" w:lineRule="auto"/>
              <w:jc w:val="center"/>
              <w:rPr>
                <w:b/>
                <w:bCs/>
                <w:color w:val="000000"/>
              </w:rPr>
            </w:pPr>
          </w:p>
        </w:tc>
        <w:tc>
          <w:tcPr>
            <w:tcW w:w="1365" w:type="pct"/>
            <w:vAlign w:val="center"/>
          </w:tcPr>
          <w:p w14:paraId="3463C92A" w14:textId="77777777" w:rsidR="00B0480E" w:rsidRPr="005247D9" w:rsidRDefault="00B0480E" w:rsidP="00461883">
            <w:pPr>
              <w:spacing w:line="276" w:lineRule="auto"/>
              <w:jc w:val="center"/>
              <w:rPr>
                <w:b/>
                <w:bCs/>
                <w:color w:val="000000"/>
              </w:rPr>
            </w:pPr>
          </w:p>
        </w:tc>
        <w:tc>
          <w:tcPr>
            <w:tcW w:w="1049" w:type="pct"/>
            <w:vAlign w:val="center"/>
          </w:tcPr>
          <w:p w14:paraId="7329266C" w14:textId="77777777" w:rsidR="00B0480E" w:rsidRPr="005247D9" w:rsidRDefault="00B0480E" w:rsidP="00461883">
            <w:pPr>
              <w:spacing w:line="276" w:lineRule="auto"/>
              <w:jc w:val="center"/>
              <w:rPr>
                <w:b/>
                <w:bCs/>
                <w:color w:val="000000"/>
              </w:rPr>
            </w:pPr>
          </w:p>
        </w:tc>
      </w:tr>
      <w:tr w:rsidR="00B0480E" w:rsidRPr="005247D9" w14:paraId="667AEC05" w14:textId="77777777" w:rsidTr="00461883">
        <w:tc>
          <w:tcPr>
            <w:tcW w:w="381" w:type="pct"/>
            <w:vAlign w:val="center"/>
          </w:tcPr>
          <w:p w14:paraId="6F67CAEF" w14:textId="77777777" w:rsidR="00B0480E" w:rsidRPr="005247D9" w:rsidRDefault="00B0480E" w:rsidP="00461883">
            <w:pPr>
              <w:spacing w:line="276" w:lineRule="auto"/>
              <w:jc w:val="center"/>
              <w:rPr>
                <w:color w:val="000000"/>
              </w:rPr>
            </w:pPr>
            <w:r w:rsidRPr="005247D9">
              <w:rPr>
                <w:color w:val="000000"/>
              </w:rPr>
              <w:t>1</w:t>
            </w:r>
          </w:p>
        </w:tc>
        <w:tc>
          <w:tcPr>
            <w:tcW w:w="1648" w:type="pct"/>
            <w:vAlign w:val="center"/>
          </w:tcPr>
          <w:p w14:paraId="7BE11C05" w14:textId="77777777" w:rsidR="00B0480E" w:rsidRPr="005247D9" w:rsidRDefault="00B0480E" w:rsidP="00461883">
            <w:pPr>
              <w:spacing w:line="276" w:lineRule="auto"/>
              <w:rPr>
                <w:color w:val="000000"/>
              </w:rPr>
            </w:pPr>
            <w:r w:rsidRPr="005247D9">
              <w:rPr>
                <w:color w:val="000000"/>
              </w:rPr>
              <w:t xml:space="preserve">Type </w:t>
            </w:r>
          </w:p>
        </w:tc>
        <w:tc>
          <w:tcPr>
            <w:tcW w:w="557" w:type="pct"/>
            <w:vAlign w:val="center"/>
          </w:tcPr>
          <w:p w14:paraId="05FCECEC" w14:textId="77777777" w:rsidR="00B0480E" w:rsidRPr="005247D9" w:rsidRDefault="00B0480E" w:rsidP="00461883">
            <w:pPr>
              <w:spacing w:line="276" w:lineRule="auto"/>
              <w:jc w:val="center"/>
              <w:rPr>
                <w:color w:val="000000"/>
              </w:rPr>
            </w:pPr>
          </w:p>
        </w:tc>
        <w:tc>
          <w:tcPr>
            <w:tcW w:w="1365" w:type="pct"/>
            <w:vAlign w:val="center"/>
          </w:tcPr>
          <w:p w14:paraId="5319CC03" w14:textId="77777777" w:rsidR="00B0480E" w:rsidRPr="005247D9" w:rsidRDefault="00B0480E" w:rsidP="00461883">
            <w:pPr>
              <w:spacing w:line="276" w:lineRule="auto"/>
              <w:jc w:val="center"/>
              <w:rPr>
                <w:color w:val="000000"/>
              </w:rPr>
            </w:pPr>
            <w:r w:rsidRPr="005247D9">
              <w:rPr>
                <w:color w:val="000000"/>
              </w:rPr>
              <w:t xml:space="preserve">Station post insulator, outdoor </w:t>
            </w:r>
          </w:p>
        </w:tc>
        <w:tc>
          <w:tcPr>
            <w:tcW w:w="1049" w:type="pct"/>
            <w:vAlign w:val="center"/>
          </w:tcPr>
          <w:p w14:paraId="1FB4645C" w14:textId="77777777" w:rsidR="00B0480E" w:rsidRPr="005247D9" w:rsidRDefault="00B0480E" w:rsidP="00461883">
            <w:pPr>
              <w:spacing w:line="276" w:lineRule="auto"/>
              <w:jc w:val="center"/>
              <w:rPr>
                <w:color w:val="000000"/>
              </w:rPr>
            </w:pPr>
          </w:p>
        </w:tc>
      </w:tr>
      <w:tr w:rsidR="00B0480E" w:rsidRPr="005247D9" w14:paraId="5262069F" w14:textId="77777777" w:rsidTr="00461883">
        <w:tc>
          <w:tcPr>
            <w:tcW w:w="381" w:type="pct"/>
            <w:vAlign w:val="center"/>
          </w:tcPr>
          <w:p w14:paraId="14BD6A6A" w14:textId="77777777" w:rsidR="00B0480E" w:rsidRPr="005247D9" w:rsidRDefault="00B0480E" w:rsidP="00461883">
            <w:pPr>
              <w:spacing w:line="276" w:lineRule="auto"/>
              <w:jc w:val="center"/>
              <w:rPr>
                <w:color w:val="000000"/>
              </w:rPr>
            </w:pPr>
            <w:r w:rsidRPr="005247D9">
              <w:rPr>
                <w:color w:val="000000"/>
              </w:rPr>
              <w:t>2</w:t>
            </w:r>
          </w:p>
        </w:tc>
        <w:tc>
          <w:tcPr>
            <w:tcW w:w="1648" w:type="pct"/>
            <w:vAlign w:val="center"/>
          </w:tcPr>
          <w:p w14:paraId="41A81BE1" w14:textId="77777777" w:rsidR="00B0480E" w:rsidRPr="005247D9" w:rsidRDefault="00B0480E" w:rsidP="00461883">
            <w:pPr>
              <w:spacing w:line="276" w:lineRule="auto"/>
              <w:rPr>
                <w:color w:val="000000"/>
              </w:rPr>
            </w:pPr>
            <w:r w:rsidRPr="005247D9">
              <w:rPr>
                <w:color w:val="000000"/>
              </w:rPr>
              <w:t>Manufacturer/Country of origin</w:t>
            </w:r>
          </w:p>
        </w:tc>
        <w:tc>
          <w:tcPr>
            <w:tcW w:w="557" w:type="pct"/>
            <w:vAlign w:val="center"/>
          </w:tcPr>
          <w:p w14:paraId="6942697E" w14:textId="77777777" w:rsidR="00B0480E" w:rsidRPr="005247D9" w:rsidRDefault="00B0480E" w:rsidP="00461883">
            <w:pPr>
              <w:spacing w:line="276" w:lineRule="auto"/>
              <w:jc w:val="center"/>
              <w:rPr>
                <w:color w:val="000000"/>
              </w:rPr>
            </w:pPr>
          </w:p>
        </w:tc>
        <w:tc>
          <w:tcPr>
            <w:tcW w:w="1365" w:type="pct"/>
            <w:vAlign w:val="center"/>
          </w:tcPr>
          <w:p w14:paraId="33D5F00C" w14:textId="77777777" w:rsidR="00B0480E" w:rsidRPr="005247D9" w:rsidRDefault="00B0480E" w:rsidP="00461883">
            <w:pPr>
              <w:spacing w:line="276" w:lineRule="auto"/>
              <w:jc w:val="center"/>
              <w:rPr>
                <w:color w:val="000000"/>
              </w:rPr>
            </w:pPr>
            <w:r w:rsidRPr="005247D9">
              <w:rPr>
                <w:color w:val="000000"/>
              </w:rPr>
              <w:t> To be specified</w:t>
            </w:r>
          </w:p>
        </w:tc>
        <w:tc>
          <w:tcPr>
            <w:tcW w:w="1049" w:type="pct"/>
            <w:vAlign w:val="center"/>
          </w:tcPr>
          <w:p w14:paraId="3166DE11" w14:textId="77777777" w:rsidR="00B0480E" w:rsidRPr="005247D9" w:rsidRDefault="00B0480E" w:rsidP="00461883">
            <w:pPr>
              <w:spacing w:line="276" w:lineRule="auto"/>
              <w:jc w:val="center"/>
              <w:rPr>
                <w:color w:val="000000"/>
              </w:rPr>
            </w:pPr>
          </w:p>
        </w:tc>
      </w:tr>
      <w:tr w:rsidR="00B0480E" w:rsidRPr="005247D9" w14:paraId="31676984" w14:textId="77777777" w:rsidTr="00461883">
        <w:tc>
          <w:tcPr>
            <w:tcW w:w="381" w:type="pct"/>
            <w:vAlign w:val="center"/>
          </w:tcPr>
          <w:p w14:paraId="15A4D070" w14:textId="77777777" w:rsidR="00B0480E" w:rsidRPr="005247D9" w:rsidRDefault="00B0480E" w:rsidP="00461883">
            <w:pPr>
              <w:spacing w:line="276" w:lineRule="auto"/>
              <w:jc w:val="center"/>
              <w:rPr>
                <w:color w:val="000000"/>
              </w:rPr>
            </w:pPr>
            <w:r w:rsidRPr="005247D9">
              <w:rPr>
                <w:color w:val="000000"/>
              </w:rPr>
              <w:t>3</w:t>
            </w:r>
          </w:p>
        </w:tc>
        <w:tc>
          <w:tcPr>
            <w:tcW w:w="1648" w:type="pct"/>
            <w:vAlign w:val="center"/>
          </w:tcPr>
          <w:p w14:paraId="6EDD27E2" w14:textId="77777777" w:rsidR="00B0480E" w:rsidRPr="005247D9" w:rsidRDefault="00B0480E" w:rsidP="00461883">
            <w:pPr>
              <w:spacing w:line="276" w:lineRule="auto"/>
              <w:rPr>
                <w:color w:val="000000"/>
              </w:rPr>
            </w:pPr>
            <w:r w:rsidRPr="005247D9">
              <w:rPr>
                <w:color w:val="000000"/>
              </w:rPr>
              <w:t>Applied Standard</w:t>
            </w:r>
          </w:p>
        </w:tc>
        <w:tc>
          <w:tcPr>
            <w:tcW w:w="557" w:type="pct"/>
            <w:vAlign w:val="center"/>
          </w:tcPr>
          <w:p w14:paraId="35500914" w14:textId="77777777" w:rsidR="00B0480E" w:rsidRPr="005247D9" w:rsidRDefault="00B0480E" w:rsidP="00461883">
            <w:pPr>
              <w:spacing w:line="276" w:lineRule="auto"/>
              <w:jc w:val="center"/>
              <w:rPr>
                <w:color w:val="000000"/>
              </w:rPr>
            </w:pPr>
          </w:p>
        </w:tc>
        <w:tc>
          <w:tcPr>
            <w:tcW w:w="1365" w:type="pct"/>
            <w:vAlign w:val="center"/>
          </w:tcPr>
          <w:p w14:paraId="5A792765" w14:textId="77777777" w:rsidR="00B0480E" w:rsidRPr="005247D9" w:rsidRDefault="00B0480E" w:rsidP="00461883">
            <w:pPr>
              <w:spacing w:line="276" w:lineRule="auto"/>
              <w:jc w:val="center"/>
              <w:rPr>
                <w:color w:val="000000"/>
              </w:rPr>
            </w:pPr>
            <w:r w:rsidRPr="005247D9">
              <w:rPr>
                <w:color w:val="000000"/>
              </w:rPr>
              <w:t>IEC 273 and/or IEC 60168</w:t>
            </w:r>
          </w:p>
        </w:tc>
        <w:tc>
          <w:tcPr>
            <w:tcW w:w="1049" w:type="pct"/>
            <w:vAlign w:val="center"/>
          </w:tcPr>
          <w:p w14:paraId="74E93371" w14:textId="77777777" w:rsidR="00B0480E" w:rsidRPr="005247D9" w:rsidRDefault="00B0480E" w:rsidP="00461883">
            <w:pPr>
              <w:spacing w:line="276" w:lineRule="auto"/>
              <w:jc w:val="center"/>
              <w:rPr>
                <w:color w:val="000000"/>
              </w:rPr>
            </w:pPr>
          </w:p>
        </w:tc>
      </w:tr>
      <w:tr w:rsidR="00B0480E" w:rsidRPr="005247D9" w14:paraId="57660D3E" w14:textId="77777777" w:rsidTr="00461883">
        <w:tc>
          <w:tcPr>
            <w:tcW w:w="381" w:type="pct"/>
            <w:vAlign w:val="center"/>
          </w:tcPr>
          <w:p w14:paraId="6747C358" w14:textId="77777777" w:rsidR="00B0480E" w:rsidRPr="005247D9" w:rsidRDefault="00B0480E" w:rsidP="00461883">
            <w:pPr>
              <w:spacing w:line="276" w:lineRule="auto"/>
              <w:jc w:val="center"/>
              <w:rPr>
                <w:color w:val="000000"/>
              </w:rPr>
            </w:pPr>
            <w:r w:rsidRPr="005247D9">
              <w:rPr>
                <w:color w:val="000000"/>
              </w:rPr>
              <w:t>4</w:t>
            </w:r>
          </w:p>
        </w:tc>
        <w:tc>
          <w:tcPr>
            <w:tcW w:w="1648" w:type="pct"/>
            <w:vAlign w:val="center"/>
          </w:tcPr>
          <w:p w14:paraId="471DF15E" w14:textId="77777777" w:rsidR="00B0480E" w:rsidRPr="005247D9" w:rsidRDefault="00B0480E" w:rsidP="00461883">
            <w:pPr>
              <w:spacing w:line="276" w:lineRule="auto"/>
              <w:rPr>
                <w:color w:val="000000"/>
              </w:rPr>
            </w:pPr>
            <w:r w:rsidRPr="005247D9">
              <w:rPr>
                <w:color w:val="000000"/>
              </w:rPr>
              <w:t xml:space="preserve">Material </w:t>
            </w:r>
          </w:p>
        </w:tc>
        <w:tc>
          <w:tcPr>
            <w:tcW w:w="557" w:type="pct"/>
            <w:vAlign w:val="center"/>
          </w:tcPr>
          <w:p w14:paraId="62C17A4A" w14:textId="77777777" w:rsidR="00B0480E" w:rsidRPr="005247D9" w:rsidRDefault="00B0480E" w:rsidP="00461883">
            <w:pPr>
              <w:spacing w:line="276" w:lineRule="auto"/>
              <w:jc w:val="center"/>
              <w:rPr>
                <w:color w:val="000000"/>
              </w:rPr>
            </w:pPr>
          </w:p>
        </w:tc>
        <w:tc>
          <w:tcPr>
            <w:tcW w:w="1365" w:type="pct"/>
            <w:vAlign w:val="center"/>
          </w:tcPr>
          <w:p w14:paraId="337D4C3D" w14:textId="77777777" w:rsidR="00B0480E" w:rsidRPr="005247D9" w:rsidRDefault="00B0480E" w:rsidP="00461883">
            <w:pPr>
              <w:spacing w:line="276" w:lineRule="auto"/>
              <w:jc w:val="center"/>
              <w:rPr>
                <w:color w:val="000000"/>
              </w:rPr>
            </w:pPr>
            <w:r w:rsidRPr="005247D9">
              <w:rPr>
                <w:color w:val="000000"/>
              </w:rPr>
              <w:t xml:space="preserve">Porcelain </w:t>
            </w:r>
          </w:p>
        </w:tc>
        <w:tc>
          <w:tcPr>
            <w:tcW w:w="1049" w:type="pct"/>
            <w:vAlign w:val="center"/>
          </w:tcPr>
          <w:p w14:paraId="68E29474" w14:textId="77777777" w:rsidR="00B0480E" w:rsidRPr="005247D9" w:rsidRDefault="00B0480E" w:rsidP="00461883">
            <w:pPr>
              <w:spacing w:line="276" w:lineRule="auto"/>
              <w:jc w:val="center"/>
              <w:rPr>
                <w:color w:val="000000"/>
              </w:rPr>
            </w:pPr>
          </w:p>
        </w:tc>
      </w:tr>
      <w:tr w:rsidR="00B0480E" w:rsidRPr="005247D9" w14:paraId="179A1C5F" w14:textId="77777777" w:rsidTr="00461883">
        <w:tc>
          <w:tcPr>
            <w:tcW w:w="381" w:type="pct"/>
            <w:vAlign w:val="center"/>
          </w:tcPr>
          <w:p w14:paraId="0116DAF8" w14:textId="77777777" w:rsidR="00B0480E" w:rsidRPr="005247D9" w:rsidRDefault="00B0480E" w:rsidP="00461883">
            <w:pPr>
              <w:spacing w:line="276" w:lineRule="auto"/>
              <w:jc w:val="center"/>
              <w:rPr>
                <w:color w:val="000000"/>
              </w:rPr>
            </w:pPr>
            <w:r w:rsidRPr="005247D9">
              <w:rPr>
                <w:color w:val="000000"/>
              </w:rPr>
              <w:t>5</w:t>
            </w:r>
          </w:p>
        </w:tc>
        <w:tc>
          <w:tcPr>
            <w:tcW w:w="1648" w:type="pct"/>
            <w:vAlign w:val="center"/>
          </w:tcPr>
          <w:p w14:paraId="64DB0E98" w14:textId="77777777" w:rsidR="00B0480E" w:rsidRPr="005247D9" w:rsidRDefault="00B0480E" w:rsidP="00461883">
            <w:pPr>
              <w:spacing w:line="276" w:lineRule="auto"/>
              <w:rPr>
                <w:color w:val="000000"/>
              </w:rPr>
            </w:pPr>
            <w:r w:rsidRPr="005247D9">
              <w:rPr>
                <w:color w:val="000000"/>
              </w:rPr>
              <w:t>Insulator color</w:t>
            </w:r>
          </w:p>
        </w:tc>
        <w:tc>
          <w:tcPr>
            <w:tcW w:w="557" w:type="pct"/>
            <w:vAlign w:val="center"/>
          </w:tcPr>
          <w:p w14:paraId="42CBC765" w14:textId="77777777" w:rsidR="00B0480E" w:rsidRPr="005247D9" w:rsidRDefault="00B0480E" w:rsidP="00461883">
            <w:pPr>
              <w:spacing w:line="276" w:lineRule="auto"/>
              <w:jc w:val="center"/>
              <w:rPr>
                <w:color w:val="000000"/>
              </w:rPr>
            </w:pPr>
          </w:p>
        </w:tc>
        <w:tc>
          <w:tcPr>
            <w:tcW w:w="1365" w:type="pct"/>
            <w:vAlign w:val="center"/>
          </w:tcPr>
          <w:p w14:paraId="1EAD3B65" w14:textId="77777777" w:rsidR="00B0480E" w:rsidRPr="005247D9" w:rsidRDefault="00B0480E" w:rsidP="00461883">
            <w:pPr>
              <w:spacing w:line="276" w:lineRule="auto"/>
              <w:jc w:val="center"/>
              <w:rPr>
                <w:color w:val="000000"/>
              </w:rPr>
            </w:pPr>
            <w:r w:rsidRPr="005247D9">
              <w:rPr>
                <w:color w:val="000000"/>
              </w:rPr>
              <w:t>ANSI-70 light gray or equivalent</w:t>
            </w:r>
          </w:p>
        </w:tc>
        <w:tc>
          <w:tcPr>
            <w:tcW w:w="1049" w:type="pct"/>
            <w:vAlign w:val="center"/>
          </w:tcPr>
          <w:p w14:paraId="76CC5307" w14:textId="77777777" w:rsidR="00B0480E" w:rsidRPr="005247D9" w:rsidRDefault="00B0480E" w:rsidP="00461883">
            <w:pPr>
              <w:spacing w:line="276" w:lineRule="auto"/>
              <w:jc w:val="center"/>
              <w:rPr>
                <w:color w:val="000000"/>
              </w:rPr>
            </w:pPr>
          </w:p>
        </w:tc>
      </w:tr>
      <w:tr w:rsidR="00B0480E" w:rsidRPr="005247D9" w14:paraId="2144589E" w14:textId="77777777" w:rsidTr="00461883">
        <w:tc>
          <w:tcPr>
            <w:tcW w:w="381" w:type="pct"/>
            <w:vAlign w:val="center"/>
          </w:tcPr>
          <w:p w14:paraId="0E3F207D" w14:textId="77777777" w:rsidR="00B0480E" w:rsidRPr="005247D9" w:rsidRDefault="00B0480E" w:rsidP="00461883">
            <w:pPr>
              <w:spacing w:line="276" w:lineRule="auto"/>
              <w:jc w:val="center"/>
              <w:rPr>
                <w:color w:val="000000"/>
              </w:rPr>
            </w:pPr>
            <w:r w:rsidRPr="005247D9">
              <w:rPr>
                <w:color w:val="000000"/>
              </w:rPr>
              <w:t>6</w:t>
            </w:r>
          </w:p>
        </w:tc>
        <w:tc>
          <w:tcPr>
            <w:tcW w:w="1648" w:type="pct"/>
            <w:vAlign w:val="center"/>
          </w:tcPr>
          <w:p w14:paraId="26CE02D3" w14:textId="77777777" w:rsidR="00B0480E" w:rsidRPr="005247D9" w:rsidRDefault="00B0480E" w:rsidP="00461883">
            <w:pPr>
              <w:spacing w:line="276" w:lineRule="auto"/>
              <w:rPr>
                <w:color w:val="000000"/>
              </w:rPr>
            </w:pPr>
            <w:r w:rsidRPr="005247D9">
              <w:rPr>
                <w:color w:val="000000"/>
              </w:rPr>
              <w:t>Minimum nominal creepage distance</w:t>
            </w:r>
          </w:p>
        </w:tc>
        <w:tc>
          <w:tcPr>
            <w:tcW w:w="557" w:type="pct"/>
            <w:vAlign w:val="center"/>
          </w:tcPr>
          <w:p w14:paraId="484F20F5" w14:textId="77777777" w:rsidR="00B0480E" w:rsidRPr="005247D9" w:rsidRDefault="00B0480E" w:rsidP="00461883">
            <w:pPr>
              <w:spacing w:line="276" w:lineRule="auto"/>
              <w:jc w:val="center"/>
              <w:rPr>
                <w:color w:val="000000"/>
              </w:rPr>
            </w:pPr>
          </w:p>
        </w:tc>
        <w:tc>
          <w:tcPr>
            <w:tcW w:w="1365" w:type="pct"/>
            <w:vAlign w:val="center"/>
          </w:tcPr>
          <w:p w14:paraId="1EB03BB6" w14:textId="77777777" w:rsidR="00B0480E" w:rsidRPr="005247D9" w:rsidRDefault="00B0480E" w:rsidP="00461883">
            <w:pPr>
              <w:spacing w:line="276" w:lineRule="auto"/>
              <w:jc w:val="center"/>
              <w:rPr>
                <w:color w:val="000000"/>
              </w:rPr>
            </w:pPr>
            <w:r w:rsidRPr="005247D9">
              <w:rPr>
                <w:color w:val="000000"/>
              </w:rPr>
              <w:t>≥ 25mm/kV</w:t>
            </w:r>
          </w:p>
        </w:tc>
        <w:tc>
          <w:tcPr>
            <w:tcW w:w="1049" w:type="pct"/>
            <w:vAlign w:val="center"/>
          </w:tcPr>
          <w:p w14:paraId="69EF6D63" w14:textId="77777777" w:rsidR="00B0480E" w:rsidRPr="005247D9" w:rsidRDefault="00B0480E" w:rsidP="00461883">
            <w:pPr>
              <w:spacing w:line="276" w:lineRule="auto"/>
              <w:jc w:val="center"/>
              <w:rPr>
                <w:color w:val="000000"/>
              </w:rPr>
            </w:pPr>
          </w:p>
        </w:tc>
      </w:tr>
      <w:tr w:rsidR="00B0480E" w:rsidRPr="005247D9" w14:paraId="53C5E4F4" w14:textId="77777777" w:rsidTr="00461883">
        <w:tc>
          <w:tcPr>
            <w:tcW w:w="381" w:type="pct"/>
            <w:vAlign w:val="center"/>
          </w:tcPr>
          <w:p w14:paraId="56085D38" w14:textId="77777777" w:rsidR="00B0480E" w:rsidRPr="005247D9" w:rsidRDefault="00B0480E" w:rsidP="00461883">
            <w:pPr>
              <w:spacing w:line="276" w:lineRule="auto"/>
              <w:jc w:val="center"/>
              <w:rPr>
                <w:color w:val="000000"/>
              </w:rPr>
            </w:pPr>
            <w:r w:rsidRPr="005247D9">
              <w:rPr>
                <w:color w:val="000000"/>
              </w:rPr>
              <w:t>7</w:t>
            </w:r>
          </w:p>
        </w:tc>
        <w:tc>
          <w:tcPr>
            <w:tcW w:w="1648" w:type="pct"/>
            <w:vAlign w:val="center"/>
          </w:tcPr>
          <w:p w14:paraId="19ED138C" w14:textId="77777777" w:rsidR="00B0480E" w:rsidRPr="005247D9" w:rsidRDefault="00B0480E" w:rsidP="00461883">
            <w:pPr>
              <w:spacing w:line="276" w:lineRule="auto"/>
              <w:rPr>
                <w:color w:val="000000"/>
              </w:rPr>
            </w:pPr>
            <w:r w:rsidRPr="005247D9">
              <w:rPr>
                <w:color w:val="000000"/>
              </w:rPr>
              <w:t>Insulation level IEC 273</w:t>
            </w:r>
          </w:p>
        </w:tc>
        <w:tc>
          <w:tcPr>
            <w:tcW w:w="557" w:type="pct"/>
            <w:vAlign w:val="center"/>
          </w:tcPr>
          <w:p w14:paraId="3713B268" w14:textId="77777777" w:rsidR="00B0480E" w:rsidRPr="005247D9" w:rsidRDefault="00B0480E" w:rsidP="00461883">
            <w:pPr>
              <w:spacing w:line="276" w:lineRule="auto"/>
              <w:jc w:val="center"/>
              <w:rPr>
                <w:color w:val="000000"/>
              </w:rPr>
            </w:pPr>
          </w:p>
        </w:tc>
        <w:tc>
          <w:tcPr>
            <w:tcW w:w="1365" w:type="pct"/>
            <w:vAlign w:val="center"/>
          </w:tcPr>
          <w:p w14:paraId="09B023BD" w14:textId="77777777" w:rsidR="00B0480E" w:rsidRPr="005247D9" w:rsidRDefault="00B0480E" w:rsidP="00461883">
            <w:pPr>
              <w:spacing w:line="276" w:lineRule="auto"/>
              <w:jc w:val="center"/>
              <w:rPr>
                <w:color w:val="000000"/>
              </w:rPr>
            </w:pPr>
          </w:p>
        </w:tc>
        <w:tc>
          <w:tcPr>
            <w:tcW w:w="1049" w:type="pct"/>
            <w:vAlign w:val="center"/>
          </w:tcPr>
          <w:p w14:paraId="4557C8F9" w14:textId="77777777" w:rsidR="00B0480E" w:rsidRPr="005247D9" w:rsidRDefault="00B0480E" w:rsidP="00461883">
            <w:pPr>
              <w:spacing w:line="276" w:lineRule="auto"/>
              <w:jc w:val="center"/>
              <w:rPr>
                <w:color w:val="000000"/>
              </w:rPr>
            </w:pPr>
          </w:p>
        </w:tc>
      </w:tr>
      <w:tr w:rsidR="00B0480E" w:rsidRPr="005247D9" w14:paraId="1DAD3821" w14:textId="77777777" w:rsidTr="00461883">
        <w:tc>
          <w:tcPr>
            <w:tcW w:w="381" w:type="pct"/>
            <w:vAlign w:val="center"/>
          </w:tcPr>
          <w:p w14:paraId="69ED3F14" w14:textId="77777777" w:rsidR="00B0480E" w:rsidRPr="005247D9" w:rsidRDefault="00B0480E" w:rsidP="00461883">
            <w:pPr>
              <w:spacing w:line="276" w:lineRule="auto"/>
              <w:jc w:val="center"/>
              <w:rPr>
                <w:color w:val="000000"/>
              </w:rPr>
            </w:pPr>
          </w:p>
        </w:tc>
        <w:tc>
          <w:tcPr>
            <w:tcW w:w="1648" w:type="pct"/>
            <w:vAlign w:val="center"/>
          </w:tcPr>
          <w:p w14:paraId="4D99C552" w14:textId="77777777" w:rsidR="00B0480E" w:rsidRPr="005247D9" w:rsidRDefault="00B0480E" w:rsidP="00461883">
            <w:pPr>
              <w:spacing w:line="276" w:lineRule="auto"/>
              <w:rPr>
                <w:color w:val="000000"/>
              </w:rPr>
            </w:pPr>
            <w:r w:rsidRPr="005247D9">
              <w:rPr>
                <w:color w:val="000000"/>
              </w:rPr>
              <w:t>-    Basic Impulse Level</w:t>
            </w:r>
          </w:p>
        </w:tc>
        <w:tc>
          <w:tcPr>
            <w:tcW w:w="557" w:type="pct"/>
            <w:vAlign w:val="center"/>
          </w:tcPr>
          <w:p w14:paraId="1F33B993" w14:textId="77777777" w:rsidR="00B0480E" w:rsidRPr="005247D9" w:rsidRDefault="00B0480E" w:rsidP="00461883">
            <w:pPr>
              <w:spacing w:line="276" w:lineRule="auto"/>
              <w:jc w:val="center"/>
              <w:rPr>
                <w:color w:val="000000"/>
              </w:rPr>
            </w:pPr>
          </w:p>
        </w:tc>
        <w:tc>
          <w:tcPr>
            <w:tcW w:w="1365" w:type="pct"/>
            <w:vAlign w:val="center"/>
          </w:tcPr>
          <w:p w14:paraId="1E630DA1" w14:textId="3C9FF07C" w:rsidR="00B0480E" w:rsidRPr="005247D9" w:rsidRDefault="00B0480E" w:rsidP="00461883">
            <w:pPr>
              <w:spacing w:line="276" w:lineRule="auto"/>
              <w:jc w:val="center"/>
              <w:rPr>
                <w:color w:val="000000"/>
              </w:rPr>
            </w:pPr>
            <w:r w:rsidRPr="005247D9">
              <w:rPr>
                <w:color w:val="000000"/>
              </w:rPr>
              <w:t>550 kVp</w:t>
            </w:r>
          </w:p>
        </w:tc>
        <w:tc>
          <w:tcPr>
            <w:tcW w:w="1049" w:type="pct"/>
            <w:vAlign w:val="center"/>
          </w:tcPr>
          <w:p w14:paraId="590E8911" w14:textId="77777777" w:rsidR="00B0480E" w:rsidRPr="005247D9" w:rsidRDefault="00B0480E" w:rsidP="00461883">
            <w:pPr>
              <w:spacing w:line="276" w:lineRule="auto"/>
              <w:jc w:val="center"/>
              <w:rPr>
                <w:color w:val="000000"/>
              </w:rPr>
            </w:pPr>
          </w:p>
        </w:tc>
      </w:tr>
      <w:tr w:rsidR="00B0480E" w:rsidRPr="005247D9" w14:paraId="70F2D6AA" w14:textId="77777777" w:rsidTr="00461883">
        <w:tc>
          <w:tcPr>
            <w:tcW w:w="381" w:type="pct"/>
            <w:vAlign w:val="center"/>
          </w:tcPr>
          <w:p w14:paraId="194F137F" w14:textId="77777777" w:rsidR="00B0480E" w:rsidRPr="005247D9" w:rsidRDefault="00B0480E" w:rsidP="00461883">
            <w:pPr>
              <w:spacing w:line="276" w:lineRule="auto"/>
              <w:jc w:val="center"/>
              <w:rPr>
                <w:color w:val="000000"/>
              </w:rPr>
            </w:pPr>
          </w:p>
        </w:tc>
        <w:tc>
          <w:tcPr>
            <w:tcW w:w="1648" w:type="pct"/>
            <w:vAlign w:val="center"/>
          </w:tcPr>
          <w:p w14:paraId="09ABA9E2" w14:textId="77777777" w:rsidR="00B0480E" w:rsidRPr="005247D9" w:rsidRDefault="00B0480E" w:rsidP="00461883">
            <w:pPr>
              <w:spacing w:line="276" w:lineRule="auto"/>
              <w:rPr>
                <w:color w:val="000000"/>
              </w:rPr>
            </w:pPr>
            <w:r w:rsidRPr="005247D9">
              <w:rPr>
                <w:color w:val="000000"/>
              </w:rPr>
              <w:t>-    Power frequency withstand voltage</w:t>
            </w:r>
          </w:p>
        </w:tc>
        <w:tc>
          <w:tcPr>
            <w:tcW w:w="557" w:type="pct"/>
            <w:vAlign w:val="center"/>
          </w:tcPr>
          <w:p w14:paraId="19A1062A" w14:textId="77777777" w:rsidR="00B0480E" w:rsidRPr="005247D9" w:rsidRDefault="00B0480E" w:rsidP="00461883">
            <w:pPr>
              <w:spacing w:line="276" w:lineRule="auto"/>
              <w:jc w:val="center"/>
              <w:rPr>
                <w:color w:val="000000"/>
              </w:rPr>
            </w:pPr>
          </w:p>
        </w:tc>
        <w:tc>
          <w:tcPr>
            <w:tcW w:w="1365" w:type="pct"/>
            <w:vAlign w:val="center"/>
          </w:tcPr>
          <w:p w14:paraId="51764289" w14:textId="322EFF95" w:rsidR="00B0480E" w:rsidRPr="005247D9" w:rsidRDefault="00B0480E" w:rsidP="00461883">
            <w:pPr>
              <w:spacing w:line="276" w:lineRule="auto"/>
              <w:jc w:val="center"/>
              <w:rPr>
                <w:color w:val="000000"/>
              </w:rPr>
            </w:pPr>
            <w:r w:rsidRPr="005247D9">
              <w:rPr>
                <w:color w:val="000000"/>
              </w:rPr>
              <w:t>230 kV r.m.s</w:t>
            </w:r>
          </w:p>
        </w:tc>
        <w:tc>
          <w:tcPr>
            <w:tcW w:w="1049" w:type="pct"/>
            <w:vAlign w:val="center"/>
          </w:tcPr>
          <w:p w14:paraId="40E37456" w14:textId="77777777" w:rsidR="00B0480E" w:rsidRPr="005247D9" w:rsidRDefault="00B0480E" w:rsidP="00461883">
            <w:pPr>
              <w:spacing w:line="276" w:lineRule="auto"/>
              <w:jc w:val="center"/>
              <w:rPr>
                <w:color w:val="000000"/>
              </w:rPr>
            </w:pPr>
          </w:p>
        </w:tc>
      </w:tr>
      <w:tr w:rsidR="00B0480E" w:rsidRPr="005247D9" w14:paraId="68B1A0B2" w14:textId="77777777" w:rsidTr="00461883">
        <w:tc>
          <w:tcPr>
            <w:tcW w:w="381" w:type="pct"/>
            <w:vAlign w:val="center"/>
          </w:tcPr>
          <w:p w14:paraId="2F222647" w14:textId="77777777" w:rsidR="00B0480E" w:rsidRPr="005247D9" w:rsidRDefault="00B0480E" w:rsidP="00461883">
            <w:pPr>
              <w:spacing w:line="276" w:lineRule="auto"/>
              <w:jc w:val="center"/>
              <w:rPr>
                <w:color w:val="000000"/>
              </w:rPr>
            </w:pPr>
            <w:r w:rsidRPr="005247D9">
              <w:rPr>
                <w:color w:val="000000"/>
              </w:rPr>
              <w:lastRenderedPageBreak/>
              <w:t>8</w:t>
            </w:r>
          </w:p>
        </w:tc>
        <w:tc>
          <w:tcPr>
            <w:tcW w:w="1648" w:type="pct"/>
            <w:vAlign w:val="center"/>
          </w:tcPr>
          <w:p w14:paraId="4C2348A2" w14:textId="77777777" w:rsidR="00B0480E" w:rsidRPr="005247D9" w:rsidRDefault="00B0480E" w:rsidP="00461883">
            <w:pPr>
              <w:spacing w:line="276" w:lineRule="auto"/>
              <w:rPr>
                <w:color w:val="000000"/>
              </w:rPr>
            </w:pPr>
            <w:r w:rsidRPr="005247D9">
              <w:rPr>
                <w:color w:val="000000"/>
              </w:rPr>
              <w:t>Minimum failing load:</w:t>
            </w:r>
          </w:p>
        </w:tc>
        <w:tc>
          <w:tcPr>
            <w:tcW w:w="557" w:type="pct"/>
            <w:vAlign w:val="center"/>
          </w:tcPr>
          <w:p w14:paraId="00A65CB3" w14:textId="77777777" w:rsidR="00B0480E" w:rsidRPr="005247D9" w:rsidRDefault="00B0480E" w:rsidP="00461883">
            <w:pPr>
              <w:spacing w:line="276" w:lineRule="auto"/>
              <w:jc w:val="center"/>
              <w:rPr>
                <w:color w:val="000000"/>
              </w:rPr>
            </w:pPr>
          </w:p>
        </w:tc>
        <w:tc>
          <w:tcPr>
            <w:tcW w:w="1365" w:type="pct"/>
            <w:vAlign w:val="center"/>
          </w:tcPr>
          <w:p w14:paraId="093EFD72" w14:textId="77777777" w:rsidR="00B0480E" w:rsidRPr="005247D9" w:rsidRDefault="00B0480E" w:rsidP="00461883">
            <w:pPr>
              <w:spacing w:line="276" w:lineRule="auto"/>
              <w:jc w:val="center"/>
              <w:rPr>
                <w:color w:val="000000"/>
              </w:rPr>
            </w:pPr>
          </w:p>
        </w:tc>
        <w:tc>
          <w:tcPr>
            <w:tcW w:w="1049" w:type="pct"/>
            <w:vAlign w:val="center"/>
          </w:tcPr>
          <w:p w14:paraId="508DBDA7" w14:textId="77777777" w:rsidR="00B0480E" w:rsidRPr="005247D9" w:rsidRDefault="00B0480E" w:rsidP="00461883">
            <w:pPr>
              <w:spacing w:line="276" w:lineRule="auto"/>
              <w:jc w:val="center"/>
              <w:rPr>
                <w:color w:val="000000"/>
              </w:rPr>
            </w:pPr>
          </w:p>
        </w:tc>
      </w:tr>
      <w:tr w:rsidR="00B0480E" w:rsidRPr="005247D9" w14:paraId="3E73554C" w14:textId="77777777" w:rsidTr="00461883">
        <w:tc>
          <w:tcPr>
            <w:tcW w:w="381" w:type="pct"/>
            <w:vAlign w:val="center"/>
          </w:tcPr>
          <w:p w14:paraId="016EB9EA" w14:textId="77777777" w:rsidR="00B0480E" w:rsidRPr="005247D9" w:rsidRDefault="00B0480E" w:rsidP="00461883">
            <w:pPr>
              <w:spacing w:line="276" w:lineRule="auto"/>
              <w:jc w:val="center"/>
              <w:rPr>
                <w:color w:val="000000"/>
              </w:rPr>
            </w:pPr>
          </w:p>
        </w:tc>
        <w:tc>
          <w:tcPr>
            <w:tcW w:w="1648" w:type="pct"/>
            <w:vAlign w:val="center"/>
          </w:tcPr>
          <w:p w14:paraId="0FDEF30B" w14:textId="77777777" w:rsidR="00B0480E" w:rsidRPr="005247D9" w:rsidRDefault="00B0480E" w:rsidP="00461883">
            <w:pPr>
              <w:spacing w:line="276" w:lineRule="auto"/>
              <w:rPr>
                <w:color w:val="000000"/>
              </w:rPr>
            </w:pPr>
            <w:r w:rsidRPr="005247D9">
              <w:rPr>
                <w:color w:val="000000"/>
              </w:rPr>
              <w:t>-    Bending</w:t>
            </w:r>
          </w:p>
        </w:tc>
        <w:tc>
          <w:tcPr>
            <w:tcW w:w="557" w:type="pct"/>
            <w:vAlign w:val="center"/>
          </w:tcPr>
          <w:p w14:paraId="771EA6D7" w14:textId="77777777" w:rsidR="00B0480E" w:rsidRPr="005247D9" w:rsidRDefault="00B0480E" w:rsidP="00461883">
            <w:pPr>
              <w:spacing w:line="276" w:lineRule="auto"/>
              <w:jc w:val="center"/>
              <w:rPr>
                <w:color w:val="000000"/>
              </w:rPr>
            </w:pPr>
          </w:p>
        </w:tc>
        <w:tc>
          <w:tcPr>
            <w:tcW w:w="1365" w:type="pct"/>
            <w:vAlign w:val="center"/>
          </w:tcPr>
          <w:p w14:paraId="6DF37423" w14:textId="77777777" w:rsidR="00B0480E" w:rsidRPr="005247D9" w:rsidRDefault="00B0480E" w:rsidP="00461883">
            <w:pPr>
              <w:spacing w:line="276" w:lineRule="auto"/>
              <w:jc w:val="center"/>
              <w:rPr>
                <w:color w:val="000000"/>
              </w:rPr>
            </w:pPr>
            <w:r w:rsidRPr="005247D9">
              <w:rPr>
                <w:color w:val="000000"/>
              </w:rPr>
              <w:t>To be specified</w:t>
            </w:r>
          </w:p>
        </w:tc>
        <w:tc>
          <w:tcPr>
            <w:tcW w:w="1049" w:type="pct"/>
            <w:vAlign w:val="center"/>
          </w:tcPr>
          <w:p w14:paraId="2FBB45D9" w14:textId="77777777" w:rsidR="00B0480E" w:rsidRPr="005247D9" w:rsidRDefault="00B0480E" w:rsidP="00461883">
            <w:pPr>
              <w:spacing w:line="276" w:lineRule="auto"/>
              <w:jc w:val="center"/>
              <w:rPr>
                <w:color w:val="000000"/>
              </w:rPr>
            </w:pPr>
          </w:p>
        </w:tc>
      </w:tr>
      <w:tr w:rsidR="00B0480E" w:rsidRPr="005247D9" w14:paraId="67A879AC" w14:textId="77777777" w:rsidTr="00461883">
        <w:tc>
          <w:tcPr>
            <w:tcW w:w="381" w:type="pct"/>
            <w:vAlign w:val="center"/>
          </w:tcPr>
          <w:p w14:paraId="699C18AD" w14:textId="77777777" w:rsidR="00B0480E" w:rsidRPr="005247D9" w:rsidRDefault="00B0480E" w:rsidP="00461883">
            <w:pPr>
              <w:spacing w:line="276" w:lineRule="auto"/>
              <w:jc w:val="center"/>
              <w:rPr>
                <w:color w:val="000000"/>
              </w:rPr>
            </w:pPr>
          </w:p>
        </w:tc>
        <w:tc>
          <w:tcPr>
            <w:tcW w:w="1648" w:type="pct"/>
            <w:vAlign w:val="center"/>
          </w:tcPr>
          <w:p w14:paraId="246B9D69" w14:textId="77777777" w:rsidR="00B0480E" w:rsidRPr="005247D9" w:rsidRDefault="00B0480E" w:rsidP="00461883">
            <w:pPr>
              <w:spacing w:line="276" w:lineRule="auto"/>
              <w:rPr>
                <w:color w:val="000000"/>
              </w:rPr>
            </w:pPr>
            <w:r w:rsidRPr="005247D9">
              <w:rPr>
                <w:color w:val="000000"/>
              </w:rPr>
              <w:t>-    Torsion</w:t>
            </w:r>
          </w:p>
        </w:tc>
        <w:tc>
          <w:tcPr>
            <w:tcW w:w="557" w:type="pct"/>
            <w:vAlign w:val="center"/>
          </w:tcPr>
          <w:p w14:paraId="4F828296" w14:textId="77777777" w:rsidR="00B0480E" w:rsidRPr="005247D9" w:rsidRDefault="00B0480E" w:rsidP="00461883">
            <w:pPr>
              <w:spacing w:line="276" w:lineRule="auto"/>
              <w:jc w:val="center"/>
              <w:rPr>
                <w:color w:val="000000"/>
              </w:rPr>
            </w:pPr>
          </w:p>
        </w:tc>
        <w:tc>
          <w:tcPr>
            <w:tcW w:w="1365" w:type="pct"/>
            <w:vAlign w:val="center"/>
          </w:tcPr>
          <w:p w14:paraId="5CD88C3B" w14:textId="77777777" w:rsidR="00B0480E" w:rsidRPr="005247D9" w:rsidRDefault="00B0480E" w:rsidP="00461883">
            <w:pPr>
              <w:spacing w:line="276" w:lineRule="auto"/>
              <w:jc w:val="center"/>
              <w:rPr>
                <w:strike/>
                <w:color w:val="000000"/>
              </w:rPr>
            </w:pPr>
            <w:r w:rsidRPr="005247D9">
              <w:rPr>
                <w:color w:val="000000"/>
              </w:rPr>
              <w:t>To be specified</w:t>
            </w:r>
          </w:p>
        </w:tc>
        <w:tc>
          <w:tcPr>
            <w:tcW w:w="1049" w:type="pct"/>
            <w:vAlign w:val="center"/>
          </w:tcPr>
          <w:p w14:paraId="7A88A82B" w14:textId="77777777" w:rsidR="00B0480E" w:rsidRPr="005247D9" w:rsidRDefault="00B0480E" w:rsidP="00461883">
            <w:pPr>
              <w:spacing w:line="276" w:lineRule="auto"/>
              <w:jc w:val="center"/>
              <w:rPr>
                <w:color w:val="000000"/>
              </w:rPr>
            </w:pPr>
          </w:p>
        </w:tc>
      </w:tr>
      <w:tr w:rsidR="00B0480E" w:rsidRPr="005247D9" w14:paraId="6F1E2085" w14:textId="77777777" w:rsidTr="00461883">
        <w:tc>
          <w:tcPr>
            <w:tcW w:w="381" w:type="pct"/>
            <w:vAlign w:val="center"/>
          </w:tcPr>
          <w:p w14:paraId="4550A5A8" w14:textId="77777777" w:rsidR="00B0480E" w:rsidRPr="005247D9" w:rsidRDefault="00B0480E" w:rsidP="00461883">
            <w:pPr>
              <w:spacing w:line="276" w:lineRule="auto"/>
              <w:jc w:val="center"/>
              <w:rPr>
                <w:b/>
                <w:bCs/>
                <w:color w:val="000000"/>
              </w:rPr>
            </w:pPr>
            <w:r w:rsidRPr="005247D9">
              <w:rPr>
                <w:b/>
                <w:bCs/>
                <w:color w:val="000000"/>
              </w:rPr>
              <w:t>III</w:t>
            </w:r>
          </w:p>
        </w:tc>
        <w:tc>
          <w:tcPr>
            <w:tcW w:w="1648" w:type="pct"/>
            <w:vAlign w:val="center"/>
          </w:tcPr>
          <w:p w14:paraId="41F006A2" w14:textId="77777777" w:rsidR="00B0480E" w:rsidRPr="005247D9" w:rsidRDefault="00B0480E" w:rsidP="00461883">
            <w:pPr>
              <w:spacing w:line="276" w:lineRule="auto"/>
              <w:rPr>
                <w:b/>
                <w:bCs/>
                <w:color w:val="000000"/>
              </w:rPr>
            </w:pPr>
            <w:r w:rsidRPr="005247D9">
              <w:rPr>
                <w:b/>
                <w:bCs/>
                <w:color w:val="000000"/>
              </w:rPr>
              <w:t>SUPPORT STRUCTURE</w:t>
            </w:r>
          </w:p>
        </w:tc>
        <w:tc>
          <w:tcPr>
            <w:tcW w:w="557" w:type="pct"/>
            <w:vAlign w:val="center"/>
          </w:tcPr>
          <w:p w14:paraId="303B3E35" w14:textId="77777777" w:rsidR="00B0480E" w:rsidRPr="005247D9" w:rsidRDefault="00B0480E" w:rsidP="00461883">
            <w:pPr>
              <w:spacing w:line="276" w:lineRule="auto"/>
              <w:jc w:val="center"/>
              <w:rPr>
                <w:b/>
                <w:bCs/>
                <w:color w:val="000000"/>
              </w:rPr>
            </w:pPr>
          </w:p>
        </w:tc>
        <w:tc>
          <w:tcPr>
            <w:tcW w:w="1365" w:type="pct"/>
            <w:vAlign w:val="center"/>
          </w:tcPr>
          <w:p w14:paraId="6BCE4A6C" w14:textId="77777777" w:rsidR="00B0480E" w:rsidRPr="005247D9" w:rsidRDefault="00B0480E" w:rsidP="00461883">
            <w:pPr>
              <w:spacing w:line="276" w:lineRule="auto"/>
              <w:jc w:val="center"/>
              <w:rPr>
                <w:b/>
                <w:bCs/>
                <w:color w:val="000000"/>
              </w:rPr>
            </w:pPr>
          </w:p>
        </w:tc>
        <w:tc>
          <w:tcPr>
            <w:tcW w:w="1049" w:type="pct"/>
            <w:vAlign w:val="center"/>
          </w:tcPr>
          <w:p w14:paraId="640A02E6" w14:textId="77777777" w:rsidR="00B0480E" w:rsidRPr="005247D9" w:rsidRDefault="00B0480E" w:rsidP="00461883">
            <w:pPr>
              <w:spacing w:line="276" w:lineRule="auto"/>
              <w:jc w:val="center"/>
              <w:rPr>
                <w:b/>
                <w:bCs/>
                <w:color w:val="000000"/>
              </w:rPr>
            </w:pPr>
          </w:p>
        </w:tc>
      </w:tr>
      <w:tr w:rsidR="00B0480E" w:rsidRPr="00CB2F5B" w14:paraId="6EA530DE" w14:textId="77777777" w:rsidTr="00461883">
        <w:tc>
          <w:tcPr>
            <w:tcW w:w="381" w:type="pct"/>
            <w:vAlign w:val="center"/>
          </w:tcPr>
          <w:p w14:paraId="71D28EE4" w14:textId="77777777" w:rsidR="00B0480E" w:rsidRPr="005247D9" w:rsidRDefault="00B0480E" w:rsidP="00461883">
            <w:pPr>
              <w:spacing w:line="276" w:lineRule="auto"/>
              <w:jc w:val="center"/>
              <w:rPr>
                <w:color w:val="000000"/>
              </w:rPr>
            </w:pPr>
            <w:r w:rsidRPr="005247D9">
              <w:rPr>
                <w:color w:val="000000"/>
              </w:rPr>
              <w:t>1</w:t>
            </w:r>
          </w:p>
        </w:tc>
        <w:tc>
          <w:tcPr>
            <w:tcW w:w="1648" w:type="pct"/>
            <w:vAlign w:val="center"/>
          </w:tcPr>
          <w:p w14:paraId="35C0B558" w14:textId="77777777" w:rsidR="00B0480E" w:rsidRPr="005247D9" w:rsidRDefault="00B0480E" w:rsidP="00461883">
            <w:pPr>
              <w:spacing w:line="276" w:lineRule="auto"/>
              <w:rPr>
                <w:color w:val="000000"/>
              </w:rPr>
            </w:pPr>
            <w:r w:rsidRPr="005247D9">
              <w:rPr>
                <w:color w:val="000000"/>
              </w:rPr>
              <w:t>Support structure, included anchor bolts, plates…</w:t>
            </w:r>
          </w:p>
        </w:tc>
        <w:tc>
          <w:tcPr>
            <w:tcW w:w="557" w:type="pct"/>
            <w:vAlign w:val="center"/>
          </w:tcPr>
          <w:p w14:paraId="3CF9B5D4" w14:textId="77777777" w:rsidR="00B0480E" w:rsidRPr="005247D9" w:rsidRDefault="00B0480E" w:rsidP="00461883">
            <w:pPr>
              <w:spacing w:line="276" w:lineRule="auto"/>
              <w:jc w:val="center"/>
              <w:rPr>
                <w:color w:val="000000"/>
              </w:rPr>
            </w:pPr>
          </w:p>
        </w:tc>
        <w:tc>
          <w:tcPr>
            <w:tcW w:w="1365" w:type="pct"/>
            <w:vAlign w:val="center"/>
          </w:tcPr>
          <w:p w14:paraId="52C15D15" w14:textId="77777777" w:rsidR="00B0480E" w:rsidRPr="00CB2F5B" w:rsidRDefault="00B0480E" w:rsidP="00461883">
            <w:pPr>
              <w:spacing w:line="276" w:lineRule="auto"/>
              <w:jc w:val="center"/>
              <w:rPr>
                <w:color w:val="000000"/>
              </w:rPr>
            </w:pPr>
            <w:r w:rsidRPr="005247D9">
              <w:rPr>
                <w:color w:val="000000"/>
              </w:rPr>
              <w:t>Provided with reactors</w:t>
            </w:r>
          </w:p>
        </w:tc>
        <w:tc>
          <w:tcPr>
            <w:tcW w:w="1049" w:type="pct"/>
            <w:vAlign w:val="center"/>
          </w:tcPr>
          <w:p w14:paraId="5F1CCB04" w14:textId="77777777" w:rsidR="00B0480E" w:rsidRPr="00CB2F5B" w:rsidRDefault="00B0480E" w:rsidP="00461883">
            <w:pPr>
              <w:spacing w:line="276" w:lineRule="auto"/>
              <w:jc w:val="center"/>
              <w:rPr>
                <w:color w:val="000000"/>
              </w:rPr>
            </w:pPr>
          </w:p>
        </w:tc>
      </w:tr>
    </w:tbl>
    <w:p w14:paraId="00E5D7A1" w14:textId="77777777" w:rsidR="00B0480E" w:rsidRDefault="00B0480E" w:rsidP="00B0480E">
      <w:pPr>
        <w:pStyle w:val="Heading1-H1"/>
        <w:keepNext w:val="0"/>
        <w:widowControl w:val="0"/>
        <w:numPr>
          <w:ilvl w:val="0"/>
          <w:numId w:val="0"/>
        </w:numPr>
        <w:spacing w:after="120"/>
        <w:ind w:left="852"/>
        <w:rPr>
          <w:rFonts w:asciiTheme="majorHAnsi" w:hAnsiTheme="majorHAnsi" w:cstheme="majorHAnsi"/>
          <w:color w:val="000000" w:themeColor="text1"/>
          <w:sz w:val="24"/>
        </w:rPr>
      </w:pPr>
    </w:p>
    <w:p w14:paraId="3C6B8786" w14:textId="77777777" w:rsidR="00B0480E" w:rsidRDefault="00B0480E">
      <w:pPr>
        <w:tabs>
          <w:tab w:val="clear" w:pos="0"/>
        </w:tabs>
        <w:autoSpaceDE/>
        <w:autoSpaceDN/>
        <w:adjustRightInd/>
        <w:spacing w:before="0" w:after="0" w:line="240" w:lineRule="auto"/>
        <w:jc w:val="left"/>
        <w:rPr>
          <w:rFonts w:asciiTheme="majorHAnsi" w:hAnsiTheme="majorHAnsi" w:cstheme="majorHAnsi"/>
          <w:b/>
          <w:bCs/>
          <w:caps/>
          <w:color w:val="000000" w:themeColor="text1"/>
          <w:sz w:val="24"/>
        </w:rPr>
      </w:pPr>
      <w:r>
        <w:rPr>
          <w:rFonts w:asciiTheme="majorHAnsi" w:hAnsiTheme="majorHAnsi" w:cstheme="majorHAnsi"/>
          <w:color w:val="000000" w:themeColor="text1"/>
          <w:sz w:val="24"/>
        </w:rPr>
        <w:br w:type="page"/>
      </w:r>
    </w:p>
    <w:p w14:paraId="7E8E4152" w14:textId="0C8DF137" w:rsidR="005A3F17" w:rsidRPr="00AC5D5A" w:rsidRDefault="00AA001F" w:rsidP="00C57BE0">
      <w:pPr>
        <w:pStyle w:val="Heading1-H1"/>
        <w:keepNext w:val="0"/>
        <w:widowControl w:val="0"/>
        <w:tabs>
          <w:tab w:val="num" w:pos="567"/>
        </w:tabs>
        <w:spacing w:after="120"/>
        <w:rPr>
          <w:rFonts w:asciiTheme="majorHAnsi" w:hAnsiTheme="majorHAnsi" w:cstheme="majorHAnsi"/>
          <w:color w:val="000000" w:themeColor="text1"/>
          <w:sz w:val="24"/>
        </w:rPr>
      </w:pPr>
      <w:bookmarkStart w:id="451" w:name="_Toc204611894"/>
      <w:r>
        <w:rPr>
          <w:rFonts w:asciiTheme="majorHAnsi" w:hAnsiTheme="majorHAnsi" w:cstheme="majorHAnsi"/>
          <w:color w:val="000000" w:themeColor="text1"/>
          <w:sz w:val="24"/>
        </w:rPr>
        <w:lastRenderedPageBreak/>
        <w:t>35</w:t>
      </w:r>
      <w:r w:rsidR="005A3F17" w:rsidRPr="00AC5D5A">
        <w:rPr>
          <w:rFonts w:asciiTheme="majorHAnsi" w:hAnsiTheme="majorHAnsi" w:cstheme="majorHAnsi"/>
          <w:color w:val="000000" w:themeColor="text1"/>
          <w:sz w:val="24"/>
        </w:rPr>
        <w:t>kV Inductive Voltage Transformer</w:t>
      </w:r>
      <w:bookmarkEnd w:id="449"/>
      <w:bookmarkEnd w:id="451"/>
      <w:r w:rsidR="005A3F17" w:rsidRPr="00AC5D5A">
        <w:rPr>
          <w:rFonts w:asciiTheme="majorHAnsi" w:hAnsiTheme="majorHAnsi" w:cstheme="majorHAnsi"/>
          <w:color w:val="000000" w:themeColor="text1"/>
          <w:sz w:val="24"/>
        </w:rPr>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827"/>
        <w:gridCol w:w="1134"/>
        <w:gridCol w:w="2410"/>
        <w:gridCol w:w="1276"/>
      </w:tblGrid>
      <w:tr w:rsidR="00CF2BA6" w:rsidRPr="00AC5D5A" w14:paraId="3CE53C68" w14:textId="77777777" w:rsidTr="00CF2BA6">
        <w:trPr>
          <w:trHeight w:val="600"/>
          <w:tblHeader/>
        </w:trPr>
        <w:tc>
          <w:tcPr>
            <w:tcW w:w="851" w:type="dxa"/>
            <w:shd w:val="clear" w:color="auto" w:fill="EEECE1" w:themeFill="background2"/>
            <w:vAlign w:val="center"/>
          </w:tcPr>
          <w:p w14:paraId="30C4BC99" w14:textId="77777777" w:rsidR="00CF2BA6" w:rsidRPr="00AC5D5A" w:rsidRDefault="00CF2BA6" w:rsidP="00CF2BA6">
            <w:pPr>
              <w:spacing w:before="0" w:after="0" w:line="276" w:lineRule="auto"/>
              <w:jc w:val="center"/>
              <w:rPr>
                <w:rFonts w:asciiTheme="majorHAnsi" w:hAnsiTheme="majorHAnsi" w:cstheme="majorHAnsi"/>
                <w:b/>
                <w:bCs/>
                <w:color w:val="000000" w:themeColor="text1"/>
                <w:sz w:val="24"/>
              </w:rPr>
            </w:pPr>
            <w:r w:rsidRPr="00AC5D5A">
              <w:rPr>
                <w:rFonts w:asciiTheme="majorHAnsi" w:hAnsiTheme="majorHAnsi" w:cstheme="majorHAnsi"/>
                <w:b/>
                <w:bCs/>
                <w:color w:val="000000" w:themeColor="text1"/>
                <w:sz w:val="24"/>
              </w:rPr>
              <w:t>Item No.</w:t>
            </w:r>
          </w:p>
        </w:tc>
        <w:tc>
          <w:tcPr>
            <w:tcW w:w="3827" w:type="dxa"/>
            <w:shd w:val="clear" w:color="auto" w:fill="EEECE1" w:themeFill="background2"/>
            <w:vAlign w:val="center"/>
          </w:tcPr>
          <w:p w14:paraId="0684148C" w14:textId="77777777" w:rsidR="00CF2BA6" w:rsidRPr="00AC5D5A" w:rsidRDefault="00CF2BA6" w:rsidP="00CF2BA6">
            <w:pPr>
              <w:spacing w:before="0" w:after="0" w:line="276" w:lineRule="auto"/>
              <w:jc w:val="center"/>
              <w:rPr>
                <w:rFonts w:asciiTheme="majorHAnsi" w:hAnsiTheme="majorHAnsi" w:cstheme="majorHAnsi"/>
                <w:b/>
                <w:bCs/>
                <w:color w:val="000000" w:themeColor="text1"/>
                <w:sz w:val="24"/>
              </w:rPr>
            </w:pPr>
            <w:r w:rsidRPr="00AC5D5A">
              <w:rPr>
                <w:rFonts w:asciiTheme="majorHAnsi" w:hAnsiTheme="majorHAnsi" w:cstheme="majorHAnsi"/>
                <w:b/>
                <w:bCs/>
                <w:color w:val="000000" w:themeColor="text1"/>
                <w:sz w:val="24"/>
              </w:rPr>
              <w:t>Description</w:t>
            </w:r>
          </w:p>
        </w:tc>
        <w:tc>
          <w:tcPr>
            <w:tcW w:w="1134" w:type="dxa"/>
            <w:shd w:val="clear" w:color="auto" w:fill="EEECE1" w:themeFill="background2"/>
            <w:vAlign w:val="center"/>
          </w:tcPr>
          <w:p w14:paraId="141505F8" w14:textId="77777777" w:rsidR="00CF2BA6" w:rsidRPr="00AC5D5A" w:rsidRDefault="00CF2BA6" w:rsidP="00CF2BA6">
            <w:pPr>
              <w:spacing w:before="0" w:after="0" w:line="276" w:lineRule="auto"/>
              <w:jc w:val="center"/>
              <w:rPr>
                <w:rFonts w:asciiTheme="majorHAnsi" w:hAnsiTheme="majorHAnsi" w:cstheme="majorHAnsi"/>
                <w:b/>
                <w:bCs/>
                <w:color w:val="000000" w:themeColor="text1"/>
                <w:sz w:val="24"/>
              </w:rPr>
            </w:pPr>
            <w:r w:rsidRPr="00AC5D5A">
              <w:rPr>
                <w:rFonts w:asciiTheme="majorHAnsi" w:hAnsiTheme="majorHAnsi" w:cstheme="majorHAnsi"/>
                <w:b/>
                <w:bCs/>
                <w:color w:val="000000" w:themeColor="text1"/>
                <w:sz w:val="24"/>
              </w:rPr>
              <w:t>Unit</w:t>
            </w:r>
          </w:p>
        </w:tc>
        <w:tc>
          <w:tcPr>
            <w:tcW w:w="2410" w:type="dxa"/>
            <w:shd w:val="clear" w:color="auto" w:fill="EEECE1" w:themeFill="background2"/>
            <w:vAlign w:val="center"/>
          </w:tcPr>
          <w:p w14:paraId="0592BD09" w14:textId="77777777" w:rsidR="00CF2BA6" w:rsidRPr="00AC5D5A" w:rsidRDefault="00CF2BA6" w:rsidP="00CF2BA6">
            <w:pPr>
              <w:spacing w:before="0" w:after="0" w:line="276" w:lineRule="auto"/>
              <w:jc w:val="center"/>
              <w:rPr>
                <w:rFonts w:asciiTheme="majorHAnsi" w:hAnsiTheme="majorHAnsi" w:cstheme="majorHAnsi"/>
                <w:b/>
                <w:bCs/>
                <w:color w:val="000000" w:themeColor="text1"/>
                <w:sz w:val="24"/>
              </w:rPr>
            </w:pPr>
            <w:r w:rsidRPr="00AC5D5A">
              <w:rPr>
                <w:rFonts w:asciiTheme="majorHAnsi" w:hAnsiTheme="majorHAnsi" w:cstheme="majorHAnsi"/>
                <w:b/>
                <w:bCs/>
                <w:color w:val="000000" w:themeColor="text1"/>
                <w:sz w:val="24"/>
              </w:rPr>
              <w:t>Required</w:t>
            </w:r>
          </w:p>
        </w:tc>
        <w:tc>
          <w:tcPr>
            <w:tcW w:w="1276" w:type="dxa"/>
            <w:shd w:val="clear" w:color="auto" w:fill="EEECE1" w:themeFill="background2"/>
            <w:vAlign w:val="center"/>
          </w:tcPr>
          <w:p w14:paraId="696AAFC0" w14:textId="77777777" w:rsidR="00CF2BA6" w:rsidRPr="00AC5D5A" w:rsidRDefault="00CF2BA6" w:rsidP="00CF2BA6">
            <w:pPr>
              <w:spacing w:before="0" w:after="0" w:line="276" w:lineRule="auto"/>
              <w:jc w:val="center"/>
              <w:rPr>
                <w:rFonts w:asciiTheme="majorHAnsi" w:hAnsiTheme="majorHAnsi" w:cstheme="majorHAnsi"/>
                <w:b/>
                <w:bCs/>
                <w:color w:val="000000" w:themeColor="text1"/>
                <w:sz w:val="24"/>
              </w:rPr>
            </w:pPr>
            <w:r w:rsidRPr="00AC5D5A">
              <w:rPr>
                <w:rFonts w:asciiTheme="majorHAnsi" w:hAnsiTheme="majorHAnsi" w:cstheme="majorHAnsi"/>
                <w:b/>
                <w:bCs/>
                <w:color w:val="000000" w:themeColor="text1"/>
                <w:sz w:val="24"/>
              </w:rPr>
              <w:t>Offered</w:t>
            </w:r>
          </w:p>
        </w:tc>
      </w:tr>
      <w:tr w:rsidR="00CF2BA6" w:rsidRPr="00AC5D5A" w14:paraId="5DA7671D" w14:textId="77777777" w:rsidTr="00CF2BA6">
        <w:trPr>
          <w:trHeight w:val="315"/>
        </w:trPr>
        <w:tc>
          <w:tcPr>
            <w:tcW w:w="851" w:type="dxa"/>
            <w:noWrap/>
            <w:vAlign w:val="center"/>
          </w:tcPr>
          <w:p w14:paraId="414B2B96" w14:textId="77777777" w:rsidR="00CF2BA6" w:rsidRPr="00AC5D5A" w:rsidRDefault="00CF2BA6" w:rsidP="00520248">
            <w:pPr>
              <w:numPr>
                <w:ilvl w:val="0"/>
                <w:numId w:val="59"/>
              </w:numPr>
              <w:tabs>
                <w:tab w:val="clear" w:pos="0"/>
                <w:tab w:val="left" w:pos="318"/>
              </w:tabs>
              <w:autoSpaceDE/>
              <w:autoSpaceDN/>
              <w:adjustRightInd/>
              <w:spacing w:before="0" w:after="0" w:line="276" w:lineRule="auto"/>
              <w:ind w:left="584" w:hanging="357"/>
              <w:jc w:val="left"/>
              <w:rPr>
                <w:rFonts w:asciiTheme="majorHAnsi" w:hAnsiTheme="majorHAnsi" w:cstheme="majorHAnsi"/>
                <w:color w:val="000000" w:themeColor="text1"/>
                <w:sz w:val="24"/>
              </w:rPr>
            </w:pPr>
          </w:p>
        </w:tc>
        <w:tc>
          <w:tcPr>
            <w:tcW w:w="3827" w:type="dxa"/>
            <w:noWrap/>
            <w:vAlign w:val="center"/>
          </w:tcPr>
          <w:p w14:paraId="7BD3F01B"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Manufacturer/Country of  Origin</w:t>
            </w:r>
          </w:p>
        </w:tc>
        <w:tc>
          <w:tcPr>
            <w:tcW w:w="1134" w:type="dxa"/>
            <w:noWrap/>
            <w:vAlign w:val="center"/>
          </w:tcPr>
          <w:p w14:paraId="0CAF3B1D"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p>
        </w:tc>
        <w:tc>
          <w:tcPr>
            <w:tcW w:w="2410" w:type="dxa"/>
            <w:noWrap/>
            <w:vAlign w:val="center"/>
          </w:tcPr>
          <w:p w14:paraId="397B9264"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To be specified</w:t>
            </w:r>
          </w:p>
        </w:tc>
        <w:tc>
          <w:tcPr>
            <w:tcW w:w="1276" w:type="dxa"/>
            <w:noWrap/>
            <w:vAlign w:val="center"/>
          </w:tcPr>
          <w:p w14:paraId="54ABCB69"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r>
      <w:tr w:rsidR="00CF2BA6" w:rsidRPr="00AC5D5A" w14:paraId="08537455" w14:textId="77777777" w:rsidTr="00CF2BA6">
        <w:trPr>
          <w:trHeight w:val="300"/>
        </w:trPr>
        <w:tc>
          <w:tcPr>
            <w:tcW w:w="851" w:type="dxa"/>
            <w:noWrap/>
            <w:vAlign w:val="center"/>
          </w:tcPr>
          <w:p w14:paraId="7A2BB9EB" w14:textId="77777777" w:rsidR="00CF2BA6" w:rsidRPr="00AC5D5A" w:rsidRDefault="00CF2BA6" w:rsidP="00520248">
            <w:pPr>
              <w:numPr>
                <w:ilvl w:val="0"/>
                <w:numId w:val="59"/>
              </w:numPr>
              <w:tabs>
                <w:tab w:val="clear" w:pos="0"/>
                <w:tab w:val="left" w:pos="318"/>
              </w:tabs>
              <w:autoSpaceDE/>
              <w:autoSpaceDN/>
              <w:adjustRightInd/>
              <w:spacing w:before="0" w:after="0" w:line="276" w:lineRule="auto"/>
              <w:ind w:left="584" w:hanging="357"/>
              <w:jc w:val="left"/>
              <w:rPr>
                <w:rFonts w:asciiTheme="majorHAnsi" w:hAnsiTheme="majorHAnsi" w:cstheme="majorHAnsi"/>
                <w:color w:val="000000" w:themeColor="text1"/>
                <w:sz w:val="24"/>
              </w:rPr>
            </w:pPr>
          </w:p>
        </w:tc>
        <w:tc>
          <w:tcPr>
            <w:tcW w:w="3827" w:type="dxa"/>
            <w:vAlign w:val="center"/>
          </w:tcPr>
          <w:p w14:paraId="7A886C45"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Model type</w:t>
            </w:r>
          </w:p>
        </w:tc>
        <w:tc>
          <w:tcPr>
            <w:tcW w:w="1134" w:type="dxa"/>
            <w:vAlign w:val="center"/>
          </w:tcPr>
          <w:p w14:paraId="5EAE95AA"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p>
        </w:tc>
        <w:tc>
          <w:tcPr>
            <w:tcW w:w="2410" w:type="dxa"/>
            <w:vAlign w:val="center"/>
          </w:tcPr>
          <w:p w14:paraId="6AB08BAC"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To be specified</w:t>
            </w:r>
          </w:p>
        </w:tc>
        <w:tc>
          <w:tcPr>
            <w:tcW w:w="1276" w:type="dxa"/>
            <w:noWrap/>
            <w:vAlign w:val="center"/>
          </w:tcPr>
          <w:p w14:paraId="11EB3B6D"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r>
      <w:tr w:rsidR="00CF2BA6" w:rsidRPr="00AC5D5A" w14:paraId="495D8A40" w14:textId="77777777" w:rsidTr="00CF2BA6">
        <w:trPr>
          <w:trHeight w:val="300"/>
        </w:trPr>
        <w:tc>
          <w:tcPr>
            <w:tcW w:w="851" w:type="dxa"/>
            <w:noWrap/>
            <w:vAlign w:val="center"/>
          </w:tcPr>
          <w:p w14:paraId="04A2890B" w14:textId="77777777" w:rsidR="00CF2BA6" w:rsidRPr="00AC5D5A" w:rsidRDefault="00CF2BA6" w:rsidP="00520248">
            <w:pPr>
              <w:numPr>
                <w:ilvl w:val="0"/>
                <w:numId w:val="59"/>
              </w:numPr>
              <w:tabs>
                <w:tab w:val="clear" w:pos="0"/>
                <w:tab w:val="left" w:pos="318"/>
              </w:tabs>
              <w:autoSpaceDE/>
              <w:autoSpaceDN/>
              <w:adjustRightInd/>
              <w:spacing w:before="0" w:after="0" w:line="276" w:lineRule="auto"/>
              <w:ind w:left="584" w:hanging="357"/>
              <w:jc w:val="left"/>
              <w:rPr>
                <w:rFonts w:asciiTheme="majorHAnsi" w:hAnsiTheme="majorHAnsi" w:cstheme="majorHAnsi"/>
                <w:color w:val="000000" w:themeColor="text1"/>
                <w:sz w:val="24"/>
              </w:rPr>
            </w:pPr>
          </w:p>
        </w:tc>
        <w:tc>
          <w:tcPr>
            <w:tcW w:w="3827" w:type="dxa"/>
            <w:noWrap/>
            <w:vAlign w:val="center"/>
          </w:tcPr>
          <w:p w14:paraId="6A702C42"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Applicable standard</w:t>
            </w:r>
          </w:p>
        </w:tc>
        <w:tc>
          <w:tcPr>
            <w:tcW w:w="1134" w:type="dxa"/>
            <w:noWrap/>
            <w:vAlign w:val="center"/>
          </w:tcPr>
          <w:p w14:paraId="6C5EC1D5"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p>
        </w:tc>
        <w:tc>
          <w:tcPr>
            <w:tcW w:w="2410" w:type="dxa"/>
            <w:noWrap/>
            <w:vAlign w:val="center"/>
          </w:tcPr>
          <w:p w14:paraId="0A3EEAC3" w14:textId="09A6F356" w:rsidR="00CF2BA6" w:rsidRPr="00AC5D5A" w:rsidRDefault="00CF2BA6" w:rsidP="00CF2BA6">
            <w:pPr>
              <w:spacing w:before="0" w:after="0"/>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IEC 61869-3/ IEC 60044-2</w:t>
            </w:r>
            <w:r w:rsidR="00660E64" w:rsidRPr="00AC5D5A">
              <w:rPr>
                <w:rFonts w:asciiTheme="majorHAnsi" w:hAnsiTheme="majorHAnsi" w:cstheme="majorHAnsi"/>
                <w:color w:val="000000" w:themeColor="text1"/>
                <w:sz w:val="24"/>
              </w:rPr>
              <w:t>/ IEC 61869-1</w:t>
            </w:r>
          </w:p>
        </w:tc>
        <w:tc>
          <w:tcPr>
            <w:tcW w:w="1276" w:type="dxa"/>
            <w:noWrap/>
            <w:vAlign w:val="center"/>
          </w:tcPr>
          <w:p w14:paraId="2AC10159"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r>
      <w:tr w:rsidR="00CF2BA6" w:rsidRPr="00AC5D5A" w14:paraId="005C4B86" w14:textId="77777777" w:rsidTr="00CF2BA6">
        <w:trPr>
          <w:trHeight w:val="600"/>
        </w:trPr>
        <w:tc>
          <w:tcPr>
            <w:tcW w:w="851" w:type="dxa"/>
            <w:noWrap/>
            <w:vAlign w:val="center"/>
          </w:tcPr>
          <w:p w14:paraId="248D87B4" w14:textId="77777777" w:rsidR="00CF2BA6" w:rsidRPr="00AC5D5A" w:rsidRDefault="00CF2BA6" w:rsidP="00520248">
            <w:pPr>
              <w:numPr>
                <w:ilvl w:val="0"/>
                <w:numId w:val="59"/>
              </w:numPr>
              <w:tabs>
                <w:tab w:val="clear" w:pos="0"/>
                <w:tab w:val="left" w:pos="318"/>
              </w:tabs>
              <w:autoSpaceDE/>
              <w:autoSpaceDN/>
              <w:adjustRightInd/>
              <w:spacing w:before="0" w:after="0" w:line="276" w:lineRule="auto"/>
              <w:ind w:left="584" w:hanging="357"/>
              <w:jc w:val="left"/>
              <w:rPr>
                <w:rFonts w:asciiTheme="majorHAnsi" w:hAnsiTheme="majorHAnsi" w:cstheme="majorHAnsi"/>
                <w:color w:val="000000" w:themeColor="text1"/>
                <w:sz w:val="24"/>
              </w:rPr>
            </w:pPr>
          </w:p>
        </w:tc>
        <w:tc>
          <w:tcPr>
            <w:tcW w:w="3827" w:type="dxa"/>
            <w:noWrap/>
            <w:vAlign w:val="center"/>
          </w:tcPr>
          <w:p w14:paraId="649BBEAF"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Type</w:t>
            </w:r>
          </w:p>
        </w:tc>
        <w:tc>
          <w:tcPr>
            <w:tcW w:w="1134" w:type="dxa"/>
            <w:noWrap/>
            <w:vAlign w:val="center"/>
          </w:tcPr>
          <w:p w14:paraId="45EF258D"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p>
        </w:tc>
        <w:tc>
          <w:tcPr>
            <w:tcW w:w="2410" w:type="dxa"/>
            <w:vAlign w:val="center"/>
          </w:tcPr>
          <w:p w14:paraId="0280743C" w14:textId="38D72C89" w:rsidR="00CF2BA6" w:rsidRPr="007871D0" w:rsidRDefault="00F57AA5" w:rsidP="00CF2BA6">
            <w:pPr>
              <w:spacing w:before="0" w:after="0"/>
              <w:jc w:val="center"/>
              <w:rPr>
                <w:rFonts w:asciiTheme="majorHAnsi" w:hAnsiTheme="majorHAnsi" w:cstheme="majorHAnsi"/>
                <w:sz w:val="24"/>
              </w:rPr>
            </w:pPr>
            <w:r w:rsidRPr="007871D0">
              <w:rPr>
                <w:rFonts w:asciiTheme="majorHAnsi" w:hAnsiTheme="majorHAnsi" w:cstheme="majorHAnsi"/>
                <w:sz w:val="24"/>
              </w:rPr>
              <w:t xml:space="preserve">Outdoor, single phase, </w:t>
            </w:r>
            <w:r w:rsidRPr="007871D0">
              <w:rPr>
                <w:rFonts w:asciiTheme="majorHAnsi" w:hAnsiTheme="majorHAnsi" w:cstheme="majorHAnsi"/>
                <w:sz w:val="24"/>
              </w:rPr>
              <w:br/>
              <w:t xml:space="preserve"> oil immersed or solid insulation (Epoxy Resin)</w:t>
            </w:r>
          </w:p>
        </w:tc>
        <w:tc>
          <w:tcPr>
            <w:tcW w:w="1276" w:type="dxa"/>
            <w:noWrap/>
            <w:vAlign w:val="center"/>
          </w:tcPr>
          <w:p w14:paraId="14F7C564" w14:textId="3A130850" w:rsidR="00CF2BA6" w:rsidRPr="00AC5D5A" w:rsidRDefault="00CF2BA6" w:rsidP="00CF2BA6">
            <w:pPr>
              <w:spacing w:before="0" w:after="0" w:line="276" w:lineRule="auto"/>
              <w:rPr>
                <w:rFonts w:asciiTheme="majorHAnsi" w:hAnsiTheme="majorHAnsi" w:cstheme="majorHAnsi"/>
                <w:color w:val="000000" w:themeColor="text1"/>
                <w:sz w:val="24"/>
              </w:rPr>
            </w:pPr>
          </w:p>
        </w:tc>
      </w:tr>
      <w:tr w:rsidR="00CF2BA6" w:rsidRPr="00AC5D5A" w14:paraId="0C44C5DD" w14:textId="77777777" w:rsidTr="00CF2BA6">
        <w:trPr>
          <w:trHeight w:val="300"/>
        </w:trPr>
        <w:tc>
          <w:tcPr>
            <w:tcW w:w="851" w:type="dxa"/>
            <w:noWrap/>
            <w:vAlign w:val="center"/>
          </w:tcPr>
          <w:p w14:paraId="6FCA1504" w14:textId="77777777" w:rsidR="00CF2BA6" w:rsidRPr="00AC5D5A" w:rsidRDefault="00CF2BA6" w:rsidP="00520248">
            <w:pPr>
              <w:numPr>
                <w:ilvl w:val="0"/>
                <w:numId w:val="59"/>
              </w:numPr>
              <w:tabs>
                <w:tab w:val="clear" w:pos="0"/>
                <w:tab w:val="left" w:pos="318"/>
              </w:tabs>
              <w:autoSpaceDE/>
              <w:autoSpaceDN/>
              <w:adjustRightInd/>
              <w:spacing w:before="0" w:after="0" w:line="276" w:lineRule="auto"/>
              <w:ind w:left="584" w:hanging="357"/>
              <w:jc w:val="left"/>
              <w:rPr>
                <w:rFonts w:asciiTheme="majorHAnsi" w:hAnsiTheme="majorHAnsi" w:cstheme="majorHAnsi"/>
                <w:color w:val="000000" w:themeColor="text1"/>
                <w:sz w:val="24"/>
              </w:rPr>
            </w:pPr>
          </w:p>
        </w:tc>
        <w:tc>
          <w:tcPr>
            <w:tcW w:w="3827" w:type="dxa"/>
            <w:noWrap/>
            <w:vAlign w:val="center"/>
          </w:tcPr>
          <w:p w14:paraId="36952348"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Rated voltage</w:t>
            </w:r>
          </w:p>
        </w:tc>
        <w:tc>
          <w:tcPr>
            <w:tcW w:w="1134" w:type="dxa"/>
            <w:noWrap/>
            <w:vAlign w:val="center"/>
          </w:tcPr>
          <w:p w14:paraId="12774784"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kV</w:t>
            </w:r>
          </w:p>
        </w:tc>
        <w:tc>
          <w:tcPr>
            <w:tcW w:w="2410" w:type="dxa"/>
            <w:noWrap/>
            <w:vAlign w:val="center"/>
          </w:tcPr>
          <w:p w14:paraId="04FF5BF0" w14:textId="4BD613EF" w:rsidR="00CF2BA6" w:rsidRPr="007871D0" w:rsidRDefault="008714E5" w:rsidP="00CF2BA6">
            <w:pPr>
              <w:spacing w:before="0" w:after="0" w:line="276" w:lineRule="auto"/>
              <w:jc w:val="center"/>
              <w:rPr>
                <w:rFonts w:asciiTheme="majorHAnsi" w:hAnsiTheme="majorHAnsi" w:cstheme="majorHAnsi"/>
                <w:sz w:val="24"/>
              </w:rPr>
            </w:pPr>
            <w:r w:rsidRPr="007871D0">
              <w:rPr>
                <w:rFonts w:asciiTheme="majorHAnsi" w:hAnsiTheme="majorHAnsi" w:cstheme="majorHAnsi"/>
                <w:sz w:val="24"/>
              </w:rPr>
              <w:t>≥</w:t>
            </w:r>
            <w:r w:rsidR="00AA001F">
              <w:rPr>
                <w:rFonts w:asciiTheme="majorHAnsi" w:hAnsiTheme="majorHAnsi" w:cstheme="majorHAnsi"/>
                <w:sz w:val="24"/>
              </w:rPr>
              <w:t>38.5</w:t>
            </w:r>
          </w:p>
        </w:tc>
        <w:tc>
          <w:tcPr>
            <w:tcW w:w="1276" w:type="dxa"/>
            <w:noWrap/>
            <w:vAlign w:val="center"/>
          </w:tcPr>
          <w:p w14:paraId="5376B684"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r>
      <w:tr w:rsidR="00CF2BA6" w:rsidRPr="00AC5D5A" w14:paraId="14667F95" w14:textId="77777777" w:rsidTr="00CF2BA6">
        <w:trPr>
          <w:trHeight w:val="300"/>
        </w:trPr>
        <w:tc>
          <w:tcPr>
            <w:tcW w:w="851" w:type="dxa"/>
            <w:noWrap/>
            <w:vAlign w:val="center"/>
          </w:tcPr>
          <w:p w14:paraId="456775F1" w14:textId="77777777" w:rsidR="00CF2BA6" w:rsidRPr="00AC5D5A" w:rsidRDefault="00CF2BA6" w:rsidP="00520248">
            <w:pPr>
              <w:numPr>
                <w:ilvl w:val="0"/>
                <w:numId w:val="59"/>
              </w:numPr>
              <w:tabs>
                <w:tab w:val="clear" w:pos="0"/>
                <w:tab w:val="left" w:pos="318"/>
              </w:tabs>
              <w:autoSpaceDE/>
              <w:autoSpaceDN/>
              <w:adjustRightInd/>
              <w:spacing w:before="0" w:after="0" w:line="276" w:lineRule="auto"/>
              <w:ind w:left="584" w:hanging="357"/>
              <w:jc w:val="left"/>
              <w:rPr>
                <w:rFonts w:asciiTheme="majorHAnsi" w:hAnsiTheme="majorHAnsi" w:cstheme="majorHAnsi"/>
                <w:color w:val="000000" w:themeColor="text1"/>
                <w:sz w:val="24"/>
              </w:rPr>
            </w:pPr>
          </w:p>
        </w:tc>
        <w:tc>
          <w:tcPr>
            <w:tcW w:w="3827" w:type="dxa"/>
            <w:noWrap/>
            <w:vAlign w:val="center"/>
          </w:tcPr>
          <w:p w14:paraId="2D248368"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Frequency</w:t>
            </w:r>
          </w:p>
        </w:tc>
        <w:tc>
          <w:tcPr>
            <w:tcW w:w="1134" w:type="dxa"/>
            <w:noWrap/>
            <w:vAlign w:val="center"/>
          </w:tcPr>
          <w:p w14:paraId="6CD1F2FD"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Hz</w:t>
            </w:r>
          </w:p>
        </w:tc>
        <w:tc>
          <w:tcPr>
            <w:tcW w:w="2410" w:type="dxa"/>
            <w:noWrap/>
            <w:vAlign w:val="center"/>
          </w:tcPr>
          <w:p w14:paraId="4D63B551" w14:textId="77777777" w:rsidR="00CF2BA6" w:rsidRPr="007871D0" w:rsidRDefault="00CF2BA6" w:rsidP="00CF2BA6">
            <w:pPr>
              <w:spacing w:before="0" w:after="0" w:line="276" w:lineRule="auto"/>
              <w:jc w:val="center"/>
              <w:rPr>
                <w:rFonts w:asciiTheme="majorHAnsi" w:hAnsiTheme="majorHAnsi" w:cstheme="majorHAnsi"/>
                <w:sz w:val="24"/>
              </w:rPr>
            </w:pPr>
            <w:r w:rsidRPr="007871D0">
              <w:rPr>
                <w:rFonts w:asciiTheme="majorHAnsi" w:hAnsiTheme="majorHAnsi" w:cstheme="majorHAnsi"/>
                <w:sz w:val="24"/>
              </w:rPr>
              <w:t>50</w:t>
            </w:r>
          </w:p>
        </w:tc>
        <w:tc>
          <w:tcPr>
            <w:tcW w:w="1276" w:type="dxa"/>
            <w:noWrap/>
            <w:vAlign w:val="center"/>
          </w:tcPr>
          <w:p w14:paraId="052FC35D" w14:textId="77777777" w:rsidR="00CF2BA6" w:rsidRPr="00AC5D5A" w:rsidRDefault="00CF2BA6" w:rsidP="00CF2BA6">
            <w:pPr>
              <w:spacing w:before="0" w:after="0" w:line="276" w:lineRule="auto"/>
              <w:rPr>
                <w:rFonts w:asciiTheme="majorHAnsi" w:hAnsiTheme="majorHAnsi" w:cstheme="majorHAnsi"/>
                <w:color w:val="000000" w:themeColor="text1"/>
                <w:sz w:val="24"/>
              </w:rPr>
            </w:pPr>
          </w:p>
        </w:tc>
      </w:tr>
      <w:tr w:rsidR="00CF2BA6" w:rsidRPr="00AC5D5A" w14:paraId="78BBB3C0" w14:textId="77777777" w:rsidTr="00CF2BA6">
        <w:trPr>
          <w:trHeight w:val="300"/>
        </w:trPr>
        <w:tc>
          <w:tcPr>
            <w:tcW w:w="851" w:type="dxa"/>
            <w:noWrap/>
            <w:vAlign w:val="center"/>
          </w:tcPr>
          <w:p w14:paraId="3B3944D5" w14:textId="77777777" w:rsidR="00CF2BA6" w:rsidRPr="00AC5D5A" w:rsidRDefault="00CF2BA6" w:rsidP="00520248">
            <w:pPr>
              <w:numPr>
                <w:ilvl w:val="0"/>
                <w:numId w:val="59"/>
              </w:numPr>
              <w:tabs>
                <w:tab w:val="clear" w:pos="0"/>
                <w:tab w:val="left" w:pos="318"/>
              </w:tabs>
              <w:autoSpaceDE/>
              <w:autoSpaceDN/>
              <w:adjustRightInd/>
              <w:spacing w:before="0" w:after="0" w:line="276" w:lineRule="auto"/>
              <w:ind w:left="584" w:hanging="357"/>
              <w:jc w:val="left"/>
              <w:rPr>
                <w:rFonts w:asciiTheme="majorHAnsi" w:hAnsiTheme="majorHAnsi" w:cstheme="majorHAnsi"/>
                <w:color w:val="000000" w:themeColor="text1"/>
                <w:sz w:val="24"/>
              </w:rPr>
            </w:pPr>
          </w:p>
        </w:tc>
        <w:tc>
          <w:tcPr>
            <w:tcW w:w="3827" w:type="dxa"/>
            <w:vAlign w:val="center"/>
          </w:tcPr>
          <w:p w14:paraId="1F1260B8"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xml:space="preserve">Lightning impulse withstand voltage (1.2/50μs) </w:t>
            </w:r>
          </w:p>
        </w:tc>
        <w:tc>
          <w:tcPr>
            <w:tcW w:w="1134" w:type="dxa"/>
            <w:vAlign w:val="center"/>
          </w:tcPr>
          <w:p w14:paraId="1F15354F"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kV peak</w:t>
            </w:r>
          </w:p>
        </w:tc>
        <w:tc>
          <w:tcPr>
            <w:tcW w:w="2410" w:type="dxa"/>
            <w:noWrap/>
            <w:vAlign w:val="center"/>
          </w:tcPr>
          <w:p w14:paraId="0BAACF99" w14:textId="3556A4F2" w:rsidR="00CF2BA6" w:rsidRPr="007871D0" w:rsidRDefault="008714E5" w:rsidP="00AA001F">
            <w:pPr>
              <w:spacing w:before="0" w:after="0" w:line="276" w:lineRule="auto"/>
              <w:jc w:val="center"/>
              <w:rPr>
                <w:rFonts w:asciiTheme="majorHAnsi" w:hAnsiTheme="majorHAnsi" w:cstheme="majorHAnsi"/>
                <w:sz w:val="24"/>
              </w:rPr>
            </w:pPr>
            <w:r w:rsidRPr="007871D0">
              <w:rPr>
                <w:rFonts w:asciiTheme="majorHAnsi" w:hAnsiTheme="majorHAnsi" w:cstheme="majorHAnsi"/>
                <w:sz w:val="24"/>
              </w:rPr>
              <w:t>≥</w:t>
            </w:r>
            <w:r w:rsidR="00AA001F">
              <w:rPr>
                <w:rFonts w:asciiTheme="majorHAnsi" w:hAnsiTheme="majorHAnsi" w:cstheme="majorHAnsi"/>
                <w:sz w:val="24"/>
              </w:rPr>
              <w:t>180</w:t>
            </w:r>
          </w:p>
        </w:tc>
        <w:tc>
          <w:tcPr>
            <w:tcW w:w="1276" w:type="dxa"/>
            <w:noWrap/>
            <w:vAlign w:val="center"/>
          </w:tcPr>
          <w:p w14:paraId="32EAE764"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r>
      <w:tr w:rsidR="00CF2BA6" w:rsidRPr="00AC5D5A" w14:paraId="1149703F" w14:textId="77777777" w:rsidTr="00CF2BA6">
        <w:trPr>
          <w:trHeight w:val="300"/>
        </w:trPr>
        <w:tc>
          <w:tcPr>
            <w:tcW w:w="851" w:type="dxa"/>
            <w:noWrap/>
            <w:vAlign w:val="center"/>
          </w:tcPr>
          <w:p w14:paraId="76E3A49A" w14:textId="77777777" w:rsidR="00CF2BA6" w:rsidRPr="00AC5D5A" w:rsidRDefault="00CF2BA6" w:rsidP="00520248">
            <w:pPr>
              <w:numPr>
                <w:ilvl w:val="0"/>
                <w:numId w:val="59"/>
              </w:numPr>
              <w:tabs>
                <w:tab w:val="clear" w:pos="0"/>
                <w:tab w:val="left" w:pos="318"/>
              </w:tabs>
              <w:autoSpaceDE/>
              <w:autoSpaceDN/>
              <w:adjustRightInd/>
              <w:spacing w:before="0" w:after="0" w:line="276" w:lineRule="auto"/>
              <w:ind w:left="584" w:hanging="357"/>
              <w:jc w:val="left"/>
              <w:rPr>
                <w:rFonts w:asciiTheme="majorHAnsi" w:hAnsiTheme="majorHAnsi" w:cstheme="majorHAnsi"/>
                <w:color w:val="000000" w:themeColor="text1"/>
                <w:sz w:val="24"/>
              </w:rPr>
            </w:pPr>
          </w:p>
        </w:tc>
        <w:tc>
          <w:tcPr>
            <w:tcW w:w="3827" w:type="dxa"/>
            <w:noWrap/>
            <w:vAlign w:val="center"/>
          </w:tcPr>
          <w:p w14:paraId="162E9AD0"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Power frequency withstand voltage (01 minute)</w:t>
            </w:r>
          </w:p>
        </w:tc>
        <w:tc>
          <w:tcPr>
            <w:tcW w:w="1134" w:type="dxa"/>
            <w:noWrap/>
            <w:vAlign w:val="center"/>
          </w:tcPr>
          <w:p w14:paraId="14F5E293"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p>
        </w:tc>
        <w:tc>
          <w:tcPr>
            <w:tcW w:w="2410" w:type="dxa"/>
            <w:noWrap/>
            <w:vAlign w:val="center"/>
          </w:tcPr>
          <w:p w14:paraId="3801E00B" w14:textId="77777777" w:rsidR="00CF2BA6" w:rsidRPr="007871D0" w:rsidRDefault="00CF2BA6" w:rsidP="00CF2BA6">
            <w:pPr>
              <w:spacing w:before="0" w:after="0" w:line="276" w:lineRule="auto"/>
              <w:jc w:val="center"/>
              <w:rPr>
                <w:rFonts w:asciiTheme="majorHAnsi" w:hAnsiTheme="majorHAnsi" w:cstheme="majorHAnsi"/>
                <w:sz w:val="24"/>
              </w:rPr>
            </w:pPr>
          </w:p>
        </w:tc>
        <w:tc>
          <w:tcPr>
            <w:tcW w:w="1276" w:type="dxa"/>
            <w:noWrap/>
            <w:vAlign w:val="center"/>
          </w:tcPr>
          <w:p w14:paraId="3AFCDA24"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r>
      <w:tr w:rsidR="00CF2BA6" w:rsidRPr="00AC5D5A" w14:paraId="221A3DCF" w14:textId="77777777" w:rsidTr="00CF2BA6">
        <w:trPr>
          <w:trHeight w:val="300"/>
        </w:trPr>
        <w:tc>
          <w:tcPr>
            <w:tcW w:w="851" w:type="dxa"/>
            <w:noWrap/>
            <w:vAlign w:val="center"/>
          </w:tcPr>
          <w:p w14:paraId="4963DA35"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c>
          <w:tcPr>
            <w:tcW w:w="3827" w:type="dxa"/>
            <w:noWrap/>
            <w:vAlign w:val="center"/>
          </w:tcPr>
          <w:p w14:paraId="16B6FB5F" w14:textId="77777777" w:rsidR="00CF2BA6" w:rsidRPr="00AC5D5A" w:rsidRDefault="00CF2BA6" w:rsidP="00520248">
            <w:pPr>
              <w:pStyle w:val="NormalWeb"/>
              <w:numPr>
                <w:ilvl w:val="0"/>
                <w:numId w:val="8"/>
              </w:numPr>
              <w:spacing w:before="0" w:beforeAutospacing="0" w:after="0" w:afterAutospacing="0" w:line="276" w:lineRule="auto"/>
              <w:ind w:left="210" w:hanging="210"/>
              <w:rPr>
                <w:rFonts w:asciiTheme="majorHAnsi" w:hAnsiTheme="majorHAnsi" w:cstheme="majorHAnsi"/>
                <w:color w:val="000000" w:themeColor="text1"/>
              </w:rPr>
            </w:pPr>
            <w:r w:rsidRPr="00AC5D5A">
              <w:rPr>
                <w:rFonts w:asciiTheme="majorHAnsi" w:hAnsiTheme="majorHAnsi" w:cstheme="majorHAnsi"/>
                <w:color w:val="000000" w:themeColor="text1"/>
              </w:rPr>
              <w:t>Primary winding</w:t>
            </w:r>
          </w:p>
        </w:tc>
        <w:tc>
          <w:tcPr>
            <w:tcW w:w="1134" w:type="dxa"/>
            <w:noWrap/>
            <w:vAlign w:val="center"/>
          </w:tcPr>
          <w:p w14:paraId="04D6365E"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kV</w:t>
            </w:r>
          </w:p>
        </w:tc>
        <w:tc>
          <w:tcPr>
            <w:tcW w:w="2410" w:type="dxa"/>
            <w:noWrap/>
            <w:vAlign w:val="center"/>
          </w:tcPr>
          <w:p w14:paraId="28F0793C" w14:textId="41133C15" w:rsidR="00CF2BA6" w:rsidRPr="007871D0" w:rsidRDefault="0010604D" w:rsidP="00AA001F">
            <w:pPr>
              <w:spacing w:before="0" w:after="0" w:line="276" w:lineRule="auto"/>
              <w:jc w:val="center"/>
              <w:rPr>
                <w:rFonts w:asciiTheme="majorHAnsi" w:hAnsiTheme="majorHAnsi" w:cstheme="majorHAnsi"/>
                <w:sz w:val="24"/>
              </w:rPr>
            </w:pPr>
            <w:r w:rsidRPr="007871D0">
              <w:rPr>
                <w:rFonts w:asciiTheme="majorHAnsi" w:hAnsiTheme="majorHAnsi" w:cstheme="majorHAnsi"/>
                <w:sz w:val="24"/>
              </w:rPr>
              <w:t>≥</w:t>
            </w:r>
            <w:r w:rsidR="00AA001F">
              <w:rPr>
                <w:rFonts w:asciiTheme="majorHAnsi" w:hAnsiTheme="majorHAnsi" w:cstheme="majorHAnsi"/>
                <w:sz w:val="24"/>
              </w:rPr>
              <w:t>75</w:t>
            </w:r>
          </w:p>
        </w:tc>
        <w:tc>
          <w:tcPr>
            <w:tcW w:w="1276" w:type="dxa"/>
            <w:noWrap/>
            <w:vAlign w:val="center"/>
          </w:tcPr>
          <w:p w14:paraId="2C67B868"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r>
      <w:tr w:rsidR="00CF2BA6" w:rsidRPr="00AC5D5A" w14:paraId="4891E28A" w14:textId="77777777" w:rsidTr="00CF2BA6">
        <w:trPr>
          <w:trHeight w:val="300"/>
        </w:trPr>
        <w:tc>
          <w:tcPr>
            <w:tcW w:w="851" w:type="dxa"/>
            <w:noWrap/>
            <w:vAlign w:val="center"/>
          </w:tcPr>
          <w:p w14:paraId="63C1E160"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c>
          <w:tcPr>
            <w:tcW w:w="3827" w:type="dxa"/>
            <w:noWrap/>
            <w:vAlign w:val="center"/>
          </w:tcPr>
          <w:p w14:paraId="1FEFFC0A" w14:textId="77777777" w:rsidR="00CF2BA6" w:rsidRPr="00AC5D5A" w:rsidRDefault="00CF2BA6" w:rsidP="00520248">
            <w:pPr>
              <w:pStyle w:val="NormalWeb"/>
              <w:numPr>
                <w:ilvl w:val="0"/>
                <w:numId w:val="8"/>
              </w:numPr>
              <w:spacing w:before="0" w:beforeAutospacing="0" w:after="0" w:afterAutospacing="0" w:line="276" w:lineRule="auto"/>
              <w:ind w:left="210" w:hanging="210"/>
              <w:rPr>
                <w:rFonts w:asciiTheme="majorHAnsi" w:hAnsiTheme="majorHAnsi" w:cstheme="majorHAnsi"/>
                <w:color w:val="000000" w:themeColor="text1"/>
              </w:rPr>
            </w:pPr>
            <w:r w:rsidRPr="00AC5D5A">
              <w:rPr>
                <w:rFonts w:asciiTheme="majorHAnsi" w:hAnsiTheme="majorHAnsi" w:cstheme="majorHAnsi"/>
                <w:color w:val="000000" w:themeColor="text1"/>
              </w:rPr>
              <w:t>Secondary winding</w:t>
            </w:r>
          </w:p>
        </w:tc>
        <w:tc>
          <w:tcPr>
            <w:tcW w:w="1134" w:type="dxa"/>
            <w:noWrap/>
            <w:vAlign w:val="center"/>
          </w:tcPr>
          <w:p w14:paraId="54A4CF24"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kV</w:t>
            </w:r>
          </w:p>
        </w:tc>
        <w:tc>
          <w:tcPr>
            <w:tcW w:w="2410" w:type="dxa"/>
            <w:noWrap/>
            <w:vAlign w:val="center"/>
          </w:tcPr>
          <w:p w14:paraId="51AB8B2B" w14:textId="4344AF2E" w:rsidR="00CF2BA6" w:rsidRPr="007871D0" w:rsidRDefault="0010604D" w:rsidP="00CF2BA6">
            <w:pPr>
              <w:spacing w:before="0" w:after="0" w:line="276" w:lineRule="auto"/>
              <w:jc w:val="center"/>
              <w:rPr>
                <w:rFonts w:asciiTheme="majorHAnsi" w:hAnsiTheme="majorHAnsi" w:cstheme="majorHAnsi"/>
                <w:sz w:val="24"/>
              </w:rPr>
            </w:pPr>
            <w:r w:rsidRPr="007871D0">
              <w:rPr>
                <w:rFonts w:asciiTheme="majorHAnsi" w:hAnsiTheme="majorHAnsi" w:cstheme="majorHAnsi"/>
                <w:sz w:val="24"/>
              </w:rPr>
              <w:t>≥</w:t>
            </w:r>
            <w:r w:rsidR="00CF2BA6" w:rsidRPr="007871D0">
              <w:rPr>
                <w:rFonts w:asciiTheme="majorHAnsi" w:hAnsiTheme="majorHAnsi" w:cstheme="majorHAnsi"/>
                <w:sz w:val="24"/>
              </w:rPr>
              <w:t>3</w:t>
            </w:r>
          </w:p>
        </w:tc>
        <w:tc>
          <w:tcPr>
            <w:tcW w:w="1276" w:type="dxa"/>
            <w:noWrap/>
            <w:vAlign w:val="center"/>
          </w:tcPr>
          <w:p w14:paraId="3D06CA76"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r>
      <w:tr w:rsidR="00CF2BA6" w:rsidRPr="00AC5D5A" w14:paraId="4BACBF0D" w14:textId="77777777" w:rsidTr="00CF2BA6">
        <w:trPr>
          <w:trHeight w:val="300"/>
        </w:trPr>
        <w:tc>
          <w:tcPr>
            <w:tcW w:w="851" w:type="dxa"/>
            <w:noWrap/>
            <w:vAlign w:val="center"/>
          </w:tcPr>
          <w:p w14:paraId="75606D17" w14:textId="77777777" w:rsidR="00CF2BA6" w:rsidRPr="00AC5D5A" w:rsidRDefault="00CF2BA6" w:rsidP="00520248">
            <w:pPr>
              <w:numPr>
                <w:ilvl w:val="0"/>
                <w:numId w:val="59"/>
              </w:numPr>
              <w:tabs>
                <w:tab w:val="clear" w:pos="0"/>
                <w:tab w:val="left" w:pos="49"/>
              </w:tabs>
              <w:autoSpaceDE/>
              <w:autoSpaceDN/>
              <w:adjustRightInd/>
              <w:spacing w:before="0" w:after="0" w:line="276" w:lineRule="auto"/>
              <w:ind w:left="527" w:hanging="357"/>
              <w:jc w:val="left"/>
              <w:rPr>
                <w:rFonts w:asciiTheme="majorHAnsi" w:hAnsiTheme="majorHAnsi" w:cstheme="majorHAnsi"/>
                <w:color w:val="000000" w:themeColor="text1"/>
                <w:sz w:val="24"/>
              </w:rPr>
            </w:pPr>
          </w:p>
        </w:tc>
        <w:tc>
          <w:tcPr>
            <w:tcW w:w="3827" w:type="dxa"/>
            <w:noWrap/>
            <w:vAlign w:val="center"/>
          </w:tcPr>
          <w:p w14:paraId="0F460E43" w14:textId="77777777" w:rsidR="00CF2BA6" w:rsidRPr="00AC5D5A" w:rsidRDefault="00CF2BA6" w:rsidP="00CF2BA6">
            <w:pPr>
              <w:spacing w:before="0" w:after="0" w:line="264"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Housing insulator:</w:t>
            </w:r>
          </w:p>
        </w:tc>
        <w:tc>
          <w:tcPr>
            <w:tcW w:w="1134" w:type="dxa"/>
            <w:noWrap/>
            <w:vAlign w:val="center"/>
          </w:tcPr>
          <w:p w14:paraId="0D9DD0F9" w14:textId="77777777" w:rsidR="00CF2BA6" w:rsidRPr="00AC5D5A" w:rsidRDefault="00CF2BA6" w:rsidP="00CF2BA6">
            <w:pPr>
              <w:spacing w:before="0" w:after="0" w:line="264" w:lineRule="auto"/>
              <w:jc w:val="center"/>
              <w:rPr>
                <w:rFonts w:asciiTheme="majorHAnsi" w:hAnsiTheme="majorHAnsi" w:cstheme="majorHAnsi"/>
                <w:color w:val="000000" w:themeColor="text1"/>
                <w:sz w:val="24"/>
              </w:rPr>
            </w:pPr>
          </w:p>
        </w:tc>
        <w:tc>
          <w:tcPr>
            <w:tcW w:w="2410" w:type="dxa"/>
            <w:noWrap/>
            <w:vAlign w:val="center"/>
          </w:tcPr>
          <w:p w14:paraId="7A668F82" w14:textId="77777777" w:rsidR="00CF2BA6" w:rsidRPr="007871D0" w:rsidRDefault="00CF2BA6" w:rsidP="00CF2BA6">
            <w:pPr>
              <w:spacing w:before="0" w:after="0" w:line="264" w:lineRule="auto"/>
              <w:jc w:val="center"/>
              <w:rPr>
                <w:rFonts w:asciiTheme="majorHAnsi" w:hAnsiTheme="majorHAnsi" w:cstheme="majorHAnsi"/>
                <w:sz w:val="24"/>
              </w:rPr>
            </w:pPr>
          </w:p>
        </w:tc>
        <w:tc>
          <w:tcPr>
            <w:tcW w:w="1276" w:type="dxa"/>
            <w:noWrap/>
            <w:vAlign w:val="center"/>
          </w:tcPr>
          <w:p w14:paraId="4B9C7120"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r>
      <w:tr w:rsidR="00CF2BA6" w:rsidRPr="00AC5D5A" w14:paraId="32223FF7" w14:textId="77777777" w:rsidTr="00CF2BA6">
        <w:trPr>
          <w:trHeight w:val="300"/>
        </w:trPr>
        <w:tc>
          <w:tcPr>
            <w:tcW w:w="851" w:type="dxa"/>
            <w:noWrap/>
            <w:vAlign w:val="center"/>
          </w:tcPr>
          <w:p w14:paraId="3D2A3B2D" w14:textId="77777777" w:rsidR="00CF2BA6" w:rsidRPr="00AC5D5A" w:rsidRDefault="00CF2BA6" w:rsidP="00CF2BA6">
            <w:pPr>
              <w:tabs>
                <w:tab w:val="left" w:pos="49"/>
              </w:tabs>
              <w:spacing w:before="0" w:after="0" w:line="276" w:lineRule="auto"/>
              <w:ind w:left="527"/>
              <w:rPr>
                <w:rFonts w:asciiTheme="majorHAnsi" w:hAnsiTheme="majorHAnsi" w:cstheme="majorHAnsi"/>
                <w:color w:val="000000" w:themeColor="text1"/>
                <w:sz w:val="24"/>
              </w:rPr>
            </w:pPr>
          </w:p>
        </w:tc>
        <w:tc>
          <w:tcPr>
            <w:tcW w:w="3827" w:type="dxa"/>
            <w:noWrap/>
            <w:vAlign w:val="center"/>
          </w:tcPr>
          <w:p w14:paraId="182D04F1" w14:textId="77777777" w:rsidR="00CF2BA6" w:rsidRPr="00AC5D5A" w:rsidRDefault="00CF2BA6" w:rsidP="00520248">
            <w:pPr>
              <w:pStyle w:val="NormalWeb"/>
              <w:numPr>
                <w:ilvl w:val="0"/>
                <w:numId w:val="8"/>
              </w:numPr>
              <w:spacing w:before="0" w:beforeAutospacing="0" w:after="0" w:afterAutospacing="0"/>
              <w:ind w:left="210" w:hanging="210"/>
              <w:rPr>
                <w:rFonts w:asciiTheme="majorHAnsi" w:hAnsiTheme="majorHAnsi" w:cstheme="majorHAnsi"/>
                <w:color w:val="000000" w:themeColor="text1"/>
              </w:rPr>
            </w:pPr>
            <w:r w:rsidRPr="00AC5D5A">
              <w:rPr>
                <w:rFonts w:asciiTheme="majorHAnsi" w:hAnsiTheme="majorHAnsi" w:cstheme="majorHAnsi"/>
                <w:color w:val="000000" w:themeColor="text1"/>
              </w:rPr>
              <w:t>Applicable standard</w:t>
            </w:r>
          </w:p>
        </w:tc>
        <w:tc>
          <w:tcPr>
            <w:tcW w:w="1134" w:type="dxa"/>
            <w:noWrap/>
            <w:vAlign w:val="center"/>
          </w:tcPr>
          <w:p w14:paraId="122351FE" w14:textId="77777777" w:rsidR="00CF2BA6" w:rsidRPr="00AC5D5A" w:rsidRDefault="00CF2BA6" w:rsidP="00CF2BA6">
            <w:pPr>
              <w:pStyle w:val="NormalWeb"/>
              <w:spacing w:before="0" w:beforeAutospacing="0" w:after="0" w:afterAutospacing="0"/>
              <w:jc w:val="center"/>
              <w:rPr>
                <w:rFonts w:asciiTheme="majorHAnsi" w:hAnsiTheme="majorHAnsi" w:cstheme="majorHAnsi"/>
                <w:color w:val="000000" w:themeColor="text1"/>
              </w:rPr>
            </w:pPr>
          </w:p>
        </w:tc>
        <w:tc>
          <w:tcPr>
            <w:tcW w:w="2410" w:type="dxa"/>
            <w:noWrap/>
            <w:vAlign w:val="center"/>
          </w:tcPr>
          <w:p w14:paraId="700D38D7"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To be specified</w:t>
            </w:r>
          </w:p>
        </w:tc>
        <w:tc>
          <w:tcPr>
            <w:tcW w:w="1276" w:type="dxa"/>
            <w:noWrap/>
            <w:vAlign w:val="center"/>
          </w:tcPr>
          <w:p w14:paraId="464A7974"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r>
      <w:tr w:rsidR="00CF2BA6" w:rsidRPr="00AC5D5A" w14:paraId="7792DFA5" w14:textId="77777777" w:rsidTr="00CF2BA6">
        <w:trPr>
          <w:trHeight w:val="300"/>
        </w:trPr>
        <w:tc>
          <w:tcPr>
            <w:tcW w:w="851" w:type="dxa"/>
            <w:noWrap/>
            <w:vAlign w:val="center"/>
          </w:tcPr>
          <w:p w14:paraId="66FCC4FD" w14:textId="77777777" w:rsidR="00CF2BA6" w:rsidRPr="00AC5D5A" w:rsidRDefault="00CF2BA6" w:rsidP="00CF2BA6">
            <w:pPr>
              <w:tabs>
                <w:tab w:val="left" w:pos="49"/>
              </w:tabs>
              <w:spacing w:before="0" w:after="0" w:line="276" w:lineRule="auto"/>
              <w:ind w:left="527"/>
              <w:rPr>
                <w:rFonts w:asciiTheme="majorHAnsi" w:hAnsiTheme="majorHAnsi" w:cstheme="majorHAnsi"/>
                <w:color w:val="000000" w:themeColor="text1"/>
                <w:sz w:val="24"/>
              </w:rPr>
            </w:pPr>
          </w:p>
        </w:tc>
        <w:tc>
          <w:tcPr>
            <w:tcW w:w="3827" w:type="dxa"/>
            <w:noWrap/>
            <w:vAlign w:val="center"/>
          </w:tcPr>
          <w:p w14:paraId="0A1E0B16" w14:textId="77777777" w:rsidR="00CF2BA6" w:rsidRPr="00AC5D5A" w:rsidRDefault="00CF2BA6" w:rsidP="00520248">
            <w:pPr>
              <w:pStyle w:val="NormalWeb"/>
              <w:numPr>
                <w:ilvl w:val="0"/>
                <w:numId w:val="8"/>
              </w:numPr>
              <w:spacing w:before="0" w:beforeAutospacing="0" w:after="0" w:afterAutospacing="0"/>
              <w:ind w:left="210" w:hanging="210"/>
              <w:rPr>
                <w:rFonts w:asciiTheme="majorHAnsi" w:hAnsiTheme="majorHAnsi" w:cstheme="majorHAnsi"/>
                <w:color w:val="000000" w:themeColor="text1"/>
              </w:rPr>
            </w:pPr>
            <w:r w:rsidRPr="00AC5D5A">
              <w:rPr>
                <w:rFonts w:asciiTheme="majorHAnsi" w:hAnsiTheme="majorHAnsi" w:cstheme="majorHAnsi"/>
                <w:color w:val="000000" w:themeColor="text1"/>
              </w:rPr>
              <w:t>Material</w:t>
            </w:r>
          </w:p>
        </w:tc>
        <w:tc>
          <w:tcPr>
            <w:tcW w:w="1134" w:type="dxa"/>
            <w:noWrap/>
            <w:vAlign w:val="center"/>
          </w:tcPr>
          <w:p w14:paraId="3D9BF10E" w14:textId="77777777" w:rsidR="00CF2BA6" w:rsidRPr="00AC5D5A" w:rsidRDefault="00CF2BA6" w:rsidP="00CF2BA6">
            <w:pPr>
              <w:spacing w:before="0" w:after="0" w:line="264" w:lineRule="auto"/>
              <w:jc w:val="center"/>
              <w:rPr>
                <w:rFonts w:asciiTheme="majorHAnsi" w:hAnsiTheme="majorHAnsi" w:cstheme="majorHAnsi"/>
                <w:bCs/>
                <w:color w:val="000000" w:themeColor="text1"/>
                <w:sz w:val="24"/>
              </w:rPr>
            </w:pPr>
          </w:p>
        </w:tc>
        <w:tc>
          <w:tcPr>
            <w:tcW w:w="2410" w:type="dxa"/>
            <w:noWrap/>
            <w:vAlign w:val="center"/>
          </w:tcPr>
          <w:p w14:paraId="227B8A6B" w14:textId="77777777" w:rsidR="00CF2BA6" w:rsidRPr="00AC5D5A" w:rsidRDefault="00CF2BA6" w:rsidP="00CF2BA6">
            <w:pPr>
              <w:pStyle w:val="NormalWeb"/>
              <w:spacing w:before="0" w:beforeAutospacing="0" w:after="0" w:afterAutospacing="0"/>
              <w:jc w:val="center"/>
              <w:rPr>
                <w:rFonts w:asciiTheme="majorHAnsi" w:hAnsiTheme="majorHAnsi" w:cstheme="majorHAnsi"/>
                <w:color w:val="000000" w:themeColor="text1"/>
              </w:rPr>
            </w:pPr>
            <w:r w:rsidRPr="00AC5D5A">
              <w:rPr>
                <w:rFonts w:asciiTheme="majorHAnsi" w:hAnsiTheme="majorHAnsi" w:cstheme="majorHAnsi"/>
                <w:bCs/>
                <w:color w:val="000000" w:themeColor="text1"/>
              </w:rPr>
              <w:t>Brown porcelain</w:t>
            </w:r>
          </w:p>
        </w:tc>
        <w:tc>
          <w:tcPr>
            <w:tcW w:w="1276" w:type="dxa"/>
            <w:noWrap/>
            <w:vAlign w:val="center"/>
          </w:tcPr>
          <w:p w14:paraId="7879E6A9"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r>
      <w:tr w:rsidR="00CF2BA6" w:rsidRPr="00AC5D5A" w14:paraId="1FDFF699" w14:textId="77777777" w:rsidTr="00CF2BA6">
        <w:trPr>
          <w:trHeight w:val="300"/>
        </w:trPr>
        <w:tc>
          <w:tcPr>
            <w:tcW w:w="851" w:type="dxa"/>
            <w:noWrap/>
            <w:vAlign w:val="center"/>
          </w:tcPr>
          <w:p w14:paraId="589ABFB1" w14:textId="77777777" w:rsidR="00CF2BA6" w:rsidRPr="00AC5D5A" w:rsidRDefault="00CF2BA6" w:rsidP="00CF2BA6">
            <w:pPr>
              <w:tabs>
                <w:tab w:val="left" w:pos="49"/>
              </w:tabs>
              <w:spacing w:before="0" w:after="0" w:line="276" w:lineRule="auto"/>
              <w:ind w:left="527"/>
              <w:rPr>
                <w:rFonts w:asciiTheme="majorHAnsi" w:hAnsiTheme="majorHAnsi" w:cstheme="majorHAnsi"/>
                <w:color w:val="000000" w:themeColor="text1"/>
                <w:sz w:val="24"/>
              </w:rPr>
            </w:pPr>
          </w:p>
        </w:tc>
        <w:tc>
          <w:tcPr>
            <w:tcW w:w="3827" w:type="dxa"/>
            <w:noWrap/>
            <w:vAlign w:val="center"/>
          </w:tcPr>
          <w:p w14:paraId="43B8C1CB" w14:textId="77777777" w:rsidR="00CF2BA6" w:rsidRPr="00AC5D5A" w:rsidRDefault="00CF2BA6" w:rsidP="00520248">
            <w:pPr>
              <w:pStyle w:val="NormalWeb"/>
              <w:numPr>
                <w:ilvl w:val="0"/>
                <w:numId w:val="8"/>
              </w:numPr>
              <w:spacing w:before="0" w:beforeAutospacing="0" w:after="0" w:afterAutospacing="0"/>
              <w:ind w:left="210" w:hanging="210"/>
              <w:rPr>
                <w:rFonts w:asciiTheme="majorHAnsi" w:hAnsiTheme="majorHAnsi" w:cstheme="majorHAnsi"/>
                <w:color w:val="000000" w:themeColor="text1"/>
              </w:rPr>
            </w:pPr>
            <w:r w:rsidRPr="00AC5D5A">
              <w:rPr>
                <w:rFonts w:asciiTheme="majorHAnsi" w:hAnsiTheme="majorHAnsi" w:cstheme="majorHAnsi"/>
                <w:color w:val="000000" w:themeColor="text1"/>
              </w:rPr>
              <w:t>Minimum creepage distance</w:t>
            </w:r>
          </w:p>
        </w:tc>
        <w:tc>
          <w:tcPr>
            <w:tcW w:w="1134" w:type="dxa"/>
            <w:noWrap/>
            <w:vAlign w:val="center"/>
          </w:tcPr>
          <w:p w14:paraId="21EF5014" w14:textId="77777777" w:rsidR="00CF2BA6" w:rsidRPr="00AC5D5A" w:rsidRDefault="00CF2BA6" w:rsidP="00CF2BA6">
            <w:pPr>
              <w:pStyle w:val="NormalWeb"/>
              <w:spacing w:before="0" w:beforeAutospacing="0" w:after="0" w:afterAutospacing="0"/>
              <w:jc w:val="center"/>
              <w:rPr>
                <w:rFonts w:asciiTheme="majorHAnsi" w:hAnsiTheme="majorHAnsi" w:cstheme="majorHAnsi"/>
                <w:color w:val="000000" w:themeColor="text1"/>
              </w:rPr>
            </w:pPr>
            <w:r w:rsidRPr="00AC5D5A">
              <w:rPr>
                <w:rFonts w:asciiTheme="majorHAnsi" w:hAnsiTheme="majorHAnsi" w:cstheme="majorHAnsi"/>
                <w:color w:val="000000" w:themeColor="text1"/>
              </w:rPr>
              <w:t>mm/ kV</w:t>
            </w:r>
          </w:p>
        </w:tc>
        <w:tc>
          <w:tcPr>
            <w:tcW w:w="2410" w:type="dxa"/>
            <w:noWrap/>
            <w:vAlign w:val="center"/>
          </w:tcPr>
          <w:p w14:paraId="74DFE61B" w14:textId="3D0147E2" w:rsidR="00CF2BA6" w:rsidRPr="00AC5D5A" w:rsidRDefault="0010604D" w:rsidP="00CF2BA6">
            <w:pPr>
              <w:pStyle w:val="NormalWeb"/>
              <w:spacing w:before="0" w:beforeAutospacing="0" w:after="0" w:afterAutospacing="0"/>
              <w:jc w:val="center"/>
              <w:rPr>
                <w:rFonts w:asciiTheme="majorHAnsi" w:hAnsiTheme="majorHAnsi" w:cstheme="majorHAnsi"/>
                <w:color w:val="000000" w:themeColor="text1"/>
              </w:rPr>
            </w:pPr>
            <w:r w:rsidRPr="00AC5D5A">
              <w:rPr>
                <w:rFonts w:asciiTheme="majorHAnsi" w:hAnsiTheme="majorHAnsi" w:cstheme="majorHAnsi"/>
                <w:color w:val="000000" w:themeColor="text1"/>
              </w:rPr>
              <w:t>≥</w:t>
            </w:r>
            <w:r w:rsidR="00CF2BA6" w:rsidRPr="00AC5D5A">
              <w:rPr>
                <w:rFonts w:asciiTheme="majorHAnsi" w:hAnsiTheme="majorHAnsi" w:cstheme="majorHAnsi"/>
                <w:color w:val="000000" w:themeColor="text1"/>
              </w:rPr>
              <w:t>25</w:t>
            </w:r>
          </w:p>
        </w:tc>
        <w:tc>
          <w:tcPr>
            <w:tcW w:w="1276" w:type="dxa"/>
            <w:noWrap/>
            <w:vAlign w:val="center"/>
          </w:tcPr>
          <w:p w14:paraId="4C8B87A7"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r>
      <w:tr w:rsidR="00CF2BA6" w:rsidRPr="00AC5D5A" w14:paraId="55E02601" w14:textId="77777777" w:rsidTr="00CF2BA6">
        <w:trPr>
          <w:trHeight w:val="300"/>
        </w:trPr>
        <w:tc>
          <w:tcPr>
            <w:tcW w:w="851" w:type="dxa"/>
            <w:noWrap/>
            <w:vAlign w:val="center"/>
          </w:tcPr>
          <w:p w14:paraId="6E0418C1" w14:textId="77777777" w:rsidR="00CF2BA6" w:rsidRPr="00AC5D5A" w:rsidRDefault="00CF2BA6" w:rsidP="00CF2BA6">
            <w:pPr>
              <w:tabs>
                <w:tab w:val="left" w:pos="49"/>
              </w:tabs>
              <w:spacing w:before="0" w:after="0" w:line="276" w:lineRule="auto"/>
              <w:ind w:left="527"/>
              <w:rPr>
                <w:rFonts w:asciiTheme="majorHAnsi" w:hAnsiTheme="majorHAnsi" w:cstheme="majorHAnsi"/>
                <w:color w:val="000000" w:themeColor="text1"/>
                <w:sz w:val="24"/>
              </w:rPr>
            </w:pPr>
          </w:p>
        </w:tc>
        <w:tc>
          <w:tcPr>
            <w:tcW w:w="3827" w:type="dxa"/>
            <w:noWrap/>
            <w:vAlign w:val="center"/>
          </w:tcPr>
          <w:p w14:paraId="2E36A7C4" w14:textId="77777777" w:rsidR="00CF2BA6" w:rsidRPr="00AC5D5A" w:rsidRDefault="00CF2BA6" w:rsidP="00520248">
            <w:pPr>
              <w:pStyle w:val="NormalWeb"/>
              <w:numPr>
                <w:ilvl w:val="0"/>
                <w:numId w:val="8"/>
              </w:numPr>
              <w:spacing w:before="0" w:beforeAutospacing="0" w:after="0" w:afterAutospacing="0"/>
              <w:ind w:left="210" w:hanging="210"/>
              <w:rPr>
                <w:rFonts w:asciiTheme="majorHAnsi" w:hAnsiTheme="majorHAnsi" w:cstheme="majorHAnsi"/>
                <w:color w:val="000000" w:themeColor="text1"/>
              </w:rPr>
            </w:pPr>
            <w:r w:rsidRPr="00AC5D5A">
              <w:rPr>
                <w:rFonts w:asciiTheme="majorHAnsi" w:hAnsiTheme="majorHAnsi" w:cstheme="majorHAnsi"/>
                <w:color w:val="000000" w:themeColor="text1"/>
              </w:rPr>
              <w:t xml:space="preserve">Total creepage distance </w:t>
            </w:r>
          </w:p>
        </w:tc>
        <w:tc>
          <w:tcPr>
            <w:tcW w:w="1134" w:type="dxa"/>
            <w:noWrap/>
            <w:vAlign w:val="center"/>
          </w:tcPr>
          <w:p w14:paraId="01CEC33A" w14:textId="77777777" w:rsidR="00CF2BA6" w:rsidRPr="00AC5D5A" w:rsidRDefault="00CF2BA6" w:rsidP="00CF2BA6">
            <w:pPr>
              <w:spacing w:before="0" w:after="0" w:line="264"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mm</w:t>
            </w:r>
          </w:p>
        </w:tc>
        <w:tc>
          <w:tcPr>
            <w:tcW w:w="2410" w:type="dxa"/>
            <w:noWrap/>
            <w:vAlign w:val="center"/>
          </w:tcPr>
          <w:p w14:paraId="7424444F" w14:textId="6C6C1030" w:rsidR="00CF2BA6" w:rsidRPr="00AC5D5A" w:rsidRDefault="0010604D" w:rsidP="00CF2BA6">
            <w:pPr>
              <w:spacing w:before="0" w:after="0" w:line="264" w:lineRule="auto"/>
              <w:jc w:val="center"/>
              <w:rPr>
                <w:rFonts w:asciiTheme="majorHAnsi" w:hAnsiTheme="majorHAnsi" w:cstheme="majorHAnsi"/>
                <w:strike/>
                <w:color w:val="000000" w:themeColor="text1"/>
                <w:sz w:val="24"/>
              </w:rPr>
            </w:pPr>
            <w:r w:rsidRPr="00AC5D5A">
              <w:rPr>
                <w:rFonts w:asciiTheme="majorHAnsi" w:hAnsiTheme="majorHAnsi" w:cstheme="majorHAnsi"/>
                <w:color w:val="000000" w:themeColor="text1"/>
                <w:sz w:val="24"/>
              </w:rPr>
              <w:t>≥</w:t>
            </w:r>
            <w:r w:rsidR="001E65BD" w:rsidRPr="007871D0">
              <w:rPr>
                <w:rFonts w:asciiTheme="majorHAnsi" w:hAnsiTheme="majorHAnsi" w:cstheme="majorHAnsi"/>
                <w:sz w:val="24"/>
              </w:rPr>
              <w:t>600</w:t>
            </w:r>
          </w:p>
        </w:tc>
        <w:tc>
          <w:tcPr>
            <w:tcW w:w="1276" w:type="dxa"/>
            <w:noWrap/>
            <w:vAlign w:val="center"/>
          </w:tcPr>
          <w:p w14:paraId="2E5D8C67" w14:textId="77777777" w:rsidR="00CF2BA6" w:rsidRPr="00AC5D5A" w:rsidRDefault="00CF2BA6" w:rsidP="00CF2BA6">
            <w:pPr>
              <w:spacing w:before="0" w:after="0" w:line="276" w:lineRule="auto"/>
              <w:rPr>
                <w:rFonts w:asciiTheme="majorHAnsi" w:hAnsiTheme="majorHAnsi" w:cstheme="majorHAnsi"/>
                <w:color w:val="000000" w:themeColor="text1"/>
                <w:sz w:val="24"/>
              </w:rPr>
            </w:pPr>
          </w:p>
        </w:tc>
      </w:tr>
      <w:tr w:rsidR="00CF2BA6" w:rsidRPr="00AC5D5A" w14:paraId="6F15CD3C" w14:textId="77777777" w:rsidTr="00CF2BA6">
        <w:trPr>
          <w:trHeight w:val="300"/>
        </w:trPr>
        <w:tc>
          <w:tcPr>
            <w:tcW w:w="851" w:type="dxa"/>
            <w:noWrap/>
            <w:vAlign w:val="center"/>
          </w:tcPr>
          <w:p w14:paraId="131EE55C" w14:textId="77777777" w:rsidR="00CF2BA6" w:rsidRPr="00AC5D5A" w:rsidRDefault="00CF2BA6" w:rsidP="00CF2BA6">
            <w:pPr>
              <w:tabs>
                <w:tab w:val="left" w:pos="49"/>
              </w:tabs>
              <w:spacing w:before="0" w:after="0" w:line="276" w:lineRule="auto"/>
              <w:ind w:left="527"/>
              <w:rPr>
                <w:rFonts w:asciiTheme="majorHAnsi" w:hAnsiTheme="majorHAnsi" w:cstheme="majorHAnsi"/>
                <w:color w:val="000000" w:themeColor="text1"/>
                <w:sz w:val="24"/>
              </w:rPr>
            </w:pPr>
          </w:p>
        </w:tc>
        <w:tc>
          <w:tcPr>
            <w:tcW w:w="3827" w:type="dxa"/>
            <w:noWrap/>
            <w:vAlign w:val="center"/>
          </w:tcPr>
          <w:p w14:paraId="2351AA9A" w14:textId="77777777" w:rsidR="00CF2BA6" w:rsidRPr="00AC5D5A" w:rsidRDefault="00CF2BA6" w:rsidP="00520248">
            <w:pPr>
              <w:pStyle w:val="NormalWeb"/>
              <w:numPr>
                <w:ilvl w:val="0"/>
                <w:numId w:val="8"/>
              </w:numPr>
              <w:spacing w:before="0" w:beforeAutospacing="0" w:after="0" w:afterAutospacing="0"/>
              <w:ind w:left="210" w:hanging="210"/>
              <w:rPr>
                <w:rFonts w:asciiTheme="majorHAnsi" w:hAnsiTheme="majorHAnsi" w:cstheme="majorHAnsi"/>
                <w:color w:val="000000" w:themeColor="text1"/>
              </w:rPr>
            </w:pPr>
            <w:r w:rsidRPr="00AC5D5A">
              <w:rPr>
                <w:rFonts w:asciiTheme="majorHAnsi" w:hAnsiTheme="majorHAnsi" w:cstheme="majorHAnsi"/>
                <w:color w:val="000000" w:themeColor="text1"/>
              </w:rPr>
              <w:t>Average diameter of insulator</w:t>
            </w:r>
          </w:p>
        </w:tc>
        <w:tc>
          <w:tcPr>
            <w:tcW w:w="1134" w:type="dxa"/>
            <w:noWrap/>
            <w:vAlign w:val="center"/>
          </w:tcPr>
          <w:p w14:paraId="0F0AA7EC" w14:textId="77777777" w:rsidR="00CF2BA6" w:rsidRPr="00AC5D5A" w:rsidRDefault="00CF2BA6" w:rsidP="00CF2BA6">
            <w:pPr>
              <w:pStyle w:val="NormalWeb"/>
              <w:spacing w:before="0" w:beforeAutospacing="0" w:after="0" w:afterAutospacing="0"/>
              <w:jc w:val="center"/>
              <w:rPr>
                <w:rFonts w:asciiTheme="majorHAnsi" w:hAnsiTheme="majorHAnsi" w:cstheme="majorHAnsi"/>
                <w:color w:val="000000" w:themeColor="text1"/>
              </w:rPr>
            </w:pPr>
            <w:r w:rsidRPr="00AC5D5A">
              <w:rPr>
                <w:rFonts w:asciiTheme="majorHAnsi" w:hAnsiTheme="majorHAnsi" w:cstheme="majorHAnsi"/>
                <w:color w:val="000000" w:themeColor="text1"/>
              </w:rPr>
              <w:t>mm</w:t>
            </w:r>
          </w:p>
        </w:tc>
        <w:tc>
          <w:tcPr>
            <w:tcW w:w="2410" w:type="dxa"/>
            <w:noWrap/>
            <w:vAlign w:val="center"/>
          </w:tcPr>
          <w:p w14:paraId="26D8B146" w14:textId="77777777" w:rsidR="00CF2BA6" w:rsidRPr="00AC5D5A" w:rsidRDefault="00CF2BA6" w:rsidP="00CF2BA6">
            <w:pPr>
              <w:pStyle w:val="NormalWeb"/>
              <w:spacing w:before="0" w:beforeAutospacing="0" w:after="0" w:afterAutospacing="0"/>
              <w:jc w:val="center"/>
              <w:rPr>
                <w:rFonts w:asciiTheme="majorHAnsi" w:hAnsiTheme="majorHAnsi" w:cstheme="majorHAnsi"/>
                <w:color w:val="000000" w:themeColor="text1"/>
              </w:rPr>
            </w:pPr>
            <w:r w:rsidRPr="00AC5D5A">
              <w:rPr>
                <w:rFonts w:asciiTheme="majorHAnsi" w:hAnsiTheme="majorHAnsi" w:cstheme="majorHAnsi"/>
                <w:color w:val="000000" w:themeColor="text1"/>
              </w:rPr>
              <w:t>To be specified</w:t>
            </w:r>
          </w:p>
        </w:tc>
        <w:tc>
          <w:tcPr>
            <w:tcW w:w="1276" w:type="dxa"/>
            <w:noWrap/>
            <w:vAlign w:val="center"/>
          </w:tcPr>
          <w:p w14:paraId="6215882B"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r>
      <w:tr w:rsidR="00CF2BA6" w:rsidRPr="00AC5D5A" w14:paraId="38C0266C" w14:textId="77777777" w:rsidTr="00CF2BA6">
        <w:trPr>
          <w:trHeight w:val="300"/>
        </w:trPr>
        <w:tc>
          <w:tcPr>
            <w:tcW w:w="851" w:type="dxa"/>
            <w:noWrap/>
            <w:vAlign w:val="center"/>
          </w:tcPr>
          <w:p w14:paraId="326F5B0D" w14:textId="77777777" w:rsidR="00CF2BA6" w:rsidRPr="00AC5D5A" w:rsidRDefault="00CF2BA6" w:rsidP="00CF2BA6">
            <w:pPr>
              <w:tabs>
                <w:tab w:val="left" w:pos="49"/>
              </w:tabs>
              <w:spacing w:before="0" w:after="0" w:line="276" w:lineRule="auto"/>
              <w:ind w:left="527"/>
              <w:rPr>
                <w:rFonts w:asciiTheme="majorHAnsi" w:hAnsiTheme="majorHAnsi" w:cstheme="majorHAnsi"/>
                <w:color w:val="000000" w:themeColor="text1"/>
                <w:sz w:val="24"/>
              </w:rPr>
            </w:pPr>
          </w:p>
        </w:tc>
        <w:tc>
          <w:tcPr>
            <w:tcW w:w="3827" w:type="dxa"/>
            <w:noWrap/>
            <w:vAlign w:val="center"/>
          </w:tcPr>
          <w:p w14:paraId="7504DD0F" w14:textId="77777777" w:rsidR="00CF2BA6" w:rsidRPr="00AC5D5A" w:rsidRDefault="00CF2BA6" w:rsidP="00520248">
            <w:pPr>
              <w:pStyle w:val="NormalWeb"/>
              <w:numPr>
                <w:ilvl w:val="0"/>
                <w:numId w:val="8"/>
              </w:numPr>
              <w:spacing w:before="0" w:beforeAutospacing="0" w:after="0" w:afterAutospacing="0"/>
              <w:ind w:left="210" w:hanging="210"/>
              <w:rPr>
                <w:rFonts w:asciiTheme="majorHAnsi" w:hAnsiTheme="majorHAnsi" w:cstheme="majorHAnsi"/>
                <w:color w:val="000000" w:themeColor="text1"/>
              </w:rPr>
            </w:pPr>
            <w:r w:rsidRPr="00AC5D5A">
              <w:rPr>
                <w:rFonts w:asciiTheme="majorHAnsi" w:hAnsiTheme="majorHAnsi" w:cstheme="majorHAnsi"/>
                <w:color w:val="000000" w:themeColor="text1"/>
              </w:rPr>
              <w:t xml:space="preserve">Minimum clearance between phase to earth </w:t>
            </w:r>
          </w:p>
        </w:tc>
        <w:tc>
          <w:tcPr>
            <w:tcW w:w="1134" w:type="dxa"/>
            <w:noWrap/>
            <w:vAlign w:val="center"/>
          </w:tcPr>
          <w:p w14:paraId="56A17266" w14:textId="77777777" w:rsidR="00CF2BA6" w:rsidRPr="00AC5D5A" w:rsidRDefault="00CF2BA6" w:rsidP="00CF2BA6">
            <w:pPr>
              <w:spacing w:before="0" w:after="0" w:line="264"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mm</w:t>
            </w:r>
          </w:p>
        </w:tc>
        <w:tc>
          <w:tcPr>
            <w:tcW w:w="2410" w:type="dxa"/>
            <w:noWrap/>
            <w:vAlign w:val="center"/>
          </w:tcPr>
          <w:p w14:paraId="0AAE86E7" w14:textId="77777777" w:rsidR="00CF2BA6" w:rsidRPr="00AC5D5A" w:rsidRDefault="00CF2BA6" w:rsidP="00CF2BA6">
            <w:pPr>
              <w:spacing w:before="0" w:after="0" w:line="264"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Comply with IEC 60071-1</w:t>
            </w:r>
          </w:p>
        </w:tc>
        <w:tc>
          <w:tcPr>
            <w:tcW w:w="1276" w:type="dxa"/>
            <w:noWrap/>
            <w:vAlign w:val="center"/>
          </w:tcPr>
          <w:p w14:paraId="647A0935"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r>
      <w:tr w:rsidR="00CF2BA6" w:rsidRPr="00AC5D5A" w14:paraId="0647C89F" w14:textId="77777777" w:rsidTr="00CF2BA6">
        <w:trPr>
          <w:trHeight w:val="300"/>
        </w:trPr>
        <w:tc>
          <w:tcPr>
            <w:tcW w:w="851" w:type="dxa"/>
            <w:noWrap/>
            <w:vAlign w:val="center"/>
          </w:tcPr>
          <w:p w14:paraId="3E8ED3DA" w14:textId="77777777" w:rsidR="00CF2BA6" w:rsidRPr="00AC5D5A" w:rsidRDefault="00CF2BA6" w:rsidP="00520248">
            <w:pPr>
              <w:numPr>
                <w:ilvl w:val="0"/>
                <w:numId w:val="59"/>
              </w:numPr>
              <w:tabs>
                <w:tab w:val="clear" w:pos="0"/>
                <w:tab w:val="left" w:pos="49"/>
              </w:tabs>
              <w:autoSpaceDE/>
              <w:autoSpaceDN/>
              <w:adjustRightInd/>
              <w:spacing w:before="0" w:after="0" w:line="276" w:lineRule="auto"/>
              <w:ind w:left="527" w:hanging="357"/>
              <w:jc w:val="left"/>
              <w:rPr>
                <w:rFonts w:asciiTheme="majorHAnsi" w:hAnsiTheme="majorHAnsi" w:cstheme="majorHAnsi"/>
                <w:color w:val="000000" w:themeColor="text1"/>
                <w:sz w:val="24"/>
              </w:rPr>
            </w:pPr>
          </w:p>
        </w:tc>
        <w:tc>
          <w:tcPr>
            <w:tcW w:w="3827" w:type="dxa"/>
            <w:noWrap/>
            <w:vAlign w:val="center"/>
          </w:tcPr>
          <w:p w14:paraId="08622B24"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Rated mechanical terminal load</w:t>
            </w:r>
          </w:p>
        </w:tc>
        <w:tc>
          <w:tcPr>
            <w:tcW w:w="1134" w:type="dxa"/>
            <w:noWrap/>
            <w:vAlign w:val="center"/>
          </w:tcPr>
          <w:p w14:paraId="391DA87E"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kN</w:t>
            </w:r>
          </w:p>
        </w:tc>
        <w:tc>
          <w:tcPr>
            <w:tcW w:w="2410" w:type="dxa"/>
            <w:noWrap/>
            <w:vAlign w:val="center"/>
          </w:tcPr>
          <w:p w14:paraId="41D5CE41"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xml:space="preserve">02 </w:t>
            </w:r>
          </w:p>
        </w:tc>
        <w:tc>
          <w:tcPr>
            <w:tcW w:w="1276" w:type="dxa"/>
            <w:noWrap/>
            <w:vAlign w:val="center"/>
          </w:tcPr>
          <w:p w14:paraId="42565D58"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r>
      <w:tr w:rsidR="00CF2BA6" w:rsidRPr="00AC5D5A" w14:paraId="0B38C6D0" w14:textId="77777777" w:rsidTr="00CF2BA6">
        <w:trPr>
          <w:trHeight w:val="300"/>
        </w:trPr>
        <w:tc>
          <w:tcPr>
            <w:tcW w:w="851" w:type="dxa"/>
            <w:noWrap/>
            <w:vAlign w:val="center"/>
          </w:tcPr>
          <w:p w14:paraId="360E7BD8" w14:textId="77777777" w:rsidR="00CF2BA6" w:rsidRPr="00AC5D5A" w:rsidRDefault="00CF2BA6" w:rsidP="00520248">
            <w:pPr>
              <w:numPr>
                <w:ilvl w:val="0"/>
                <w:numId w:val="59"/>
              </w:numPr>
              <w:tabs>
                <w:tab w:val="clear" w:pos="0"/>
                <w:tab w:val="left" w:pos="49"/>
              </w:tabs>
              <w:autoSpaceDE/>
              <w:autoSpaceDN/>
              <w:adjustRightInd/>
              <w:spacing w:before="0" w:after="0" w:line="276" w:lineRule="auto"/>
              <w:ind w:left="527" w:hanging="357"/>
              <w:jc w:val="left"/>
              <w:rPr>
                <w:rFonts w:asciiTheme="majorHAnsi" w:hAnsiTheme="majorHAnsi" w:cstheme="majorHAnsi"/>
                <w:color w:val="000000" w:themeColor="text1"/>
                <w:sz w:val="24"/>
              </w:rPr>
            </w:pPr>
          </w:p>
        </w:tc>
        <w:tc>
          <w:tcPr>
            <w:tcW w:w="3827" w:type="dxa"/>
            <w:noWrap/>
            <w:vAlign w:val="center"/>
          </w:tcPr>
          <w:p w14:paraId="64B1EC1A"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Maximum permissible top wind loading</w:t>
            </w:r>
          </w:p>
        </w:tc>
        <w:tc>
          <w:tcPr>
            <w:tcW w:w="1134" w:type="dxa"/>
            <w:noWrap/>
            <w:vAlign w:val="center"/>
          </w:tcPr>
          <w:p w14:paraId="18BB8B19"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km/hr</w:t>
            </w:r>
          </w:p>
        </w:tc>
        <w:tc>
          <w:tcPr>
            <w:tcW w:w="2410" w:type="dxa"/>
            <w:noWrap/>
            <w:vAlign w:val="center"/>
          </w:tcPr>
          <w:p w14:paraId="6DD3F5E7"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To be specified</w:t>
            </w:r>
          </w:p>
        </w:tc>
        <w:tc>
          <w:tcPr>
            <w:tcW w:w="1276" w:type="dxa"/>
            <w:noWrap/>
            <w:vAlign w:val="center"/>
          </w:tcPr>
          <w:p w14:paraId="778D851E"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r>
      <w:tr w:rsidR="00CF2BA6" w:rsidRPr="00AC5D5A" w14:paraId="5B96146D" w14:textId="77777777" w:rsidTr="00CF2BA6">
        <w:trPr>
          <w:trHeight w:val="300"/>
        </w:trPr>
        <w:tc>
          <w:tcPr>
            <w:tcW w:w="851" w:type="dxa"/>
            <w:noWrap/>
            <w:vAlign w:val="center"/>
          </w:tcPr>
          <w:p w14:paraId="1C2FD73B" w14:textId="77777777" w:rsidR="00CF2BA6" w:rsidRPr="00AC5D5A" w:rsidRDefault="00CF2BA6" w:rsidP="00520248">
            <w:pPr>
              <w:numPr>
                <w:ilvl w:val="0"/>
                <w:numId w:val="59"/>
              </w:numPr>
              <w:tabs>
                <w:tab w:val="clear" w:pos="0"/>
                <w:tab w:val="left" w:pos="49"/>
              </w:tabs>
              <w:autoSpaceDE/>
              <w:autoSpaceDN/>
              <w:adjustRightInd/>
              <w:spacing w:before="0" w:after="0" w:line="276" w:lineRule="auto"/>
              <w:ind w:left="527" w:hanging="357"/>
              <w:jc w:val="left"/>
              <w:rPr>
                <w:rFonts w:asciiTheme="majorHAnsi" w:hAnsiTheme="majorHAnsi" w:cstheme="majorHAnsi"/>
                <w:color w:val="000000" w:themeColor="text1"/>
                <w:sz w:val="24"/>
              </w:rPr>
            </w:pPr>
          </w:p>
        </w:tc>
        <w:tc>
          <w:tcPr>
            <w:tcW w:w="3827" w:type="dxa"/>
            <w:noWrap/>
            <w:vAlign w:val="center"/>
          </w:tcPr>
          <w:p w14:paraId="7260B8B7"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Calculated wind load moment about base</w:t>
            </w:r>
          </w:p>
        </w:tc>
        <w:tc>
          <w:tcPr>
            <w:tcW w:w="1134" w:type="dxa"/>
            <w:noWrap/>
            <w:vAlign w:val="center"/>
          </w:tcPr>
          <w:p w14:paraId="039B2CDC"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kN</w:t>
            </w:r>
          </w:p>
        </w:tc>
        <w:tc>
          <w:tcPr>
            <w:tcW w:w="2410" w:type="dxa"/>
            <w:noWrap/>
            <w:vAlign w:val="center"/>
          </w:tcPr>
          <w:p w14:paraId="7314A872"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To be specified</w:t>
            </w:r>
          </w:p>
        </w:tc>
        <w:tc>
          <w:tcPr>
            <w:tcW w:w="1276" w:type="dxa"/>
            <w:noWrap/>
            <w:vAlign w:val="center"/>
          </w:tcPr>
          <w:p w14:paraId="7A8F03EA"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r>
      <w:tr w:rsidR="00CF2BA6" w:rsidRPr="00AC5D5A" w14:paraId="537D598A" w14:textId="77777777" w:rsidTr="00CF2BA6">
        <w:trPr>
          <w:trHeight w:val="300"/>
        </w:trPr>
        <w:tc>
          <w:tcPr>
            <w:tcW w:w="851" w:type="dxa"/>
            <w:noWrap/>
            <w:vAlign w:val="center"/>
          </w:tcPr>
          <w:p w14:paraId="279A9382" w14:textId="77777777" w:rsidR="00CF2BA6" w:rsidRPr="00AC5D5A" w:rsidRDefault="00CF2BA6" w:rsidP="00520248">
            <w:pPr>
              <w:numPr>
                <w:ilvl w:val="0"/>
                <w:numId w:val="59"/>
              </w:numPr>
              <w:tabs>
                <w:tab w:val="clear" w:pos="0"/>
                <w:tab w:val="left" w:pos="49"/>
              </w:tabs>
              <w:autoSpaceDE/>
              <w:autoSpaceDN/>
              <w:adjustRightInd/>
              <w:spacing w:before="0" w:after="0" w:line="276" w:lineRule="auto"/>
              <w:ind w:left="527" w:hanging="357"/>
              <w:jc w:val="left"/>
              <w:rPr>
                <w:rFonts w:asciiTheme="majorHAnsi" w:hAnsiTheme="majorHAnsi" w:cstheme="majorHAnsi"/>
                <w:color w:val="000000" w:themeColor="text1"/>
                <w:sz w:val="24"/>
              </w:rPr>
            </w:pPr>
          </w:p>
        </w:tc>
        <w:tc>
          <w:tcPr>
            <w:tcW w:w="3827" w:type="dxa"/>
            <w:noWrap/>
            <w:vAlign w:val="center"/>
          </w:tcPr>
          <w:p w14:paraId="7019AA01"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Flux density at rated voltage</w:t>
            </w:r>
          </w:p>
        </w:tc>
        <w:tc>
          <w:tcPr>
            <w:tcW w:w="1134" w:type="dxa"/>
            <w:noWrap/>
            <w:vAlign w:val="center"/>
          </w:tcPr>
          <w:p w14:paraId="239BE904"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Tesla</w:t>
            </w:r>
          </w:p>
        </w:tc>
        <w:tc>
          <w:tcPr>
            <w:tcW w:w="2410" w:type="dxa"/>
            <w:noWrap/>
            <w:vAlign w:val="center"/>
          </w:tcPr>
          <w:p w14:paraId="2F4713A6"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To be specified</w:t>
            </w:r>
          </w:p>
        </w:tc>
        <w:tc>
          <w:tcPr>
            <w:tcW w:w="1276" w:type="dxa"/>
            <w:noWrap/>
            <w:vAlign w:val="center"/>
          </w:tcPr>
          <w:p w14:paraId="54C98EEF"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r>
      <w:tr w:rsidR="00CF2BA6" w:rsidRPr="00AC5D5A" w14:paraId="46D3AC20" w14:textId="77777777" w:rsidTr="00CF2BA6">
        <w:trPr>
          <w:trHeight w:val="300"/>
        </w:trPr>
        <w:tc>
          <w:tcPr>
            <w:tcW w:w="851" w:type="dxa"/>
            <w:noWrap/>
            <w:vAlign w:val="center"/>
          </w:tcPr>
          <w:p w14:paraId="0AE0E07F" w14:textId="77777777" w:rsidR="00CF2BA6" w:rsidRPr="00AC5D5A" w:rsidRDefault="00CF2BA6" w:rsidP="00520248">
            <w:pPr>
              <w:numPr>
                <w:ilvl w:val="0"/>
                <w:numId w:val="59"/>
              </w:numPr>
              <w:tabs>
                <w:tab w:val="clear" w:pos="0"/>
                <w:tab w:val="left" w:pos="49"/>
              </w:tabs>
              <w:autoSpaceDE/>
              <w:autoSpaceDN/>
              <w:adjustRightInd/>
              <w:spacing w:before="0" w:after="0" w:line="276" w:lineRule="auto"/>
              <w:ind w:left="527" w:hanging="357"/>
              <w:jc w:val="left"/>
              <w:rPr>
                <w:rFonts w:asciiTheme="majorHAnsi" w:hAnsiTheme="majorHAnsi" w:cstheme="majorHAnsi"/>
                <w:color w:val="000000" w:themeColor="text1"/>
                <w:sz w:val="24"/>
              </w:rPr>
            </w:pPr>
          </w:p>
        </w:tc>
        <w:tc>
          <w:tcPr>
            <w:tcW w:w="3827" w:type="dxa"/>
            <w:noWrap/>
            <w:vAlign w:val="center"/>
          </w:tcPr>
          <w:p w14:paraId="7011280C"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Recommended fuse ratings</w:t>
            </w:r>
          </w:p>
        </w:tc>
        <w:tc>
          <w:tcPr>
            <w:tcW w:w="1134" w:type="dxa"/>
            <w:noWrap/>
            <w:vAlign w:val="center"/>
          </w:tcPr>
          <w:p w14:paraId="5D3A523D"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p>
        </w:tc>
        <w:tc>
          <w:tcPr>
            <w:tcW w:w="2410" w:type="dxa"/>
            <w:noWrap/>
            <w:vAlign w:val="center"/>
          </w:tcPr>
          <w:p w14:paraId="2171CDFF"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To be specified </w:t>
            </w:r>
          </w:p>
        </w:tc>
        <w:tc>
          <w:tcPr>
            <w:tcW w:w="1276" w:type="dxa"/>
            <w:noWrap/>
            <w:vAlign w:val="center"/>
          </w:tcPr>
          <w:p w14:paraId="25F86F54"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r>
      <w:tr w:rsidR="00CF2BA6" w:rsidRPr="00AC5D5A" w14:paraId="1C643C20" w14:textId="77777777" w:rsidTr="00CF2BA6">
        <w:trPr>
          <w:trHeight w:val="300"/>
        </w:trPr>
        <w:tc>
          <w:tcPr>
            <w:tcW w:w="851" w:type="dxa"/>
            <w:noWrap/>
            <w:vAlign w:val="center"/>
          </w:tcPr>
          <w:p w14:paraId="417F33D2" w14:textId="77777777" w:rsidR="00CF2BA6" w:rsidRPr="00AC5D5A" w:rsidRDefault="00CF2BA6" w:rsidP="00520248">
            <w:pPr>
              <w:numPr>
                <w:ilvl w:val="0"/>
                <w:numId w:val="59"/>
              </w:numPr>
              <w:tabs>
                <w:tab w:val="clear" w:pos="0"/>
                <w:tab w:val="left" w:pos="49"/>
              </w:tabs>
              <w:autoSpaceDE/>
              <w:autoSpaceDN/>
              <w:adjustRightInd/>
              <w:spacing w:before="0" w:after="0" w:line="276" w:lineRule="auto"/>
              <w:ind w:left="527" w:hanging="357"/>
              <w:jc w:val="left"/>
              <w:rPr>
                <w:rFonts w:asciiTheme="majorHAnsi" w:hAnsiTheme="majorHAnsi" w:cstheme="majorHAnsi"/>
                <w:color w:val="000000" w:themeColor="text1"/>
                <w:sz w:val="24"/>
              </w:rPr>
            </w:pPr>
          </w:p>
        </w:tc>
        <w:tc>
          <w:tcPr>
            <w:tcW w:w="3827" w:type="dxa"/>
            <w:noWrap/>
            <w:vAlign w:val="center"/>
          </w:tcPr>
          <w:p w14:paraId="47F3E438"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Oil outlet and oil test valve</w:t>
            </w:r>
          </w:p>
        </w:tc>
        <w:tc>
          <w:tcPr>
            <w:tcW w:w="1134" w:type="dxa"/>
            <w:noWrap/>
            <w:vAlign w:val="center"/>
          </w:tcPr>
          <w:p w14:paraId="72870584"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Yes</w:t>
            </w:r>
          </w:p>
        </w:tc>
        <w:tc>
          <w:tcPr>
            <w:tcW w:w="2410" w:type="dxa"/>
            <w:noWrap/>
            <w:vAlign w:val="center"/>
          </w:tcPr>
          <w:p w14:paraId="40EB9C9A"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To be specified</w:t>
            </w:r>
          </w:p>
        </w:tc>
        <w:tc>
          <w:tcPr>
            <w:tcW w:w="1276" w:type="dxa"/>
            <w:noWrap/>
            <w:vAlign w:val="center"/>
          </w:tcPr>
          <w:p w14:paraId="29E39F55"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r>
      <w:tr w:rsidR="00CF2BA6" w:rsidRPr="00AC5D5A" w14:paraId="4E18CE34" w14:textId="77777777" w:rsidTr="00CF2BA6">
        <w:trPr>
          <w:trHeight w:val="300"/>
        </w:trPr>
        <w:tc>
          <w:tcPr>
            <w:tcW w:w="851" w:type="dxa"/>
            <w:noWrap/>
            <w:vAlign w:val="center"/>
          </w:tcPr>
          <w:p w14:paraId="4C634C99" w14:textId="77777777" w:rsidR="00CF2BA6" w:rsidRPr="00AC5D5A" w:rsidRDefault="00CF2BA6" w:rsidP="00520248">
            <w:pPr>
              <w:numPr>
                <w:ilvl w:val="0"/>
                <w:numId w:val="59"/>
              </w:numPr>
              <w:tabs>
                <w:tab w:val="clear" w:pos="0"/>
                <w:tab w:val="left" w:pos="49"/>
              </w:tabs>
              <w:autoSpaceDE/>
              <w:autoSpaceDN/>
              <w:adjustRightInd/>
              <w:spacing w:before="0" w:after="0" w:line="276" w:lineRule="auto"/>
              <w:ind w:left="527" w:hanging="357"/>
              <w:jc w:val="left"/>
              <w:rPr>
                <w:rFonts w:asciiTheme="majorHAnsi" w:hAnsiTheme="majorHAnsi" w:cstheme="majorHAnsi"/>
                <w:color w:val="000000" w:themeColor="text1"/>
                <w:sz w:val="24"/>
              </w:rPr>
            </w:pPr>
          </w:p>
        </w:tc>
        <w:tc>
          <w:tcPr>
            <w:tcW w:w="3827" w:type="dxa"/>
            <w:noWrap/>
            <w:vAlign w:val="center"/>
          </w:tcPr>
          <w:p w14:paraId="187E7389"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Voltage ratio, burden, accuracy class</w:t>
            </w:r>
          </w:p>
        </w:tc>
        <w:tc>
          <w:tcPr>
            <w:tcW w:w="1134" w:type="dxa"/>
            <w:noWrap/>
            <w:vAlign w:val="center"/>
          </w:tcPr>
          <w:p w14:paraId="4622FC1A"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p>
        </w:tc>
        <w:tc>
          <w:tcPr>
            <w:tcW w:w="2410" w:type="dxa"/>
            <w:noWrap/>
            <w:vAlign w:val="center"/>
          </w:tcPr>
          <w:p w14:paraId="472E472A"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c>
          <w:tcPr>
            <w:tcW w:w="1276" w:type="dxa"/>
            <w:noWrap/>
            <w:vAlign w:val="center"/>
          </w:tcPr>
          <w:p w14:paraId="556CE84E"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r>
      <w:tr w:rsidR="00CF2BA6" w:rsidRPr="00AC5D5A" w14:paraId="09195675" w14:textId="77777777" w:rsidTr="00CF2BA6">
        <w:trPr>
          <w:trHeight w:val="600"/>
        </w:trPr>
        <w:tc>
          <w:tcPr>
            <w:tcW w:w="851" w:type="dxa"/>
            <w:vAlign w:val="center"/>
          </w:tcPr>
          <w:p w14:paraId="28AB80E0"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c>
          <w:tcPr>
            <w:tcW w:w="3827" w:type="dxa"/>
            <w:vAlign w:val="center"/>
          </w:tcPr>
          <w:p w14:paraId="567BDF00" w14:textId="77777777" w:rsidR="00CF2BA6" w:rsidRPr="00AC5D5A" w:rsidRDefault="00CF2BA6" w:rsidP="00520248">
            <w:pPr>
              <w:numPr>
                <w:ilvl w:val="0"/>
                <w:numId w:val="58"/>
              </w:numPr>
              <w:tabs>
                <w:tab w:val="clear" w:pos="0"/>
              </w:tabs>
              <w:autoSpaceDE/>
              <w:autoSpaceDN/>
              <w:adjustRightInd/>
              <w:spacing w:before="0" w:after="0" w:line="276" w:lineRule="auto"/>
              <w:ind w:left="317" w:hanging="283"/>
              <w:jc w:val="left"/>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Winding No.1</w:t>
            </w:r>
          </w:p>
        </w:tc>
        <w:tc>
          <w:tcPr>
            <w:tcW w:w="1134" w:type="dxa"/>
            <w:vAlign w:val="center"/>
          </w:tcPr>
          <w:p w14:paraId="6926E3BB"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p>
        </w:tc>
        <w:tc>
          <w:tcPr>
            <w:tcW w:w="2410" w:type="dxa"/>
            <w:vAlign w:val="center"/>
          </w:tcPr>
          <w:p w14:paraId="13FB69E2" w14:textId="1F35E789" w:rsidR="00CF2BA6" w:rsidRPr="00AC5D5A" w:rsidRDefault="00AA001F" w:rsidP="00AA001F">
            <w:pPr>
              <w:spacing w:before="0" w:after="0" w:line="276" w:lineRule="auto"/>
              <w:jc w:val="center"/>
              <w:rPr>
                <w:rFonts w:asciiTheme="majorHAnsi" w:hAnsiTheme="majorHAnsi" w:cstheme="majorHAnsi"/>
                <w:color w:val="000000" w:themeColor="text1"/>
                <w:sz w:val="24"/>
              </w:rPr>
            </w:pPr>
            <w:r>
              <w:rPr>
                <w:rFonts w:asciiTheme="majorHAnsi" w:hAnsiTheme="majorHAnsi" w:cstheme="majorHAnsi"/>
                <w:sz w:val="24"/>
              </w:rPr>
              <w:t>35</w:t>
            </w:r>
            <w:r w:rsidR="00CF2BA6" w:rsidRPr="007871D0">
              <w:rPr>
                <w:rFonts w:asciiTheme="majorHAnsi" w:hAnsiTheme="majorHAnsi" w:cstheme="majorHAnsi"/>
                <w:sz w:val="24"/>
              </w:rPr>
              <w:t>k</w:t>
            </w:r>
            <w:r w:rsidR="00CF2BA6" w:rsidRPr="00AC5D5A">
              <w:rPr>
                <w:rFonts w:asciiTheme="majorHAnsi" w:hAnsiTheme="majorHAnsi" w:cstheme="majorHAnsi"/>
                <w:color w:val="000000" w:themeColor="text1"/>
                <w:sz w:val="24"/>
              </w:rPr>
              <w:t>V:√3/110V:√3</w:t>
            </w:r>
            <w:r w:rsidR="00CF2BA6" w:rsidRPr="00AC5D5A">
              <w:rPr>
                <w:rFonts w:asciiTheme="majorHAnsi" w:hAnsiTheme="majorHAnsi" w:cstheme="majorHAnsi"/>
                <w:color w:val="000000" w:themeColor="text1"/>
                <w:sz w:val="24"/>
              </w:rPr>
              <w:br/>
            </w:r>
            <w:r w:rsidR="009A7BD8" w:rsidRPr="00AC5D5A">
              <w:rPr>
                <w:rFonts w:asciiTheme="majorHAnsi" w:hAnsiTheme="majorHAnsi" w:cstheme="majorHAnsi"/>
                <w:color w:val="000000" w:themeColor="text1"/>
                <w:sz w:val="24"/>
              </w:rPr>
              <w:t>1</w:t>
            </w:r>
            <w:r w:rsidR="00CF2BA6" w:rsidRPr="00AC5D5A">
              <w:rPr>
                <w:rFonts w:asciiTheme="majorHAnsi" w:hAnsiTheme="majorHAnsi" w:cstheme="majorHAnsi"/>
                <w:color w:val="000000" w:themeColor="text1"/>
                <w:sz w:val="24"/>
              </w:rPr>
              <w:t>5VA – Cl. 0.5</w:t>
            </w:r>
          </w:p>
        </w:tc>
        <w:tc>
          <w:tcPr>
            <w:tcW w:w="1276" w:type="dxa"/>
            <w:vAlign w:val="center"/>
          </w:tcPr>
          <w:p w14:paraId="2F19BAA0"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r>
      <w:tr w:rsidR="00AA001F" w:rsidRPr="00AC5D5A" w14:paraId="2019D145" w14:textId="77777777" w:rsidTr="003A4C47">
        <w:trPr>
          <w:trHeight w:val="600"/>
        </w:trPr>
        <w:tc>
          <w:tcPr>
            <w:tcW w:w="851" w:type="dxa"/>
            <w:vAlign w:val="center"/>
          </w:tcPr>
          <w:p w14:paraId="7C118EDB" w14:textId="77777777" w:rsidR="00AA001F" w:rsidRPr="00AC5D5A" w:rsidRDefault="00AA001F" w:rsidP="003A4C47">
            <w:pPr>
              <w:spacing w:before="0" w:after="0" w:line="276" w:lineRule="auto"/>
              <w:jc w:val="center"/>
              <w:rPr>
                <w:rFonts w:asciiTheme="majorHAnsi" w:hAnsiTheme="majorHAnsi" w:cstheme="majorHAnsi"/>
                <w:color w:val="000000" w:themeColor="text1"/>
                <w:sz w:val="24"/>
              </w:rPr>
            </w:pPr>
          </w:p>
        </w:tc>
        <w:tc>
          <w:tcPr>
            <w:tcW w:w="3827" w:type="dxa"/>
            <w:vAlign w:val="center"/>
          </w:tcPr>
          <w:p w14:paraId="48A269C9" w14:textId="77777777" w:rsidR="00AA001F" w:rsidRPr="00AC5D5A" w:rsidRDefault="00AA001F" w:rsidP="003A4C47">
            <w:pPr>
              <w:numPr>
                <w:ilvl w:val="0"/>
                <w:numId w:val="58"/>
              </w:numPr>
              <w:tabs>
                <w:tab w:val="clear" w:pos="0"/>
              </w:tabs>
              <w:autoSpaceDE/>
              <w:autoSpaceDN/>
              <w:adjustRightInd/>
              <w:spacing w:before="0" w:after="0" w:line="276" w:lineRule="auto"/>
              <w:ind w:left="317" w:hanging="283"/>
              <w:jc w:val="left"/>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Winding No.2</w:t>
            </w:r>
          </w:p>
        </w:tc>
        <w:tc>
          <w:tcPr>
            <w:tcW w:w="1134" w:type="dxa"/>
            <w:vAlign w:val="center"/>
          </w:tcPr>
          <w:p w14:paraId="19C1122C" w14:textId="77777777" w:rsidR="00AA001F" w:rsidRPr="00AC5D5A" w:rsidRDefault="00AA001F" w:rsidP="003A4C47">
            <w:pPr>
              <w:spacing w:before="0" w:after="0" w:line="276" w:lineRule="auto"/>
              <w:jc w:val="center"/>
              <w:rPr>
                <w:rFonts w:asciiTheme="majorHAnsi" w:hAnsiTheme="majorHAnsi" w:cstheme="majorHAnsi"/>
                <w:color w:val="000000" w:themeColor="text1"/>
                <w:sz w:val="24"/>
              </w:rPr>
            </w:pPr>
          </w:p>
        </w:tc>
        <w:tc>
          <w:tcPr>
            <w:tcW w:w="2410" w:type="dxa"/>
            <w:vAlign w:val="center"/>
          </w:tcPr>
          <w:p w14:paraId="1EE2E6C5" w14:textId="3454C665" w:rsidR="00AA001F" w:rsidRPr="00873343" w:rsidRDefault="00807C7F" w:rsidP="003A4C47">
            <w:pPr>
              <w:spacing w:before="0" w:after="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35</w:t>
            </w:r>
            <w:r w:rsidR="00AA001F" w:rsidRPr="00873343">
              <w:rPr>
                <w:rFonts w:asciiTheme="majorHAnsi" w:hAnsiTheme="majorHAnsi" w:cstheme="majorHAnsi"/>
                <w:color w:val="000000" w:themeColor="text1"/>
                <w:sz w:val="24"/>
              </w:rPr>
              <w:t>kV:√3/110V: √3</w:t>
            </w:r>
            <w:r w:rsidR="00AA001F" w:rsidRPr="00873343">
              <w:rPr>
                <w:rFonts w:asciiTheme="majorHAnsi" w:hAnsiTheme="majorHAnsi" w:cstheme="majorHAnsi"/>
                <w:color w:val="000000" w:themeColor="text1"/>
                <w:sz w:val="24"/>
              </w:rPr>
              <w:br/>
              <w:t>25VA – Cl. 3P</w:t>
            </w:r>
          </w:p>
        </w:tc>
        <w:tc>
          <w:tcPr>
            <w:tcW w:w="1276" w:type="dxa"/>
            <w:vAlign w:val="center"/>
          </w:tcPr>
          <w:p w14:paraId="01BBE3AB" w14:textId="77777777" w:rsidR="00AA001F" w:rsidRPr="00AC5D5A" w:rsidRDefault="00AA001F" w:rsidP="003A4C47">
            <w:pPr>
              <w:spacing w:before="0" w:after="0" w:line="276" w:lineRule="auto"/>
              <w:rPr>
                <w:rFonts w:asciiTheme="majorHAnsi" w:hAnsiTheme="majorHAnsi" w:cstheme="majorHAnsi"/>
                <w:color w:val="000000" w:themeColor="text1"/>
                <w:sz w:val="24"/>
              </w:rPr>
            </w:pPr>
          </w:p>
        </w:tc>
      </w:tr>
      <w:tr w:rsidR="00CF2BA6" w:rsidRPr="00AC5D5A" w14:paraId="67F8B748" w14:textId="77777777" w:rsidTr="00CF2BA6">
        <w:trPr>
          <w:trHeight w:val="600"/>
        </w:trPr>
        <w:tc>
          <w:tcPr>
            <w:tcW w:w="851" w:type="dxa"/>
            <w:vAlign w:val="center"/>
          </w:tcPr>
          <w:p w14:paraId="2C16812D"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p>
        </w:tc>
        <w:tc>
          <w:tcPr>
            <w:tcW w:w="3827" w:type="dxa"/>
            <w:vAlign w:val="center"/>
          </w:tcPr>
          <w:p w14:paraId="76665770" w14:textId="590B3D75" w:rsidR="00CF2BA6" w:rsidRPr="00AC5D5A" w:rsidRDefault="00AA001F" w:rsidP="00520248">
            <w:pPr>
              <w:numPr>
                <w:ilvl w:val="0"/>
                <w:numId w:val="58"/>
              </w:numPr>
              <w:tabs>
                <w:tab w:val="clear" w:pos="0"/>
              </w:tabs>
              <w:autoSpaceDE/>
              <w:autoSpaceDN/>
              <w:adjustRightInd/>
              <w:spacing w:before="0" w:after="0" w:line="276" w:lineRule="auto"/>
              <w:ind w:left="317" w:hanging="283"/>
              <w:jc w:val="left"/>
              <w:rPr>
                <w:rFonts w:asciiTheme="majorHAnsi" w:hAnsiTheme="majorHAnsi" w:cstheme="majorHAnsi"/>
                <w:color w:val="000000" w:themeColor="text1"/>
                <w:sz w:val="24"/>
              </w:rPr>
            </w:pPr>
            <w:r>
              <w:rPr>
                <w:rFonts w:asciiTheme="majorHAnsi" w:hAnsiTheme="majorHAnsi" w:cstheme="majorHAnsi"/>
                <w:color w:val="000000" w:themeColor="text1"/>
                <w:sz w:val="24"/>
              </w:rPr>
              <w:t>Winding No.3</w:t>
            </w:r>
          </w:p>
        </w:tc>
        <w:tc>
          <w:tcPr>
            <w:tcW w:w="1134" w:type="dxa"/>
            <w:vAlign w:val="center"/>
          </w:tcPr>
          <w:p w14:paraId="4F355773"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p>
        </w:tc>
        <w:tc>
          <w:tcPr>
            <w:tcW w:w="2410" w:type="dxa"/>
            <w:vAlign w:val="center"/>
          </w:tcPr>
          <w:p w14:paraId="4C68C90B" w14:textId="1F18791F" w:rsidR="00CF2BA6" w:rsidRPr="00873343" w:rsidRDefault="00807C7F" w:rsidP="00CF2BA6">
            <w:pPr>
              <w:spacing w:before="0" w:after="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35</w:t>
            </w:r>
            <w:r w:rsidR="00AA001F" w:rsidRPr="00873343">
              <w:rPr>
                <w:rFonts w:asciiTheme="majorHAnsi" w:hAnsiTheme="majorHAnsi" w:cstheme="majorHAnsi"/>
                <w:color w:val="000000" w:themeColor="text1"/>
                <w:sz w:val="24"/>
              </w:rPr>
              <w:t xml:space="preserve">kV:√3/110V: </w:t>
            </w:r>
            <w:r w:rsidR="00CF2BA6" w:rsidRPr="00873343">
              <w:rPr>
                <w:rFonts w:asciiTheme="majorHAnsi" w:hAnsiTheme="majorHAnsi" w:cstheme="majorHAnsi"/>
                <w:color w:val="000000" w:themeColor="text1"/>
                <w:sz w:val="24"/>
              </w:rPr>
              <w:t>3</w:t>
            </w:r>
            <w:r w:rsidR="00CF2BA6" w:rsidRPr="00873343">
              <w:rPr>
                <w:rFonts w:asciiTheme="majorHAnsi" w:hAnsiTheme="majorHAnsi" w:cstheme="majorHAnsi"/>
                <w:color w:val="000000" w:themeColor="text1"/>
                <w:sz w:val="24"/>
              </w:rPr>
              <w:br/>
            </w:r>
            <w:r w:rsidR="00AA001F" w:rsidRPr="00873343">
              <w:rPr>
                <w:rFonts w:asciiTheme="majorHAnsi" w:hAnsiTheme="majorHAnsi" w:cstheme="majorHAnsi"/>
                <w:color w:val="000000" w:themeColor="text1"/>
                <w:sz w:val="24"/>
              </w:rPr>
              <w:t>2</w:t>
            </w:r>
            <w:r w:rsidR="00CF2BA6" w:rsidRPr="00873343">
              <w:rPr>
                <w:rFonts w:asciiTheme="majorHAnsi" w:hAnsiTheme="majorHAnsi" w:cstheme="majorHAnsi"/>
                <w:color w:val="000000" w:themeColor="text1"/>
                <w:sz w:val="24"/>
              </w:rPr>
              <w:t>5V</w:t>
            </w:r>
            <w:r w:rsidR="00AA001F" w:rsidRPr="00873343">
              <w:rPr>
                <w:rFonts w:asciiTheme="majorHAnsi" w:hAnsiTheme="majorHAnsi" w:cstheme="majorHAnsi"/>
                <w:color w:val="000000" w:themeColor="text1"/>
                <w:sz w:val="24"/>
              </w:rPr>
              <w:t>A – Cl. 6</w:t>
            </w:r>
            <w:r w:rsidR="00CF2BA6" w:rsidRPr="00873343">
              <w:rPr>
                <w:rFonts w:asciiTheme="majorHAnsi" w:hAnsiTheme="majorHAnsi" w:cstheme="majorHAnsi"/>
                <w:color w:val="000000" w:themeColor="text1"/>
                <w:sz w:val="24"/>
              </w:rPr>
              <w:t>P</w:t>
            </w:r>
          </w:p>
        </w:tc>
        <w:tc>
          <w:tcPr>
            <w:tcW w:w="1276" w:type="dxa"/>
            <w:vAlign w:val="center"/>
          </w:tcPr>
          <w:p w14:paraId="6AF584E8" w14:textId="77777777" w:rsidR="00CF2BA6" w:rsidRPr="00AC5D5A" w:rsidRDefault="00CF2BA6" w:rsidP="00CF2BA6">
            <w:pPr>
              <w:spacing w:before="0" w:after="0" w:line="276" w:lineRule="auto"/>
              <w:rPr>
                <w:rFonts w:asciiTheme="majorHAnsi" w:hAnsiTheme="majorHAnsi" w:cstheme="majorHAnsi"/>
                <w:color w:val="000000" w:themeColor="text1"/>
                <w:sz w:val="24"/>
              </w:rPr>
            </w:pPr>
          </w:p>
        </w:tc>
      </w:tr>
      <w:tr w:rsidR="00CF2BA6" w:rsidRPr="00AC5D5A" w14:paraId="506DD4D6" w14:textId="77777777" w:rsidTr="00CF2BA6">
        <w:trPr>
          <w:trHeight w:val="600"/>
        </w:trPr>
        <w:tc>
          <w:tcPr>
            <w:tcW w:w="851" w:type="dxa"/>
            <w:noWrap/>
            <w:vAlign w:val="center"/>
          </w:tcPr>
          <w:p w14:paraId="065F84F7" w14:textId="77777777" w:rsidR="00CF2BA6" w:rsidRPr="00AC5D5A" w:rsidRDefault="00CF2BA6" w:rsidP="00520248">
            <w:pPr>
              <w:numPr>
                <w:ilvl w:val="0"/>
                <w:numId w:val="59"/>
              </w:numPr>
              <w:tabs>
                <w:tab w:val="clear" w:pos="0"/>
                <w:tab w:val="left" w:pos="49"/>
              </w:tabs>
              <w:autoSpaceDE/>
              <w:autoSpaceDN/>
              <w:adjustRightInd/>
              <w:spacing w:before="0" w:after="0" w:line="276" w:lineRule="auto"/>
              <w:ind w:left="527" w:hanging="357"/>
              <w:jc w:val="left"/>
              <w:rPr>
                <w:rFonts w:asciiTheme="majorHAnsi" w:hAnsiTheme="majorHAnsi" w:cstheme="majorHAnsi"/>
                <w:color w:val="000000" w:themeColor="text1"/>
                <w:sz w:val="24"/>
              </w:rPr>
            </w:pPr>
          </w:p>
        </w:tc>
        <w:tc>
          <w:tcPr>
            <w:tcW w:w="3827" w:type="dxa"/>
            <w:vAlign w:val="center"/>
          </w:tcPr>
          <w:p w14:paraId="197CBA92" w14:textId="77777777" w:rsidR="00CF2BA6" w:rsidRPr="00AC5D5A" w:rsidRDefault="00CF2BA6" w:rsidP="00CF2BA6">
            <w:pPr>
              <w:spacing w:line="264"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Partial discharge level:</w:t>
            </w:r>
          </w:p>
          <w:p w14:paraId="610E276A" w14:textId="77777777" w:rsidR="00CF2BA6" w:rsidRPr="00AC5D5A" w:rsidRDefault="00CF2BA6" w:rsidP="00CF2BA6">
            <w:pPr>
              <w:tabs>
                <w:tab w:val="clear" w:pos="0"/>
              </w:tabs>
              <w:autoSpaceDE/>
              <w:autoSpaceDN/>
              <w:adjustRightInd/>
              <w:spacing w:before="0" w:after="0" w:line="276" w:lineRule="auto"/>
              <w:jc w:val="left"/>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limit shall not be exceeded at the partial discharge test voltage 1.2xUm/√3</w:t>
            </w:r>
          </w:p>
        </w:tc>
        <w:tc>
          <w:tcPr>
            <w:tcW w:w="1134" w:type="dxa"/>
            <w:vAlign w:val="center"/>
          </w:tcPr>
          <w:p w14:paraId="770AE612"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p>
        </w:tc>
        <w:tc>
          <w:tcPr>
            <w:tcW w:w="2410" w:type="dxa"/>
            <w:vAlign w:val="center"/>
          </w:tcPr>
          <w:p w14:paraId="78293533"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p>
        </w:tc>
        <w:tc>
          <w:tcPr>
            <w:tcW w:w="1276" w:type="dxa"/>
            <w:noWrap/>
            <w:vAlign w:val="center"/>
          </w:tcPr>
          <w:p w14:paraId="5FEADEAF" w14:textId="77777777" w:rsidR="00CF2BA6" w:rsidRPr="00AC5D5A" w:rsidRDefault="00CF2BA6" w:rsidP="00CF2BA6">
            <w:pPr>
              <w:spacing w:before="0" w:after="0" w:line="276" w:lineRule="auto"/>
              <w:rPr>
                <w:rFonts w:asciiTheme="majorHAnsi" w:hAnsiTheme="majorHAnsi" w:cstheme="majorHAnsi"/>
                <w:color w:val="000000" w:themeColor="text1"/>
                <w:sz w:val="24"/>
              </w:rPr>
            </w:pPr>
          </w:p>
        </w:tc>
      </w:tr>
      <w:tr w:rsidR="00CF2BA6" w:rsidRPr="00AC5D5A" w14:paraId="70ECFC20" w14:textId="77777777" w:rsidTr="00CF2BA6">
        <w:trPr>
          <w:trHeight w:val="600"/>
        </w:trPr>
        <w:tc>
          <w:tcPr>
            <w:tcW w:w="851" w:type="dxa"/>
            <w:noWrap/>
            <w:vAlign w:val="center"/>
          </w:tcPr>
          <w:p w14:paraId="208AF9D9" w14:textId="77777777" w:rsidR="00CF2BA6" w:rsidRPr="00AC5D5A" w:rsidRDefault="00CF2BA6" w:rsidP="00CF2BA6">
            <w:pPr>
              <w:tabs>
                <w:tab w:val="left" w:pos="49"/>
              </w:tabs>
              <w:spacing w:before="0" w:after="0" w:line="276" w:lineRule="auto"/>
              <w:ind w:left="527"/>
              <w:rPr>
                <w:rFonts w:asciiTheme="majorHAnsi" w:hAnsiTheme="majorHAnsi" w:cstheme="majorHAnsi"/>
                <w:color w:val="000000" w:themeColor="text1"/>
                <w:sz w:val="24"/>
              </w:rPr>
            </w:pPr>
          </w:p>
        </w:tc>
        <w:tc>
          <w:tcPr>
            <w:tcW w:w="3827" w:type="dxa"/>
            <w:vAlign w:val="center"/>
          </w:tcPr>
          <w:p w14:paraId="0E9FC716" w14:textId="77777777" w:rsidR="00CF2BA6" w:rsidRPr="00AC5D5A" w:rsidRDefault="00CF2BA6" w:rsidP="00CF2BA6">
            <w:pPr>
              <w:tabs>
                <w:tab w:val="clear" w:pos="0"/>
              </w:tabs>
              <w:autoSpaceDE/>
              <w:autoSpaceDN/>
              <w:adjustRightInd/>
              <w:spacing w:before="0" w:after="0" w:line="276" w:lineRule="auto"/>
              <w:jc w:val="left"/>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Solid insulation</w:t>
            </w:r>
          </w:p>
        </w:tc>
        <w:tc>
          <w:tcPr>
            <w:tcW w:w="1134" w:type="dxa"/>
            <w:vAlign w:val="center"/>
          </w:tcPr>
          <w:p w14:paraId="22A554E3"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pC</w:t>
            </w:r>
          </w:p>
        </w:tc>
        <w:tc>
          <w:tcPr>
            <w:tcW w:w="2410" w:type="dxa"/>
            <w:vAlign w:val="center"/>
          </w:tcPr>
          <w:p w14:paraId="3BB63D4A"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20</w:t>
            </w:r>
          </w:p>
        </w:tc>
        <w:tc>
          <w:tcPr>
            <w:tcW w:w="1276" w:type="dxa"/>
            <w:noWrap/>
            <w:vAlign w:val="center"/>
          </w:tcPr>
          <w:p w14:paraId="595A1BE5" w14:textId="77777777" w:rsidR="00CF2BA6" w:rsidRPr="00AC5D5A" w:rsidRDefault="00CF2BA6" w:rsidP="00CF2BA6">
            <w:pPr>
              <w:spacing w:before="0" w:after="0" w:line="276" w:lineRule="auto"/>
              <w:rPr>
                <w:rFonts w:asciiTheme="majorHAnsi" w:hAnsiTheme="majorHAnsi" w:cstheme="majorHAnsi"/>
                <w:color w:val="000000" w:themeColor="text1"/>
                <w:sz w:val="24"/>
              </w:rPr>
            </w:pPr>
          </w:p>
        </w:tc>
      </w:tr>
      <w:tr w:rsidR="00CF2BA6" w:rsidRPr="00AC5D5A" w14:paraId="07CF85F7" w14:textId="77777777" w:rsidTr="00CF2BA6">
        <w:trPr>
          <w:trHeight w:val="600"/>
        </w:trPr>
        <w:tc>
          <w:tcPr>
            <w:tcW w:w="851" w:type="dxa"/>
            <w:noWrap/>
            <w:vAlign w:val="center"/>
          </w:tcPr>
          <w:p w14:paraId="4E9152F5" w14:textId="77777777" w:rsidR="00CF2BA6" w:rsidRPr="00AC5D5A" w:rsidRDefault="00CF2BA6" w:rsidP="00CF2BA6">
            <w:pPr>
              <w:tabs>
                <w:tab w:val="left" w:pos="49"/>
              </w:tabs>
              <w:spacing w:before="0" w:after="0" w:line="276" w:lineRule="auto"/>
              <w:ind w:left="527"/>
              <w:rPr>
                <w:rFonts w:asciiTheme="majorHAnsi" w:hAnsiTheme="majorHAnsi" w:cstheme="majorHAnsi"/>
                <w:color w:val="000000" w:themeColor="text1"/>
                <w:sz w:val="24"/>
              </w:rPr>
            </w:pPr>
          </w:p>
        </w:tc>
        <w:tc>
          <w:tcPr>
            <w:tcW w:w="3827" w:type="dxa"/>
            <w:vAlign w:val="center"/>
          </w:tcPr>
          <w:p w14:paraId="38285A3F" w14:textId="77777777" w:rsidR="00CF2BA6" w:rsidRPr="00AC5D5A" w:rsidRDefault="00CF2BA6" w:rsidP="00CF2BA6">
            <w:pPr>
              <w:tabs>
                <w:tab w:val="clear" w:pos="0"/>
              </w:tabs>
              <w:autoSpaceDE/>
              <w:autoSpaceDN/>
              <w:adjustRightInd/>
              <w:spacing w:before="0" w:after="0" w:line="276" w:lineRule="auto"/>
              <w:jc w:val="left"/>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Immersion in liquid</w:t>
            </w:r>
          </w:p>
        </w:tc>
        <w:tc>
          <w:tcPr>
            <w:tcW w:w="1134" w:type="dxa"/>
            <w:vAlign w:val="center"/>
          </w:tcPr>
          <w:p w14:paraId="7F1AE32C"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pC</w:t>
            </w:r>
          </w:p>
        </w:tc>
        <w:tc>
          <w:tcPr>
            <w:tcW w:w="2410" w:type="dxa"/>
            <w:vAlign w:val="center"/>
          </w:tcPr>
          <w:p w14:paraId="458A0958"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05</w:t>
            </w:r>
          </w:p>
        </w:tc>
        <w:tc>
          <w:tcPr>
            <w:tcW w:w="1276" w:type="dxa"/>
            <w:noWrap/>
            <w:vAlign w:val="center"/>
          </w:tcPr>
          <w:p w14:paraId="5B954045" w14:textId="77777777" w:rsidR="00CF2BA6" w:rsidRPr="00AC5D5A" w:rsidRDefault="00CF2BA6" w:rsidP="00CF2BA6">
            <w:pPr>
              <w:spacing w:before="0" w:after="0" w:line="276" w:lineRule="auto"/>
              <w:rPr>
                <w:rFonts w:asciiTheme="majorHAnsi" w:hAnsiTheme="majorHAnsi" w:cstheme="majorHAnsi"/>
                <w:color w:val="000000" w:themeColor="text1"/>
                <w:sz w:val="24"/>
              </w:rPr>
            </w:pPr>
          </w:p>
        </w:tc>
      </w:tr>
      <w:tr w:rsidR="00CF2BA6" w:rsidRPr="00AC5D5A" w14:paraId="0B66E433" w14:textId="77777777" w:rsidTr="00CF2BA6">
        <w:trPr>
          <w:trHeight w:val="300"/>
        </w:trPr>
        <w:tc>
          <w:tcPr>
            <w:tcW w:w="851" w:type="dxa"/>
            <w:noWrap/>
            <w:vAlign w:val="center"/>
          </w:tcPr>
          <w:p w14:paraId="3F53019D" w14:textId="77777777" w:rsidR="00CF2BA6" w:rsidRPr="00AC5D5A" w:rsidRDefault="00CF2BA6" w:rsidP="00520248">
            <w:pPr>
              <w:numPr>
                <w:ilvl w:val="0"/>
                <w:numId w:val="59"/>
              </w:numPr>
              <w:tabs>
                <w:tab w:val="clear" w:pos="0"/>
                <w:tab w:val="left" w:pos="49"/>
              </w:tabs>
              <w:autoSpaceDE/>
              <w:autoSpaceDN/>
              <w:adjustRightInd/>
              <w:spacing w:before="0" w:after="0" w:line="276" w:lineRule="auto"/>
              <w:ind w:left="527" w:hanging="357"/>
              <w:jc w:val="left"/>
              <w:rPr>
                <w:rFonts w:asciiTheme="majorHAnsi" w:hAnsiTheme="majorHAnsi" w:cstheme="majorHAnsi"/>
                <w:color w:val="000000" w:themeColor="text1"/>
                <w:sz w:val="24"/>
              </w:rPr>
            </w:pPr>
          </w:p>
        </w:tc>
        <w:tc>
          <w:tcPr>
            <w:tcW w:w="3827" w:type="dxa"/>
            <w:noWrap/>
            <w:vAlign w:val="center"/>
          </w:tcPr>
          <w:p w14:paraId="6E71B64E"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Over-voltage capability</w:t>
            </w:r>
          </w:p>
        </w:tc>
        <w:tc>
          <w:tcPr>
            <w:tcW w:w="1134" w:type="dxa"/>
            <w:noWrap/>
            <w:vAlign w:val="center"/>
          </w:tcPr>
          <w:p w14:paraId="1B6BB91C"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p>
        </w:tc>
        <w:tc>
          <w:tcPr>
            <w:tcW w:w="2410" w:type="dxa"/>
            <w:noWrap/>
            <w:vAlign w:val="center"/>
          </w:tcPr>
          <w:p w14:paraId="0EA93ADF"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c>
          <w:tcPr>
            <w:tcW w:w="1276" w:type="dxa"/>
            <w:noWrap/>
            <w:vAlign w:val="center"/>
          </w:tcPr>
          <w:p w14:paraId="0D442C5F"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r>
      <w:tr w:rsidR="00CF2BA6" w:rsidRPr="00AC5D5A" w14:paraId="1EA373C3" w14:textId="77777777" w:rsidTr="00CF2BA6">
        <w:trPr>
          <w:trHeight w:val="300"/>
        </w:trPr>
        <w:tc>
          <w:tcPr>
            <w:tcW w:w="851" w:type="dxa"/>
            <w:noWrap/>
            <w:vAlign w:val="center"/>
          </w:tcPr>
          <w:p w14:paraId="054D2809"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c>
          <w:tcPr>
            <w:tcW w:w="3827" w:type="dxa"/>
            <w:noWrap/>
            <w:vAlign w:val="center"/>
          </w:tcPr>
          <w:p w14:paraId="7C059AE3" w14:textId="77777777" w:rsidR="00CF2BA6" w:rsidRPr="00AC5D5A" w:rsidRDefault="00CF2BA6" w:rsidP="00520248">
            <w:pPr>
              <w:pStyle w:val="NormalWeb"/>
              <w:numPr>
                <w:ilvl w:val="0"/>
                <w:numId w:val="8"/>
              </w:numPr>
              <w:spacing w:before="0" w:beforeAutospacing="0" w:after="0" w:afterAutospacing="0" w:line="276" w:lineRule="auto"/>
              <w:ind w:left="210" w:hanging="210"/>
              <w:rPr>
                <w:rFonts w:asciiTheme="majorHAnsi" w:hAnsiTheme="majorHAnsi" w:cstheme="majorHAnsi"/>
                <w:color w:val="000000" w:themeColor="text1"/>
              </w:rPr>
            </w:pPr>
            <w:r w:rsidRPr="00AC5D5A">
              <w:rPr>
                <w:rFonts w:asciiTheme="majorHAnsi" w:hAnsiTheme="majorHAnsi" w:cstheme="majorHAnsi"/>
                <w:color w:val="000000" w:themeColor="text1"/>
              </w:rPr>
              <w:t>Continuous</w:t>
            </w:r>
          </w:p>
        </w:tc>
        <w:tc>
          <w:tcPr>
            <w:tcW w:w="1134" w:type="dxa"/>
            <w:noWrap/>
            <w:vAlign w:val="center"/>
          </w:tcPr>
          <w:p w14:paraId="7E13EA73"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p>
        </w:tc>
        <w:tc>
          <w:tcPr>
            <w:tcW w:w="2410" w:type="dxa"/>
            <w:noWrap/>
            <w:vAlign w:val="center"/>
          </w:tcPr>
          <w:p w14:paraId="5D1644DF" w14:textId="3AE8C5C3" w:rsidR="00CF2BA6" w:rsidRPr="00AC5D5A" w:rsidRDefault="00CF2BA6" w:rsidP="00CF2BA6">
            <w:pPr>
              <w:spacing w:before="0" w:after="0"/>
              <w:jc w:val="center"/>
              <w:rPr>
                <w:rFonts w:asciiTheme="majorHAnsi" w:eastAsia="Calibri" w:hAnsiTheme="majorHAnsi" w:cstheme="majorHAnsi"/>
                <w:color w:val="000000" w:themeColor="text1"/>
                <w:sz w:val="24"/>
              </w:rPr>
            </w:pPr>
            <w:r w:rsidRPr="00AC5D5A">
              <w:rPr>
                <w:rFonts w:asciiTheme="majorHAnsi" w:eastAsia="Calibri" w:hAnsiTheme="majorHAnsi" w:cstheme="majorHAnsi"/>
                <w:color w:val="000000" w:themeColor="text1"/>
                <w:sz w:val="24"/>
              </w:rPr>
              <w:t>1.2x</w:t>
            </w:r>
            <w:r w:rsidR="00AA001F">
              <w:rPr>
                <w:rFonts w:asciiTheme="majorHAnsi" w:eastAsia="Calibri" w:hAnsiTheme="majorHAnsi" w:cstheme="majorHAnsi"/>
                <w:color w:val="000000" w:themeColor="text1"/>
                <w:sz w:val="24"/>
              </w:rPr>
              <w:t>35</w:t>
            </w:r>
            <w:r w:rsidRPr="00AC5D5A">
              <w:rPr>
                <w:rFonts w:asciiTheme="majorHAnsi" w:eastAsia="Calibri" w:hAnsiTheme="majorHAnsi" w:cstheme="majorHAnsi"/>
                <w:color w:val="000000" w:themeColor="text1"/>
                <w:sz w:val="24"/>
              </w:rPr>
              <w:t>kV/√3</w:t>
            </w:r>
          </w:p>
        </w:tc>
        <w:tc>
          <w:tcPr>
            <w:tcW w:w="1276" w:type="dxa"/>
            <w:noWrap/>
            <w:vAlign w:val="center"/>
          </w:tcPr>
          <w:p w14:paraId="3A5D0C08"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r>
      <w:tr w:rsidR="00CF2BA6" w:rsidRPr="00AC5D5A" w14:paraId="3B08C99B" w14:textId="77777777" w:rsidTr="00CF2BA6">
        <w:trPr>
          <w:trHeight w:val="315"/>
        </w:trPr>
        <w:tc>
          <w:tcPr>
            <w:tcW w:w="851" w:type="dxa"/>
            <w:noWrap/>
            <w:vAlign w:val="center"/>
          </w:tcPr>
          <w:p w14:paraId="7F9CC60B"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c>
          <w:tcPr>
            <w:tcW w:w="3827" w:type="dxa"/>
            <w:noWrap/>
            <w:vAlign w:val="center"/>
          </w:tcPr>
          <w:p w14:paraId="3C669BC4" w14:textId="77777777" w:rsidR="00CF2BA6" w:rsidRPr="00AC5D5A" w:rsidRDefault="00CF2BA6" w:rsidP="00520248">
            <w:pPr>
              <w:pStyle w:val="NormalWeb"/>
              <w:numPr>
                <w:ilvl w:val="0"/>
                <w:numId w:val="8"/>
              </w:numPr>
              <w:spacing w:before="0" w:beforeAutospacing="0" w:after="0" w:afterAutospacing="0" w:line="276" w:lineRule="auto"/>
              <w:ind w:left="210" w:hanging="210"/>
              <w:rPr>
                <w:rFonts w:asciiTheme="majorHAnsi" w:hAnsiTheme="majorHAnsi" w:cstheme="majorHAnsi"/>
                <w:color w:val="000000" w:themeColor="text1"/>
              </w:rPr>
            </w:pPr>
            <w:r w:rsidRPr="00AC5D5A">
              <w:rPr>
                <w:rFonts w:asciiTheme="majorHAnsi" w:hAnsiTheme="majorHAnsi" w:cstheme="majorHAnsi"/>
                <w:color w:val="000000" w:themeColor="text1"/>
              </w:rPr>
              <w:t>8 hours</w:t>
            </w:r>
          </w:p>
        </w:tc>
        <w:tc>
          <w:tcPr>
            <w:tcW w:w="1134" w:type="dxa"/>
            <w:noWrap/>
            <w:vAlign w:val="center"/>
          </w:tcPr>
          <w:p w14:paraId="47728D23"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p>
        </w:tc>
        <w:tc>
          <w:tcPr>
            <w:tcW w:w="2410" w:type="dxa"/>
            <w:noWrap/>
            <w:vAlign w:val="center"/>
          </w:tcPr>
          <w:p w14:paraId="109D56E1" w14:textId="06ECDECB" w:rsidR="00CF2BA6" w:rsidRPr="00AC5D5A" w:rsidRDefault="00CF2BA6" w:rsidP="00CF2BA6">
            <w:pPr>
              <w:spacing w:before="0" w:after="0"/>
              <w:jc w:val="center"/>
              <w:rPr>
                <w:rFonts w:asciiTheme="majorHAnsi" w:eastAsia="Calibri" w:hAnsiTheme="majorHAnsi" w:cstheme="majorHAnsi"/>
                <w:color w:val="000000" w:themeColor="text1"/>
                <w:sz w:val="24"/>
              </w:rPr>
            </w:pPr>
            <w:r w:rsidRPr="00AC5D5A">
              <w:rPr>
                <w:rFonts w:asciiTheme="majorHAnsi" w:eastAsia="Calibri" w:hAnsiTheme="majorHAnsi" w:cstheme="majorHAnsi"/>
                <w:color w:val="000000" w:themeColor="text1"/>
                <w:sz w:val="24"/>
              </w:rPr>
              <w:t>1.9x</w:t>
            </w:r>
            <w:r w:rsidR="00AA001F">
              <w:rPr>
                <w:rFonts w:asciiTheme="majorHAnsi" w:eastAsia="Calibri" w:hAnsiTheme="majorHAnsi" w:cstheme="majorHAnsi"/>
                <w:color w:val="000000" w:themeColor="text1"/>
                <w:sz w:val="24"/>
              </w:rPr>
              <w:t>35</w:t>
            </w:r>
            <w:r w:rsidRPr="00AC5D5A">
              <w:rPr>
                <w:rFonts w:asciiTheme="majorHAnsi" w:eastAsia="Calibri" w:hAnsiTheme="majorHAnsi" w:cstheme="majorHAnsi"/>
                <w:color w:val="000000" w:themeColor="text1"/>
                <w:sz w:val="24"/>
              </w:rPr>
              <w:t>kV/√3</w:t>
            </w:r>
          </w:p>
        </w:tc>
        <w:tc>
          <w:tcPr>
            <w:tcW w:w="1276" w:type="dxa"/>
            <w:noWrap/>
            <w:vAlign w:val="center"/>
          </w:tcPr>
          <w:p w14:paraId="7F1A9D12"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r>
      <w:tr w:rsidR="00CF2BA6" w:rsidRPr="00AC5D5A" w14:paraId="6BEC9A5F" w14:textId="77777777" w:rsidTr="00CF2BA6">
        <w:trPr>
          <w:trHeight w:val="315"/>
        </w:trPr>
        <w:tc>
          <w:tcPr>
            <w:tcW w:w="851" w:type="dxa"/>
            <w:noWrap/>
            <w:vAlign w:val="center"/>
          </w:tcPr>
          <w:p w14:paraId="5B2B01C5" w14:textId="77777777" w:rsidR="00CF2BA6" w:rsidRPr="00AC5D5A" w:rsidRDefault="00CF2BA6" w:rsidP="00520248">
            <w:pPr>
              <w:numPr>
                <w:ilvl w:val="0"/>
                <w:numId w:val="59"/>
              </w:numPr>
              <w:tabs>
                <w:tab w:val="clear" w:pos="0"/>
                <w:tab w:val="left" w:pos="49"/>
              </w:tabs>
              <w:autoSpaceDE/>
              <w:autoSpaceDN/>
              <w:adjustRightInd/>
              <w:spacing w:before="0" w:after="0" w:line="276" w:lineRule="auto"/>
              <w:ind w:left="527" w:hanging="357"/>
              <w:jc w:val="left"/>
              <w:rPr>
                <w:rFonts w:asciiTheme="majorHAnsi" w:hAnsiTheme="majorHAnsi" w:cstheme="majorHAnsi"/>
                <w:color w:val="000000" w:themeColor="text1"/>
                <w:sz w:val="24"/>
              </w:rPr>
            </w:pPr>
          </w:p>
        </w:tc>
        <w:tc>
          <w:tcPr>
            <w:tcW w:w="3827" w:type="dxa"/>
            <w:noWrap/>
            <w:vAlign w:val="center"/>
          </w:tcPr>
          <w:p w14:paraId="1BEFC0D4" w14:textId="77777777" w:rsidR="00CF2BA6" w:rsidRPr="00AC5D5A" w:rsidRDefault="00CF2BA6" w:rsidP="00CF2BA6">
            <w:pPr>
              <w:spacing w:before="0" w:after="0" w:line="276" w:lineRule="auto"/>
              <w:rPr>
                <w:rFonts w:asciiTheme="majorHAnsi" w:hAnsiTheme="majorHAnsi" w:cstheme="majorHAnsi"/>
                <w:bCs/>
                <w:color w:val="000000" w:themeColor="text1"/>
                <w:sz w:val="24"/>
              </w:rPr>
            </w:pPr>
            <w:r w:rsidRPr="00AC5D5A">
              <w:rPr>
                <w:rFonts w:asciiTheme="majorHAnsi" w:hAnsiTheme="majorHAnsi" w:cstheme="majorHAnsi"/>
                <w:bCs/>
                <w:color w:val="000000" w:themeColor="text1"/>
                <w:sz w:val="24"/>
              </w:rPr>
              <w:t>Temperature rise</w:t>
            </w:r>
          </w:p>
        </w:tc>
        <w:tc>
          <w:tcPr>
            <w:tcW w:w="1134" w:type="dxa"/>
            <w:noWrap/>
            <w:vAlign w:val="center"/>
          </w:tcPr>
          <w:p w14:paraId="57C54BD2"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C</w:t>
            </w:r>
          </w:p>
        </w:tc>
        <w:tc>
          <w:tcPr>
            <w:tcW w:w="2410" w:type="dxa"/>
            <w:noWrap/>
            <w:vAlign w:val="center"/>
          </w:tcPr>
          <w:p w14:paraId="46FAAA14" w14:textId="738B4058" w:rsidR="00CF2BA6" w:rsidRPr="00AC5D5A" w:rsidRDefault="00600B30" w:rsidP="00CF2BA6">
            <w:pPr>
              <w:spacing w:before="0" w:after="0" w:line="276" w:lineRule="auto"/>
              <w:jc w:val="center"/>
              <w:rPr>
                <w:rFonts w:asciiTheme="majorHAnsi" w:hAnsiTheme="majorHAnsi" w:cstheme="majorHAnsi"/>
                <w:bCs/>
                <w:strike/>
                <w:color w:val="000000" w:themeColor="text1"/>
                <w:sz w:val="24"/>
              </w:rPr>
            </w:pPr>
            <w:r w:rsidRPr="00AC5D5A">
              <w:rPr>
                <w:rFonts w:asciiTheme="majorHAnsi" w:hAnsiTheme="majorHAnsi" w:cstheme="majorHAnsi"/>
                <w:color w:val="000000" w:themeColor="text1"/>
                <w:sz w:val="24"/>
              </w:rPr>
              <w:t>≤</w:t>
            </w:r>
            <w:r w:rsidR="00CF2BA6" w:rsidRPr="00AC5D5A">
              <w:rPr>
                <w:rFonts w:asciiTheme="majorHAnsi" w:hAnsiTheme="majorHAnsi" w:cstheme="majorHAnsi"/>
                <w:color w:val="000000" w:themeColor="text1"/>
                <w:sz w:val="24"/>
              </w:rPr>
              <w:t>60</w:t>
            </w:r>
          </w:p>
        </w:tc>
        <w:tc>
          <w:tcPr>
            <w:tcW w:w="1276" w:type="dxa"/>
            <w:noWrap/>
            <w:vAlign w:val="center"/>
          </w:tcPr>
          <w:p w14:paraId="195BA599" w14:textId="77777777" w:rsidR="00CF2BA6" w:rsidRPr="00AC5D5A" w:rsidRDefault="00CF2BA6" w:rsidP="00CF2BA6">
            <w:pPr>
              <w:spacing w:before="0" w:after="0" w:line="276" w:lineRule="auto"/>
              <w:rPr>
                <w:rFonts w:asciiTheme="majorHAnsi" w:hAnsiTheme="majorHAnsi" w:cstheme="majorHAnsi"/>
                <w:color w:val="000000" w:themeColor="text1"/>
                <w:sz w:val="24"/>
              </w:rPr>
            </w:pPr>
          </w:p>
        </w:tc>
      </w:tr>
      <w:tr w:rsidR="00CF2BA6" w:rsidRPr="00AC5D5A" w14:paraId="2A50F46E" w14:textId="77777777" w:rsidTr="00CF2BA6">
        <w:trPr>
          <w:trHeight w:val="300"/>
        </w:trPr>
        <w:tc>
          <w:tcPr>
            <w:tcW w:w="851" w:type="dxa"/>
            <w:noWrap/>
            <w:vAlign w:val="center"/>
          </w:tcPr>
          <w:p w14:paraId="6EEB2CC3" w14:textId="77777777" w:rsidR="00CF2BA6" w:rsidRPr="00AC5D5A" w:rsidRDefault="00CF2BA6" w:rsidP="00520248">
            <w:pPr>
              <w:numPr>
                <w:ilvl w:val="0"/>
                <w:numId w:val="59"/>
              </w:numPr>
              <w:tabs>
                <w:tab w:val="clear" w:pos="0"/>
                <w:tab w:val="left" w:pos="49"/>
              </w:tabs>
              <w:autoSpaceDE/>
              <w:autoSpaceDN/>
              <w:adjustRightInd/>
              <w:spacing w:before="0" w:after="0" w:line="276" w:lineRule="auto"/>
              <w:ind w:left="527" w:hanging="357"/>
              <w:jc w:val="left"/>
              <w:rPr>
                <w:rFonts w:asciiTheme="majorHAnsi" w:hAnsiTheme="majorHAnsi" w:cstheme="majorHAnsi"/>
                <w:color w:val="000000" w:themeColor="text1"/>
                <w:sz w:val="24"/>
              </w:rPr>
            </w:pPr>
          </w:p>
        </w:tc>
        <w:tc>
          <w:tcPr>
            <w:tcW w:w="3827" w:type="dxa"/>
            <w:noWrap/>
            <w:vAlign w:val="center"/>
          </w:tcPr>
          <w:p w14:paraId="4F213797"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HV terminals:</w:t>
            </w:r>
          </w:p>
        </w:tc>
        <w:tc>
          <w:tcPr>
            <w:tcW w:w="1134" w:type="dxa"/>
            <w:noWrap/>
            <w:vAlign w:val="center"/>
          </w:tcPr>
          <w:p w14:paraId="485E7458"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p>
        </w:tc>
        <w:tc>
          <w:tcPr>
            <w:tcW w:w="2410" w:type="dxa"/>
            <w:vAlign w:val="center"/>
          </w:tcPr>
          <w:p w14:paraId="6AA241A9"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To be specified</w:t>
            </w:r>
          </w:p>
        </w:tc>
        <w:tc>
          <w:tcPr>
            <w:tcW w:w="1276" w:type="dxa"/>
            <w:noWrap/>
            <w:vAlign w:val="center"/>
          </w:tcPr>
          <w:p w14:paraId="6DBDED99"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r>
      <w:tr w:rsidR="00CF2BA6" w:rsidRPr="00AC5D5A" w14:paraId="22364241" w14:textId="77777777" w:rsidTr="00CF2BA6">
        <w:trPr>
          <w:trHeight w:val="300"/>
        </w:trPr>
        <w:tc>
          <w:tcPr>
            <w:tcW w:w="851" w:type="dxa"/>
            <w:noWrap/>
            <w:vAlign w:val="center"/>
          </w:tcPr>
          <w:p w14:paraId="7EBDDE86"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c>
          <w:tcPr>
            <w:tcW w:w="3827" w:type="dxa"/>
            <w:noWrap/>
            <w:vAlign w:val="center"/>
          </w:tcPr>
          <w:p w14:paraId="550EAE38" w14:textId="77777777" w:rsidR="00CF2BA6" w:rsidRPr="00AC5D5A" w:rsidRDefault="00CF2BA6" w:rsidP="00520248">
            <w:pPr>
              <w:pStyle w:val="NormalWeb"/>
              <w:numPr>
                <w:ilvl w:val="0"/>
                <w:numId w:val="8"/>
              </w:numPr>
              <w:spacing w:before="0" w:beforeAutospacing="0" w:after="0" w:afterAutospacing="0" w:line="276" w:lineRule="auto"/>
              <w:ind w:left="210" w:hanging="210"/>
              <w:rPr>
                <w:rFonts w:asciiTheme="majorHAnsi" w:hAnsiTheme="majorHAnsi" w:cstheme="majorHAnsi"/>
                <w:color w:val="000000" w:themeColor="text1"/>
              </w:rPr>
            </w:pPr>
            <w:r w:rsidRPr="00AC5D5A">
              <w:rPr>
                <w:rFonts w:asciiTheme="majorHAnsi" w:hAnsiTheme="majorHAnsi" w:cstheme="majorHAnsi"/>
                <w:color w:val="000000" w:themeColor="text1"/>
              </w:rPr>
              <w:t>Material</w:t>
            </w:r>
          </w:p>
        </w:tc>
        <w:tc>
          <w:tcPr>
            <w:tcW w:w="1134" w:type="dxa"/>
            <w:noWrap/>
            <w:vAlign w:val="center"/>
          </w:tcPr>
          <w:p w14:paraId="2F3E77C8"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p>
        </w:tc>
        <w:tc>
          <w:tcPr>
            <w:tcW w:w="2410" w:type="dxa"/>
            <w:noWrap/>
            <w:vAlign w:val="center"/>
          </w:tcPr>
          <w:p w14:paraId="0A85FA8B"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p>
        </w:tc>
        <w:tc>
          <w:tcPr>
            <w:tcW w:w="1276" w:type="dxa"/>
            <w:noWrap/>
            <w:vAlign w:val="center"/>
          </w:tcPr>
          <w:p w14:paraId="50E95387"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r>
      <w:tr w:rsidR="00CF2BA6" w:rsidRPr="00AC5D5A" w14:paraId="145D9836" w14:textId="77777777" w:rsidTr="00CF2BA6">
        <w:trPr>
          <w:trHeight w:val="300"/>
        </w:trPr>
        <w:tc>
          <w:tcPr>
            <w:tcW w:w="851" w:type="dxa"/>
            <w:noWrap/>
            <w:vAlign w:val="center"/>
          </w:tcPr>
          <w:p w14:paraId="169873C9"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c>
          <w:tcPr>
            <w:tcW w:w="3827" w:type="dxa"/>
            <w:noWrap/>
            <w:vAlign w:val="center"/>
          </w:tcPr>
          <w:p w14:paraId="719E9406" w14:textId="77777777" w:rsidR="00CF2BA6" w:rsidRPr="00AC5D5A" w:rsidRDefault="00CF2BA6" w:rsidP="00520248">
            <w:pPr>
              <w:pStyle w:val="NormalWeb"/>
              <w:numPr>
                <w:ilvl w:val="0"/>
                <w:numId w:val="8"/>
              </w:numPr>
              <w:spacing w:before="0" w:beforeAutospacing="0" w:after="0" w:afterAutospacing="0" w:line="276" w:lineRule="auto"/>
              <w:ind w:left="210" w:hanging="210"/>
              <w:rPr>
                <w:rFonts w:asciiTheme="majorHAnsi" w:hAnsiTheme="majorHAnsi" w:cstheme="majorHAnsi"/>
                <w:color w:val="000000" w:themeColor="text1"/>
              </w:rPr>
            </w:pPr>
            <w:r w:rsidRPr="00AC5D5A">
              <w:rPr>
                <w:rFonts w:asciiTheme="majorHAnsi" w:hAnsiTheme="majorHAnsi" w:cstheme="majorHAnsi"/>
                <w:color w:val="000000" w:themeColor="text1"/>
              </w:rPr>
              <w:t>Dimensions</w:t>
            </w:r>
          </w:p>
        </w:tc>
        <w:tc>
          <w:tcPr>
            <w:tcW w:w="1134" w:type="dxa"/>
            <w:noWrap/>
            <w:vAlign w:val="center"/>
          </w:tcPr>
          <w:p w14:paraId="6BA1983F"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p>
        </w:tc>
        <w:tc>
          <w:tcPr>
            <w:tcW w:w="2410" w:type="dxa"/>
            <w:noWrap/>
            <w:vAlign w:val="center"/>
          </w:tcPr>
          <w:p w14:paraId="315AA2A5"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p>
        </w:tc>
        <w:tc>
          <w:tcPr>
            <w:tcW w:w="1276" w:type="dxa"/>
            <w:noWrap/>
            <w:vAlign w:val="center"/>
          </w:tcPr>
          <w:p w14:paraId="7D1E7439"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r>
      <w:tr w:rsidR="00CF2BA6" w:rsidRPr="00AC5D5A" w14:paraId="2493FE33" w14:textId="77777777" w:rsidTr="00CF2BA6">
        <w:trPr>
          <w:trHeight w:val="300"/>
        </w:trPr>
        <w:tc>
          <w:tcPr>
            <w:tcW w:w="851" w:type="dxa"/>
            <w:noWrap/>
            <w:vAlign w:val="center"/>
          </w:tcPr>
          <w:p w14:paraId="65A4F980"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p>
        </w:tc>
        <w:tc>
          <w:tcPr>
            <w:tcW w:w="3827" w:type="dxa"/>
            <w:noWrap/>
            <w:vAlign w:val="center"/>
          </w:tcPr>
          <w:p w14:paraId="050491F3" w14:textId="77777777" w:rsidR="00CF2BA6" w:rsidRPr="00AC5D5A" w:rsidRDefault="00CF2BA6" w:rsidP="00520248">
            <w:pPr>
              <w:pStyle w:val="ListParagraph"/>
              <w:numPr>
                <w:ilvl w:val="0"/>
                <w:numId w:val="18"/>
              </w:numPr>
              <w:spacing w:line="264" w:lineRule="auto"/>
              <w:ind w:left="317" w:hanging="317"/>
              <w:jc w:val="both"/>
              <w:rPr>
                <w:rFonts w:asciiTheme="majorHAnsi" w:hAnsiTheme="majorHAnsi" w:cstheme="majorHAnsi"/>
                <w:color w:val="000000" w:themeColor="text1"/>
                <w:szCs w:val="24"/>
              </w:rPr>
            </w:pPr>
            <w:r w:rsidRPr="00AC5D5A">
              <w:rPr>
                <w:rFonts w:asciiTheme="majorHAnsi" w:hAnsiTheme="majorHAnsi" w:cstheme="majorHAnsi"/>
                <w:color w:val="000000" w:themeColor="text1"/>
                <w:szCs w:val="24"/>
              </w:rPr>
              <w:t>Holes - No. , size and spacing</w:t>
            </w:r>
          </w:p>
        </w:tc>
        <w:tc>
          <w:tcPr>
            <w:tcW w:w="1134" w:type="dxa"/>
            <w:noWrap/>
            <w:vAlign w:val="center"/>
          </w:tcPr>
          <w:p w14:paraId="1B5FC0B7" w14:textId="77777777" w:rsidR="00CF2BA6" w:rsidRPr="00AC5D5A" w:rsidRDefault="00CF2BA6" w:rsidP="00CF2BA6">
            <w:pPr>
              <w:spacing w:before="0" w:after="0" w:line="264" w:lineRule="auto"/>
              <w:jc w:val="center"/>
              <w:rPr>
                <w:rFonts w:asciiTheme="majorHAnsi" w:hAnsiTheme="majorHAnsi" w:cstheme="majorHAnsi"/>
                <w:color w:val="000000" w:themeColor="text1"/>
                <w:sz w:val="24"/>
              </w:rPr>
            </w:pPr>
          </w:p>
        </w:tc>
        <w:tc>
          <w:tcPr>
            <w:tcW w:w="2410" w:type="dxa"/>
            <w:noWrap/>
            <w:vAlign w:val="center"/>
          </w:tcPr>
          <w:p w14:paraId="4370F11D" w14:textId="77777777" w:rsidR="00CF2BA6" w:rsidRPr="00AC5D5A" w:rsidRDefault="00CF2BA6" w:rsidP="00CF2BA6">
            <w:pPr>
              <w:spacing w:before="0" w:after="0" w:line="264"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At least 6 holes</w:t>
            </w:r>
          </w:p>
        </w:tc>
        <w:tc>
          <w:tcPr>
            <w:tcW w:w="1276" w:type="dxa"/>
            <w:noWrap/>
            <w:vAlign w:val="center"/>
          </w:tcPr>
          <w:p w14:paraId="5EDECE0F" w14:textId="77777777" w:rsidR="00CF2BA6" w:rsidRPr="00AC5D5A" w:rsidRDefault="00CF2BA6" w:rsidP="00CF2BA6">
            <w:pPr>
              <w:spacing w:before="0" w:after="0" w:line="276" w:lineRule="auto"/>
              <w:rPr>
                <w:rFonts w:asciiTheme="majorHAnsi" w:hAnsiTheme="majorHAnsi" w:cstheme="majorHAnsi"/>
                <w:color w:val="000000" w:themeColor="text1"/>
                <w:sz w:val="24"/>
              </w:rPr>
            </w:pPr>
          </w:p>
        </w:tc>
      </w:tr>
      <w:tr w:rsidR="00CF2BA6" w:rsidRPr="00AC5D5A" w14:paraId="558B4F19" w14:textId="77777777" w:rsidTr="00CF2BA6">
        <w:trPr>
          <w:trHeight w:val="300"/>
        </w:trPr>
        <w:tc>
          <w:tcPr>
            <w:tcW w:w="851" w:type="dxa"/>
            <w:noWrap/>
            <w:vAlign w:val="center"/>
          </w:tcPr>
          <w:p w14:paraId="5C8BC1D1" w14:textId="77777777" w:rsidR="00CF2BA6" w:rsidRPr="00AC5D5A" w:rsidRDefault="00CF2BA6" w:rsidP="00520248">
            <w:pPr>
              <w:numPr>
                <w:ilvl w:val="0"/>
                <w:numId w:val="59"/>
              </w:numPr>
              <w:tabs>
                <w:tab w:val="clear" w:pos="0"/>
                <w:tab w:val="left" w:pos="49"/>
              </w:tabs>
              <w:autoSpaceDE/>
              <w:autoSpaceDN/>
              <w:adjustRightInd/>
              <w:spacing w:before="0" w:after="0" w:line="276" w:lineRule="auto"/>
              <w:ind w:left="527" w:hanging="357"/>
              <w:jc w:val="left"/>
              <w:rPr>
                <w:rFonts w:asciiTheme="majorHAnsi" w:hAnsiTheme="majorHAnsi" w:cstheme="majorHAnsi"/>
                <w:color w:val="000000" w:themeColor="text1"/>
                <w:sz w:val="24"/>
              </w:rPr>
            </w:pPr>
          </w:p>
        </w:tc>
        <w:tc>
          <w:tcPr>
            <w:tcW w:w="3827" w:type="dxa"/>
            <w:noWrap/>
            <w:vAlign w:val="center"/>
          </w:tcPr>
          <w:p w14:paraId="78976037"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Weight of inductive voltage transformer</w:t>
            </w:r>
          </w:p>
        </w:tc>
        <w:tc>
          <w:tcPr>
            <w:tcW w:w="1134" w:type="dxa"/>
            <w:noWrap/>
            <w:vAlign w:val="center"/>
          </w:tcPr>
          <w:p w14:paraId="62531065"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kg</w:t>
            </w:r>
          </w:p>
        </w:tc>
        <w:tc>
          <w:tcPr>
            <w:tcW w:w="2410" w:type="dxa"/>
            <w:noWrap/>
            <w:vAlign w:val="center"/>
          </w:tcPr>
          <w:p w14:paraId="27A8DA9E"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To be specified</w:t>
            </w:r>
          </w:p>
        </w:tc>
        <w:tc>
          <w:tcPr>
            <w:tcW w:w="1276" w:type="dxa"/>
            <w:noWrap/>
            <w:vAlign w:val="center"/>
          </w:tcPr>
          <w:p w14:paraId="13D7B6C5"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r>
      <w:tr w:rsidR="00CF2BA6" w:rsidRPr="00AC5D5A" w14:paraId="4346E7F3" w14:textId="77777777" w:rsidTr="00CF2BA6">
        <w:trPr>
          <w:trHeight w:val="600"/>
        </w:trPr>
        <w:tc>
          <w:tcPr>
            <w:tcW w:w="851" w:type="dxa"/>
            <w:noWrap/>
            <w:vAlign w:val="center"/>
          </w:tcPr>
          <w:p w14:paraId="5C666060" w14:textId="77777777" w:rsidR="00CF2BA6" w:rsidRPr="00AC5D5A" w:rsidRDefault="00CF2BA6" w:rsidP="00520248">
            <w:pPr>
              <w:numPr>
                <w:ilvl w:val="0"/>
                <w:numId w:val="59"/>
              </w:numPr>
              <w:tabs>
                <w:tab w:val="clear" w:pos="0"/>
                <w:tab w:val="left" w:pos="49"/>
              </w:tabs>
              <w:autoSpaceDE/>
              <w:autoSpaceDN/>
              <w:adjustRightInd/>
              <w:spacing w:before="0" w:after="0" w:line="276" w:lineRule="auto"/>
              <w:ind w:left="527" w:hanging="357"/>
              <w:jc w:val="left"/>
              <w:rPr>
                <w:rFonts w:asciiTheme="majorHAnsi" w:hAnsiTheme="majorHAnsi" w:cstheme="majorHAnsi"/>
                <w:color w:val="000000" w:themeColor="text1"/>
                <w:sz w:val="24"/>
              </w:rPr>
            </w:pPr>
          </w:p>
        </w:tc>
        <w:tc>
          <w:tcPr>
            <w:tcW w:w="3827" w:type="dxa"/>
            <w:vAlign w:val="center"/>
          </w:tcPr>
          <w:p w14:paraId="5E8C2B19" w14:textId="77777777" w:rsidR="00CF2BA6" w:rsidRPr="00AC5D5A" w:rsidRDefault="00CF2BA6" w:rsidP="00CF2BA6">
            <w:pPr>
              <w:spacing w:before="0" w:after="0" w:line="276" w:lineRule="auto"/>
              <w:rPr>
                <w:rFonts w:asciiTheme="majorHAnsi" w:hAnsiTheme="majorHAnsi" w:cstheme="majorHAnsi"/>
                <w:bCs/>
                <w:color w:val="000000" w:themeColor="text1"/>
                <w:sz w:val="24"/>
              </w:rPr>
            </w:pPr>
            <w:r w:rsidRPr="00AC5D5A">
              <w:rPr>
                <w:rFonts w:asciiTheme="majorHAnsi" w:hAnsiTheme="majorHAnsi" w:cstheme="majorHAnsi"/>
                <w:bCs/>
                <w:color w:val="000000" w:themeColor="text1"/>
                <w:sz w:val="24"/>
              </w:rPr>
              <w:t>Approved by STAMEQ for all CVTs</w:t>
            </w:r>
          </w:p>
        </w:tc>
        <w:tc>
          <w:tcPr>
            <w:tcW w:w="1134" w:type="dxa"/>
            <w:vAlign w:val="center"/>
          </w:tcPr>
          <w:p w14:paraId="425E5152" w14:textId="77777777" w:rsidR="00CF2BA6" w:rsidRPr="00AC5D5A" w:rsidRDefault="00CF2BA6" w:rsidP="00CF2BA6">
            <w:pPr>
              <w:spacing w:before="0" w:after="0" w:line="276" w:lineRule="auto"/>
              <w:jc w:val="center"/>
              <w:rPr>
                <w:rFonts w:asciiTheme="majorHAnsi" w:hAnsiTheme="majorHAnsi" w:cstheme="majorHAnsi"/>
                <w:bCs/>
                <w:color w:val="000000" w:themeColor="text1"/>
                <w:sz w:val="24"/>
              </w:rPr>
            </w:pPr>
          </w:p>
        </w:tc>
        <w:tc>
          <w:tcPr>
            <w:tcW w:w="2410" w:type="dxa"/>
            <w:vAlign w:val="center"/>
          </w:tcPr>
          <w:p w14:paraId="37629E91" w14:textId="77777777" w:rsidR="00CF2BA6" w:rsidRPr="00AC5D5A" w:rsidRDefault="00CF2BA6" w:rsidP="00CF2BA6">
            <w:pPr>
              <w:spacing w:before="0" w:after="0" w:line="276" w:lineRule="auto"/>
              <w:jc w:val="center"/>
              <w:rPr>
                <w:rFonts w:asciiTheme="majorHAnsi" w:hAnsiTheme="majorHAnsi" w:cstheme="majorHAnsi"/>
                <w:bCs/>
                <w:color w:val="000000" w:themeColor="text1"/>
                <w:sz w:val="24"/>
              </w:rPr>
            </w:pPr>
            <w:r w:rsidRPr="00AC5D5A">
              <w:rPr>
                <w:rFonts w:asciiTheme="majorHAnsi" w:hAnsiTheme="majorHAnsi" w:cstheme="majorHAnsi"/>
                <w:color w:val="000000" w:themeColor="text1"/>
                <w:sz w:val="24"/>
              </w:rPr>
              <w:t>As scope of supply</w:t>
            </w:r>
          </w:p>
        </w:tc>
        <w:tc>
          <w:tcPr>
            <w:tcW w:w="1276" w:type="dxa"/>
            <w:noWrap/>
            <w:vAlign w:val="center"/>
          </w:tcPr>
          <w:p w14:paraId="5D69EA1B"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w:t>
            </w:r>
          </w:p>
        </w:tc>
      </w:tr>
      <w:tr w:rsidR="00CF2BA6" w:rsidRPr="00AC5D5A" w14:paraId="557C1BCA" w14:textId="77777777" w:rsidTr="00CF2BA6">
        <w:trPr>
          <w:trHeight w:val="600"/>
        </w:trPr>
        <w:tc>
          <w:tcPr>
            <w:tcW w:w="851" w:type="dxa"/>
            <w:noWrap/>
            <w:vAlign w:val="center"/>
          </w:tcPr>
          <w:p w14:paraId="123D1C76" w14:textId="77777777" w:rsidR="00CF2BA6" w:rsidRPr="00AC5D5A" w:rsidRDefault="00CF2BA6" w:rsidP="00520248">
            <w:pPr>
              <w:numPr>
                <w:ilvl w:val="0"/>
                <w:numId w:val="59"/>
              </w:numPr>
              <w:tabs>
                <w:tab w:val="clear" w:pos="0"/>
                <w:tab w:val="left" w:pos="49"/>
              </w:tabs>
              <w:autoSpaceDE/>
              <w:autoSpaceDN/>
              <w:adjustRightInd/>
              <w:spacing w:before="0" w:after="0" w:line="276" w:lineRule="auto"/>
              <w:ind w:left="527" w:hanging="357"/>
              <w:jc w:val="left"/>
              <w:rPr>
                <w:rFonts w:asciiTheme="majorHAnsi" w:hAnsiTheme="majorHAnsi" w:cstheme="majorHAnsi"/>
                <w:color w:val="000000" w:themeColor="text1"/>
                <w:sz w:val="24"/>
              </w:rPr>
            </w:pPr>
          </w:p>
        </w:tc>
        <w:tc>
          <w:tcPr>
            <w:tcW w:w="3827" w:type="dxa"/>
          </w:tcPr>
          <w:p w14:paraId="4D79A3C6" w14:textId="77777777" w:rsidR="00CF2BA6" w:rsidRPr="00AC5D5A" w:rsidRDefault="00CF2BA6" w:rsidP="00CF2BA6">
            <w:pPr>
              <w:spacing w:before="0" w:after="0" w:line="276" w:lineRule="auto"/>
              <w:rPr>
                <w:rFonts w:asciiTheme="majorHAnsi" w:hAnsiTheme="majorHAnsi" w:cstheme="majorHAnsi"/>
                <w:bCs/>
                <w:color w:val="000000" w:themeColor="text1"/>
                <w:sz w:val="24"/>
              </w:rPr>
            </w:pPr>
            <w:r w:rsidRPr="00AC5D5A">
              <w:rPr>
                <w:rFonts w:asciiTheme="majorHAnsi" w:hAnsiTheme="majorHAnsi" w:cstheme="majorHAnsi"/>
                <w:color w:val="000000" w:themeColor="text1"/>
                <w:sz w:val="24"/>
              </w:rPr>
              <w:t>Second terminal box cover design, lead hole</w:t>
            </w:r>
          </w:p>
        </w:tc>
        <w:tc>
          <w:tcPr>
            <w:tcW w:w="1134" w:type="dxa"/>
          </w:tcPr>
          <w:p w14:paraId="4E8CB2A7" w14:textId="77777777" w:rsidR="00CF2BA6" w:rsidRPr="00AC5D5A" w:rsidRDefault="00CF2BA6" w:rsidP="00CF2BA6">
            <w:pPr>
              <w:spacing w:before="0" w:after="0" w:line="276" w:lineRule="auto"/>
              <w:jc w:val="center"/>
              <w:rPr>
                <w:rFonts w:asciiTheme="majorHAnsi" w:hAnsiTheme="majorHAnsi" w:cstheme="majorHAnsi"/>
                <w:bCs/>
                <w:color w:val="000000" w:themeColor="text1"/>
                <w:sz w:val="24"/>
              </w:rPr>
            </w:pPr>
          </w:p>
        </w:tc>
        <w:tc>
          <w:tcPr>
            <w:tcW w:w="2410" w:type="dxa"/>
          </w:tcPr>
          <w:p w14:paraId="06AE94B3" w14:textId="77777777" w:rsidR="00CF2BA6" w:rsidRPr="00AC5D5A" w:rsidRDefault="00CF2BA6" w:rsidP="00CF2BA6">
            <w:pPr>
              <w:spacing w:line="264"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The secondary terminal cover is made of aluminum, aluminum alloy, stainless steel or hot-dip galvanized sheet steel.</w:t>
            </w:r>
          </w:p>
          <w:p w14:paraId="728B5D4F"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The lid of the box or the base of the box and the bolts of the lid must have holes drilled to thread the sealing lead.</w:t>
            </w:r>
          </w:p>
        </w:tc>
        <w:tc>
          <w:tcPr>
            <w:tcW w:w="1276" w:type="dxa"/>
            <w:noWrap/>
            <w:vAlign w:val="center"/>
          </w:tcPr>
          <w:p w14:paraId="67878812" w14:textId="77777777" w:rsidR="00CF2BA6" w:rsidRPr="00AC5D5A" w:rsidRDefault="00CF2BA6" w:rsidP="00CF2BA6">
            <w:pPr>
              <w:spacing w:before="0" w:after="0" w:line="276" w:lineRule="auto"/>
              <w:rPr>
                <w:rFonts w:asciiTheme="majorHAnsi" w:hAnsiTheme="majorHAnsi" w:cstheme="majorHAnsi"/>
                <w:color w:val="000000" w:themeColor="text1"/>
                <w:sz w:val="24"/>
              </w:rPr>
            </w:pPr>
          </w:p>
        </w:tc>
      </w:tr>
      <w:tr w:rsidR="00CF2BA6" w:rsidRPr="00AC5D5A" w14:paraId="545E5CDD" w14:textId="77777777" w:rsidTr="00CF2BA6">
        <w:trPr>
          <w:trHeight w:val="600"/>
        </w:trPr>
        <w:tc>
          <w:tcPr>
            <w:tcW w:w="851" w:type="dxa"/>
            <w:noWrap/>
            <w:vAlign w:val="center"/>
          </w:tcPr>
          <w:p w14:paraId="1542FAE3" w14:textId="77777777" w:rsidR="00CF2BA6" w:rsidRPr="00AC5D5A" w:rsidRDefault="00CF2BA6" w:rsidP="00520248">
            <w:pPr>
              <w:numPr>
                <w:ilvl w:val="0"/>
                <w:numId w:val="59"/>
              </w:numPr>
              <w:tabs>
                <w:tab w:val="clear" w:pos="0"/>
                <w:tab w:val="left" w:pos="49"/>
              </w:tabs>
              <w:autoSpaceDE/>
              <w:autoSpaceDN/>
              <w:adjustRightInd/>
              <w:spacing w:before="0" w:after="0" w:line="276" w:lineRule="auto"/>
              <w:ind w:left="527" w:hanging="357"/>
              <w:jc w:val="left"/>
              <w:rPr>
                <w:rFonts w:asciiTheme="majorHAnsi" w:hAnsiTheme="majorHAnsi" w:cstheme="majorHAnsi"/>
                <w:color w:val="000000" w:themeColor="text1"/>
                <w:sz w:val="24"/>
              </w:rPr>
            </w:pPr>
          </w:p>
        </w:tc>
        <w:tc>
          <w:tcPr>
            <w:tcW w:w="3827" w:type="dxa"/>
          </w:tcPr>
          <w:p w14:paraId="459F9C86" w14:textId="77777777" w:rsidR="00CF2BA6" w:rsidRPr="00AC5D5A" w:rsidRDefault="00CF2BA6" w:rsidP="00CF2BA6">
            <w:pPr>
              <w:spacing w:before="0" w:after="0" w:line="276" w:lineRule="auto"/>
              <w:rPr>
                <w:rFonts w:asciiTheme="majorHAnsi" w:hAnsiTheme="majorHAnsi" w:cstheme="majorHAnsi"/>
                <w:bCs/>
                <w:color w:val="000000" w:themeColor="text1"/>
                <w:sz w:val="24"/>
              </w:rPr>
            </w:pPr>
            <w:r w:rsidRPr="00AC5D5A">
              <w:rPr>
                <w:rFonts w:asciiTheme="majorHAnsi" w:hAnsiTheme="majorHAnsi" w:cstheme="majorHAnsi"/>
                <w:color w:val="000000" w:themeColor="text1"/>
                <w:sz w:val="24"/>
              </w:rPr>
              <w:t>Connector label</w:t>
            </w:r>
          </w:p>
        </w:tc>
        <w:tc>
          <w:tcPr>
            <w:tcW w:w="1134" w:type="dxa"/>
          </w:tcPr>
          <w:p w14:paraId="17449427" w14:textId="77777777" w:rsidR="00CF2BA6" w:rsidRPr="00AC5D5A" w:rsidRDefault="00CF2BA6" w:rsidP="00CF2BA6">
            <w:pPr>
              <w:spacing w:before="0" w:after="0" w:line="276" w:lineRule="auto"/>
              <w:jc w:val="center"/>
              <w:rPr>
                <w:rFonts w:asciiTheme="majorHAnsi" w:hAnsiTheme="majorHAnsi" w:cstheme="majorHAnsi"/>
                <w:bCs/>
                <w:color w:val="000000" w:themeColor="text1"/>
                <w:sz w:val="24"/>
              </w:rPr>
            </w:pPr>
          </w:p>
        </w:tc>
        <w:tc>
          <w:tcPr>
            <w:tcW w:w="2410" w:type="dxa"/>
          </w:tcPr>
          <w:p w14:paraId="3CF45CFB" w14:textId="77777777" w:rsidR="00CF2BA6" w:rsidRPr="00AC5D5A" w:rsidRDefault="00CF2BA6" w:rsidP="00CF2BA6">
            <w:pPr>
              <w:spacing w:line="264"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The connector label shall allow identification of:</w:t>
            </w:r>
          </w:p>
          <w:p w14:paraId="059FE799" w14:textId="77777777" w:rsidR="00CF2BA6" w:rsidRPr="00AC5D5A" w:rsidRDefault="00CF2BA6" w:rsidP="00CF2BA6">
            <w:pPr>
              <w:spacing w:line="264"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Primary and secondary coils.</w:t>
            </w:r>
          </w:p>
          <w:p w14:paraId="628486F6" w14:textId="77777777" w:rsidR="00CF2BA6" w:rsidRPr="00AC5D5A" w:rsidRDefault="00CF2BA6" w:rsidP="00CF2BA6">
            <w:pPr>
              <w:spacing w:line="264"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Parts of the coil (if any).</w:t>
            </w:r>
          </w:p>
          <w:p w14:paraId="113A75EB" w14:textId="77777777" w:rsidR="00CF2BA6" w:rsidRPr="00AC5D5A" w:rsidRDefault="00CF2BA6" w:rsidP="00CF2BA6">
            <w:pPr>
              <w:spacing w:line="264"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The relevant poles of the coil and the coil.</w:t>
            </w:r>
          </w:p>
          <w:p w14:paraId="0ACA7717" w14:textId="77777777" w:rsidR="00CF2BA6" w:rsidRPr="00AC5D5A" w:rsidRDefault="00CF2BA6" w:rsidP="00CF2BA6">
            <w:pPr>
              <w:spacing w:line="264"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lastRenderedPageBreak/>
              <w:t>- Intermediate steps (if any).</w:t>
            </w:r>
          </w:p>
          <w:p w14:paraId="1447621C" w14:textId="77777777" w:rsidR="00CF2BA6" w:rsidRPr="00AC5D5A" w:rsidRDefault="00CF2BA6" w:rsidP="00CF2BA6">
            <w:pPr>
              <w:spacing w:line="264"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Terminals shall be clearly and conspicuously marked on the surface or vicinity of the connector. This labeling must include:</w:t>
            </w:r>
          </w:p>
          <w:p w14:paraId="118B7ADB" w14:textId="77777777" w:rsidR="00CF2BA6" w:rsidRPr="00AC5D5A" w:rsidRDefault="00CF2BA6" w:rsidP="00CF2BA6">
            <w:pPr>
              <w:spacing w:line="264"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The letters are placed after or before the numbers. The letters must be capital letters.</w:t>
            </w:r>
          </w:p>
          <w:p w14:paraId="2EF4DD41"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Symbols of voltage transformer terminals shall be in accordance with relevant TCVN or IEC standards</w:t>
            </w:r>
          </w:p>
        </w:tc>
        <w:tc>
          <w:tcPr>
            <w:tcW w:w="1276" w:type="dxa"/>
            <w:noWrap/>
            <w:vAlign w:val="center"/>
          </w:tcPr>
          <w:p w14:paraId="02D8DB36" w14:textId="77777777" w:rsidR="00CF2BA6" w:rsidRPr="00AC5D5A" w:rsidRDefault="00CF2BA6" w:rsidP="00CF2BA6">
            <w:pPr>
              <w:spacing w:before="0" w:after="0" w:line="276" w:lineRule="auto"/>
              <w:rPr>
                <w:rFonts w:asciiTheme="majorHAnsi" w:hAnsiTheme="majorHAnsi" w:cstheme="majorHAnsi"/>
                <w:color w:val="000000" w:themeColor="text1"/>
                <w:sz w:val="24"/>
              </w:rPr>
            </w:pPr>
          </w:p>
        </w:tc>
      </w:tr>
      <w:tr w:rsidR="00CF2BA6" w:rsidRPr="00AC5D5A" w14:paraId="3D976096" w14:textId="77777777" w:rsidTr="00CF2BA6">
        <w:trPr>
          <w:trHeight w:val="600"/>
        </w:trPr>
        <w:tc>
          <w:tcPr>
            <w:tcW w:w="851" w:type="dxa"/>
            <w:noWrap/>
            <w:vAlign w:val="center"/>
          </w:tcPr>
          <w:p w14:paraId="431D779C" w14:textId="77777777" w:rsidR="00CF2BA6" w:rsidRPr="00AC5D5A" w:rsidRDefault="00CF2BA6" w:rsidP="00520248">
            <w:pPr>
              <w:numPr>
                <w:ilvl w:val="0"/>
                <w:numId w:val="59"/>
              </w:numPr>
              <w:tabs>
                <w:tab w:val="clear" w:pos="0"/>
                <w:tab w:val="left" w:pos="49"/>
              </w:tabs>
              <w:autoSpaceDE/>
              <w:autoSpaceDN/>
              <w:adjustRightInd/>
              <w:spacing w:before="0" w:after="0" w:line="276" w:lineRule="auto"/>
              <w:ind w:left="527" w:hanging="357"/>
              <w:jc w:val="left"/>
              <w:rPr>
                <w:rFonts w:asciiTheme="majorHAnsi" w:hAnsiTheme="majorHAnsi" w:cstheme="majorHAnsi"/>
                <w:color w:val="000000" w:themeColor="text1"/>
                <w:sz w:val="24"/>
              </w:rPr>
            </w:pPr>
          </w:p>
        </w:tc>
        <w:tc>
          <w:tcPr>
            <w:tcW w:w="3827" w:type="dxa"/>
            <w:vAlign w:val="center"/>
          </w:tcPr>
          <w:p w14:paraId="5C8266AC" w14:textId="77777777" w:rsidR="00CF2BA6" w:rsidRPr="00AC5D5A" w:rsidRDefault="00CF2BA6" w:rsidP="00CF2BA6">
            <w:pPr>
              <w:pStyle w:val="NormalWeb"/>
              <w:spacing w:before="0" w:beforeAutospacing="0" w:after="0" w:afterAutospacing="0"/>
              <w:rPr>
                <w:rFonts w:asciiTheme="majorHAnsi" w:hAnsiTheme="majorHAnsi" w:cstheme="majorHAnsi"/>
                <w:color w:val="000000" w:themeColor="text1"/>
              </w:rPr>
            </w:pPr>
            <w:r w:rsidRPr="00AC5D5A">
              <w:rPr>
                <w:rFonts w:asciiTheme="majorHAnsi" w:hAnsiTheme="majorHAnsi" w:cstheme="majorHAnsi"/>
                <w:color w:val="000000" w:themeColor="text1"/>
              </w:rPr>
              <w:t>Operating time of VT:</w:t>
            </w:r>
          </w:p>
        </w:tc>
        <w:tc>
          <w:tcPr>
            <w:tcW w:w="1134" w:type="dxa"/>
            <w:vAlign w:val="center"/>
          </w:tcPr>
          <w:p w14:paraId="11A9CDDF" w14:textId="77777777" w:rsidR="00CF2BA6" w:rsidRPr="00AC5D5A" w:rsidRDefault="00CF2BA6" w:rsidP="00CF2BA6">
            <w:pPr>
              <w:pStyle w:val="NormalWeb"/>
              <w:spacing w:before="0" w:beforeAutospacing="0" w:after="0" w:afterAutospacing="0"/>
              <w:jc w:val="center"/>
              <w:rPr>
                <w:rFonts w:asciiTheme="majorHAnsi" w:hAnsiTheme="majorHAnsi" w:cstheme="majorHAnsi"/>
                <w:color w:val="000000" w:themeColor="text1"/>
              </w:rPr>
            </w:pPr>
          </w:p>
        </w:tc>
        <w:tc>
          <w:tcPr>
            <w:tcW w:w="2410" w:type="dxa"/>
            <w:vAlign w:val="center"/>
          </w:tcPr>
          <w:p w14:paraId="3A4BA161" w14:textId="77777777" w:rsidR="00CF2BA6" w:rsidRPr="00AC5D5A" w:rsidRDefault="00CF2BA6" w:rsidP="00CF2BA6">
            <w:pPr>
              <w:pStyle w:val="NormalWeb"/>
              <w:spacing w:before="0" w:beforeAutospacing="0" w:after="0" w:afterAutospacing="0"/>
              <w:jc w:val="center"/>
              <w:rPr>
                <w:rFonts w:asciiTheme="majorHAnsi" w:hAnsiTheme="majorHAnsi" w:cstheme="majorHAnsi"/>
                <w:color w:val="000000" w:themeColor="text1"/>
              </w:rPr>
            </w:pPr>
          </w:p>
        </w:tc>
        <w:tc>
          <w:tcPr>
            <w:tcW w:w="1276" w:type="dxa"/>
            <w:noWrap/>
            <w:vAlign w:val="center"/>
          </w:tcPr>
          <w:p w14:paraId="027AD704" w14:textId="77777777" w:rsidR="00CF2BA6" w:rsidRPr="00AC5D5A" w:rsidRDefault="00CF2BA6" w:rsidP="00CF2BA6">
            <w:pPr>
              <w:spacing w:before="0" w:after="0" w:line="276" w:lineRule="auto"/>
              <w:rPr>
                <w:rFonts w:asciiTheme="majorHAnsi" w:hAnsiTheme="majorHAnsi" w:cstheme="majorHAnsi"/>
                <w:color w:val="000000" w:themeColor="text1"/>
                <w:sz w:val="24"/>
              </w:rPr>
            </w:pPr>
          </w:p>
        </w:tc>
      </w:tr>
      <w:tr w:rsidR="00CF2BA6" w:rsidRPr="00AC5D5A" w14:paraId="24834FEE" w14:textId="77777777" w:rsidTr="00CF2BA6">
        <w:trPr>
          <w:trHeight w:val="600"/>
        </w:trPr>
        <w:tc>
          <w:tcPr>
            <w:tcW w:w="851" w:type="dxa"/>
            <w:noWrap/>
            <w:vAlign w:val="center"/>
          </w:tcPr>
          <w:p w14:paraId="736133CE" w14:textId="77777777" w:rsidR="00CF2BA6" w:rsidRPr="00AC5D5A" w:rsidRDefault="00CF2BA6" w:rsidP="00CF2BA6">
            <w:pPr>
              <w:tabs>
                <w:tab w:val="clear" w:pos="0"/>
                <w:tab w:val="left" w:pos="49"/>
              </w:tabs>
              <w:autoSpaceDE/>
              <w:autoSpaceDN/>
              <w:adjustRightInd/>
              <w:spacing w:before="0" w:after="0" w:line="276" w:lineRule="auto"/>
              <w:ind w:left="527"/>
              <w:jc w:val="left"/>
              <w:rPr>
                <w:rFonts w:asciiTheme="majorHAnsi" w:hAnsiTheme="majorHAnsi" w:cstheme="majorHAnsi"/>
                <w:color w:val="000000" w:themeColor="text1"/>
                <w:sz w:val="24"/>
              </w:rPr>
            </w:pPr>
          </w:p>
        </w:tc>
        <w:tc>
          <w:tcPr>
            <w:tcW w:w="3827" w:type="dxa"/>
            <w:vAlign w:val="center"/>
          </w:tcPr>
          <w:p w14:paraId="730D6A75" w14:textId="77777777" w:rsidR="00CF2BA6" w:rsidRPr="00AC5D5A" w:rsidRDefault="00CF2BA6" w:rsidP="00520248">
            <w:pPr>
              <w:numPr>
                <w:ilvl w:val="0"/>
                <w:numId w:val="8"/>
              </w:numPr>
              <w:tabs>
                <w:tab w:val="clear" w:pos="0"/>
                <w:tab w:val="left" w:pos="204"/>
              </w:tabs>
              <w:autoSpaceDE/>
              <w:autoSpaceDN/>
              <w:adjustRightInd/>
              <w:spacing w:before="0" w:after="0" w:line="264" w:lineRule="auto"/>
              <w:ind w:left="204" w:hanging="204"/>
              <w:jc w:val="left"/>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Total operating time until maintain</w:t>
            </w:r>
          </w:p>
        </w:tc>
        <w:tc>
          <w:tcPr>
            <w:tcW w:w="1134" w:type="dxa"/>
            <w:vAlign w:val="center"/>
          </w:tcPr>
          <w:p w14:paraId="64B9F7D3" w14:textId="77777777" w:rsidR="00CF2BA6" w:rsidRPr="00AC5D5A" w:rsidRDefault="00CF2BA6" w:rsidP="00CF2BA6">
            <w:pPr>
              <w:pStyle w:val="NormalWeb"/>
              <w:spacing w:before="0" w:beforeAutospacing="0" w:after="0" w:afterAutospacing="0"/>
              <w:jc w:val="center"/>
              <w:rPr>
                <w:rFonts w:asciiTheme="majorHAnsi" w:hAnsiTheme="majorHAnsi" w:cstheme="majorHAnsi"/>
                <w:color w:val="000000" w:themeColor="text1"/>
              </w:rPr>
            </w:pPr>
            <w:r w:rsidRPr="00AC5D5A">
              <w:rPr>
                <w:rFonts w:asciiTheme="majorHAnsi" w:hAnsiTheme="majorHAnsi" w:cstheme="majorHAnsi"/>
                <w:color w:val="000000" w:themeColor="text1"/>
              </w:rPr>
              <w:t>Year</w:t>
            </w:r>
          </w:p>
        </w:tc>
        <w:tc>
          <w:tcPr>
            <w:tcW w:w="2410" w:type="dxa"/>
            <w:vAlign w:val="center"/>
          </w:tcPr>
          <w:p w14:paraId="4D653417" w14:textId="77777777" w:rsidR="00CF2BA6" w:rsidRPr="00AC5D5A" w:rsidRDefault="00CF2BA6" w:rsidP="00CF2BA6">
            <w:pPr>
              <w:pStyle w:val="NormalWeb"/>
              <w:spacing w:before="0" w:beforeAutospacing="0" w:after="0" w:afterAutospacing="0"/>
              <w:jc w:val="center"/>
              <w:rPr>
                <w:rFonts w:asciiTheme="majorHAnsi" w:hAnsiTheme="majorHAnsi" w:cstheme="majorHAnsi"/>
                <w:color w:val="000000" w:themeColor="text1"/>
              </w:rPr>
            </w:pPr>
            <w:r w:rsidRPr="00AC5D5A">
              <w:rPr>
                <w:rFonts w:asciiTheme="majorHAnsi" w:hAnsiTheme="majorHAnsi" w:cstheme="majorHAnsi"/>
                <w:color w:val="000000" w:themeColor="text1"/>
              </w:rPr>
              <w:t>To be specified</w:t>
            </w:r>
          </w:p>
        </w:tc>
        <w:tc>
          <w:tcPr>
            <w:tcW w:w="1276" w:type="dxa"/>
            <w:noWrap/>
            <w:vAlign w:val="center"/>
          </w:tcPr>
          <w:p w14:paraId="3E8C3969" w14:textId="77777777" w:rsidR="00CF2BA6" w:rsidRPr="00AC5D5A" w:rsidRDefault="00CF2BA6" w:rsidP="00CF2BA6">
            <w:pPr>
              <w:spacing w:before="0" w:after="0" w:line="276" w:lineRule="auto"/>
              <w:rPr>
                <w:rFonts w:asciiTheme="majorHAnsi" w:hAnsiTheme="majorHAnsi" w:cstheme="majorHAnsi"/>
                <w:color w:val="000000" w:themeColor="text1"/>
                <w:sz w:val="24"/>
              </w:rPr>
            </w:pPr>
          </w:p>
        </w:tc>
      </w:tr>
      <w:tr w:rsidR="00CF2BA6" w:rsidRPr="00AC5D5A" w14:paraId="69D7A50C" w14:textId="77777777" w:rsidTr="00CF2BA6">
        <w:trPr>
          <w:trHeight w:val="600"/>
        </w:trPr>
        <w:tc>
          <w:tcPr>
            <w:tcW w:w="851" w:type="dxa"/>
            <w:noWrap/>
            <w:vAlign w:val="center"/>
          </w:tcPr>
          <w:p w14:paraId="5C9E2EAF" w14:textId="77777777" w:rsidR="00CF2BA6" w:rsidRPr="00AC5D5A" w:rsidRDefault="00CF2BA6" w:rsidP="00CF2BA6">
            <w:pPr>
              <w:tabs>
                <w:tab w:val="clear" w:pos="0"/>
                <w:tab w:val="left" w:pos="49"/>
              </w:tabs>
              <w:autoSpaceDE/>
              <w:autoSpaceDN/>
              <w:adjustRightInd/>
              <w:spacing w:before="0" w:after="0" w:line="276" w:lineRule="auto"/>
              <w:ind w:left="527"/>
              <w:jc w:val="left"/>
              <w:rPr>
                <w:rFonts w:asciiTheme="majorHAnsi" w:hAnsiTheme="majorHAnsi" w:cstheme="majorHAnsi"/>
                <w:color w:val="000000" w:themeColor="text1"/>
                <w:sz w:val="24"/>
              </w:rPr>
            </w:pPr>
          </w:p>
        </w:tc>
        <w:tc>
          <w:tcPr>
            <w:tcW w:w="3827" w:type="dxa"/>
            <w:vAlign w:val="center"/>
          </w:tcPr>
          <w:p w14:paraId="3B71C584" w14:textId="77777777" w:rsidR="00CF2BA6" w:rsidRPr="00AC5D5A" w:rsidRDefault="00CF2BA6" w:rsidP="00520248">
            <w:pPr>
              <w:numPr>
                <w:ilvl w:val="0"/>
                <w:numId w:val="8"/>
              </w:numPr>
              <w:tabs>
                <w:tab w:val="clear" w:pos="0"/>
                <w:tab w:val="left" w:pos="204"/>
              </w:tabs>
              <w:autoSpaceDE/>
              <w:autoSpaceDN/>
              <w:adjustRightInd/>
              <w:spacing w:before="0" w:after="0" w:line="264" w:lineRule="auto"/>
              <w:ind w:left="204" w:hanging="204"/>
              <w:jc w:val="left"/>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Total operating time until replacement</w:t>
            </w:r>
          </w:p>
        </w:tc>
        <w:tc>
          <w:tcPr>
            <w:tcW w:w="1134" w:type="dxa"/>
            <w:vAlign w:val="center"/>
          </w:tcPr>
          <w:p w14:paraId="16B33FE8" w14:textId="77777777" w:rsidR="00CF2BA6" w:rsidRPr="00AC5D5A" w:rsidRDefault="00CF2BA6" w:rsidP="00CF2BA6">
            <w:pPr>
              <w:pStyle w:val="NormalWeb"/>
              <w:spacing w:before="0" w:beforeAutospacing="0" w:after="0" w:afterAutospacing="0"/>
              <w:jc w:val="center"/>
              <w:rPr>
                <w:rFonts w:asciiTheme="majorHAnsi" w:hAnsiTheme="majorHAnsi" w:cstheme="majorHAnsi"/>
                <w:color w:val="000000" w:themeColor="text1"/>
              </w:rPr>
            </w:pPr>
            <w:r w:rsidRPr="00AC5D5A">
              <w:rPr>
                <w:rFonts w:asciiTheme="majorHAnsi" w:hAnsiTheme="majorHAnsi" w:cstheme="majorHAnsi"/>
                <w:color w:val="000000" w:themeColor="text1"/>
              </w:rPr>
              <w:t>Year</w:t>
            </w:r>
          </w:p>
        </w:tc>
        <w:tc>
          <w:tcPr>
            <w:tcW w:w="2410" w:type="dxa"/>
            <w:vAlign w:val="center"/>
          </w:tcPr>
          <w:p w14:paraId="75A770C8" w14:textId="77777777" w:rsidR="00CF2BA6" w:rsidRPr="00AC5D5A" w:rsidRDefault="00CF2BA6" w:rsidP="00CF2BA6">
            <w:pPr>
              <w:pStyle w:val="NormalWeb"/>
              <w:spacing w:before="0" w:beforeAutospacing="0" w:after="0" w:afterAutospacing="0"/>
              <w:jc w:val="center"/>
              <w:rPr>
                <w:rFonts w:asciiTheme="majorHAnsi" w:hAnsiTheme="majorHAnsi" w:cstheme="majorHAnsi"/>
                <w:color w:val="000000" w:themeColor="text1"/>
              </w:rPr>
            </w:pPr>
            <w:r w:rsidRPr="00AC5D5A">
              <w:rPr>
                <w:rFonts w:asciiTheme="majorHAnsi" w:hAnsiTheme="majorHAnsi" w:cstheme="majorHAnsi"/>
                <w:color w:val="000000" w:themeColor="text1"/>
              </w:rPr>
              <w:t>To be specified</w:t>
            </w:r>
          </w:p>
        </w:tc>
        <w:tc>
          <w:tcPr>
            <w:tcW w:w="1276" w:type="dxa"/>
            <w:noWrap/>
            <w:vAlign w:val="center"/>
          </w:tcPr>
          <w:p w14:paraId="339EB021" w14:textId="77777777" w:rsidR="00CF2BA6" w:rsidRPr="00AC5D5A" w:rsidRDefault="00CF2BA6" w:rsidP="00CF2BA6">
            <w:pPr>
              <w:spacing w:before="0" w:after="0" w:line="276" w:lineRule="auto"/>
              <w:rPr>
                <w:rFonts w:asciiTheme="majorHAnsi" w:hAnsiTheme="majorHAnsi" w:cstheme="majorHAnsi"/>
                <w:color w:val="000000" w:themeColor="text1"/>
                <w:sz w:val="24"/>
              </w:rPr>
            </w:pPr>
          </w:p>
        </w:tc>
      </w:tr>
      <w:tr w:rsidR="00CF2BA6" w:rsidRPr="00AC5D5A" w14:paraId="270070FF" w14:textId="77777777" w:rsidTr="00CF2BA6">
        <w:trPr>
          <w:trHeight w:val="600"/>
        </w:trPr>
        <w:tc>
          <w:tcPr>
            <w:tcW w:w="851" w:type="dxa"/>
            <w:noWrap/>
            <w:vAlign w:val="center"/>
          </w:tcPr>
          <w:p w14:paraId="10E3AD01" w14:textId="77777777" w:rsidR="00CF2BA6" w:rsidRPr="00AC5D5A" w:rsidRDefault="00CF2BA6" w:rsidP="00520248">
            <w:pPr>
              <w:numPr>
                <w:ilvl w:val="0"/>
                <w:numId w:val="59"/>
              </w:numPr>
              <w:tabs>
                <w:tab w:val="clear" w:pos="0"/>
                <w:tab w:val="left" w:pos="49"/>
              </w:tabs>
              <w:autoSpaceDE/>
              <w:autoSpaceDN/>
              <w:adjustRightInd/>
              <w:spacing w:before="0" w:after="0" w:line="276" w:lineRule="auto"/>
              <w:ind w:left="527" w:hanging="357"/>
              <w:jc w:val="left"/>
              <w:rPr>
                <w:rFonts w:asciiTheme="majorHAnsi" w:hAnsiTheme="majorHAnsi" w:cstheme="majorHAnsi"/>
                <w:color w:val="000000" w:themeColor="text1"/>
                <w:sz w:val="24"/>
              </w:rPr>
            </w:pPr>
          </w:p>
        </w:tc>
        <w:tc>
          <w:tcPr>
            <w:tcW w:w="3827" w:type="dxa"/>
            <w:vAlign w:val="center"/>
          </w:tcPr>
          <w:p w14:paraId="0970CB92"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Supporting structure</w:t>
            </w:r>
          </w:p>
        </w:tc>
        <w:tc>
          <w:tcPr>
            <w:tcW w:w="1134" w:type="dxa"/>
          </w:tcPr>
          <w:p w14:paraId="473E491A"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p>
        </w:tc>
        <w:tc>
          <w:tcPr>
            <w:tcW w:w="2410" w:type="dxa"/>
            <w:vAlign w:val="center"/>
          </w:tcPr>
          <w:p w14:paraId="3B87329A"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As scope of supply</w:t>
            </w:r>
          </w:p>
        </w:tc>
        <w:tc>
          <w:tcPr>
            <w:tcW w:w="1276" w:type="dxa"/>
            <w:noWrap/>
            <w:vAlign w:val="center"/>
          </w:tcPr>
          <w:p w14:paraId="4CAD14B6" w14:textId="77777777" w:rsidR="00CF2BA6" w:rsidRPr="00AC5D5A" w:rsidRDefault="00CF2BA6" w:rsidP="00CF2BA6">
            <w:pPr>
              <w:spacing w:before="0" w:after="0" w:line="276" w:lineRule="auto"/>
              <w:rPr>
                <w:rFonts w:asciiTheme="majorHAnsi" w:hAnsiTheme="majorHAnsi" w:cstheme="majorHAnsi"/>
                <w:color w:val="000000" w:themeColor="text1"/>
                <w:sz w:val="24"/>
              </w:rPr>
            </w:pPr>
          </w:p>
        </w:tc>
      </w:tr>
      <w:tr w:rsidR="00CF2BA6" w:rsidRPr="00AC5D5A" w14:paraId="1E77760D" w14:textId="77777777" w:rsidTr="00CF2BA6">
        <w:trPr>
          <w:trHeight w:val="600"/>
        </w:trPr>
        <w:tc>
          <w:tcPr>
            <w:tcW w:w="851" w:type="dxa"/>
            <w:noWrap/>
            <w:vAlign w:val="center"/>
          </w:tcPr>
          <w:p w14:paraId="56FBA92C" w14:textId="77777777" w:rsidR="00CF2BA6" w:rsidRPr="00AC5D5A" w:rsidRDefault="00CF2BA6" w:rsidP="00CF2BA6">
            <w:pPr>
              <w:tabs>
                <w:tab w:val="clear" w:pos="0"/>
                <w:tab w:val="left" w:pos="49"/>
              </w:tabs>
              <w:autoSpaceDE/>
              <w:autoSpaceDN/>
              <w:adjustRightInd/>
              <w:spacing w:before="0" w:after="0" w:line="276" w:lineRule="auto"/>
              <w:ind w:left="527"/>
              <w:jc w:val="left"/>
              <w:rPr>
                <w:rFonts w:asciiTheme="majorHAnsi" w:hAnsiTheme="majorHAnsi" w:cstheme="majorHAnsi"/>
                <w:color w:val="000000" w:themeColor="text1"/>
                <w:sz w:val="24"/>
              </w:rPr>
            </w:pPr>
          </w:p>
        </w:tc>
        <w:tc>
          <w:tcPr>
            <w:tcW w:w="3827" w:type="dxa"/>
            <w:vAlign w:val="center"/>
          </w:tcPr>
          <w:p w14:paraId="0F95E237"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Manufacturer/Country of Origin</w:t>
            </w:r>
          </w:p>
        </w:tc>
        <w:tc>
          <w:tcPr>
            <w:tcW w:w="1134" w:type="dxa"/>
          </w:tcPr>
          <w:p w14:paraId="04141AAC"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p>
        </w:tc>
        <w:tc>
          <w:tcPr>
            <w:tcW w:w="2410" w:type="dxa"/>
            <w:vAlign w:val="center"/>
          </w:tcPr>
          <w:p w14:paraId="124FDEED"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 To be specified</w:t>
            </w:r>
          </w:p>
        </w:tc>
        <w:tc>
          <w:tcPr>
            <w:tcW w:w="1276" w:type="dxa"/>
            <w:noWrap/>
            <w:vAlign w:val="center"/>
          </w:tcPr>
          <w:p w14:paraId="1D27E48B" w14:textId="77777777" w:rsidR="00CF2BA6" w:rsidRPr="00AC5D5A" w:rsidRDefault="00CF2BA6" w:rsidP="00CF2BA6">
            <w:pPr>
              <w:spacing w:before="0" w:after="0" w:line="276" w:lineRule="auto"/>
              <w:rPr>
                <w:rFonts w:asciiTheme="majorHAnsi" w:hAnsiTheme="majorHAnsi" w:cstheme="majorHAnsi"/>
                <w:color w:val="000000" w:themeColor="text1"/>
                <w:sz w:val="24"/>
              </w:rPr>
            </w:pPr>
          </w:p>
        </w:tc>
      </w:tr>
      <w:tr w:rsidR="00CF2BA6" w:rsidRPr="00AC5D5A" w14:paraId="24C78951" w14:textId="77777777" w:rsidTr="00CF2BA6">
        <w:trPr>
          <w:trHeight w:val="600"/>
        </w:trPr>
        <w:tc>
          <w:tcPr>
            <w:tcW w:w="851" w:type="dxa"/>
            <w:noWrap/>
            <w:vAlign w:val="center"/>
          </w:tcPr>
          <w:p w14:paraId="67F8841F" w14:textId="77777777" w:rsidR="00CF2BA6" w:rsidRPr="00AC5D5A" w:rsidRDefault="00CF2BA6" w:rsidP="00CF2BA6">
            <w:pPr>
              <w:tabs>
                <w:tab w:val="clear" w:pos="0"/>
                <w:tab w:val="left" w:pos="49"/>
              </w:tabs>
              <w:autoSpaceDE/>
              <w:autoSpaceDN/>
              <w:adjustRightInd/>
              <w:spacing w:before="0" w:after="0" w:line="276" w:lineRule="auto"/>
              <w:ind w:left="527"/>
              <w:jc w:val="left"/>
              <w:rPr>
                <w:rFonts w:asciiTheme="majorHAnsi" w:hAnsiTheme="majorHAnsi" w:cstheme="majorHAnsi"/>
                <w:color w:val="000000" w:themeColor="text1"/>
                <w:sz w:val="24"/>
              </w:rPr>
            </w:pPr>
          </w:p>
        </w:tc>
        <w:tc>
          <w:tcPr>
            <w:tcW w:w="3827" w:type="dxa"/>
            <w:vAlign w:val="center"/>
          </w:tcPr>
          <w:p w14:paraId="43F18A54" w14:textId="77777777" w:rsidR="00CF2BA6" w:rsidRPr="00AC5D5A" w:rsidRDefault="00CF2BA6" w:rsidP="00CF2BA6">
            <w:pPr>
              <w:spacing w:before="0" w:after="0" w:line="276" w:lineRule="auto"/>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Materials</w:t>
            </w:r>
          </w:p>
        </w:tc>
        <w:tc>
          <w:tcPr>
            <w:tcW w:w="1134" w:type="dxa"/>
          </w:tcPr>
          <w:p w14:paraId="24549607"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p>
        </w:tc>
        <w:tc>
          <w:tcPr>
            <w:tcW w:w="2410" w:type="dxa"/>
            <w:vAlign w:val="center"/>
          </w:tcPr>
          <w:p w14:paraId="5C0C5864"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hot dip galvanized steel</w:t>
            </w:r>
          </w:p>
        </w:tc>
        <w:tc>
          <w:tcPr>
            <w:tcW w:w="1276" w:type="dxa"/>
            <w:noWrap/>
            <w:vAlign w:val="center"/>
          </w:tcPr>
          <w:p w14:paraId="60A7E9F7" w14:textId="77777777" w:rsidR="00CF2BA6" w:rsidRPr="00AC5D5A" w:rsidRDefault="00CF2BA6" w:rsidP="00CF2BA6">
            <w:pPr>
              <w:spacing w:before="0" w:after="0" w:line="276" w:lineRule="auto"/>
              <w:rPr>
                <w:rFonts w:asciiTheme="majorHAnsi" w:hAnsiTheme="majorHAnsi" w:cstheme="majorHAnsi"/>
                <w:color w:val="000000" w:themeColor="text1"/>
                <w:sz w:val="24"/>
              </w:rPr>
            </w:pPr>
          </w:p>
        </w:tc>
      </w:tr>
      <w:tr w:rsidR="00950102" w:rsidRPr="00AC5D5A" w14:paraId="7E1BBC75" w14:textId="77777777" w:rsidTr="00551A00">
        <w:trPr>
          <w:trHeight w:val="315"/>
        </w:trPr>
        <w:tc>
          <w:tcPr>
            <w:tcW w:w="851" w:type="dxa"/>
            <w:noWrap/>
            <w:vAlign w:val="center"/>
          </w:tcPr>
          <w:p w14:paraId="15EBA113" w14:textId="77777777" w:rsidR="00950102" w:rsidRPr="00AC5D5A" w:rsidRDefault="00950102" w:rsidP="00520248">
            <w:pPr>
              <w:numPr>
                <w:ilvl w:val="0"/>
                <w:numId w:val="59"/>
              </w:numPr>
              <w:tabs>
                <w:tab w:val="clear" w:pos="0"/>
                <w:tab w:val="left" w:pos="49"/>
              </w:tabs>
              <w:autoSpaceDE/>
              <w:autoSpaceDN/>
              <w:adjustRightInd/>
              <w:spacing w:before="0" w:after="0" w:line="276" w:lineRule="auto"/>
              <w:ind w:left="527" w:hanging="357"/>
              <w:jc w:val="left"/>
              <w:rPr>
                <w:rFonts w:asciiTheme="majorHAnsi" w:hAnsiTheme="majorHAnsi" w:cstheme="majorHAnsi"/>
                <w:color w:val="000000" w:themeColor="text1"/>
                <w:sz w:val="24"/>
              </w:rPr>
            </w:pPr>
          </w:p>
        </w:tc>
        <w:tc>
          <w:tcPr>
            <w:tcW w:w="3827" w:type="dxa"/>
            <w:noWrap/>
            <w:vAlign w:val="center"/>
          </w:tcPr>
          <w:p w14:paraId="0B8F15AB" w14:textId="4AAD4C33" w:rsidR="00950102" w:rsidRPr="00AC5D5A" w:rsidRDefault="00950102" w:rsidP="00950102">
            <w:pPr>
              <w:pStyle w:val="NormalWeb"/>
              <w:spacing w:before="0" w:beforeAutospacing="0" w:after="0" w:afterAutospacing="0" w:line="276" w:lineRule="auto"/>
              <w:rPr>
                <w:rFonts w:asciiTheme="majorHAnsi" w:hAnsiTheme="majorHAnsi" w:cstheme="majorHAnsi"/>
                <w:color w:val="000000" w:themeColor="text1"/>
              </w:rPr>
            </w:pPr>
            <w:r w:rsidRPr="00AC5D5A">
              <w:rPr>
                <w:rFonts w:asciiTheme="majorHAnsi" w:hAnsiTheme="majorHAnsi" w:cstheme="majorHAnsi"/>
                <w:color w:val="000000" w:themeColor="text1"/>
              </w:rPr>
              <w:t>Requirements for testing (</w:t>
            </w:r>
            <w:r w:rsidR="00B05FEF" w:rsidRPr="00AC5D5A">
              <w:rPr>
                <w:rFonts w:asciiTheme="majorHAnsi" w:hAnsiTheme="majorHAnsi" w:cstheme="majorHAnsi"/>
                <w:color w:val="000000" w:themeColor="text1"/>
              </w:rPr>
              <w:t>according to Technical Specification</w:t>
            </w:r>
            <w:r w:rsidRPr="00AC5D5A">
              <w:rPr>
                <w:rFonts w:asciiTheme="majorHAnsi" w:hAnsiTheme="majorHAnsi" w:cstheme="majorHAnsi"/>
                <w:color w:val="000000" w:themeColor="text1"/>
              </w:rPr>
              <w:t>)</w:t>
            </w:r>
          </w:p>
        </w:tc>
        <w:tc>
          <w:tcPr>
            <w:tcW w:w="1134" w:type="dxa"/>
            <w:noWrap/>
            <w:vAlign w:val="center"/>
          </w:tcPr>
          <w:p w14:paraId="0B3F0AB4" w14:textId="77777777" w:rsidR="00950102" w:rsidRPr="00AC5D5A" w:rsidRDefault="00950102" w:rsidP="00950102">
            <w:pPr>
              <w:pStyle w:val="NormalWeb"/>
              <w:spacing w:before="0" w:beforeAutospacing="0" w:after="0" w:afterAutospacing="0" w:line="276" w:lineRule="auto"/>
              <w:jc w:val="center"/>
              <w:rPr>
                <w:rFonts w:asciiTheme="majorHAnsi" w:hAnsiTheme="majorHAnsi" w:cstheme="majorHAnsi"/>
                <w:color w:val="000000" w:themeColor="text1"/>
              </w:rPr>
            </w:pPr>
          </w:p>
        </w:tc>
        <w:tc>
          <w:tcPr>
            <w:tcW w:w="2410" w:type="dxa"/>
            <w:noWrap/>
            <w:vAlign w:val="center"/>
          </w:tcPr>
          <w:p w14:paraId="332293C0" w14:textId="07321705" w:rsidR="00950102" w:rsidRPr="00AC5D5A" w:rsidRDefault="00950102" w:rsidP="00950102">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Yes</w:t>
            </w:r>
          </w:p>
        </w:tc>
        <w:tc>
          <w:tcPr>
            <w:tcW w:w="1276" w:type="dxa"/>
            <w:noWrap/>
            <w:vAlign w:val="center"/>
          </w:tcPr>
          <w:p w14:paraId="508AF667" w14:textId="77777777" w:rsidR="00950102" w:rsidRPr="00AC5D5A" w:rsidRDefault="00950102" w:rsidP="00950102">
            <w:pPr>
              <w:spacing w:before="0" w:after="0" w:line="276" w:lineRule="auto"/>
              <w:rPr>
                <w:rFonts w:asciiTheme="majorHAnsi" w:hAnsiTheme="majorHAnsi" w:cstheme="majorHAnsi"/>
                <w:color w:val="000000" w:themeColor="text1"/>
                <w:sz w:val="24"/>
              </w:rPr>
            </w:pPr>
          </w:p>
        </w:tc>
      </w:tr>
      <w:tr w:rsidR="00CF2BA6" w:rsidRPr="00AC5D5A" w14:paraId="08474F29" w14:textId="77777777" w:rsidTr="00CF2BA6">
        <w:trPr>
          <w:trHeight w:val="315"/>
        </w:trPr>
        <w:tc>
          <w:tcPr>
            <w:tcW w:w="851" w:type="dxa"/>
            <w:noWrap/>
            <w:vAlign w:val="center"/>
          </w:tcPr>
          <w:p w14:paraId="0919DC0E" w14:textId="77777777" w:rsidR="00CF2BA6" w:rsidRPr="00AC5D5A" w:rsidRDefault="00CF2BA6" w:rsidP="00520248">
            <w:pPr>
              <w:numPr>
                <w:ilvl w:val="0"/>
                <w:numId w:val="59"/>
              </w:numPr>
              <w:tabs>
                <w:tab w:val="clear" w:pos="0"/>
                <w:tab w:val="left" w:pos="49"/>
              </w:tabs>
              <w:autoSpaceDE/>
              <w:autoSpaceDN/>
              <w:adjustRightInd/>
              <w:spacing w:before="0" w:after="0" w:line="276" w:lineRule="auto"/>
              <w:ind w:left="527" w:hanging="357"/>
              <w:jc w:val="left"/>
              <w:rPr>
                <w:rFonts w:asciiTheme="majorHAnsi" w:hAnsiTheme="majorHAnsi" w:cstheme="majorHAnsi"/>
                <w:color w:val="000000" w:themeColor="text1"/>
                <w:sz w:val="24"/>
              </w:rPr>
            </w:pPr>
          </w:p>
        </w:tc>
        <w:tc>
          <w:tcPr>
            <w:tcW w:w="3827" w:type="dxa"/>
            <w:noWrap/>
            <w:vAlign w:val="center"/>
          </w:tcPr>
          <w:p w14:paraId="401BA8D4" w14:textId="77777777" w:rsidR="00CF2BA6" w:rsidRPr="00AC5D5A" w:rsidRDefault="00CF2BA6" w:rsidP="00CF2BA6">
            <w:pPr>
              <w:pStyle w:val="NormalWeb"/>
              <w:spacing w:before="0" w:beforeAutospacing="0" w:after="0" w:afterAutospacing="0" w:line="276" w:lineRule="auto"/>
              <w:rPr>
                <w:rFonts w:asciiTheme="majorHAnsi" w:hAnsiTheme="majorHAnsi" w:cstheme="majorHAnsi"/>
                <w:color w:val="000000" w:themeColor="text1"/>
              </w:rPr>
            </w:pPr>
            <w:r w:rsidRPr="00AC5D5A">
              <w:rPr>
                <w:rFonts w:asciiTheme="majorHAnsi" w:hAnsiTheme="majorHAnsi" w:cstheme="majorHAnsi"/>
                <w:color w:val="000000" w:themeColor="text1"/>
              </w:rPr>
              <w:t>Catalogues</w:t>
            </w:r>
          </w:p>
        </w:tc>
        <w:tc>
          <w:tcPr>
            <w:tcW w:w="1134" w:type="dxa"/>
            <w:noWrap/>
            <w:vAlign w:val="center"/>
          </w:tcPr>
          <w:p w14:paraId="00289926" w14:textId="77777777" w:rsidR="00CF2BA6" w:rsidRPr="00AC5D5A" w:rsidRDefault="00CF2BA6" w:rsidP="00CF2BA6">
            <w:pPr>
              <w:pStyle w:val="NormalWeb"/>
              <w:spacing w:before="0" w:beforeAutospacing="0" w:after="0" w:afterAutospacing="0" w:line="276" w:lineRule="auto"/>
              <w:jc w:val="center"/>
              <w:rPr>
                <w:rFonts w:asciiTheme="majorHAnsi" w:hAnsiTheme="majorHAnsi" w:cstheme="majorHAnsi"/>
                <w:color w:val="000000" w:themeColor="text1"/>
              </w:rPr>
            </w:pPr>
          </w:p>
        </w:tc>
        <w:tc>
          <w:tcPr>
            <w:tcW w:w="2410" w:type="dxa"/>
            <w:noWrap/>
          </w:tcPr>
          <w:p w14:paraId="3087E8E6"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To be supplied</w:t>
            </w:r>
          </w:p>
        </w:tc>
        <w:tc>
          <w:tcPr>
            <w:tcW w:w="1276" w:type="dxa"/>
            <w:noWrap/>
            <w:vAlign w:val="center"/>
          </w:tcPr>
          <w:p w14:paraId="68FE8BD5" w14:textId="77777777" w:rsidR="00CF2BA6" w:rsidRPr="00AC5D5A" w:rsidRDefault="00CF2BA6" w:rsidP="00CF2BA6">
            <w:pPr>
              <w:spacing w:before="0" w:after="0" w:line="276" w:lineRule="auto"/>
              <w:rPr>
                <w:rFonts w:asciiTheme="majorHAnsi" w:hAnsiTheme="majorHAnsi" w:cstheme="majorHAnsi"/>
                <w:color w:val="000000" w:themeColor="text1"/>
                <w:sz w:val="24"/>
              </w:rPr>
            </w:pPr>
          </w:p>
        </w:tc>
      </w:tr>
      <w:tr w:rsidR="00CF2BA6" w:rsidRPr="00AC5D5A" w14:paraId="2523C844" w14:textId="77777777" w:rsidTr="00CF2BA6">
        <w:trPr>
          <w:trHeight w:val="315"/>
        </w:trPr>
        <w:tc>
          <w:tcPr>
            <w:tcW w:w="851" w:type="dxa"/>
            <w:noWrap/>
            <w:vAlign w:val="center"/>
          </w:tcPr>
          <w:p w14:paraId="32B49723" w14:textId="77777777" w:rsidR="00CF2BA6" w:rsidRPr="00AC5D5A" w:rsidRDefault="00CF2BA6" w:rsidP="00520248">
            <w:pPr>
              <w:numPr>
                <w:ilvl w:val="0"/>
                <w:numId w:val="59"/>
              </w:numPr>
              <w:tabs>
                <w:tab w:val="clear" w:pos="0"/>
                <w:tab w:val="left" w:pos="49"/>
              </w:tabs>
              <w:autoSpaceDE/>
              <w:autoSpaceDN/>
              <w:adjustRightInd/>
              <w:spacing w:before="0" w:after="0" w:line="276" w:lineRule="auto"/>
              <w:ind w:left="527" w:hanging="357"/>
              <w:jc w:val="left"/>
              <w:rPr>
                <w:rFonts w:asciiTheme="majorHAnsi" w:hAnsiTheme="majorHAnsi" w:cstheme="majorHAnsi"/>
                <w:color w:val="000000" w:themeColor="text1"/>
                <w:sz w:val="24"/>
              </w:rPr>
            </w:pPr>
          </w:p>
        </w:tc>
        <w:tc>
          <w:tcPr>
            <w:tcW w:w="3827" w:type="dxa"/>
            <w:noWrap/>
            <w:vAlign w:val="center"/>
          </w:tcPr>
          <w:p w14:paraId="5516D8E1" w14:textId="77777777" w:rsidR="00CF2BA6" w:rsidRPr="00AC5D5A" w:rsidRDefault="00CF2BA6" w:rsidP="00CF2BA6">
            <w:pPr>
              <w:pStyle w:val="NormalWeb"/>
              <w:spacing w:before="0" w:beforeAutospacing="0" w:after="0" w:afterAutospacing="0" w:line="276" w:lineRule="auto"/>
              <w:rPr>
                <w:rFonts w:asciiTheme="majorHAnsi" w:hAnsiTheme="majorHAnsi" w:cstheme="majorHAnsi"/>
                <w:color w:val="000000" w:themeColor="text1"/>
              </w:rPr>
            </w:pPr>
            <w:r w:rsidRPr="00AC5D5A">
              <w:rPr>
                <w:rFonts w:asciiTheme="majorHAnsi" w:hAnsiTheme="majorHAnsi" w:cstheme="majorHAnsi"/>
                <w:snapToGrid w:val="0"/>
                <w:color w:val="000000" w:themeColor="text1"/>
              </w:rPr>
              <w:t>The remaining parameters or different will comply with the provisions of  104/QĐ-HĐTV of EVN</w:t>
            </w:r>
          </w:p>
        </w:tc>
        <w:tc>
          <w:tcPr>
            <w:tcW w:w="1134" w:type="dxa"/>
            <w:noWrap/>
            <w:vAlign w:val="center"/>
          </w:tcPr>
          <w:p w14:paraId="688B0E4C" w14:textId="77777777" w:rsidR="00CF2BA6" w:rsidRPr="00AC5D5A" w:rsidRDefault="00CF2BA6" w:rsidP="00CF2BA6">
            <w:pPr>
              <w:pStyle w:val="NormalWeb"/>
              <w:spacing w:before="0" w:beforeAutospacing="0" w:after="0" w:afterAutospacing="0" w:line="276" w:lineRule="auto"/>
              <w:jc w:val="center"/>
              <w:rPr>
                <w:rFonts w:asciiTheme="majorHAnsi" w:hAnsiTheme="majorHAnsi" w:cstheme="majorHAnsi"/>
                <w:color w:val="000000" w:themeColor="text1"/>
              </w:rPr>
            </w:pPr>
          </w:p>
        </w:tc>
        <w:tc>
          <w:tcPr>
            <w:tcW w:w="2410" w:type="dxa"/>
            <w:noWrap/>
            <w:vAlign w:val="center"/>
          </w:tcPr>
          <w:p w14:paraId="39B05C4A" w14:textId="77777777" w:rsidR="00CF2BA6" w:rsidRPr="00AC5D5A" w:rsidRDefault="00CF2BA6" w:rsidP="00CF2BA6">
            <w:pPr>
              <w:spacing w:before="0" w:after="0" w:line="276" w:lineRule="auto"/>
              <w:jc w:val="center"/>
              <w:rPr>
                <w:rFonts w:asciiTheme="majorHAnsi" w:hAnsiTheme="majorHAnsi" w:cstheme="majorHAnsi"/>
                <w:color w:val="000000" w:themeColor="text1"/>
                <w:sz w:val="24"/>
              </w:rPr>
            </w:pPr>
            <w:r w:rsidRPr="00AC5D5A">
              <w:rPr>
                <w:rFonts w:asciiTheme="majorHAnsi" w:hAnsiTheme="majorHAnsi" w:cstheme="majorHAnsi"/>
                <w:color w:val="000000" w:themeColor="text1"/>
                <w:sz w:val="24"/>
              </w:rPr>
              <w:t>Yes</w:t>
            </w:r>
          </w:p>
        </w:tc>
        <w:tc>
          <w:tcPr>
            <w:tcW w:w="1276" w:type="dxa"/>
            <w:noWrap/>
            <w:vAlign w:val="center"/>
          </w:tcPr>
          <w:p w14:paraId="3DD16530" w14:textId="77777777" w:rsidR="00CF2BA6" w:rsidRPr="00AC5D5A" w:rsidRDefault="00CF2BA6" w:rsidP="00CF2BA6">
            <w:pPr>
              <w:spacing w:before="0" w:after="0" w:line="276" w:lineRule="auto"/>
              <w:rPr>
                <w:rFonts w:asciiTheme="majorHAnsi" w:hAnsiTheme="majorHAnsi" w:cstheme="majorHAnsi"/>
                <w:color w:val="000000" w:themeColor="text1"/>
                <w:sz w:val="24"/>
              </w:rPr>
            </w:pPr>
          </w:p>
        </w:tc>
      </w:tr>
    </w:tbl>
    <w:p w14:paraId="7097BF46" w14:textId="77777777" w:rsidR="005A3F17" w:rsidRPr="00AC5D5A" w:rsidRDefault="005A3F17" w:rsidP="00C57BE0">
      <w:pPr>
        <w:pStyle w:val="Heading1-H1"/>
        <w:keepNext w:val="0"/>
        <w:widowControl w:val="0"/>
        <w:numPr>
          <w:ilvl w:val="0"/>
          <w:numId w:val="0"/>
        </w:numPr>
        <w:spacing w:after="120"/>
        <w:rPr>
          <w:rFonts w:asciiTheme="majorHAnsi" w:hAnsiTheme="majorHAnsi" w:cstheme="majorHAnsi"/>
          <w:color w:val="000000" w:themeColor="text1"/>
          <w:sz w:val="24"/>
        </w:rPr>
      </w:pPr>
    </w:p>
    <w:p w14:paraId="0891C669" w14:textId="77777777" w:rsidR="001273FA" w:rsidRPr="003939DD" w:rsidRDefault="001273FA" w:rsidP="00C57BE0">
      <w:pPr>
        <w:tabs>
          <w:tab w:val="clear" w:pos="0"/>
        </w:tabs>
        <w:autoSpaceDE/>
        <w:autoSpaceDN/>
        <w:adjustRightInd/>
        <w:spacing w:before="0" w:after="0" w:line="240" w:lineRule="auto"/>
        <w:jc w:val="left"/>
        <w:rPr>
          <w:rFonts w:asciiTheme="majorHAnsi" w:hAnsiTheme="majorHAnsi" w:cstheme="majorHAnsi"/>
          <w:color w:val="000000" w:themeColor="text1"/>
          <w:szCs w:val="26"/>
        </w:rPr>
      </w:pPr>
      <w:r w:rsidRPr="003939DD">
        <w:rPr>
          <w:rFonts w:asciiTheme="majorHAnsi" w:hAnsiTheme="majorHAnsi" w:cstheme="majorHAnsi"/>
          <w:color w:val="000000" w:themeColor="text1"/>
          <w:szCs w:val="26"/>
        </w:rPr>
        <w:br w:type="page"/>
      </w:r>
    </w:p>
    <w:p w14:paraId="0F50B15F" w14:textId="2FCE0714" w:rsidR="00CF2BA6" w:rsidRPr="001E65BD" w:rsidRDefault="00CF2BA6" w:rsidP="00C57BE0">
      <w:pPr>
        <w:pStyle w:val="Heading1-H1"/>
        <w:rPr>
          <w:rFonts w:asciiTheme="majorHAnsi" w:hAnsiTheme="majorHAnsi" w:cstheme="majorHAnsi"/>
          <w:color w:val="000000" w:themeColor="text1"/>
          <w:sz w:val="24"/>
        </w:rPr>
      </w:pPr>
      <w:bookmarkStart w:id="452" w:name="_Toc204611895"/>
      <w:r w:rsidRPr="001E65BD">
        <w:rPr>
          <w:rFonts w:asciiTheme="majorHAnsi" w:hAnsiTheme="majorHAnsi" w:cstheme="majorHAnsi"/>
          <w:color w:val="000000" w:themeColor="text1"/>
          <w:sz w:val="24"/>
        </w:rPr>
        <w:lastRenderedPageBreak/>
        <w:t>500kv surge arrester</w:t>
      </w:r>
      <w:bookmarkEnd w:id="452"/>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44"/>
        <w:gridCol w:w="1037"/>
        <w:gridCol w:w="2307"/>
        <w:gridCol w:w="1440"/>
      </w:tblGrid>
      <w:tr w:rsidR="00CF2BA6" w:rsidRPr="001E65BD" w14:paraId="3A60F98A" w14:textId="77777777" w:rsidTr="00CF2BA6">
        <w:trPr>
          <w:trHeight w:val="600"/>
          <w:tblHeader/>
        </w:trPr>
        <w:tc>
          <w:tcPr>
            <w:tcW w:w="817" w:type="dxa"/>
            <w:shd w:val="clear" w:color="auto" w:fill="EEECE1" w:themeFill="background2"/>
            <w:vAlign w:val="center"/>
            <w:hideMark/>
          </w:tcPr>
          <w:p w14:paraId="404C8B6E" w14:textId="77777777" w:rsidR="00CF2BA6" w:rsidRPr="001E65BD" w:rsidRDefault="00CF2BA6" w:rsidP="00CF2BA6">
            <w:pPr>
              <w:spacing w:before="0" w:after="0"/>
              <w:jc w:val="center"/>
              <w:rPr>
                <w:rFonts w:asciiTheme="majorHAnsi" w:hAnsiTheme="majorHAnsi" w:cstheme="majorHAnsi"/>
                <w:b/>
                <w:color w:val="000000" w:themeColor="text1"/>
                <w:sz w:val="24"/>
              </w:rPr>
            </w:pPr>
            <w:r w:rsidRPr="001E65BD">
              <w:rPr>
                <w:rFonts w:asciiTheme="majorHAnsi" w:hAnsiTheme="majorHAnsi" w:cstheme="majorHAnsi"/>
                <w:b/>
                <w:color w:val="000000" w:themeColor="text1"/>
                <w:sz w:val="24"/>
              </w:rPr>
              <w:t>Item No.</w:t>
            </w:r>
          </w:p>
        </w:tc>
        <w:tc>
          <w:tcPr>
            <w:tcW w:w="3844" w:type="dxa"/>
            <w:shd w:val="clear" w:color="auto" w:fill="EEECE1" w:themeFill="background2"/>
            <w:vAlign w:val="center"/>
            <w:hideMark/>
          </w:tcPr>
          <w:p w14:paraId="538DD519" w14:textId="77777777" w:rsidR="00CF2BA6" w:rsidRPr="001E65BD" w:rsidRDefault="00CF2BA6" w:rsidP="00CF2BA6">
            <w:pPr>
              <w:spacing w:before="0" w:after="0"/>
              <w:jc w:val="center"/>
              <w:rPr>
                <w:rFonts w:asciiTheme="majorHAnsi" w:hAnsiTheme="majorHAnsi" w:cstheme="majorHAnsi"/>
                <w:b/>
                <w:color w:val="000000" w:themeColor="text1"/>
                <w:sz w:val="24"/>
              </w:rPr>
            </w:pPr>
            <w:r w:rsidRPr="001E65BD">
              <w:rPr>
                <w:rFonts w:asciiTheme="majorHAnsi" w:hAnsiTheme="majorHAnsi" w:cstheme="majorHAnsi"/>
                <w:b/>
                <w:color w:val="000000" w:themeColor="text1"/>
                <w:sz w:val="24"/>
              </w:rPr>
              <w:t>Description</w:t>
            </w:r>
          </w:p>
        </w:tc>
        <w:tc>
          <w:tcPr>
            <w:tcW w:w="1037" w:type="dxa"/>
            <w:shd w:val="clear" w:color="auto" w:fill="EEECE1" w:themeFill="background2"/>
            <w:vAlign w:val="center"/>
            <w:hideMark/>
          </w:tcPr>
          <w:p w14:paraId="03350DA2" w14:textId="77777777" w:rsidR="00CF2BA6" w:rsidRPr="001E65BD" w:rsidRDefault="00CF2BA6" w:rsidP="00CF2BA6">
            <w:pPr>
              <w:spacing w:before="0" w:after="0"/>
              <w:jc w:val="center"/>
              <w:rPr>
                <w:rFonts w:asciiTheme="majorHAnsi" w:hAnsiTheme="majorHAnsi" w:cstheme="majorHAnsi"/>
                <w:b/>
                <w:color w:val="000000" w:themeColor="text1"/>
                <w:sz w:val="24"/>
              </w:rPr>
            </w:pPr>
            <w:r w:rsidRPr="001E65BD">
              <w:rPr>
                <w:rFonts w:asciiTheme="majorHAnsi" w:hAnsiTheme="majorHAnsi" w:cstheme="majorHAnsi"/>
                <w:b/>
                <w:color w:val="000000" w:themeColor="text1"/>
                <w:sz w:val="24"/>
              </w:rPr>
              <w:t>Unit</w:t>
            </w:r>
          </w:p>
        </w:tc>
        <w:tc>
          <w:tcPr>
            <w:tcW w:w="2307" w:type="dxa"/>
            <w:shd w:val="clear" w:color="auto" w:fill="EEECE1" w:themeFill="background2"/>
            <w:vAlign w:val="center"/>
            <w:hideMark/>
          </w:tcPr>
          <w:p w14:paraId="2558A265" w14:textId="77777777" w:rsidR="00CF2BA6" w:rsidRPr="001E65BD" w:rsidRDefault="00CF2BA6" w:rsidP="00CF2BA6">
            <w:pPr>
              <w:spacing w:before="0" w:after="0"/>
              <w:jc w:val="center"/>
              <w:rPr>
                <w:rFonts w:asciiTheme="majorHAnsi" w:hAnsiTheme="majorHAnsi" w:cstheme="majorHAnsi"/>
                <w:b/>
                <w:color w:val="000000" w:themeColor="text1"/>
                <w:sz w:val="24"/>
              </w:rPr>
            </w:pPr>
            <w:r w:rsidRPr="001E65BD">
              <w:rPr>
                <w:rFonts w:asciiTheme="majorHAnsi" w:hAnsiTheme="majorHAnsi" w:cstheme="majorHAnsi"/>
                <w:b/>
                <w:color w:val="000000" w:themeColor="text1"/>
                <w:sz w:val="24"/>
              </w:rPr>
              <w:t>Required</w:t>
            </w:r>
          </w:p>
        </w:tc>
        <w:tc>
          <w:tcPr>
            <w:tcW w:w="1440" w:type="dxa"/>
            <w:shd w:val="clear" w:color="auto" w:fill="EEECE1" w:themeFill="background2"/>
            <w:vAlign w:val="center"/>
            <w:hideMark/>
          </w:tcPr>
          <w:p w14:paraId="545ACC6B" w14:textId="77777777" w:rsidR="00CF2BA6" w:rsidRPr="001E65BD" w:rsidRDefault="00CF2BA6" w:rsidP="00CF2BA6">
            <w:pPr>
              <w:spacing w:before="0" w:after="0"/>
              <w:jc w:val="center"/>
              <w:rPr>
                <w:rFonts w:asciiTheme="majorHAnsi" w:hAnsiTheme="majorHAnsi" w:cstheme="majorHAnsi"/>
                <w:b/>
                <w:color w:val="000000" w:themeColor="text1"/>
                <w:sz w:val="24"/>
              </w:rPr>
            </w:pPr>
            <w:r w:rsidRPr="001E65BD">
              <w:rPr>
                <w:rFonts w:asciiTheme="majorHAnsi" w:hAnsiTheme="majorHAnsi" w:cstheme="majorHAnsi"/>
                <w:b/>
                <w:color w:val="000000" w:themeColor="text1"/>
                <w:sz w:val="24"/>
              </w:rPr>
              <w:t>Offered</w:t>
            </w:r>
          </w:p>
        </w:tc>
      </w:tr>
      <w:tr w:rsidR="00CF2BA6" w:rsidRPr="001E65BD" w14:paraId="5E35FD5C" w14:textId="77777777" w:rsidTr="00CF2BA6">
        <w:trPr>
          <w:trHeight w:val="300"/>
        </w:trPr>
        <w:tc>
          <w:tcPr>
            <w:tcW w:w="817" w:type="dxa"/>
            <w:noWrap/>
            <w:vAlign w:val="center"/>
          </w:tcPr>
          <w:p w14:paraId="355206B7"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hideMark/>
          </w:tcPr>
          <w:p w14:paraId="26D85D52"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Manufacturer/Country of  Origin</w:t>
            </w:r>
          </w:p>
        </w:tc>
        <w:tc>
          <w:tcPr>
            <w:tcW w:w="1037" w:type="dxa"/>
            <w:noWrap/>
            <w:vAlign w:val="center"/>
          </w:tcPr>
          <w:p w14:paraId="5580C72A"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2307" w:type="dxa"/>
            <w:noWrap/>
            <w:vAlign w:val="center"/>
            <w:hideMark/>
          </w:tcPr>
          <w:p w14:paraId="48656ED3"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765962F3"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716391E1" w14:textId="77777777" w:rsidTr="00CF2BA6">
        <w:trPr>
          <w:trHeight w:val="300"/>
        </w:trPr>
        <w:tc>
          <w:tcPr>
            <w:tcW w:w="817" w:type="dxa"/>
            <w:noWrap/>
            <w:vAlign w:val="center"/>
          </w:tcPr>
          <w:p w14:paraId="5845A0A4"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vAlign w:val="center"/>
            <w:hideMark/>
          </w:tcPr>
          <w:p w14:paraId="023094D7"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Model type</w:t>
            </w:r>
          </w:p>
        </w:tc>
        <w:tc>
          <w:tcPr>
            <w:tcW w:w="1037" w:type="dxa"/>
            <w:vAlign w:val="center"/>
          </w:tcPr>
          <w:p w14:paraId="1CCAA6BE"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2307" w:type="dxa"/>
            <w:noWrap/>
            <w:vAlign w:val="center"/>
            <w:hideMark/>
          </w:tcPr>
          <w:p w14:paraId="256B8811"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294FB1C5"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79F9A7B9" w14:textId="77777777" w:rsidTr="00CF2BA6">
        <w:trPr>
          <w:trHeight w:val="300"/>
        </w:trPr>
        <w:tc>
          <w:tcPr>
            <w:tcW w:w="817" w:type="dxa"/>
            <w:noWrap/>
            <w:vAlign w:val="center"/>
          </w:tcPr>
          <w:p w14:paraId="13E0513D"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hideMark/>
          </w:tcPr>
          <w:p w14:paraId="1F99453D"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Applicable standard</w:t>
            </w:r>
          </w:p>
        </w:tc>
        <w:tc>
          <w:tcPr>
            <w:tcW w:w="1037" w:type="dxa"/>
            <w:noWrap/>
            <w:vAlign w:val="center"/>
          </w:tcPr>
          <w:p w14:paraId="5601F1DA"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2307" w:type="dxa"/>
            <w:noWrap/>
            <w:vAlign w:val="center"/>
            <w:hideMark/>
          </w:tcPr>
          <w:p w14:paraId="23A816FB"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IEC 60099-4</w:t>
            </w:r>
          </w:p>
        </w:tc>
        <w:tc>
          <w:tcPr>
            <w:tcW w:w="1440" w:type="dxa"/>
            <w:noWrap/>
            <w:vAlign w:val="center"/>
          </w:tcPr>
          <w:p w14:paraId="02866C69"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4AD96098" w14:textId="77777777" w:rsidTr="00CF2BA6">
        <w:trPr>
          <w:trHeight w:val="300"/>
        </w:trPr>
        <w:tc>
          <w:tcPr>
            <w:tcW w:w="817" w:type="dxa"/>
            <w:noWrap/>
            <w:vAlign w:val="center"/>
          </w:tcPr>
          <w:p w14:paraId="79A44B28"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hideMark/>
          </w:tcPr>
          <w:p w14:paraId="2EE4447A"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Type</w:t>
            </w:r>
          </w:p>
        </w:tc>
        <w:tc>
          <w:tcPr>
            <w:tcW w:w="1037" w:type="dxa"/>
            <w:noWrap/>
            <w:vAlign w:val="center"/>
          </w:tcPr>
          <w:p w14:paraId="0623DB68"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2307" w:type="dxa"/>
            <w:noWrap/>
            <w:vAlign w:val="center"/>
            <w:hideMark/>
          </w:tcPr>
          <w:p w14:paraId="28A4EB84"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Outdoor, ZnO, gapless</w:t>
            </w:r>
          </w:p>
        </w:tc>
        <w:tc>
          <w:tcPr>
            <w:tcW w:w="1440" w:type="dxa"/>
            <w:noWrap/>
            <w:vAlign w:val="center"/>
          </w:tcPr>
          <w:p w14:paraId="59EBEC69"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3668E7B7" w14:textId="77777777" w:rsidTr="00CF2BA6">
        <w:trPr>
          <w:trHeight w:val="300"/>
        </w:trPr>
        <w:tc>
          <w:tcPr>
            <w:tcW w:w="817" w:type="dxa"/>
            <w:noWrap/>
            <w:vAlign w:val="center"/>
          </w:tcPr>
          <w:p w14:paraId="105B8901"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hideMark/>
          </w:tcPr>
          <w:p w14:paraId="22A3A06A"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Rated voltage</w:t>
            </w:r>
          </w:p>
        </w:tc>
        <w:tc>
          <w:tcPr>
            <w:tcW w:w="1037" w:type="dxa"/>
            <w:noWrap/>
            <w:vAlign w:val="center"/>
            <w:hideMark/>
          </w:tcPr>
          <w:p w14:paraId="7A4DCD0F"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kV</w:t>
            </w:r>
          </w:p>
        </w:tc>
        <w:tc>
          <w:tcPr>
            <w:tcW w:w="2307" w:type="dxa"/>
            <w:noWrap/>
            <w:vAlign w:val="center"/>
            <w:hideMark/>
          </w:tcPr>
          <w:p w14:paraId="15C0AE64" w14:textId="0C5DBA21" w:rsidR="00CF2BA6" w:rsidRPr="001E65BD" w:rsidRDefault="003576EF"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w:t>
            </w:r>
            <w:r w:rsidR="00CF2BA6" w:rsidRPr="001E65BD">
              <w:rPr>
                <w:rFonts w:asciiTheme="majorHAnsi" w:hAnsiTheme="majorHAnsi" w:cstheme="majorHAnsi"/>
                <w:color w:val="000000" w:themeColor="text1"/>
                <w:sz w:val="24"/>
              </w:rPr>
              <w:t>420</w:t>
            </w:r>
          </w:p>
        </w:tc>
        <w:tc>
          <w:tcPr>
            <w:tcW w:w="1440" w:type="dxa"/>
            <w:noWrap/>
            <w:vAlign w:val="center"/>
          </w:tcPr>
          <w:p w14:paraId="1BEEE236"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1DC996E3" w14:textId="77777777" w:rsidTr="00CF2BA6">
        <w:trPr>
          <w:trHeight w:val="300"/>
        </w:trPr>
        <w:tc>
          <w:tcPr>
            <w:tcW w:w="817" w:type="dxa"/>
            <w:noWrap/>
            <w:vAlign w:val="center"/>
          </w:tcPr>
          <w:p w14:paraId="718E36DD"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hideMark/>
          </w:tcPr>
          <w:p w14:paraId="77DB9EE3"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Rated frequency</w:t>
            </w:r>
          </w:p>
        </w:tc>
        <w:tc>
          <w:tcPr>
            <w:tcW w:w="1037" w:type="dxa"/>
            <w:noWrap/>
            <w:vAlign w:val="center"/>
            <w:hideMark/>
          </w:tcPr>
          <w:p w14:paraId="3F6B6C2B"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Hz</w:t>
            </w:r>
          </w:p>
        </w:tc>
        <w:tc>
          <w:tcPr>
            <w:tcW w:w="2307" w:type="dxa"/>
            <w:noWrap/>
            <w:vAlign w:val="center"/>
            <w:hideMark/>
          </w:tcPr>
          <w:p w14:paraId="17217149"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50</w:t>
            </w:r>
          </w:p>
        </w:tc>
        <w:tc>
          <w:tcPr>
            <w:tcW w:w="1440" w:type="dxa"/>
            <w:noWrap/>
            <w:vAlign w:val="center"/>
          </w:tcPr>
          <w:p w14:paraId="7903B1D1"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436F1462" w14:textId="77777777" w:rsidTr="00CF2BA6">
        <w:trPr>
          <w:trHeight w:val="300"/>
        </w:trPr>
        <w:tc>
          <w:tcPr>
            <w:tcW w:w="817" w:type="dxa"/>
            <w:noWrap/>
            <w:vAlign w:val="center"/>
          </w:tcPr>
          <w:p w14:paraId="59AE54F6"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hideMark/>
          </w:tcPr>
          <w:p w14:paraId="0FFE3AAF"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Maximum continuous operating voltage (Uc)</w:t>
            </w:r>
          </w:p>
        </w:tc>
        <w:tc>
          <w:tcPr>
            <w:tcW w:w="1037" w:type="dxa"/>
            <w:noWrap/>
            <w:vAlign w:val="center"/>
            <w:hideMark/>
          </w:tcPr>
          <w:p w14:paraId="271E12D5"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kV</w:t>
            </w:r>
          </w:p>
        </w:tc>
        <w:tc>
          <w:tcPr>
            <w:tcW w:w="2307" w:type="dxa"/>
            <w:noWrap/>
            <w:vAlign w:val="center"/>
            <w:hideMark/>
          </w:tcPr>
          <w:p w14:paraId="47C54541" w14:textId="0481788F"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 xml:space="preserve"> 336 </w:t>
            </w:r>
          </w:p>
        </w:tc>
        <w:tc>
          <w:tcPr>
            <w:tcW w:w="1440" w:type="dxa"/>
            <w:noWrap/>
            <w:vAlign w:val="center"/>
          </w:tcPr>
          <w:p w14:paraId="75FE9A37"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2473DD6D" w14:textId="77777777" w:rsidTr="00CF2BA6">
        <w:trPr>
          <w:trHeight w:val="300"/>
        </w:trPr>
        <w:tc>
          <w:tcPr>
            <w:tcW w:w="817" w:type="dxa"/>
            <w:noWrap/>
            <w:vAlign w:val="center"/>
          </w:tcPr>
          <w:p w14:paraId="176DDCBB"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tcPr>
          <w:p w14:paraId="6CB99F56" w14:textId="77777777" w:rsidR="00CF2BA6" w:rsidRPr="001E65BD" w:rsidRDefault="00CF2BA6" w:rsidP="00CF2BA6">
            <w:pPr>
              <w:spacing w:before="0" w:after="0" w:line="276" w:lineRule="auto"/>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Temporary overvoltage for 1 sec.</w:t>
            </w:r>
          </w:p>
        </w:tc>
        <w:tc>
          <w:tcPr>
            <w:tcW w:w="1037" w:type="dxa"/>
            <w:noWrap/>
            <w:vAlign w:val="center"/>
          </w:tcPr>
          <w:p w14:paraId="2822A94B" w14:textId="77777777" w:rsidR="00CF2BA6" w:rsidRPr="001E65BD" w:rsidRDefault="00CF2BA6" w:rsidP="00CF2BA6">
            <w:pPr>
              <w:spacing w:before="0" w:after="0" w:line="276" w:lineRule="auto"/>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kV </w:t>
            </w:r>
          </w:p>
        </w:tc>
        <w:tc>
          <w:tcPr>
            <w:tcW w:w="2307" w:type="dxa"/>
            <w:noWrap/>
            <w:vAlign w:val="center"/>
          </w:tcPr>
          <w:p w14:paraId="54C5703F" w14:textId="77777777" w:rsidR="00CF2BA6" w:rsidRPr="001E65BD" w:rsidRDefault="00CF2BA6" w:rsidP="00CF2BA6">
            <w:pPr>
              <w:spacing w:before="0" w:after="0" w:line="276" w:lineRule="auto"/>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356FFE19"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23408A5B" w14:textId="77777777" w:rsidTr="00CF2BA6">
        <w:trPr>
          <w:trHeight w:val="300"/>
        </w:trPr>
        <w:tc>
          <w:tcPr>
            <w:tcW w:w="817" w:type="dxa"/>
            <w:noWrap/>
            <w:vAlign w:val="center"/>
          </w:tcPr>
          <w:p w14:paraId="0C0257FF"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hideMark/>
          </w:tcPr>
          <w:p w14:paraId="50F68A5B"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Rated insulation level</w:t>
            </w:r>
          </w:p>
        </w:tc>
        <w:tc>
          <w:tcPr>
            <w:tcW w:w="1037" w:type="dxa"/>
            <w:noWrap/>
            <w:vAlign w:val="center"/>
          </w:tcPr>
          <w:p w14:paraId="1D26B228"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2307" w:type="dxa"/>
            <w:noWrap/>
            <w:vAlign w:val="center"/>
          </w:tcPr>
          <w:p w14:paraId="708D6DFD"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1440" w:type="dxa"/>
            <w:noWrap/>
            <w:vAlign w:val="center"/>
          </w:tcPr>
          <w:p w14:paraId="7CC16B5B"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538524C8" w14:textId="77777777" w:rsidTr="00CF2BA6">
        <w:trPr>
          <w:trHeight w:val="300"/>
        </w:trPr>
        <w:tc>
          <w:tcPr>
            <w:tcW w:w="817" w:type="dxa"/>
            <w:noWrap/>
            <w:vAlign w:val="center"/>
          </w:tcPr>
          <w:p w14:paraId="7E08881E"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3844" w:type="dxa"/>
            <w:noWrap/>
            <w:vAlign w:val="center"/>
            <w:hideMark/>
          </w:tcPr>
          <w:p w14:paraId="285AD68B" w14:textId="77777777" w:rsidR="00CF2BA6" w:rsidRPr="001E65BD" w:rsidRDefault="00CF2BA6" w:rsidP="00520248">
            <w:pPr>
              <w:pStyle w:val="ListParagraph"/>
              <w:numPr>
                <w:ilvl w:val="0"/>
                <w:numId w:val="57"/>
              </w:numPr>
              <w:rPr>
                <w:rFonts w:asciiTheme="majorHAnsi" w:hAnsiTheme="majorHAnsi" w:cstheme="majorHAnsi"/>
                <w:color w:val="000000" w:themeColor="text1"/>
                <w:szCs w:val="24"/>
              </w:rPr>
            </w:pPr>
            <w:r w:rsidRPr="001E65BD">
              <w:rPr>
                <w:rFonts w:asciiTheme="majorHAnsi" w:hAnsiTheme="majorHAnsi" w:cstheme="majorHAnsi"/>
                <w:color w:val="000000" w:themeColor="text1"/>
                <w:szCs w:val="24"/>
              </w:rPr>
              <w:t>Lightning impulse withstand voltage</w:t>
            </w:r>
          </w:p>
        </w:tc>
        <w:tc>
          <w:tcPr>
            <w:tcW w:w="1037" w:type="dxa"/>
            <w:noWrap/>
            <w:vAlign w:val="center"/>
            <w:hideMark/>
          </w:tcPr>
          <w:p w14:paraId="3FE55ED9" w14:textId="77777777" w:rsidR="00CF2BA6" w:rsidRPr="001E65BD" w:rsidRDefault="00CF2BA6" w:rsidP="00CF2BA6">
            <w:pPr>
              <w:spacing w:before="0" w:after="0"/>
              <w:jc w:val="center"/>
              <w:rPr>
                <w:rFonts w:asciiTheme="majorHAnsi" w:hAnsiTheme="majorHAnsi" w:cstheme="majorHAnsi"/>
                <w:color w:val="000000" w:themeColor="text1"/>
                <w:sz w:val="24"/>
                <w:vertAlign w:val="subscript"/>
              </w:rPr>
            </w:pPr>
            <w:r w:rsidRPr="001E65BD">
              <w:rPr>
                <w:rFonts w:asciiTheme="majorHAnsi" w:hAnsiTheme="majorHAnsi" w:cstheme="majorHAnsi"/>
                <w:color w:val="000000" w:themeColor="text1"/>
                <w:sz w:val="24"/>
              </w:rPr>
              <w:t>kV</w:t>
            </w:r>
            <w:r w:rsidRPr="001E65BD">
              <w:rPr>
                <w:rFonts w:asciiTheme="majorHAnsi" w:hAnsiTheme="majorHAnsi" w:cstheme="majorHAnsi"/>
                <w:color w:val="000000" w:themeColor="text1"/>
                <w:sz w:val="24"/>
                <w:vertAlign w:val="subscript"/>
              </w:rPr>
              <w:t>p</w:t>
            </w:r>
          </w:p>
        </w:tc>
        <w:tc>
          <w:tcPr>
            <w:tcW w:w="2307" w:type="dxa"/>
            <w:noWrap/>
            <w:vAlign w:val="center"/>
            <w:hideMark/>
          </w:tcPr>
          <w:p w14:paraId="5D748831" w14:textId="02BA2F4D" w:rsidR="00CF2BA6" w:rsidRPr="001E65BD" w:rsidRDefault="003576EF"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w:t>
            </w:r>
            <w:r w:rsidR="00CF2BA6" w:rsidRPr="001E65BD">
              <w:rPr>
                <w:rFonts w:asciiTheme="majorHAnsi" w:hAnsiTheme="majorHAnsi" w:cstheme="majorHAnsi"/>
                <w:color w:val="000000" w:themeColor="text1"/>
                <w:sz w:val="24"/>
              </w:rPr>
              <w:t>1550</w:t>
            </w:r>
          </w:p>
        </w:tc>
        <w:tc>
          <w:tcPr>
            <w:tcW w:w="1440" w:type="dxa"/>
            <w:noWrap/>
            <w:vAlign w:val="center"/>
          </w:tcPr>
          <w:p w14:paraId="5A99A614"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711D8517" w14:textId="77777777" w:rsidTr="00CF2BA6">
        <w:trPr>
          <w:trHeight w:val="300"/>
        </w:trPr>
        <w:tc>
          <w:tcPr>
            <w:tcW w:w="817" w:type="dxa"/>
            <w:noWrap/>
            <w:vAlign w:val="center"/>
          </w:tcPr>
          <w:p w14:paraId="35E0EC7E"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3844" w:type="dxa"/>
            <w:noWrap/>
            <w:vAlign w:val="center"/>
            <w:hideMark/>
          </w:tcPr>
          <w:p w14:paraId="10DD5D77" w14:textId="77777777" w:rsidR="00CF2BA6" w:rsidRPr="001E65BD" w:rsidRDefault="00CF2BA6" w:rsidP="00520248">
            <w:pPr>
              <w:pStyle w:val="ListParagraph"/>
              <w:numPr>
                <w:ilvl w:val="0"/>
                <w:numId w:val="57"/>
              </w:numPr>
              <w:rPr>
                <w:rFonts w:asciiTheme="majorHAnsi" w:hAnsiTheme="majorHAnsi" w:cstheme="majorHAnsi"/>
                <w:color w:val="000000" w:themeColor="text1"/>
                <w:szCs w:val="24"/>
              </w:rPr>
            </w:pPr>
            <w:r w:rsidRPr="001E65BD">
              <w:rPr>
                <w:rFonts w:asciiTheme="majorHAnsi" w:hAnsiTheme="majorHAnsi" w:cstheme="majorHAnsi"/>
                <w:color w:val="000000" w:themeColor="text1"/>
                <w:szCs w:val="24"/>
              </w:rPr>
              <w:t>Switching impulse withstand voltage</w:t>
            </w:r>
          </w:p>
        </w:tc>
        <w:tc>
          <w:tcPr>
            <w:tcW w:w="1037" w:type="dxa"/>
            <w:noWrap/>
            <w:vAlign w:val="center"/>
            <w:hideMark/>
          </w:tcPr>
          <w:p w14:paraId="175760D8" w14:textId="77777777" w:rsidR="00CF2BA6" w:rsidRPr="001E65BD" w:rsidRDefault="00CF2BA6" w:rsidP="00CF2BA6">
            <w:pPr>
              <w:spacing w:before="0" w:after="0"/>
              <w:jc w:val="center"/>
              <w:rPr>
                <w:rFonts w:asciiTheme="majorHAnsi" w:hAnsiTheme="majorHAnsi" w:cstheme="majorHAnsi"/>
                <w:color w:val="000000" w:themeColor="text1"/>
                <w:sz w:val="24"/>
                <w:vertAlign w:val="subscript"/>
              </w:rPr>
            </w:pPr>
            <w:r w:rsidRPr="001E65BD">
              <w:rPr>
                <w:rFonts w:asciiTheme="majorHAnsi" w:hAnsiTheme="majorHAnsi" w:cstheme="majorHAnsi"/>
                <w:color w:val="000000" w:themeColor="text1"/>
                <w:sz w:val="24"/>
              </w:rPr>
              <w:t>kV</w:t>
            </w:r>
            <w:r w:rsidRPr="001E65BD">
              <w:rPr>
                <w:rFonts w:asciiTheme="majorHAnsi" w:hAnsiTheme="majorHAnsi" w:cstheme="majorHAnsi"/>
                <w:color w:val="000000" w:themeColor="text1"/>
                <w:sz w:val="24"/>
                <w:vertAlign w:val="subscript"/>
              </w:rPr>
              <w:t>p</w:t>
            </w:r>
          </w:p>
        </w:tc>
        <w:tc>
          <w:tcPr>
            <w:tcW w:w="2307" w:type="dxa"/>
            <w:noWrap/>
            <w:vAlign w:val="center"/>
            <w:hideMark/>
          </w:tcPr>
          <w:p w14:paraId="0E2B044E" w14:textId="3BB55000" w:rsidR="00CF2BA6" w:rsidRPr="001E65BD" w:rsidRDefault="003576EF"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w:t>
            </w:r>
            <w:r w:rsidR="00CF2BA6" w:rsidRPr="001E65BD">
              <w:rPr>
                <w:rFonts w:asciiTheme="majorHAnsi" w:hAnsiTheme="majorHAnsi" w:cstheme="majorHAnsi"/>
                <w:color w:val="000000" w:themeColor="text1"/>
                <w:sz w:val="24"/>
              </w:rPr>
              <w:t>1175</w:t>
            </w:r>
          </w:p>
        </w:tc>
        <w:tc>
          <w:tcPr>
            <w:tcW w:w="1440" w:type="dxa"/>
            <w:noWrap/>
            <w:vAlign w:val="center"/>
          </w:tcPr>
          <w:p w14:paraId="2350E2E7"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55DBE175" w14:textId="77777777" w:rsidTr="00CF2BA6">
        <w:trPr>
          <w:trHeight w:val="300"/>
        </w:trPr>
        <w:tc>
          <w:tcPr>
            <w:tcW w:w="817" w:type="dxa"/>
            <w:noWrap/>
            <w:vAlign w:val="center"/>
          </w:tcPr>
          <w:p w14:paraId="1487C702"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3844" w:type="dxa"/>
            <w:noWrap/>
            <w:vAlign w:val="center"/>
            <w:hideMark/>
          </w:tcPr>
          <w:p w14:paraId="37EA50BF" w14:textId="77777777" w:rsidR="00CF2BA6" w:rsidRPr="001E65BD" w:rsidRDefault="00CF2BA6" w:rsidP="00520248">
            <w:pPr>
              <w:pStyle w:val="ListParagraph"/>
              <w:numPr>
                <w:ilvl w:val="0"/>
                <w:numId w:val="57"/>
              </w:numPr>
              <w:rPr>
                <w:rFonts w:asciiTheme="majorHAnsi" w:hAnsiTheme="majorHAnsi" w:cstheme="majorHAnsi"/>
                <w:color w:val="000000" w:themeColor="text1"/>
                <w:szCs w:val="24"/>
              </w:rPr>
            </w:pPr>
            <w:r w:rsidRPr="001E65BD">
              <w:rPr>
                <w:rFonts w:asciiTheme="majorHAnsi" w:hAnsiTheme="majorHAnsi" w:cstheme="majorHAnsi"/>
                <w:color w:val="000000" w:themeColor="text1"/>
                <w:szCs w:val="24"/>
              </w:rPr>
              <w:t>Power frequency withstand voltage( 1 minutes)</w:t>
            </w:r>
          </w:p>
        </w:tc>
        <w:tc>
          <w:tcPr>
            <w:tcW w:w="1037" w:type="dxa"/>
            <w:noWrap/>
            <w:vAlign w:val="center"/>
            <w:hideMark/>
          </w:tcPr>
          <w:p w14:paraId="332891FE"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kV</w:t>
            </w:r>
          </w:p>
        </w:tc>
        <w:tc>
          <w:tcPr>
            <w:tcW w:w="2307" w:type="dxa"/>
            <w:noWrap/>
            <w:vAlign w:val="center"/>
            <w:hideMark/>
          </w:tcPr>
          <w:p w14:paraId="3675989D" w14:textId="35CADE3A" w:rsidR="00CF2BA6" w:rsidRPr="001E65BD" w:rsidRDefault="003576EF"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w:t>
            </w:r>
            <w:r w:rsidR="00CF2BA6" w:rsidRPr="001E65BD">
              <w:rPr>
                <w:rFonts w:asciiTheme="majorHAnsi" w:hAnsiTheme="majorHAnsi" w:cstheme="majorHAnsi"/>
                <w:color w:val="000000" w:themeColor="text1"/>
                <w:sz w:val="24"/>
              </w:rPr>
              <w:t>680</w:t>
            </w:r>
          </w:p>
        </w:tc>
        <w:tc>
          <w:tcPr>
            <w:tcW w:w="1440" w:type="dxa"/>
            <w:noWrap/>
            <w:vAlign w:val="center"/>
          </w:tcPr>
          <w:p w14:paraId="586C829F"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5C2289D2" w14:textId="77777777" w:rsidTr="00CF2BA6">
        <w:trPr>
          <w:trHeight w:val="300"/>
        </w:trPr>
        <w:tc>
          <w:tcPr>
            <w:tcW w:w="817" w:type="dxa"/>
            <w:noWrap/>
            <w:vAlign w:val="center"/>
          </w:tcPr>
          <w:p w14:paraId="6F651B38"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hideMark/>
          </w:tcPr>
          <w:p w14:paraId="14D22BC2"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Power frequency reference voltage</w:t>
            </w:r>
          </w:p>
        </w:tc>
        <w:tc>
          <w:tcPr>
            <w:tcW w:w="1037" w:type="dxa"/>
            <w:noWrap/>
            <w:vAlign w:val="center"/>
            <w:hideMark/>
          </w:tcPr>
          <w:p w14:paraId="5DE5610E"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kV</w:t>
            </w:r>
          </w:p>
        </w:tc>
        <w:tc>
          <w:tcPr>
            <w:tcW w:w="2307" w:type="dxa"/>
            <w:noWrap/>
            <w:vAlign w:val="center"/>
            <w:hideMark/>
          </w:tcPr>
          <w:p w14:paraId="43C93D0A"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1A377224"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53E7F718" w14:textId="77777777" w:rsidTr="00CF2BA6">
        <w:trPr>
          <w:trHeight w:val="300"/>
        </w:trPr>
        <w:tc>
          <w:tcPr>
            <w:tcW w:w="817" w:type="dxa"/>
            <w:noWrap/>
            <w:vAlign w:val="center"/>
          </w:tcPr>
          <w:p w14:paraId="340E26B7"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3844" w:type="dxa"/>
            <w:noWrap/>
            <w:vAlign w:val="center"/>
            <w:hideMark/>
          </w:tcPr>
          <w:p w14:paraId="1DF003C3"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 at reference current of</w:t>
            </w:r>
          </w:p>
        </w:tc>
        <w:tc>
          <w:tcPr>
            <w:tcW w:w="1037" w:type="dxa"/>
            <w:noWrap/>
            <w:vAlign w:val="center"/>
            <w:hideMark/>
          </w:tcPr>
          <w:p w14:paraId="1BCD1C0B"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mA</w:t>
            </w:r>
          </w:p>
        </w:tc>
        <w:tc>
          <w:tcPr>
            <w:tcW w:w="2307" w:type="dxa"/>
            <w:noWrap/>
            <w:vAlign w:val="center"/>
            <w:hideMark/>
          </w:tcPr>
          <w:p w14:paraId="26B9A16C"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3A727464"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5EC1A01C" w14:textId="77777777" w:rsidTr="00CF2BA6">
        <w:trPr>
          <w:trHeight w:val="300"/>
        </w:trPr>
        <w:tc>
          <w:tcPr>
            <w:tcW w:w="817" w:type="dxa"/>
            <w:noWrap/>
            <w:vAlign w:val="center"/>
          </w:tcPr>
          <w:p w14:paraId="04FF3A99"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3844" w:type="dxa"/>
            <w:noWrap/>
            <w:vAlign w:val="center"/>
            <w:hideMark/>
          </w:tcPr>
          <w:p w14:paraId="4E77C21E"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Note: State peak value or rms.</w:t>
            </w:r>
          </w:p>
        </w:tc>
        <w:tc>
          <w:tcPr>
            <w:tcW w:w="1037" w:type="dxa"/>
            <w:noWrap/>
            <w:vAlign w:val="center"/>
          </w:tcPr>
          <w:p w14:paraId="635EDE20"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2307" w:type="dxa"/>
            <w:noWrap/>
            <w:vAlign w:val="center"/>
          </w:tcPr>
          <w:p w14:paraId="497C5AAD"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1440" w:type="dxa"/>
            <w:noWrap/>
            <w:vAlign w:val="center"/>
          </w:tcPr>
          <w:p w14:paraId="42AF6BA6"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7BEBDB4C" w14:textId="77777777" w:rsidTr="00CF2BA6">
        <w:trPr>
          <w:trHeight w:val="300"/>
        </w:trPr>
        <w:tc>
          <w:tcPr>
            <w:tcW w:w="817" w:type="dxa"/>
            <w:noWrap/>
            <w:vAlign w:val="center"/>
          </w:tcPr>
          <w:p w14:paraId="45284616"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hideMark/>
          </w:tcPr>
          <w:p w14:paraId="351593C2"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Nominal discharge current</w:t>
            </w:r>
          </w:p>
        </w:tc>
        <w:tc>
          <w:tcPr>
            <w:tcW w:w="1037" w:type="dxa"/>
            <w:noWrap/>
            <w:vAlign w:val="center"/>
            <w:hideMark/>
          </w:tcPr>
          <w:p w14:paraId="17D2442F"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kA</w:t>
            </w:r>
          </w:p>
        </w:tc>
        <w:tc>
          <w:tcPr>
            <w:tcW w:w="2307" w:type="dxa"/>
            <w:noWrap/>
            <w:vAlign w:val="center"/>
            <w:hideMark/>
          </w:tcPr>
          <w:p w14:paraId="788E7638"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20</w:t>
            </w:r>
          </w:p>
        </w:tc>
        <w:tc>
          <w:tcPr>
            <w:tcW w:w="1440" w:type="dxa"/>
            <w:noWrap/>
            <w:vAlign w:val="center"/>
          </w:tcPr>
          <w:p w14:paraId="0C5A3690"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086B3217" w14:textId="77777777" w:rsidTr="00CF2BA6">
        <w:trPr>
          <w:trHeight w:val="300"/>
        </w:trPr>
        <w:tc>
          <w:tcPr>
            <w:tcW w:w="817" w:type="dxa"/>
            <w:noWrap/>
            <w:vAlign w:val="center"/>
          </w:tcPr>
          <w:p w14:paraId="2248DA2A"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r w:rsidRPr="001E65BD">
              <w:rPr>
                <w:rFonts w:asciiTheme="majorHAnsi" w:hAnsiTheme="majorHAnsi" w:cstheme="majorHAnsi"/>
                <w:color w:val="000000" w:themeColor="text1"/>
                <w:szCs w:val="24"/>
              </w:rPr>
              <w:t>N</w:t>
            </w:r>
          </w:p>
        </w:tc>
        <w:tc>
          <w:tcPr>
            <w:tcW w:w="3844" w:type="dxa"/>
            <w:noWrap/>
            <w:vAlign w:val="center"/>
          </w:tcPr>
          <w:p w14:paraId="5FE631EE"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Rated short cicuit curent</w:t>
            </w:r>
          </w:p>
        </w:tc>
        <w:tc>
          <w:tcPr>
            <w:tcW w:w="1037" w:type="dxa"/>
            <w:noWrap/>
            <w:vAlign w:val="center"/>
          </w:tcPr>
          <w:p w14:paraId="1D166BE7"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kA</w:t>
            </w:r>
          </w:p>
        </w:tc>
        <w:tc>
          <w:tcPr>
            <w:tcW w:w="2307" w:type="dxa"/>
            <w:noWrap/>
            <w:vAlign w:val="center"/>
          </w:tcPr>
          <w:p w14:paraId="00363ABD" w14:textId="55716A9A" w:rsidR="00CF2BA6" w:rsidRPr="001E65BD" w:rsidRDefault="0096705E"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w:t>
            </w:r>
            <w:r w:rsidR="00AA001F">
              <w:rPr>
                <w:rFonts w:asciiTheme="majorHAnsi" w:hAnsiTheme="majorHAnsi" w:cstheme="majorHAnsi"/>
                <w:color w:val="000000" w:themeColor="text1"/>
                <w:sz w:val="24"/>
              </w:rPr>
              <w:t>50</w:t>
            </w:r>
          </w:p>
        </w:tc>
        <w:tc>
          <w:tcPr>
            <w:tcW w:w="1440" w:type="dxa"/>
            <w:noWrap/>
            <w:vAlign w:val="center"/>
          </w:tcPr>
          <w:p w14:paraId="3B781284"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45D77A15" w14:textId="77777777" w:rsidTr="00CF2BA6">
        <w:trPr>
          <w:trHeight w:val="300"/>
        </w:trPr>
        <w:tc>
          <w:tcPr>
            <w:tcW w:w="817" w:type="dxa"/>
            <w:noWrap/>
            <w:vAlign w:val="center"/>
          </w:tcPr>
          <w:p w14:paraId="136D5FF2"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hideMark/>
          </w:tcPr>
          <w:p w14:paraId="6606743E"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Maximum withstand current 4/10µs</w:t>
            </w:r>
          </w:p>
        </w:tc>
        <w:tc>
          <w:tcPr>
            <w:tcW w:w="1037" w:type="dxa"/>
            <w:noWrap/>
            <w:vAlign w:val="center"/>
            <w:hideMark/>
          </w:tcPr>
          <w:p w14:paraId="20A66A9B"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kAp</w:t>
            </w:r>
          </w:p>
        </w:tc>
        <w:tc>
          <w:tcPr>
            <w:tcW w:w="2307" w:type="dxa"/>
            <w:noWrap/>
            <w:vAlign w:val="center"/>
            <w:hideMark/>
          </w:tcPr>
          <w:p w14:paraId="2B548E5B" w14:textId="338C7391"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100</w:t>
            </w:r>
          </w:p>
        </w:tc>
        <w:tc>
          <w:tcPr>
            <w:tcW w:w="1440" w:type="dxa"/>
            <w:noWrap/>
            <w:vAlign w:val="center"/>
          </w:tcPr>
          <w:p w14:paraId="65E60EED"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77B2378C" w14:textId="77777777" w:rsidTr="00CF2BA6">
        <w:trPr>
          <w:trHeight w:val="300"/>
        </w:trPr>
        <w:tc>
          <w:tcPr>
            <w:tcW w:w="817" w:type="dxa"/>
            <w:noWrap/>
            <w:vAlign w:val="center"/>
          </w:tcPr>
          <w:p w14:paraId="76734540"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hideMark/>
          </w:tcPr>
          <w:p w14:paraId="3F34AF59"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IEC long duration discharge class</w:t>
            </w:r>
          </w:p>
        </w:tc>
        <w:tc>
          <w:tcPr>
            <w:tcW w:w="1037" w:type="dxa"/>
            <w:noWrap/>
            <w:vAlign w:val="center"/>
          </w:tcPr>
          <w:p w14:paraId="6337AFFD"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2307" w:type="dxa"/>
            <w:noWrap/>
            <w:vAlign w:val="center"/>
            <w:hideMark/>
          </w:tcPr>
          <w:p w14:paraId="6A6761C3"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5</w:t>
            </w:r>
          </w:p>
        </w:tc>
        <w:tc>
          <w:tcPr>
            <w:tcW w:w="1440" w:type="dxa"/>
            <w:noWrap/>
            <w:vAlign w:val="center"/>
          </w:tcPr>
          <w:p w14:paraId="1B1E626A"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76F31ED2" w14:textId="77777777" w:rsidTr="00CF2BA6">
        <w:trPr>
          <w:trHeight w:val="300"/>
        </w:trPr>
        <w:tc>
          <w:tcPr>
            <w:tcW w:w="817" w:type="dxa"/>
            <w:noWrap/>
            <w:vAlign w:val="center"/>
          </w:tcPr>
          <w:p w14:paraId="0B09FB29"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hideMark/>
          </w:tcPr>
          <w:p w14:paraId="18F50CC5"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Pressure relief class and corresponding fault current</w:t>
            </w:r>
          </w:p>
        </w:tc>
        <w:tc>
          <w:tcPr>
            <w:tcW w:w="1037" w:type="dxa"/>
            <w:noWrap/>
            <w:vAlign w:val="center"/>
            <w:hideMark/>
          </w:tcPr>
          <w:p w14:paraId="0BF78FE0"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 xml:space="preserve">kA </w:t>
            </w:r>
          </w:p>
        </w:tc>
        <w:tc>
          <w:tcPr>
            <w:tcW w:w="2307" w:type="dxa"/>
            <w:noWrap/>
            <w:vAlign w:val="center"/>
            <w:hideMark/>
          </w:tcPr>
          <w:p w14:paraId="33574198"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357C270E"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0C3D34FC" w14:textId="77777777" w:rsidTr="00CF2BA6">
        <w:trPr>
          <w:trHeight w:val="300"/>
        </w:trPr>
        <w:tc>
          <w:tcPr>
            <w:tcW w:w="817" w:type="dxa"/>
            <w:noWrap/>
            <w:vAlign w:val="center"/>
          </w:tcPr>
          <w:p w14:paraId="67F25D37"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hideMark/>
          </w:tcPr>
          <w:p w14:paraId="57EEFBCB"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energy absorption capability</w:t>
            </w:r>
          </w:p>
        </w:tc>
        <w:tc>
          <w:tcPr>
            <w:tcW w:w="1037" w:type="dxa"/>
            <w:noWrap/>
            <w:vAlign w:val="center"/>
          </w:tcPr>
          <w:p w14:paraId="063E7B68"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kJ/kV Ur</w:t>
            </w:r>
          </w:p>
        </w:tc>
        <w:tc>
          <w:tcPr>
            <w:tcW w:w="2307" w:type="dxa"/>
            <w:noWrap/>
            <w:vAlign w:val="center"/>
            <w:hideMark/>
          </w:tcPr>
          <w:p w14:paraId="26110466"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 xml:space="preserve">≥10 </w:t>
            </w:r>
          </w:p>
        </w:tc>
        <w:tc>
          <w:tcPr>
            <w:tcW w:w="1440" w:type="dxa"/>
            <w:noWrap/>
            <w:vAlign w:val="center"/>
          </w:tcPr>
          <w:p w14:paraId="75E278B2"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30504417" w14:textId="77777777" w:rsidTr="00CF2BA6">
        <w:trPr>
          <w:trHeight w:val="300"/>
        </w:trPr>
        <w:tc>
          <w:tcPr>
            <w:tcW w:w="817" w:type="dxa"/>
            <w:noWrap/>
            <w:vAlign w:val="center"/>
          </w:tcPr>
          <w:p w14:paraId="232665D0"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hideMark/>
          </w:tcPr>
          <w:p w14:paraId="131CB43B"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Maximum residual voltage of complete arrester for</w:t>
            </w:r>
          </w:p>
        </w:tc>
        <w:tc>
          <w:tcPr>
            <w:tcW w:w="1037" w:type="dxa"/>
            <w:noWrap/>
            <w:vAlign w:val="center"/>
          </w:tcPr>
          <w:p w14:paraId="4F3B02D7"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2307" w:type="dxa"/>
            <w:noWrap/>
            <w:vAlign w:val="center"/>
          </w:tcPr>
          <w:p w14:paraId="25E8CFEB"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1440" w:type="dxa"/>
            <w:noWrap/>
            <w:vAlign w:val="center"/>
          </w:tcPr>
          <w:p w14:paraId="6F7D2DBB"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02B150B9" w14:textId="77777777" w:rsidTr="00CF2BA6">
        <w:trPr>
          <w:trHeight w:val="600"/>
        </w:trPr>
        <w:tc>
          <w:tcPr>
            <w:tcW w:w="817" w:type="dxa"/>
            <w:noWrap/>
            <w:vAlign w:val="center"/>
          </w:tcPr>
          <w:p w14:paraId="1250E23A"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3844" w:type="dxa"/>
            <w:vAlign w:val="center"/>
            <w:hideMark/>
          </w:tcPr>
          <w:p w14:paraId="44038391"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(a) Nominal discharge current impulse with rise time 1µs</w:t>
            </w:r>
          </w:p>
        </w:tc>
        <w:tc>
          <w:tcPr>
            <w:tcW w:w="1037" w:type="dxa"/>
            <w:vAlign w:val="center"/>
            <w:hideMark/>
          </w:tcPr>
          <w:p w14:paraId="55DB29DE"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kV</w:t>
            </w:r>
          </w:p>
        </w:tc>
        <w:tc>
          <w:tcPr>
            <w:tcW w:w="2307" w:type="dxa"/>
            <w:noWrap/>
            <w:vAlign w:val="center"/>
            <w:hideMark/>
          </w:tcPr>
          <w:p w14:paraId="53E1FB78"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1F7911EC"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01458FEC" w14:textId="77777777" w:rsidTr="00CF2BA6">
        <w:trPr>
          <w:trHeight w:val="300"/>
        </w:trPr>
        <w:tc>
          <w:tcPr>
            <w:tcW w:w="817" w:type="dxa"/>
            <w:noWrap/>
            <w:vAlign w:val="center"/>
          </w:tcPr>
          <w:p w14:paraId="67726F58"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3844" w:type="dxa"/>
            <w:noWrap/>
            <w:vAlign w:val="center"/>
            <w:hideMark/>
          </w:tcPr>
          <w:p w14:paraId="2C266E45"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(b) Nominal discharge current 8/20µs-20kA impulse</w:t>
            </w:r>
          </w:p>
        </w:tc>
        <w:tc>
          <w:tcPr>
            <w:tcW w:w="1037" w:type="dxa"/>
            <w:noWrap/>
            <w:vAlign w:val="center"/>
            <w:hideMark/>
          </w:tcPr>
          <w:p w14:paraId="59611BBD"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2307" w:type="dxa"/>
            <w:noWrap/>
            <w:vAlign w:val="center"/>
          </w:tcPr>
          <w:p w14:paraId="7D721738"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1440" w:type="dxa"/>
            <w:noWrap/>
            <w:vAlign w:val="center"/>
          </w:tcPr>
          <w:p w14:paraId="1CF1BF53" w14:textId="77777777" w:rsidR="00CF2BA6" w:rsidRPr="001E65BD" w:rsidRDefault="00CF2BA6" w:rsidP="00CF2BA6">
            <w:pPr>
              <w:spacing w:before="0" w:after="0" w:line="276" w:lineRule="auto"/>
              <w:jc w:val="center"/>
              <w:rPr>
                <w:rFonts w:asciiTheme="majorHAnsi" w:hAnsiTheme="majorHAnsi" w:cstheme="majorHAnsi"/>
                <w:color w:val="000000" w:themeColor="text1"/>
                <w:sz w:val="24"/>
                <w:u w:val="single"/>
              </w:rPr>
            </w:pPr>
          </w:p>
        </w:tc>
      </w:tr>
      <w:tr w:rsidR="00CF2BA6" w:rsidRPr="001E65BD" w14:paraId="1D4E0026" w14:textId="77777777" w:rsidTr="00CF2BA6">
        <w:trPr>
          <w:trHeight w:val="300"/>
        </w:trPr>
        <w:tc>
          <w:tcPr>
            <w:tcW w:w="817" w:type="dxa"/>
            <w:noWrap/>
            <w:vAlign w:val="center"/>
          </w:tcPr>
          <w:p w14:paraId="64AF101F"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3844" w:type="dxa"/>
            <w:noWrap/>
            <w:vAlign w:val="center"/>
          </w:tcPr>
          <w:p w14:paraId="2B0A68BB"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bCs/>
                <w:color w:val="000000" w:themeColor="text1"/>
                <w:sz w:val="24"/>
              </w:rPr>
              <w:t>Steep impulse</w:t>
            </w:r>
          </w:p>
        </w:tc>
        <w:tc>
          <w:tcPr>
            <w:tcW w:w="1037" w:type="dxa"/>
            <w:noWrap/>
            <w:vAlign w:val="center"/>
          </w:tcPr>
          <w:p w14:paraId="4960895A"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bCs/>
                <w:color w:val="000000" w:themeColor="text1"/>
                <w:sz w:val="24"/>
              </w:rPr>
              <w:t>kV peak</w:t>
            </w:r>
          </w:p>
        </w:tc>
        <w:tc>
          <w:tcPr>
            <w:tcW w:w="2307" w:type="dxa"/>
            <w:noWrap/>
            <w:vAlign w:val="center"/>
          </w:tcPr>
          <w:p w14:paraId="17821D1C"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bCs/>
                <w:color w:val="000000" w:themeColor="text1"/>
                <w:sz w:val="24"/>
              </w:rPr>
              <w:t>≤ 2.8 x Ur</w:t>
            </w:r>
          </w:p>
        </w:tc>
        <w:tc>
          <w:tcPr>
            <w:tcW w:w="1440" w:type="dxa"/>
            <w:noWrap/>
            <w:vAlign w:val="center"/>
          </w:tcPr>
          <w:p w14:paraId="75A385B9" w14:textId="77777777" w:rsidR="00CF2BA6" w:rsidRPr="001E65BD" w:rsidRDefault="00CF2BA6" w:rsidP="00CF2BA6">
            <w:pPr>
              <w:spacing w:before="0" w:after="0" w:line="276" w:lineRule="auto"/>
              <w:jc w:val="center"/>
              <w:rPr>
                <w:rFonts w:asciiTheme="majorHAnsi" w:hAnsiTheme="majorHAnsi" w:cstheme="majorHAnsi"/>
                <w:color w:val="000000" w:themeColor="text1"/>
                <w:sz w:val="24"/>
                <w:u w:val="single"/>
              </w:rPr>
            </w:pPr>
          </w:p>
        </w:tc>
      </w:tr>
      <w:tr w:rsidR="00CF2BA6" w:rsidRPr="001E65BD" w14:paraId="38260D27" w14:textId="77777777" w:rsidTr="00CF2BA6">
        <w:trPr>
          <w:trHeight w:val="300"/>
        </w:trPr>
        <w:tc>
          <w:tcPr>
            <w:tcW w:w="817" w:type="dxa"/>
            <w:noWrap/>
            <w:vAlign w:val="center"/>
          </w:tcPr>
          <w:p w14:paraId="546861AF"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3844" w:type="dxa"/>
            <w:noWrap/>
            <w:vAlign w:val="center"/>
          </w:tcPr>
          <w:p w14:paraId="43785309"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Lightning</w:t>
            </w:r>
            <w:r w:rsidRPr="001E65BD">
              <w:rPr>
                <w:rFonts w:asciiTheme="majorHAnsi" w:hAnsiTheme="majorHAnsi" w:cstheme="majorHAnsi"/>
                <w:bCs/>
                <w:color w:val="000000" w:themeColor="text1"/>
                <w:sz w:val="24"/>
              </w:rPr>
              <w:t xml:space="preserve"> </w:t>
            </w:r>
            <w:r w:rsidRPr="001E65BD">
              <w:rPr>
                <w:rFonts w:asciiTheme="majorHAnsi" w:hAnsiTheme="majorHAnsi" w:cstheme="majorHAnsi"/>
                <w:color w:val="000000" w:themeColor="text1"/>
                <w:sz w:val="24"/>
              </w:rPr>
              <w:t>impulse</w:t>
            </w:r>
          </w:p>
        </w:tc>
        <w:tc>
          <w:tcPr>
            <w:tcW w:w="1037" w:type="dxa"/>
            <w:noWrap/>
            <w:vAlign w:val="center"/>
          </w:tcPr>
          <w:p w14:paraId="7A165FA6"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bCs/>
                <w:color w:val="000000" w:themeColor="text1"/>
                <w:sz w:val="24"/>
              </w:rPr>
              <w:t>kV peak</w:t>
            </w:r>
          </w:p>
        </w:tc>
        <w:tc>
          <w:tcPr>
            <w:tcW w:w="2307" w:type="dxa"/>
            <w:noWrap/>
            <w:vAlign w:val="center"/>
          </w:tcPr>
          <w:p w14:paraId="47606C46"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bCs/>
                <w:color w:val="000000" w:themeColor="text1"/>
                <w:sz w:val="24"/>
              </w:rPr>
              <w:t>≤ 2.5 x Ur</w:t>
            </w:r>
          </w:p>
        </w:tc>
        <w:tc>
          <w:tcPr>
            <w:tcW w:w="1440" w:type="dxa"/>
            <w:noWrap/>
            <w:vAlign w:val="center"/>
          </w:tcPr>
          <w:p w14:paraId="592694C4" w14:textId="77777777" w:rsidR="00CF2BA6" w:rsidRPr="001E65BD" w:rsidRDefault="00CF2BA6" w:rsidP="00CF2BA6">
            <w:pPr>
              <w:spacing w:before="0" w:after="0" w:line="276" w:lineRule="auto"/>
              <w:jc w:val="center"/>
              <w:rPr>
                <w:rFonts w:asciiTheme="majorHAnsi" w:hAnsiTheme="majorHAnsi" w:cstheme="majorHAnsi"/>
                <w:color w:val="000000" w:themeColor="text1"/>
                <w:sz w:val="24"/>
                <w:u w:val="single"/>
              </w:rPr>
            </w:pPr>
          </w:p>
        </w:tc>
      </w:tr>
      <w:tr w:rsidR="00CF2BA6" w:rsidRPr="001E65BD" w14:paraId="1E4BCF46" w14:textId="77777777" w:rsidTr="00CF2BA6">
        <w:trPr>
          <w:trHeight w:val="300"/>
        </w:trPr>
        <w:tc>
          <w:tcPr>
            <w:tcW w:w="817" w:type="dxa"/>
            <w:noWrap/>
            <w:vAlign w:val="center"/>
          </w:tcPr>
          <w:p w14:paraId="26D364DD"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3844" w:type="dxa"/>
            <w:noWrap/>
            <w:vAlign w:val="center"/>
          </w:tcPr>
          <w:p w14:paraId="16D14802"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noProof/>
                <w:color w:val="000000" w:themeColor="text1"/>
                <w:sz w:val="24"/>
                <w:lang w:val="en-GB" w:eastAsia="x-none"/>
              </w:rPr>
              <w:t>Switching impulse</w:t>
            </w:r>
          </w:p>
        </w:tc>
        <w:tc>
          <w:tcPr>
            <w:tcW w:w="1037" w:type="dxa"/>
            <w:noWrap/>
            <w:vAlign w:val="center"/>
          </w:tcPr>
          <w:p w14:paraId="75C42068"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bCs/>
                <w:color w:val="000000" w:themeColor="text1"/>
                <w:sz w:val="24"/>
              </w:rPr>
              <w:t>kV peak</w:t>
            </w:r>
          </w:p>
        </w:tc>
        <w:tc>
          <w:tcPr>
            <w:tcW w:w="2307" w:type="dxa"/>
            <w:noWrap/>
            <w:vAlign w:val="center"/>
          </w:tcPr>
          <w:p w14:paraId="001C3204"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bCs/>
                <w:color w:val="000000" w:themeColor="text1"/>
                <w:sz w:val="24"/>
              </w:rPr>
              <w:t>≤ 2.1 x Ur</w:t>
            </w:r>
          </w:p>
        </w:tc>
        <w:tc>
          <w:tcPr>
            <w:tcW w:w="1440" w:type="dxa"/>
            <w:noWrap/>
            <w:vAlign w:val="center"/>
          </w:tcPr>
          <w:p w14:paraId="54B77D39" w14:textId="77777777" w:rsidR="00CF2BA6" w:rsidRPr="001E65BD" w:rsidRDefault="00CF2BA6" w:rsidP="00CF2BA6">
            <w:pPr>
              <w:spacing w:before="0" w:after="0" w:line="276" w:lineRule="auto"/>
              <w:jc w:val="center"/>
              <w:rPr>
                <w:rFonts w:asciiTheme="majorHAnsi" w:hAnsiTheme="majorHAnsi" w:cstheme="majorHAnsi"/>
                <w:color w:val="000000" w:themeColor="text1"/>
                <w:sz w:val="24"/>
                <w:u w:val="single"/>
              </w:rPr>
            </w:pPr>
          </w:p>
        </w:tc>
      </w:tr>
      <w:tr w:rsidR="00CF2BA6" w:rsidRPr="001E65BD" w14:paraId="6D874C81" w14:textId="77777777" w:rsidTr="00CF2BA6">
        <w:trPr>
          <w:trHeight w:val="300"/>
        </w:trPr>
        <w:tc>
          <w:tcPr>
            <w:tcW w:w="817" w:type="dxa"/>
            <w:noWrap/>
            <w:vAlign w:val="center"/>
          </w:tcPr>
          <w:p w14:paraId="5D5B70F1"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3844" w:type="dxa"/>
            <w:noWrap/>
            <w:vAlign w:val="center"/>
            <w:hideMark/>
          </w:tcPr>
          <w:p w14:paraId="1808B674"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(c) Switching impulse</w:t>
            </w:r>
          </w:p>
        </w:tc>
        <w:tc>
          <w:tcPr>
            <w:tcW w:w="1037" w:type="dxa"/>
            <w:noWrap/>
            <w:vAlign w:val="center"/>
            <w:hideMark/>
          </w:tcPr>
          <w:p w14:paraId="214C3F02"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kV</w:t>
            </w:r>
          </w:p>
        </w:tc>
        <w:tc>
          <w:tcPr>
            <w:tcW w:w="2307" w:type="dxa"/>
            <w:noWrap/>
            <w:vAlign w:val="center"/>
            <w:hideMark/>
          </w:tcPr>
          <w:p w14:paraId="0519F26B"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4F75994F"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1FB1E8A9" w14:textId="77777777" w:rsidTr="00CF2BA6">
        <w:trPr>
          <w:trHeight w:val="300"/>
        </w:trPr>
        <w:tc>
          <w:tcPr>
            <w:tcW w:w="817" w:type="dxa"/>
            <w:noWrap/>
            <w:vAlign w:val="center"/>
          </w:tcPr>
          <w:p w14:paraId="7A8EE4C6" w14:textId="77777777" w:rsidR="00CF2BA6" w:rsidRPr="001E65BD" w:rsidRDefault="00CF2BA6" w:rsidP="00CF2BA6">
            <w:pPr>
              <w:spacing w:before="0" w:after="0" w:line="276" w:lineRule="auto"/>
              <w:ind w:left="170"/>
              <w:jc w:val="center"/>
              <w:rPr>
                <w:rFonts w:asciiTheme="majorHAnsi" w:hAnsiTheme="majorHAnsi" w:cstheme="majorHAnsi"/>
                <w:color w:val="000000" w:themeColor="text1"/>
                <w:sz w:val="24"/>
              </w:rPr>
            </w:pPr>
          </w:p>
        </w:tc>
        <w:tc>
          <w:tcPr>
            <w:tcW w:w="3844" w:type="dxa"/>
            <w:noWrap/>
            <w:vAlign w:val="center"/>
            <w:hideMark/>
          </w:tcPr>
          <w:p w14:paraId="56EB8022" w14:textId="77777777" w:rsidR="00CF2BA6" w:rsidRPr="001E65BD" w:rsidRDefault="00CF2BA6" w:rsidP="00CF2BA6">
            <w:pPr>
              <w:pStyle w:val="ListParagraph"/>
              <w:ind w:left="284"/>
              <w:rPr>
                <w:rFonts w:asciiTheme="majorHAnsi" w:hAnsiTheme="majorHAnsi" w:cstheme="majorHAnsi"/>
                <w:color w:val="000000" w:themeColor="text1"/>
                <w:szCs w:val="24"/>
              </w:rPr>
            </w:pPr>
            <w:r w:rsidRPr="001E65BD">
              <w:rPr>
                <w:rFonts w:asciiTheme="majorHAnsi" w:hAnsiTheme="majorHAnsi" w:cstheme="majorHAnsi"/>
                <w:color w:val="000000" w:themeColor="text1"/>
                <w:szCs w:val="24"/>
              </w:rPr>
              <w:t>Wave shape</w:t>
            </w:r>
          </w:p>
        </w:tc>
        <w:tc>
          <w:tcPr>
            <w:tcW w:w="1037" w:type="dxa"/>
            <w:noWrap/>
            <w:vAlign w:val="center"/>
            <w:hideMark/>
          </w:tcPr>
          <w:p w14:paraId="239F6A1A"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µs</w:t>
            </w:r>
          </w:p>
        </w:tc>
        <w:tc>
          <w:tcPr>
            <w:tcW w:w="2307" w:type="dxa"/>
            <w:noWrap/>
            <w:vAlign w:val="center"/>
            <w:hideMark/>
          </w:tcPr>
          <w:p w14:paraId="35B62171"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272DB628"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022D5527" w14:textId="77777777" w:rsidTr="00CF2BA6">
        <w:trPr>
          <w:trHeight w:val="300"/>
        </w:trPr>
        <w:tc>
          <w:tcPr>
            <w:tcW w:w="817" w:type="dxa"/>
            <w:noWrap/>
            <w:vAlign w:val="center"/>
          </w:tcPr>
          <w:p w14:paraId="073763DB" w14:textId="77777777" w:rsidR="00CF2BA6" w:rsidRPr="001E65BD" w:rsidRDefault="00CF2BA6" w:rsidP="00CF2BA6">
            <w:pPr>
              <w:spacing w:before="0" w:after="0" w:line="276" w:lineRule="auto"/>
              <w:ind w:left="170"/>
              <w:jc w:val="center"/>
              <w:rPr>
                <w:rFonts w:asciiTheme="majorHAnsi" w:hAnsiTheme="majorHAnsi" w:cstheme="majorHAnsi"/>
                <w:color w:val="000000" w:themeColor="text1"/>
                <w:sz w:val="24"/>
              </w:rPr>
            </w:pPr>
          </w:p>
        </w:tc>
        <w:tc>
          <w:tcPr>
            <w:tcW w:w="3844" w:type="dxa"/>
            <w:noWrap/>
            <w:vAlign w:val="center"/>
            <w:hideMark/>
          </w:tcPr>
          <w:p w14:paraId="72FE6E78" w14:textId="77777777" w:rsidR="00CF2BA6" w:rsidRPr="001E65BD" w:rsidRDefault="00CF2BA6" w:rsidP="00CF2BA6">
            <w:pPr>
              <w:pStyle w:val="ListParagraph"/>
              <w:ind w:left="284"/>
              <w:rPr>
                <w:rFonts w:asciiTheme="majorHAnsi" w:hAnsiTheme="majorHAnsi" w:cstheme="majorHAnsi"/>
                <w:color w:val="000000" w:themeColor="text1"/>
                <w:szCs w:val="24"/>
              </w:rPr>
            </w:pPr>
            <w:r w:rsidRPr="001E65BD">
              <w:rPr>
                <w:rFonts w:asciiTheme="majorHAnsi" w:hAnsiTheme="majorHAnsi" w:cstheme="majorHAnsi"/>
                <w:color w:val="000000" w:themeColor="text1"/>
                <w:szCs w:val="24"/>
              </w:rPr>
              <w:t>With peak current of</w:t>
            </w:r>
          </w:p>
        </w:tc>
        <w:tc>
          <w:tcPr>
            <w:tcW w:w="1037" w:type="dxa"/>
            <w:noWrap/>
            <w:vAlign w:val="center"/>
            <w:hideMark/>
          </w:tcPr>
          <w:p w14:paraId="25E0EE5A"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A</w:t>
            </w:r>
          </w:p>
        </w:tc>
        <w:tc>
          <w:tcPr>
            <w:tcW w:w="2307" w:type="dxa"/>
            <w:noWrap/>
            <w:vAlign w:val="center"/>
            <w:hideMark/>
          </w:tcPr>
          <w:p w14:paraId="4124B6CE"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3885DAF2"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00B19B49" w14:textId="77777777" w:rsidTr="00CF2BA6">
        <w:trPr>
          <w:trHeight w:val="300"/>
        </w:trPr>
        <w:tc>
          <w:tcPr>
            <w:tcW w:w="817" w:type="dxa"/>
            <w:noWrap/>
            <w:vAlign w:val="center"/>
          </w:tcPr>
          <w:p w14:paraId="2028677A"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hideMark/>
          </w:tcPr>
          <w:p w14:paraId="4916708A"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Standard to which arrester is tested</w:t>
            </w:r>
          </w:p>
        </w:tc>
        <w:tc>
          <w:tcPr>
            <w:tcW w:w="1037" w:type="dxa"/>
            <w:noWrap/>
            <w:vAlign w:val="center"/>
          </w:tcPr>
          <w:p w14:paraId="7CE837F8"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2307" w:type="dxa"/>
            <w:noWrap/>
            <w:vAlign w:val="center"/>
            <w:hideMark/>
          </w:tcPr>
          <w:p w14:paraId="73B81D20"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IEC 60099-4</w:t>
            </w:r>
          </w:p>
        </w:tc>
        <w:tc>
          <w:tcPr>
            <w:tcW w:w="1440" w:type="dxa"/>
            <w:noWrap/>
            <w:vAlign w:val="center"/>
          </w:tcPr>
          <w:p w14:paraId="79425486"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3266CD30" w14:textId="77777777" w:rsidTr="00CF2BA6">
        <w:trPr>
          <w:trHeight w:val="600"/>
        </w:trPr>
        <w:tc>
          <w:tcPr>
            <w:tcW w:w="817" w:type="dxa"/>
            <w:noWrap/>
            <w:vAlign w:val="center"/>
          </w:tcPr>
          <w:p w14:paraId="389EE3B6"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vAlign w:val="center"/>
            <w:hideMark/>
          </w:tcPr>
          <w:p w14:paraId="42928CB1"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Leakage current through the complete arrester at max. continuous operating voltage</w:t>
            </w:r>
          </w:p>
        </w:tc>
        <w:tc>
          <w:tcPr>
            <w:tcW w:w="1037" w:type="dxa"/>
            <w:vAlign w:val="center"/>
          </w:tcPr>
          <w:p w14:paraId="0B2C43DC"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2307" w:type="dxa"/>
            <w:noWrap/>
            <w:vAlign w:val="center"/>
            <w:hideMark/>
          </w:tcPr>
          <w:p w14:paraId="3C34156E"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3526F3E1"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08685760" w14:textId="77777777" w:rsidTr="00CF2BA6">
        <w:trPr>
          <w:trHeight w:val="300"/>
        </w:trPr>
        <w:tc>
          <w:tcPr>
            <w:tcW w:w="817" w:type="dxa"/>
            <w:noWrap/>
            <w:vAlign w:val="center"/>
          </w:tcPr>
          <w:p w14:paraId="2CDA8B19"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3844" w:type="dxa"/>
            <w:noWrap/>
            <w:vAlign w:val="center"/>
            <w:hideMark/>
          </w:tcPr>
          <w:p w14:paraId="5716FDB2"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 resistive component</w:t>
            </w:r>
          </w:p>
        </w:tc>
        <w:tc>
          <w:tcPr>
            <w:tcW w:w="1037" w:type="dxa"/>
            <w:noWrap/>
            <w:vAlign w:val="center"/>
            <w:hideMark/>
          </w:tcPr>
          <w:p w14:paraId="280F77AC"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mA</w:t>
            </w:r>
          </w:p>
        </w:tc>
        <w:tc>
          <w:tcPr>
            <w:tcW w:w="2307" w:type="dxa"/>
            <w:noWrap/>
            <w:vAlign w:val="center"/>
          </w:tcPr>
          <w:p w14:paraId="746ECB70"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1440" w:type="dxa"/>
            <w:noWrap/>
            <w:vAlign w:val="center"/>
          </w:tcPr>
          <w:p w14:paraId="597F6C3D"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46E6EECB" w14:textId="77777777" w:rsidTr="00CF2BA6">
        <w:trPr>
          <w:trHeight w:val="300"/>
        </w:trPr>
        <w:tc>
          <w:tcPr>
            <w:tcW w:w="817" w:type="dxa"/>
            <w:noWrap/>
            <w:vAlign w:val="center"/>
          </w:tcPr>
          <w:p w14:paraId="25ECB0FA"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3844" w:type="dxa"/>
            <w:noWrap/>
            <w:vAlign w:val="center"/>
            <w:hideMark/>
          </w:tcPr>
          <w:p w14:paraId="044E3C05"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 capacitive component</w:t>
            </w:r>
          </w:p>
        </w:tc>
        <w:tc>
          <w:tcPr>
            <w:tcW w:w="1037" w:type="dxa"/>
            <w:noWrap/>
            <w:vAlign w:val="center"/>
            <w:hideMark/>
          </w:tcPr>
          <w:p w14:paraId="48612D16"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mA</w:t>
            </w:r>
          </w:p>
        </w:tc>
        <w:tc>
          <w:tcPr>
            <w:tcW w:w="2307" w:type="dxa"/>
            <w:noWrap/>
            <w:vAlign w:val="center"/>
          </w:tcPr>
          <w:p w14:paraId="530B7158"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1440" w:type="dxa"/>
            <w:noWrap/>
            <w:vAlign w:val="center"/>
          </w:tcPr>
          <w:p w14:paraId="79081A54"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656AFE10" w14:textId="77777777" w:rsidTr="00CF2BA6">
        <w:trPr>
          <w:trHeight w:val="300"/>
        </w:trPr>
        <w:tc>
          <w:tcPr>
            <w:tcW w:w="817" w:type="dxa"/>
            <w:noWrap/>
            <w:vAlign w:val="center"/>
          </w:tcPr>
          <w:p w14:paraId="2463B957"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3844" w:type="dxa"/>
            <w:noWrap/>
            <w:vAlign w:val="center"/>
            <w:hideMark/>
          </w:tcPr>
          <w:p w14:paraId="20C9FF0C"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(state whether peak or rms. value)</w:t>
            </w:r>
          </w:p>
        </w:tc>
        <w:tc>
          <w:tcPr>
            <w:tcW w:w="1037" w:type="dxa"/>
            <w:noWrap/>
            <w:vAlign w:val="center"/>
          </w:tcPr>
          <w:p w14:paraId="004A2AEE"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2307" w:type="dxa"/>
            <w:noWrap/>
            <w:vAlign w:val="center"/>
          </w:tcPr>
          <w:p w14:paraId="385DAF73"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1440" w:type="dxa"/>
            <w:noWrap/>
            <w:vAlign w:val="center"/>
          </w:tcPr>
          <w:p w14:paraId="7D209116"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0CFCC82C" w14:textId="77777777" w:rsidTr="00CF2BA6">
        <w:trPr>
          <w:trHeight w:val="300"/>
        </w:trPr>
        <w:tc>
          <w:tcPr>
            <w:tcW w:w="817" w:type="dxa"/>
            <w:noWrap/>
            <w:vAlign w:val="center"/>
          </w:tcPr>
          <w:p w14:paraId="54A19C6E"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hideMark/>
          </w:tcPr>
          <w:p w14:paraId="56FB0206"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Material employed in series non-linear resistor</w:t>
            </w:r>
          </w:p>
        </w:tc>
        <w:tc>
          <w:tcPr>
            <w:tcW w:w="1037" w:type="dxa"/>
            <w:noWrap/>
            <w:vAlign w:val="center"/>
          </w:tcPr>
          <w:p w14:paraId="768986C1"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2307" w:type="dxa"/>
            <w:noWrap/>
            <w:vAlign w:val="center"/>
            <w:hideMark/>
          </w:tcPr>
          <w:p w14:paraId="15038D81"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ZnO</w:t>
            </w:r>
          </w:p>
        </w:tc>
        <w:tc>
          <w:tcPr>
            <w:tcW w:w="1440" w:type="dxa"/>
            <w:noWrap/>
            <w:vAlign w:val="center"/>
          </w:tcPr>
          <w:p w14:paraId="44585D36"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5E9EA9EF" w14:textId="77777777" w:rsidTr="00CF2BA6">
        <w:trPr>
          <w:trHeight w:val="300"/>
        </w:trPr>
        <w:tc>
          <w:tcPr>
            <w:tcW w:w="817" w:type="dxa"/>
            <w:noWrap/>
            <w:vAlign w:val="center"/>
          </w:tcPr>
          <w:p w14:paraId="5897F482"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hideMark/>
          </w:tcPr>
          <w:p w14:paraId="588C05BA"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Sensitivity of surge counter:</w:t>
            </w:r>
          </w:p>
        </w:tc>
        <w:tc>
          <w:tcPr>
            <w:tcW w:w="1037" w:type="dxa"/>
            <w:noWrap/>
            <w:vAlign w:val="center"/>
          </w:tcPr>
          <w:p w14:paraId="0EC49CFF"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2307" w:type="dxa"/>
            <w:noWrap/>
            <w:vAlign w:val="center"/>
            <w:hideMark/>
          </w:tcPr>
          <w:p w14:paraId="27C78FBF"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2DE25333"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757557EB" w14:textId="77777777" w:rsidTr="00CF2BA6">
        <w:trPr>
          <w:trHeight w:val="300"/>
        </w:trPr>
        <w:tc>
          <w:tcPr>
            <w:tcW w:w="817" w:type="dxa"/>
            <w:noWrap/>
            <w:vAlign w:val="center"/>
          </w:tcPr>
          <w:p w14:paraId="07EA30EF"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3844" w:type="dxa"/>
            <w:noWrap/>
            <w:vAlign w:val="center"/>
            <w:hideMark/>
          </w:tcPr>
          <w:p w14:paraId="3E640502"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(a) Current</w:t>
            </w:r>
          </w:p>
        </w:tc>
        <w:tc>
          <w:tcPr>
            <w:tcW w:w="1037" w:type="dxa"/>
            <w:noWrap/>
            <w:vAlign w:val="center"/>
            <w:hideMark/>
          </w:tcPr>
          <w:p w14:paraId="1E2102CF"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A</w:t>
            </w:r>
          </w:p>
        </w:tc>
        <w:tc>
          <w:tcPr>
            <w:tcW w:w="2307" w:type="dxa"/>
            <w:noWrap/>
            <w:vAlign w:val="center"/>
          </w:tcPr>
          <w:p w14:paraId="737573F2"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1440" w:type="dxa"/>
            <w:noWrap/>
            <w:vAlign w:val="center"/>
          </w:tcPr>
          <w:p w14:paraId="7BEE0651"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5D15F837" w14:textId="77777777" w:rsidTr="00CF2BA6">
        <w:trPr>
          <w:trHeight w:val="300"/>
        </w:trPr>
        <w:tc>
          <w:tcPr>
            <w:tcW w:w="817" w:type="dxa"/>
            <w:noWrap/>
            <w:vAlign w:val="center"/>
          </w:tcPr>
          <w:p w14:paraId="31BAD45F"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3844" w:type="dxa"/>
            <w:noWrap/>
            <w:vAlign w:val="center"/>
            <w:hideMark/>
          </w:tcPr>
          <w:p w14:paraId="6772200B"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(b) Corresponding wave shape</w:t>
            </w:r>
          </w:p>
        </w:tc>
        <w:tc>
          <w:tcPr>
            <w:tcW w:w="1037" w:type="dxa"/>
            <w:noWrap/>
            <w:vAlign w:val="center"/>
            <w:hideMark/>
          </w:tcPr>
          <w:p w14:paraId="2044368A"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µs</w:t>
            </w:r>
          </w:p>
        </w:tc>
        <w:tc>
          <w:tcPr>
            <w:tcW w:w="2307" w:type="dxa"/>
            <w:noWrap/>
            <w:vAlign w:val="center"/>
          </w:tcPr>
          <w:p w14:paraId="73ED1F3A"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1440" w:type="dxa"/>
            <w:noWrap/>
            <w:vAlign w:val="center"/>
          </w:tcPr>
          <w:p w14:paraId="6AD3DEC4"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6ECEA103" w14:textId="77777777" w:rsidTr="00CF2BA6">
        <w:trPr>
          <w:trHeight w:val="246"/>
        </w:trPr>
        <w:tc>
          <w:tcPr>
            <w:tcW w:w="817" w:type="dxa"/>
            <w:noWrap/>
            <w:vAlign w:val="center"/>
          </w:tcPr>
          <w:p w14:paraId="2EE04F4A"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vAlign w:val="center"/>
            <w:hideMark/>
          </w:tcPr>
          <w:p w14:paraId="6E4EA6A4"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Peak voltage across surge counter when a 8/20µs current surge of peak value equal to the nominal discharge current of the arrester is applied</w:t>
            </w:r>
          </w:p>
        </w:tc>
        <w:tc>
          <w:tcPr>
            <w:tcW w:w="1037" w:type="dxa"/>
            <w:noWrap/>
            <w:vAlign w:val="center"/>
            <w:hideMark/>
          </w:tcPr>
          <w:p w14:paraId="5A5BDCD5"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V</w:t>
            </w:r>
          </w:p>
        </w:tc>
        <w:tc>
          <w:tcPr>
            <w:tcW w:w="2307" w:type="dxa"/>
            <w:noWrap/>
            <w:vAlign w:val="center"/>
            <w:hideMark/>
          </w:tcPr>
          <w:p w14:paraId="1133CFF1"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0BBD0DFF"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5396307D" w14:textId="77777777" w:rsidTr="00CF2BA6">
        <w:trPr>
          <w:trHeight w:val="600"/>
        </w:trPr>
        <w:tc>
          <w:tcPr>
            <w:tcW w:w="817" w:type="dxa"/>
            <w:noWrap/>
            <w:vAlign w:val="center"/>
          </w:tcPr>
          <w:p w14:paraId="0803E4D5"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vAlign w:val="center"/>
            <w:hideMark/>
          </w:tcPr>
          <w:p w14:paraId="186E72DB"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RMS voltage across surge counter when continuous operating voltage is applied to arrester</w:t>
            </w:r>
          </w:p>
        </w:tc>
        <w:tc>
          <w:tcPr>
            <w:tcW w:w="1037" w:type="dxa"/>
            <w:noWrap/>
            <w:vAlign w:val="center"/>
            <w:hideMark/>
          </w:tcPr>
          <w:p w14:paraId="60390D3B"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V</w:t>
            </w:r>
          </w:p>
        </w:tc>
        <w:tc>
          <w:tcPr>
            <w:tcW w:w="2307" w:type="dxa"/>
            <w:noWrap/>
            <w:vAlign w:val="center"/>
            <w:hideMark/>
          </w:tcPr>
          <w:p w14:paraId="07BD69D4"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089191E2"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7801279A" w14:textId="77777777" w:rsidTr="00CF2BA6">
        <w:trPr>
          <w:trHeight w:val="300"/>
        </w:trPr>
        <w:tc>
          <w:tcPr>
            <w:tcW w:w="817" w:type="dxa"/>
            <w:noWrap/>
            <w:vAlign w:val="center"/>
          </w:tcPr>
          <w:p w14:paraId="43CF1DC0"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hideMark/>
          </w:tcPr>
          <w:p w14:paraId="7BB52FA1"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Leakage current meter range</w:t>
            </w:r>
          </w:p>
        </w:tc>
        <w:tc>
          <w:tcPr>
            <w:tcW w:w="1037" w:type="dxa"/>
            <w:noWrap/>
            <w:vAlign w:val="center"/>
          </w:tcPr>
          <w:p w14:paraId="70F12E5E"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2307" w:type="dxa"/>
            <w:noWrap/>
            <w:vAlign w:val="center"/>
          </w:tcPr>
          <w:p w14:paraId="6F8CC827"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1440" w:type="dxa"/>
            <w:noWrap/>
            <w:vAlign w:val="center"/>
          </w:tcPr>
          <w:p w14:paraId="06E771B0"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2EF0C3D1" w14:textId="77777777" w:rsidTr="00CF2BA6">
        <w:trPr>
          <w:trHeight w:val="300"/>
        </w:trPr>
        <w:tc>
          <w:tcPr>
            <w:tcW w:w="817" w:type="dxa"/>
            <w:noWrap/>
            <w:vAlign w:val="center"/>
          </w:tcPr>
          <w:p w14:paraId="5F5947C3"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hideMark/>
          </w:tcPr>
          <w:p w14:paraId="7F22F7C0"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Arrester housing:</w:t>
            </w:r>
          </w:p>
        </w:tc>
        <w:tc>
          <w:tcPr>
            <w:tcW w:w="1037" w:type="dxa"/>
            <w:noWrap/>
            <w:vAlign w:val="center"/>
          </w:tcPr>
          <w:p w14:paraId="7B8780E0"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2307" w:type="dxa"/>
            <w:noWrap/>
            <w:vAlign w:val="center"/>
          </w:tcPr>
          <w:p w14:paraId="18680298"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1440" w:type="dxa"/>
            <w:noWrap/>
            <w:vAlign w:val="center"/>
          </w:tcPr>
          <w:p w14:paraId="69384660"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6142D7DC" w14:textId="77777777" w:rsidTr="00CF2BA6">
        <w:trPr>
          <w:trHeight w:val="300"/>
        </w:trPr>
        <w:tc>
          <w:tcPr>
            <w:tcW w:w="817" w:type="dxa"/>
            <w:noWrap/>
            <w:vAlign w:val="center"/>
          </w:tcPr>
          <w:p w14:paraId="6594F4D4"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3844" w:type="dxa"/>
            <w:noWrap/>
            <w:vAlign w:val="center"/>
            <w:hideMark/>
          </w:tcPr>
          <w:p w14:paraId="1E8142EF" w14:textId="77777777" w:rsidR="00CF2BA6" w:rsidRPr="001E65BD" w:rsidRDefault="00CF2BA6" w:rsidP="00520248">
            <w:pPr>
              <w:pStyle w:val="ListParagraph"/>
              <w:numPr>
                <w:ilvl w:val="0"/>
                <w:numId w:val="57"/>
              </w:numPr>
              <w:rPr>
                <w:rFonts w:asciiTheme="majorHAnsi" w:hAnsiTheme="majorHAnsi" w:cstheme="majorHAnsi"/>
                <w:color w:val="000000" w:themeColor="text1"/>
                <w:szCs w:val="24"/>
              </w:rPr>
            </w:pPr>
            <w:r w:rsidRPr="001E65BD">
              <w:rPr>
                <w:rFonts w:asciiTheme="majorHAnsi" w:hAnsiTheme="majorHAnsi" w:cstheme="majorHAnsi"/>
                <w:color w:val="000000" w:themeColor="text1"/>
                <w:szCs w:val="24"/>
              </w:rPr>
              <w:t>Material</w:t>
            </w:r>
          </w:p>
        </w:tc>
        <w:tc>
          <w:tcPr>
            <w:tcW w:w="1037" w:type="dxa"/>
            <w:noWrap/>
            <w:vAlign w:val="center"/>
          </w:tcPr>
          <w:p w14:paraId="5FF17D19"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2307" w:type="dxa"/>
            <w:noWrap/>
            <w:vAlign w:val="center"/>
            <w:hideMark/>
          </w:tcPr>
          <w:p w14:paraId="4E5923B7" w14:textId="14270596" w:rsidR="00CF2BA6" w:rsidRPr="001E65BD" w:rsidRDefault="00CF2BA6" w:rsidP="00CF2BA6">
            <w:pPr>
              <w:spacing w:before="0" w:after="0"/>
              <w:jc w:val="center"/>
              <w:rPr>
                <w:rFonts w:asciiTheme="majorHAnsi" w:hAnsiTheme="majorHAnsi" w:cstheme="majorHAnsi"/>
                <w:color w:val="000000" w:themeColor="text1"/>
                <w:sz w:val="24"/>
              </w:rPr>
            </w:pPr>
            <w:r w:rsidRPr="00146C25">
              <w:rPr>
                <w:rFonts w:asciiTheme="majorHAnsi" w:hAnsiTheme="majorHAnsi" w:cstheme="majorHAnsi"/>
                <w:color w:val="EE0000"/>
                <w:sz w:val="24"/>
              </w:rPr>
              <w:t>Porcelain</w:t>
            </w:r>
            <w:r w:rsidR="00DF49FF" w:rsidRPr="00146C25">
              <w:rPr>
                <w:rFonts w:asciiTheme="majorHAnsi" w:hAnsiTheme="majorHAnsi" w:cstheme="majorHAnsi"/>
                <w:color w:val="EE0000"/>
                <w:sz w:val="24"/>
              </w:rPr>
              <w:t xml:space="preserve"> or </w:t>
            </w:r>
            <w:r w:rsidR="00146C25" w:rsidRPr="00146C25">
              <w:rPr>
                <w:bCs/>
                <w:color w:val="EE0000"/>
                <w:sz w:val="24"/>
              </w:rPr>
              <w:t>polymer (Silicone rubber)</w:t>
            </w:r>
          </w:p>
        </w:tc>
        <w:tc>
          <w:tcPr>
            <w:tcW w:w="1440" w:type="dxa"/>
            <w:noWrap/>
            <w:vAlign w:val="center"/>
          </w:tcPr>
          <w:p w14:paraId="4CBBF214"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7858F0AA" w14:textId="77777777" w:rsidTr="00CF2BA6">
        <w:trPr>
          <w:trHeight w:val="300"/>
        </w:trPr>
        <w:tc>
          <w:tcPr>
            <w:tcW w:w="817" w:type="dxa"/>
            <w:noWrap/>
            <w:vAlign w:val="center"/>
          </w:tcPr>
          <w:p w14:paraId="5C5FF0A8"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3844" w:type="dxa"/>
            <w:noWrap/>
            <w:vAlign w:val="center"/>
            <w:hideMark/>
          </w:tcPr>
          <w:p w14:paraId="67A03FC9" w14:textId="77777777" w:rsidR="00CF2BA6" w:rsidRPr="001E65BD" w:rsidRDefault="00CF2BA6" w:rsidP="00520248">
            <w:pPr>
              <w:pStyle w:val="ListParagraph"/>
              <w:numPr>
                <w:ilvl w:val="0"/>
                <w:numId w:val="57"/>
              </w:numPr>
              <w:rPr>
                <w:rFonts w:asciiTheme="majorHAnsi" w:hAnsiTheme="majorHAnsi" w:cstheme="majorHAnsi"/>
                <w:color w:val="000000" w:themeColor="text1"/>
                <w:szCs w:val="24"/>
              </w:rPr>
            </w:pPr>
            <w:r w:rsidRPr="001E65BD">
              <w:rPr>
                <w:rFonts w:asciiTheme="majorHAnsi" w:hAnsiTheme="majorHAnsi" w:cstheme="majorHAnsi"/>
                <w:color w:val="000000" w:themeColor="text1"/>
                <w:szCs w:val="24"/>
              </w:rPr>
              <w:t>Lightning impulse withstand</w:t>
            </w:r>
          </w:p>
        </w:tc>
        <w:tc>
          <w:tcPr>
            <w:tcW w:w="1037" w:type="dxa"/>
            <w:noWrap/>
            <w:vAlign w:val="center"/>
            <w:hideMark/>
          </w:tcPr>
          <w:p w14:paraId="09BBEB4C"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kV</w:t>
            </w:r>
          </w:p>
        </w:tc>
        <w:tc>
          <w:tcPr>
            <w:tcW w:w="2307" w:type="dxa"/>
            <w:noWrap/>
            <w:vAlign w:val="center"/>
            <w:hideMark/>
          </w:tcPr>
          <w:p w14:paraId="093E7DF5"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3D72CE16"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2E56B067" w14:textId="77777777" w:rsidTr="00CF2BA6">
        <w:trPr>
          <w:trHeight w:val="300"/>
        </w:trPr>
        <w:tc>
          <w:tcPr>
            <w:tcW w:w="817" w:type="dxa"/>
            <w:noWrap/>
            <w:vAlign w:val="center"/>
          </w:tcPr>
          <w:p w14:paraId="07159F53"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3844" w:type="dxa"/>
            <w:noWrap/>
            <w:vAlign w:val="center"/>
            <w:hideMark/>
          </w:tcPr>
          <w:p w14:paraId="638DE67A" w14:textId="77777777" w:rsidR="00CF2BA6" w:rsidRPr="001E65BD" w:rsidRDefault="00CF2BA6" w:rsidP="00520248">
            <w:pPr>
              <w:pStyle w:val="ListParagraph"/>
              <w:numPr>
                <w:ilvl w:val="0"/>
                <w:numId w:val="57"/>
              </w:numPr>
              <w:rPr>
                <w:rFonts w:asciiTheme="majorHAnsi" w:hAnsiTheme="majorHAnsi" w:cstheme="majorHAnsi"/>
                <w:color w:val="000000" w:themeColor="text1"/>
                <w:szCs w:val="24"/>
              </w:rPr>
            </w:pPr>
            <w:r w:rsidRPr="001E65BD">
              <w:rPr>
                <w:rFonts w:asciiTheme="majorHAnsi" w:hAnsiTheme="majorHAnsi" w:cstheme="majorHAnsi"/>
                <w:color w:val="000000" w:themeColor="text1"/>
                <w:szCs w:val="24"/>
              </w:rPr>
              <w:t>Switching impulse withstand</w:t>
            </w:r>
          </w:p>
        </w:tc>
        <w:tc>
          <w:tcPr>
            <w:tcW w:w="1037" w:type="dxa"/>
            <w:noWrap/>
            <w:vAlign w:val="center"/>
            <w:hideMark/>
          </w:tcPr>
          <w:p w14:paraId="55CFC06B"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kV</w:t>
            </w:r>
          </w:p>
        </w:tc>
        <w:tc>
          <w:tcPr>
            <w:tcW w:w="2307" w:type="dxa"/>
            <w:noWrap/>
            <w:vAlign w:val="center"/>
            <w:hideMark/>
          </w:tcPr>
          <w:p w14:paraId="1E15AA81"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403AE457"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1BF303DD" w14:textId="77777777" w:rsidTr="00CF2BA6">
        <w:trPr>
          <w:trHeight w:val="300"/>
        </w:trPr>
        <w:tc>
          <w:tcPr>
            <w:tcW w:w="817" w:type="dxa"/>
            <w:noWrap/>
            <w:vAlign w:val="center"/>
          </w:tcPr>
          <w:p w14:paraId="4EBA2E3E"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3844" w:type="dxa"/>
            <w:noWrap/>
            <w:vAlign w:val="center"/>
            <w:hideMark/>
          </w:tcPr>
          <w:p w14:paraId="578CDDA8" w14:textId="77777777" w:rsidR="00CF2BA6" w:rsidRPr="001E65BD" w:rsidRDefault="00CF2BA6" w:rsidP="00520248">
            <w:pPr>
              <w:pStyle w:val="ListParagraph"/>
              <w:numPr>
                <w:ilvl w:val="0"/>
                <w:numId w:val="57"/>
              </w:numPr>
              <w:rPr>
                <w:rFonts w:asciiTheme="majorHAnsi" w:hAnsiTheme="majorHAnsi" w:cstheme="majorHAnsi"/>
                <w:color w:val="000000" w:themeColor="text1"/>
                <w:szCs w:val="24"/>
              </w:rPr>
            </w:pPr>
            <w:r w:rsidRPr="001E65BD">
              <w:rPr>
                <w:rFonts w:asciiTheme="majorHAnsi" w:hAnsiTheme="majorHAnsi" w:cstheme="majorHAnsi"/>
                <w:color w:val="000000" w:themeColor="text1"/>
                <w:szCs w:val="24"/>
              </w:rPr>
              <w:t>Power frequency withstand</w:t>
            </w:r>
          </w:p>
        </w:tc>
        <w:tc>
          <w:tcPr>
            <w:tcW w:w="1037" w:type="dxa"/>
            <w:noWrap/>
            <w:vAlign w:val="center"/>
            <w:hideMark/>
          </w:tcPr>
          <w:p w14:paraId="52206DC4"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kV (rms.)</w:t>
            </w:r>
          </w:p>
        </w:tc>
        <w:tc>
          <w:tcPr>
            <w:tcW w:w="2307" w:type="dxa"/>
            <w:noWrap/>
            <w:vAlign w:val="center"/>
            <w:hideMark/>
          </w:tcPr>
          <w:p w14:paraId="411FDC15"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7E4AF056"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2020B129" w14:textId="77777777" w:rsidTr="00CF2BA6">
        <w:trPr>
          <w:trHeight w:val="300"/>
        </w:trPr>
        <w:tc>
          <w:tcPr>
            <w:tcW w:w="817" w:type="dxa"/>
            <w:noWrap/>
            <w:vAlign w:val="center"/>
          </w:tcPr>
          <w:p w14:paraId="54E7E90F"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3844" w:type="dxa"/>
            <w:noWrap/>
            <w:vAlign w:val="center"/>
            <w:hideMark/>
          </w:tcPr>
          <w:p w14:paraId="5FE4D1FE" w14:textId="77777777" w:rsidR="00CF2BA6" w:rsidRPr="001E65BD" w:rsidRDefault="00CF2BA6" w:rsidP="00520248">
            <w:pPr>
              <w:pStyle w:val="ListParagraph"/>
              <w:numPr>
                <w:ilvl w:val="0"/>
                <w:numId w:val="57"/>
              </w:numPr>
              <w:rPr>
                <w:rFonts w:asciiTheme="majorHAnsi" w:hAnsiTheme="majorHAnsi" w:cstheme="majorHAnsi"/>
                <w:color w:val="000000" w:themeColor="text1"/>
                <w:szCs w:val="24"/>
              </w:rPr>
            </w:pPr>
            <w:r w:rsidRPr="001E65BD">
              <w:rPr>
                <w:rFonts w:asciiTheme="majorHAnsi" w:hAnsiTheme="majorHAnsi" w:cstheme="majorHAnsi"/>
                <w:color w:val="000000" w:themeColor="text1"/>
                <w:szCs w:val="24"/>
              </w:rPr>
              <w:t>Minimum nominal creepage distance</w:t>
            </w:r>
          </w:p>
        </w:tc>
        <w:tc>
          <w:tcPr>
            <w:tcW w:w="1037" w:type="dxa"/>
            <w:noWrap/>
            <w:vAlign w:val="center"/>
            <w:hideMark/>
          </w:tcPr>
          <w:p w14:paraId="6858EC8A"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mm/kV</w:t>
            </w:r>
          </w:p>
        </w:tc>
        <w:tc>
          <w:tcPr>
            <w:tcW w:w="2307" w:type="dxa"/>
            <w:noWrap/>
            <w:vAlign w:val="center"/>
            <w:hideMark/>
          </w:tcPr>
          <w:p w14:paraId="36776039" w14:textId="163AEF83" w:rsidR="00CF2BA6" w:rsidRPr="001E65BD" w:rsidRDefault="00B540F4"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w:t>
            </w:r>
            <w:r w:rsidR="00CF2BA6" w:rsidRPr="001E65BD">
              <w:rPr>
                <w:rFonts w:asciiTheme="majorHAnsi" w:hAnsiTheme="majorHAnsi" w:cstheme="majorHAnsi"/>
                <w:color w:val="000000" w:themeColor="text1"/>
                <w:sz w:val="24"/>
              </w:rPr>
              <w:t>25</w:t>
            </w:r>
          </w:p>
        </w:tc>
        <w:tc>
          <w:tcPr>
            <w:tcW w:w="1440" w:type="dxa"/>
            <w:noWrap/>
            <w:vAlign w:val="center"/>
          </w:tcPr>
          <w:p w14:paraId="1CB32860"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79C605CD" w14:textId="77777777" w:rsidTr="00CF2BA6">
        <w:trPr>
          <w:trHeight w:val="300"/>
        </w:trPr>
        <w:tc>
          <w:tcPr>
            <w:tcW w:w="817" w:type="dxa"/>
            <w:noWrap/>
            <w:vAlign w:val="center"/>
          </w:tcPr>
          <w:p w14:paraId="213933E9"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3844" w:type="dxa"/>
            <w:noWrap/>
            <w:vAlign w:val="center"/>
            <w:hideMark/>
          </w:tcPr>
          <w:p w14:paraId="2A892619" w14:textId="77777777" w:rsidR="00CF2BA6" w:rsidRPr="001E65BD" w:rsidRDefault="00CF2BA6" w:rsidP="00520248">
            <w:pPr>
              <w:pStyle w:val="ListParagraph"/>
              <w:numPr>
                <w:ilvl w:val="0"/>
                <w:numId w:val="57"/>
              </w:numPr>
              <w:rPr>
                <w:rFonts w:asciiTheme="majorHAnsi" w:hAnsiTheme="majorHAnsi" w:cstheme="majorHAnsi"/>
                <w:color w:val="000000" w:themeColor="text1"/>
                <w:szCs w:val="24"/>
              </w:rPr>
            </w:pPr>
            <w:r w:rsidRPr="001E65BD">
              <w:rPr>
                <w:rFonts w:asciiTheme="majorHAnsi" w:hAnsiTheme="majorHAnsi" w:cstheme="majorHAnsi"/>
                <w:color w:val="000000" w:themeColor="text1"/>
                <w:szCs w:val="24"/>
              </w:rPr>
              <w:t>Minimum nominal specific creepage distance</w:t>
            </w:r>
          </w:p>
        </w:tc>
        <w:tc>
          <w:tcPr>
            <w:tcW w:w="1037" w:type="dxa"/>
            <w:noWrap/>
            <w:vAlign w:val="center"/>
            <w:hideMark/>
          </w:tcPr>
          <w:p w14:paraId="6A874640"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mm</w:t>
            </w:r>
          </w:p>
        </w:tc>
        <w:tc>
          <w:tcPr>
            <w:tcW w:w="2307" w:type="dxa"/>
            <w:vAlign w:val="center"/>
            <w:hideMark/>
          </w:tcPr>
          <w:p w14:paraId="629EF5CA" w14:textId="360E4ECC" w:rsidR="00CF2BA6" w:rsidRPr="001E65BD" w:rsidRDefault="00B540F4"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 xml:space="preserve">≥ 13750 </w:t>
            </w:r>
          </w:p>
        </w:tc>
        <w:tc>
          <w:tcPr>
            <w:tcW w:w="1440" w:type="dxa"/>
            <w:noWrap/>
            <w:vAlign w:val="center"/>
          </w:tcPr>
          <w:p w14:paraId="07483FD8"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115401A8" w14:textId="77777777" w:rsidTr="00CF2BA6">
        <w:trPr>
          <w:trHeight w:val="300"/>
        </w:trPr>
        <w:tc>
          <w:tcPr>
            <w:tcW w:w="817" w:type="dxa"/>
            <w:noWrap/>
            <w:vAlign w:val="center"/>
          </w:tcPr>
          <w:p w14:paraId="3CD97C7D"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hideMark/>
          </w:tcPr>
          <w:p w14:paraId="7E899A5A"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Average diameter of insulator</w:t>
            </w:r>
          </w:p>
        </w:tc>
        <w:tc>
          <w:tcPr>
            <w:tcW w:w="1037" w:type="dxa"/>
            <w:noWrap/>
            <w:vAlign w:val="center"/>
            <w:hideMark/>
          </w:tcPr>
          <w:p w14:paraId="7FF371D1"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mm</w:t>
            </w:r>
          </w:p>
        </w:tc>
        <w:tc>
          <w:tcPr>
            <w:tcW w:w="2307" w:type="dxa"/>
            <w:noWrap/>
            <w:vAlign w:val="center"/>
            <w:hideMark/>
          </w:tcPr>
          <w:p w14:paraId="39625A55"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0D304F04"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38C21415" w14:textId="77777777" w:rsidTr="00CF2BA6">
        <w:trPr>
          <w:trHeight w:val="300"/>
        </w:trPr>
        <w:tc>
          <w:tcPr>
            <w:tcW w:w="817" w:type="dxa"/>
            <w:noWrap/>
            <w:vAlign w:val="center"/>
          </w:tcPr>
          <w:p w14:paraId="5ED03C28"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hideMark/>
          </w:tcPr>
          <w:p w14:paraId="75A0B839"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Phase to Earth Clearance</w:t>
            </w:r>
          </w:p>
        </w:tc>
        <w:tc>
          <w:tcPr>
            <w:tcW w:w="1037" w:type="dxa"/>
            <w:vAlign w:val="center"/>
            <w:hideMark/>
          </w:tcPr>
          <w:p w14:paraId="31C85FEA"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mm</w:t>
            </w:r>
          </w:p>
        </w:tc>
        <w:tc>
          <w:tcPr>
            <w:tcW w:w="2307" w:type="dxa"/>
            <w:vAlign w:val="center"/>
            <w:hideMark/>
          </w:tcPr>
          <w:p w14:paraId="6F145B90"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Comply with IEC 60071-1</w:t>
            </w:r>
          </w:p>
        </w:tc>
        <w:tc>
          <w:tcPr>
            <w:tcW w:w="1440" w:type="dxa"/>
            <w:noWrap/>
            <w:vAlign w:val="center"/>
          </w:tcPr>
          <w:p w14:paraId="7B098F0E"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0408AE72" w14:textId="77777777" w:rsidTr="00CF2BA6">
        <w:trPr>
          <w:trHeight w:val="300"/>
        </w:trPr>
        <w:tc>
          <w:tcPr>
            <w:tcW w:w="817" w:type="dxa"/>
            <w:noWrap/>
            <w:vAlign w:val="center"/>
          </w:tcPr>
          <w:p w14:paraId="0889372F"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tcPr>
          <w:p w14:paraId="1316B97A" w14:textId="77777777" w:rsidR="00CF2BA6" w:rsidRPr="001E65BD" w:rsidRDefault="00CF2BA6" w:rsidP="00CF2BA6">
            <w:pPr>
              <w:spacing w:before="0" w:after="0" w:line="276" w:lineRule="auto"/>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 xml:space="preserve">Voltage grading ring </w:t>
            </w:r>
          </w:p>
        </w:tc>
        <w:tc>
          <w:tcPr>
            <w:tcW w:w="1037" w:type="dxa"/>
            <w:vAlign w:val="center"/>
          </w:tcPr>
          <w:p w14:paraId="69D64806" w14:textId="77777777" w:rsidR="00CF2BA6" w:rsidRPr="001E65BD" w:rsidRDefault="00CF2BA6" w:rsidP="00CF2BA6">
            <w:pPr>
              <w:spacing w:before="0" w:after="0" w:line="276" w:lineRule="auto"/>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mm</w:t>
            </w:r>
          </w:p>
        </w:tc>
        <w:tc>
          <w:tcPr>
            <w:tcW w:w="2307" w:type="dxa"/>
            <w:vAlign w:val="center"/>
          </w:tcPr>
          <w:p w14:paraId="5C95EBB0" w14:textId="77777777" w:rsidR="00CF2BA6" w:rsidRPr="001E65BD" w:rsidRDefault="00CF2BA6" w:rsidP="00CF2BA6">
            <w:pPr>
              <w:spacing w:before="0" w:after="0" w:line="276" w:lineRule="auto"/>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Yes</w:t>
            </w:r>
          </w:p>
        </w:tc>
        <w:tc>
          <w:tcPr>
            <w:tcW w:w="1440" w:type="dxa"/>
            <w:noWrap/>
            <w:vAlign w:val="center"/>
          </w:tcPr>
          <w:p w14:paraId="7E7FB326"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2367697A" w14:textId="77777777" w:rsidTr="00CF2BA6">
        <w:trPr>
          <w:trHeight w:val="300"/>
        </w:trPr>
        <w:tc>
          <w:tcPr>
            <w:tcW w:w="817" w:type="dxa"/>
            <w:noWrap/>
            <w:vAlign w:val="center"/>
          </w:tcPr>
          <w:p w14:paraId="5C1905C8"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hideMark/>
          </w:tcPr>
          <w:p w14:paraId="46FFB69A"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 xml:space="preserve">Diameter of voltage grading ring </w:t>
            </w:r>
          </w:p>
        </w:tc>
        <w:tc>
          <w:tcPr>
            <w:tcW w:w="1037" w:type="dxa"/>
            <w:noWrap/>
            <w:vAlign w:val="center"/>
            <w:hideMark/>
          </w:tcPr>
          <w:p w14:paraId="5B0D0FD4"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mm</w:t>
            </w:r>
          </w:p>
        </w:tc>
        <w:tc>
          <w:tcPr>
            <w:tcW w:w="2307" w:type="dxa"/>
            <w:noWrap/>
            <w:vAlign w:val="center"/>
            <w:hideMark/>
          </w:tcPr>
          <w:p w14:paraId="1F2528B6"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6F9788C9"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1D09154F" w14:textId="77777777" w:rsidTr="00CF2BA6">
        <w:trPr>
          <w:trHeight w:val="300"/>
        </w:trPr>
        <w:tc>
          <w:tcPr>
            <w:tcW w:w="817" w:type="dxa"/>
            <w:noWrap/>
            <w:vAlign w:val="center"/>
          </w:tcPr>
          <w:p w14:paraId="51463ADF"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hideMark/>
          </w:tcPr>
          <w:p w14:paraId="0E4D56C7"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Seismic withstand capability</w:t>
            </w:r>
          </w:p>
        </w:tc>
        <w:tc>
          <w:tcPr>
            <w:tcW w:w="1037" w:type="dxa"/>
            <w:noWrap/>
            <w:vAlign w:val="center"/>
          </w:tcPr>
          <w:p w14:paraId="4806DAFF"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2307" w:type="dxa"/>
            <w:noWrap/>
            <w:vAlign w:val="center"/>
            <w:hideMark/>
          </w:tcPr>
          <w:p w14:paraId="4A0C4626"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53EBEDA7"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4C21A863" w14:textId="77777777" w:rsidTr="00CF2BA6">
        <w:trPr>
          <w:trHeight w:val="600"/>
        </w:trPr>
        <w:tc>
          <w:tcPr>
            <w:tcW w:w="817" w:type="dxa"/>
            <w:noWrap/>
            <w:vAlign w:val="center"/>
          </w:tcPr>
          <w:p w14:paraId="008331EC"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vAlign w:val="center"/>
            <w:hideMark/>
          </w:tcPr>
          <w:p w14:paraId="441EE361"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Calculated Wind Load Moment about the base of the arrester</w:t>
            </w:r>
          </w:p>
        </w:tc>
        <w:tc>
          <w:tcPr>
            <w:tcW w:w="1037" w:type="dxa"/>
            <w:noWrap/>
            <w:vAlign w:val="center"/>
            <w:hideMark/>
          </w:tcPr>
          <w:p w14:paraId="7005E65D"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kN-m</w:t>
            </w:r>
          </w:p>
        </w:tc>
        <w:tc>
          <w:tcPr>
            <w:tcW w:w="2307" w:type="dxa"/>
            <w:noWrap/>
            <w:vAlign w:val="center"/>
            <w:hideMark/>
          </w:tcPr>
          <w:p w14:paraId="2D637932"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5C2D2CEF"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0FB5B267" w14:textId="77777777" w:rsidTr="00CF2BA6">
        <w:trPr>
          <w:trHeight w:val="300"/>
        </w:trPr>
        <w:tc>
          <w:tcPr>
            <w:tcW w:w="817" w:type="dxa"/>
            <w:noWrap/>
            <w:vAlign w:val="center"/>
          </w:tcPr>
          <w:p w14:paraId="4245B675"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hideMark/>
          </w:tcPr>
          <w:p w14:paraId="07756DD7"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Cantilever strength of arrester</w:t>
            </w:r>
          </w:p>
        </w:tc>
        <w:tc>
          <w:tcPr>
            <w:tcW w:w="1037" w:type="dxa"/>
            <w:noWrap/>
            <w:vAlign w:val="center"/>
            <w:hideMark/>
          </w:tcPr>
          <w:p w14:paraId="3F038196"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kN-m</w:t>
            </w:r>
          </w:p>
        </w:tc>
        <w:tc>
          <w:tcPr>
            <w:tcW w:w="2307" w:type="dxa"/>
            <w:noWrap/>
            <w:vAlign w:val="center"/>
            <w:hideMark/>
          </w:tcPr>
          <w:p w14:paraId="048F1EFA"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01A41B3D"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76289173" w14:textId="77777777" w:rsidTr="00CF2BA6">
        <w:trPr>
          <w:trHeight w:val="300"/>
        </w:trPr>
        <w:tc>
          <w:tcPr>
            <w:tcW w:w="817" w:type="dxa"/>
            <w:noWrap/>
            <w:vAlign w:val="center"/>
          </w:tcPr>
          <w:p w14:paraId="4889D895"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hideMark/>
          </w:tcPr>
          <w:p w14:paraId="6B46B630"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Terminal materials/dimension</w:t>
            </w:r>
          </w:p>
        </w:tc>
        <w:tc>
          <w:tcPr>
            <w:tcW w:w="1037" w:type="dxa"/>
            <w:noWrap/>
            <w:vAlign w:val="center"/>
          </w:tcPr>
          <w:p w14:paraId="12C840BB"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2307" w:type="dxa"/>
            <w:noWrap/>
            <w:vAlign w:val="center"/>
            <w:hideMark/>
          </w:tcPr>
          <w:p w14:paraId="276811FD"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5E86D865"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1466A526" w14:textId="77777777" w:rsidTr="00CF2BA6">
        <w:trPr>
          <w:trHeight w:val="300"/>
        </w:trPr>
        <w:tc>
          <w:tcPr>
            <w:tcW w:w="817" w:type="dxa"/>
            <w:noWrap/>
            <w:vAlign w:val="center"/>
          </w:tcPr>
          <w:p w14:paraId="0D60E529" w14:textId="77777777" w:rsidR="00CF2BA6" w:rsidRPr="001E65BD" w:rsidRDefault="00CF2BA6" w:rsidP="00CF2BA6">
            <w:pPr>
              <w:pStyle w:val="ListParagraph"/>
              <w:spacing w:line="276" w:lineRule="auto"/>
              <w:rPr>
                <w:rFonts w:asciiTheme="majorHAnsi" w:hAnsiTheme="majorHAnsi" w:cstheme="majorHAnsi"/>
                <w:color w:val="000000" w:themeColor="text1"/>
                <w:szCs w:val="24"/>
              </w:rPr>
            </w:pPr>
          </w:p>
        </w:tc>
        <w:tc>
          <w:tcPr>
            <w:tcW w:w="3844" w:type="dxa"/>
            <w:noWrap/>
            <w:vAlign w:val="center"/>
          </w:tcPr>
          <w:p w14:paraId="59441D73" w14:textId="77777777" w:rsidR="00CF2BA6" w:rsidRPr="001E65BD" w:rsidRDefault="00CF2BA6" w:rsidP="00520248">
            <w:pPr>
              <w:pStyle w:val="ListParagraph"/>
              <w:numPr>
                <w:ilvl w:val="0"/>
                <w:numId w:val="18"/>
              </w:numPr>
              <w:spacing w:line="264" w:lineRule="auto"/>
              <w:ind w:left="317" w:hanging="317"/>
              <w:jc w:val="both"/>
              <w:rPr>
                <w:rFonts w:asciiTheme="majorHAnsi" w:hAnsiTheme="majorHAnsi" w:cstheme="majorHAnsi"/>
                <w:color w:val="000000" w:themeColor="text1"/>
                <w:szCs w:val="24"/>
              </w:rPr>
            </w:pPr>
            <w:r w:rsidRPr="001E65BD">
              <w:rPr>
                <w:rFonts w:asciiTheme="majorHAnsi" w:hAnsiTheme="majorHAnsi" w:cstheme="majorHAnsi"/>
                <w:color w:val="000000" w:themeColor="text1"/>
                <w:szCs w:val="24"/>
              </w:rPr>
              <w:t>Holes - No. , size and spacing</w:t>
            </w:r>
          </w:p>
        </w:tc>
        <w:tc>
          <w:tcPr>
            <w:tcW w:w="1037" w:type="dxa"/>
            <w:noWrap/>
            <w:vAlign w:val="center"/>
          </w:tcPr>
          <w:p w14:paraId="252AB087" w14:textId="77777777" w:rsidR="00CF2BA6" w:rsidRPr="001E65BD" w:rsidRDefault="00CF2BA6" w:rsidP="00CF2BA6">
            <w:pPr>
              <w:spacing w:before="0" w:after="0" w:line="264" w:lineRule="auto"/>
              <w:jc w:val="center"/>
              <w:rPr>
                <w:rFonts w:asciiTheme="majorHAnsi" w:hAnsiTheme="majorHAnsi" w:cstheme="majorHAnsi"/>
                <w:color w:val="000000" w:themeColor="text1"/>
                <w:sz w:val="24"/>
              </w:rPr>
            </w:pPr>
          </w:p>
        </w:tc>
        <w:tc>
          <w:tcPr>
            <w:tcW w:w="2307" w:type="dxa"/>
            <w:noWrap/>
            <w:vAlign w:val="center"/>
          </w:tcPr>
          <w:p w14:paraId="71C2E629" w14:textId="77777777" w:rsidR="00CF2BA6" w:rsidRPr="001E65BD" w:rsidRDefault="00CF2BA6" w:rsidP="00CF2BA6">
            <w:pPr>
              <w:spacing w:before="0" w:after="0" w:line="264" w:lineRule="auto"/>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 At least 6 holes</w:t>
            </w:r>
          </w:p>
        </w:tc>
        <w:tc>
          <w:tcPr>
            <w:tcW w:w="1440" w:type="dxa"/>
            <w:noWrap/>
            <w:vAlign w:val="center"/>
          </w:tcPr>
          <w:p w14:paraId="5D0498CC"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11997D73" w14:textId="77777777" w:rsidTr="00CF2BA6">
        <w:trPr>
          <w:trHeight w:val="342"/>
        </w:trPr>
        <w:tc>
          <w:tcPr>
            <w:tcW w:w="817" w:type="dxa"/>
            <w:noWrap/>
            <w:vAlign w:val="center"/>
          </w:tcPr>
          <w:p w14:paraId="40DA70E1"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hideMark/>
          </w:tcPr>
          <w:p w14:paraId="17294BEC"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Surge counter</w:t>
            </w:r>
          </w:p>
        </w:tc>
        <w:tc>
          <w:tcPr>
            <w:tcW w:w="1037" w:type="dxa"/>
            <w:noWrap/>
            <w:vAlign w:val="center"/>
          </w:tcPr>
          <w:p w14:paraId="26524A98"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2307" w:type="dxa"/>
            <w:noWrap/>
            <w:vAlign w:val="center"/>
            <w:hideMark/>
          </w:tcPr>
          <w:p w14:paraId="3E0462FD"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49565F79"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635F8742" w14:textId="77777777" w:rsidTr="00CF2BA6">
        <w:trPr>
          <w:trHeight w:val="342"/>
        </w:trPr>
        <w:tc>
          <w:tcPr>
            <w:tcW w:w="817" w:type="dxa"/>
            <w:noWrap/>
            <w:vAlign w:val="center"/>
          </w:tcPr>
          <w:p w14:paraId="486E6C1C"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3844" w:type="dxa"/>
            <w:noWrap/>
            <w:vAlign w:val="center"/>
            <w:hideMark/>
          </w:tcPr>
          <w:p w14:paraId="4F364503" w14:textId="77777777" w:rsidR="00CF2BA6" w:rsidRPr="001E65BD" w:rsidRDefault="00CF2BA6" w:rsidP="00520248">
            <w:pPr>
              <w:pStyle w:val="ListParagraph"/>
              <w:numPr>
                <w:ilvl w:val="0"/>
                <w:numId w:val="57"/>
              </w:numPr>
              <w:rPr>
                <w:rFonts w:asciiTheme="majorHAnsi" w:hAnsiTheme="majorHAnsi" w:cstheme="majorHAnsi"/>
                <w:color w:val="000000" w:themeColor="text1"/>
                <w:szCs w:val="24"/>
              </w:rPr>
            </w:pPr>
            <w:r w:rsidRPr="001E65BD">
              <w:rPr>
                <w:rFonts w:asciiTheme="majorHAnsi" w:hAnsiTheme="majorHAnsi" w:cstheme="majorHAnsi"/>
                <w:color w:val="000000" w:themeColor="text1"/>
                <w:szCs w:val="24"/>
              </w:rPr>
              <w:t>Minimum count current</w:t>
            </w:r>
          </w:p>
        </w:tc>
        <w:tc>
          <w:tcPr>
            <w:tcW w:w="1037" w:type="dxa"/>
            <w:noWrap/>
            <w:vAlign w:val="center"/>
            <w:hideMark/>
          </w:tcPr>
          <w:p w14:paraId="700271EF"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A</w:t>
            </w:r>
          </w:p>
        </w:tc>
        <w:tc>
          <w:tcPr>
            <w:tcW w:w="2307" w:type="dxa"/>
            <w:noWrap/>
            <w:vAlign w:val="center"/>
            <w:hideMark/>
          </w:tcPr>
          <w:p w14:paraId="28D9C29B"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450B739F"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721371D1" w14:textId="77777777" w:rsidTr="00CF2BA6">
        <w:trPr>
          <w:trHeight w:val="342"/>
        </w:trPr>
        <w:tc>
          <w:tcPr>
            <w:tcW w:w="817" w:type="dxa"/>
            <w:noWrap/>
            <w:vAlign w:val="center"/>
          </w:tcPr>
          <w:p w14:paraId="62D4C96A"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3844" w:type="dxa"/>
            <w:noWrap/>
            <w:vAlign w:val="center"/>
            <w:hideMark/>
          </w:tcPr>
          <w:p w14:paraId="183FCA91" w14:textId="77777777" w:rsidR="00CF2BA6" w:rsidRPr="001E65BD" w:rsidRDefault="00CF2BA6" w:rsidP="00520248">
            <w:pPr>
              <w:pStyle w:val="ListParagraph"/>
              <w:numPr>
                <w:ilvl w:val="0"/>
                <w:numId w:val="57"/>
              </w:numPr>
              <w:rPr>
                <w:rFonts w:asciiTheme="majorHAnsi" w:hAnsiTheme="majorHAnsi" w:cstheme="majorHAnsi"/>
                <w:color w:val="000000" w:themeColor="text1"/>
                <w:szCs w:val="24"/>
              </w:rPr>
            </w:pPr>
            <w:r w:rsidRPr="001E65BD">
              <w:rPr>
                <w:rFonts w:asciiTheme="majorHAnsi" w:hAnsiTheme="majorHAnsi" w:cstheme="majorHAnsi"/>
                <w:color w:val="000000" w:themeColor="text1"/>
                <w:szCs w:val="24"/>
              </w:rPr>
              <w:t>Maximum high current withstand (4/10</w:t>
            </w:r>
            <w:r w:rsidRPr="001E65BD">
              <w:rPr>
                <w:rFonts w:asciiTheme="majorHAnsi" w:hAnsiTheme="majorHAnsi" w:cstheme="majorHAnsi"/>
                <w:color w:val="000000" w:themeColor="text1"/>
                <w:szCs w:val="24"/>
              </w:rPr>
              <w:sym w:font="Symbol" w:char="F06D"/>
            </w:r>
            <w:r w:rsidRPr="001E65BD">
              <w:rPr>
                <w:rFonts w:asciiTheme="majorHAnsi" w:hAnsiTheme="majorHAnsi" w:cstheme="majorHAnsi"/>
                <w:color w:val="000000" w:themeColor="text1"/>
                <w:szCs w:val="24"/>
              </w:rPr>
              <w:t>s)</w:t>
            </w:r>
          </w:p>
        </w:tc>
        <w:tc>
          <w:tcPr>
            <w:tcW w:w="1037" w:type="dxa"/>
            <w:noWrap/>
            <w:vAlign w:val="center"/>
            <w:hideMark/>
          </w:tcPr>
          <w:p w14:paraId="624AD518"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kA</w:t>
            </w:r>
          </w:p>
        </w:tc>
        <w:tc>
          <w:tcPr>
            <w:tcW w:w="2307" w:type="dxa"/>
            <w:noWrap/>
            <w:vAlign w:val="center"/>
            <w:hideMark/>
          </w:tcPr>
          <w:p w14:paraId="6BDDF14D"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3C7F1347"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20779631" w14:textId="77777777" w:rsidTr="00CF2BA6">
        <w:trPr>
          <w:trHeight w:val="342"/>
        </w:trPr>
        <w:tc>
          <w:tcPr>
            <w:tcW w:w="817" w:type="dxa"/>
            <w:noWrap/>
            <w:vAlign w:val="center"/>
          </w:tcPr>
          <w:p w14:paraId="6F0255C2"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3844" w:type="dxa"/>
            <w:noWrap/>
            <w:vAlign w:val="center"/>
            <w:hideMark/>
          </w:tcPr>
          <w:p w14:paraId="47A0F6FA" w14:textId="77777777" w:rsidR="00CF2BA6" w:rsidRPr="001E65BD" w:rsidRDefault="00CF2BA6" w:rsidP="00520248">
            <w:pPr>
              <w:pStyle w:val="ListParagraph"/>
              <w:numPr>
                <w:ilvl w:val="0"/>
                <w:numId w:val="57"/>
              </w:numPr>
              <w:rPr>
                <w:rFonts w:asciiTheme="majorHAnsi" w:hAnsiTheme="majorHAnsi" w:cstheme="majorHAnsi"/>
                <w:color w:val="000000" w:themeColor="text1"/>
                <w:szCs w:val="24"/>
              </w:rPr>
            </w:pPr>
            <w:r w:rsidRPr="001E65BD">
              <w:rPr>
                <w:rFonts w:asciiTheme="majorHAnsi" w:hAnsiTheme="majorHAnsi" w:cstheme="majorHAnsi"/>
                <w:color w:val="000000" w:themeColor="text1"/>
                <w:szCs w:val="24"/>
              </w:rPr>
              <w:t>Maximum residual voltage at 100kA (4/10</w:t>
            </w:r>
            <w:r w:rsidRPr="001E65BD">
              <w:rPr>
                <w:rFonts w:asciiTheme="majorHAnsi" w:hAnsiTheme="majorHAnsi" w:cstheme="majorHAnsi"/>
                <w:color w:val="000000" w:themeColor="text1"/>
                <w:szCs w:val="24"/>
              </w:rPr>
              <w:sym w:font="Symbol" w:char="F06D"/>
            </w:r>
            <w:r w:rsidRPr="001E65BD">
              <w:rPr>
                <w:rFonts w:asciiTheme="majorHAnsi" w:hAnsiTheme="majorHAnsi" w:cstheme="majorHAnsi"/>
                <w:color w:val="000000" w:themeColor="text1"/>
                <w:szCs w:val="24"/>
              </w:rPr>
              <w:t>s)</w:t>
            </w:r>
          </w:p>
        </w:tc>
        <w:tc>
          <w:tcPr>
            <w:tcW w:w="1037" w:type="dxa"/>
            <w:noWrap/>
            <w:vAlign w:val="center"/>
            <w:hideMark/>
          </w:tcPr>
          <w:p w14:paraId="052FA645"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kVpeak</w:t>
            </w:r>
          </w:p>
        </w:tc>
        <w:tc>
          <w:tcPr>
            <w:tcW w:w="2307" w:type="dxa"/>
            <w:noWrap/>
            <w:vAlign w:val="center"/>
            <w:hideMark/>
          </w:tcPr>
          <w:p w14:paraId="100A698E"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7A8020CF"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76F47FF2" w14:textId="77777777" w:rsidTr="00CF2BA6">
        <w:trPr>
          <w:trHeight w:val="342"/>
        </w:trPr>
        <w:tc>
          <w:tcPr>
            <w:tcW w:w="817" w:type="dxa"/>
            <w:noWrap/>
            <w:vAlign w:val="center"/>
          </w:tcPr>
          <w:p w14:paraId="26C9AC58"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3844" w:type="dxa"/>
            <w:noWrap/>
            <w:vAlign w:val="center"/>
            <w:hideMark/>
          </w:tcPr>
          <w:p w14:paraId="21E57DF1" w14:textId="77777777" w:rsidR="00CF2BA6" w:rsidRPr="001E65BD" w:rsidRDefault="00CF2BA6" w:rsidP="00520248">
            <w:pPr>
              <w:pStyle w:val="ListParagraph"/>
              <w:numPr>
                <w:ilvl w:val="0"/>
                <w:numId w:val="57"/>
              </w:numPr>
              <w:rPr>
                <w:rFonts w:asciiTheme="majorHAnsi" w:hAnsiTheme="majorHAnsi" w:cstheme="majorHAnsi"/>
                <w:color w:val="000000" w:themeColor="text1"/>
                <w:szCs w:val="24"/>
              </w:rPr>
            </w:pPr>
            <w:r w:rsidRPr="001E65BD">
              <w:rPr>
                <w:rFonts w:asciiTheme="majorHAnsi" w:hAnsiTheme="majorHAnsi" w:cstheme="majorHAnsi"/>
                <w:color w:val="000000" w:themeColor="text1"/>
                <w:szCs w:val="24"/>
              </w:rPr>
              <w:t>Surge counting time resolution</w:t>
            </w:r>
          </w:p>
        </w:tc>
        <w:tc>
          <w:tcPr>
            <w:tcW w:w="1037" w:type="dxa"/>
            <w:noWrap/>
            <w:vAlign w:val="center"/>
            <w:hideMark/>
          </w:tcPr>
          <w:p w14:paraId="7C1D5572"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s</w:t>
            </w:r>
          </w:p>
        </w:tc>
        <w:tc>
          <w:tcPr>
            <w:tcW w:w="2307" w:type="dxa"/>
            <w:noWrap/>
            <w:vAlign w:val="center"/>
            <w:hideMark/>
          </w:tcPr>
          <w:p w14:paraId="0C6400E3"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7382AB5A"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6D9D5934" w14:textId="77777777" w:rsidTr="00CF2BA6">
        <w:trPr>
          <w:trHeight w:val="342"/>
        </w:trPr>
        <w:tc>
          <w:tcPr>
            <w:tcW w:w="817" w:type="dxa"/>
            <w:noWrap/>
            <w:vAlign w:val="center"/>
          </w:tcPr>
          <w:p w14:paraId="1CDD689E"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hideMark/>
          </w:tcPr>
          <w:p w14:paraId="7503390E"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Scale range of ammeter</w:t>
            </w:r>
          </w:p>
        </w:tc>
        <w:tc>
          <w:tcPr>
            <w:tcW w:w="1037" w:type="dxa"/>
            <w:noWrap/>
            <w:vAlign w:val="center"/>
            <w:hideMark/>
          </w:tcPr>
          <w:p w14:paraId="17B0CF1E"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A</w:t>
            </w:r>
          </w:p>
        </w:tc>
        <w:tc>
          <w:tcPr>
            <w:tcW w:w="2307" w:type="dxa"/>
            <w:noWrap/>
            <w:vAlign w:val="center"/>
            <w:hideMark/>
          </w:tcPr>
          <w:p w14:paraId="75065D47"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10357384"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0733C2AF" w14:textId="77777777" w:rsidTr="00CF2BA6">
        <w:trPr>
          <w:trHeight w:val="342"/>
        </w:trPr>
        <w:tc>
          <w:tcPr>
            <w:tcW w:w="817" w:type="dxa"/>
            <w:noWrap/>
            <w:vAlign w:val="center"/>
          </w:tcPr>
          <w:p w14:paraId="48742051"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hideMark/>
          </w:tcPr>
          <w:p w14:paraId="2A08AA27"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Indication of counter</w:t>
            </w:r>
          </w:p>
        </w:tc>
        <w:tc>
          <w:tcPr>
            <w:tcW w:w="1037" w:type="dxa"/>
            <w:noWrap/>
            <w:vAlign w:val="center"/>
          </w:tcPr>
          <w:p w14:paraId="29747522"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2307" w:type="dxa"/>
            <w:noWrap/>
            <w:vAlign w:val="center"/>
            <w:hideMark/>
          </w:tcPr>
          <w:p w14:paraId="73BE6075"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698750CD"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950102" w:rsidRPr="001E65BD" w14:paraId="02B6FCC1" w14:textId="77777777" w:rsidTr="00CF2BA6">
        <w:trPr>
          <w:trHeight w:val="342"/>
        </w:trPr>
        <w:tc>
          <w:tcPr>
            <w:tcW w:w="817" w:type="dxa"/>
            <w:noWrap/>
            <w:vAlign w:val="center"/>
          </w:tcPr>
          <w:p w14:paraId="67C070DD" w14:textId="77777777" w:rsidR="00950102" w:rsidRPr="001E65BD" w:rsidRDefault="00950102"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hideMark/>
          </w:tcPr>
          <w:p w14:paraId="5CB6BE74" w14:textId="43171DB3" w:rsidR="00950102" w:rsidRPr="001E65BD" w:rsidRDefault="00950102" w:rsidP="00950102">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Requirements for testing (</w:t>
            </w:r>
            <w:r w:rsidR="00B05FEF" w:rsidRPr="001E65BD">
              <w:rPr>
                <w:rFonts w:asciiTheme="majorHAnsi" w:hAnsiTheme="majorHAnsi" w:cstheme="majorHAnsi"/>
                <w:color w:val="000000" w:themeColor="text1"/>
                <w:sz w:val="24"/>
              </w:rPr>
              <w:t>according to Technical Specification</w:t>
            </w:r>
            <w:r w:rsidRPr="001E65BD">
              <w:rPr>
                <w:rFonts w:asciiTheme="majorHAnsi" w:hAnsiTheme="majorHAnsi" w:cstheme="majorHAnsi"/>
                <w:color w:val="000000" w:themeColor="text1"/>
                <w:sz w:val="24"/>
              </w:rPr>
              <w:t>)</w:t>
            </w:r>
          </w:p>
        </w:tc>
        <w:tc>
          <w:tcPr>
            <w:tcW w:w="1037" w:type="dxa"/>
            <w:noWrap/>
            <w:vAlign w:val="center"/>
          </w:tcPr>
          <w:p w14:paraId="69B53EC1" w14:textId="77777777" w:rsidR="00950102" w:rsidRPr="001E65BD" w:rsidRDefault="00950102" w:rsidP="00950102">
            <w:pPr>
              <w:spacing w:before="0" w:after="0"/>
              <w:jc w:val="center"/>
              <w:rPr>
                <w:rFonts w:asciiTheme="majorHAnsi" w:hAnsiTheme="majorHAnsi" w:cstheme="majorHAnsi"/>
                <w:color w:val="000000" w:themeColor="text1"/>
                <w:sz w:val="24"/>
              </w:rPr>
            </w:pPr>
          </w:p>
        </w:tc>
        <w:tc>
          <w:tcPr>
            <w:tcW w:w="2307" w:type="dxa"/>
            <w:noWrap/>
            <w:vAlign w:val="center"/>
            <w:hideMark/>
          </w:tcPr>
          <w:p w14:paraId="424CE0A6" w14:textId="55D86D37" w:rsidR="00950102" w:rsidRPr="001E65BD" w:rsidRDefault="00950102" w:rsidP="00950102">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Yes</w:t>
            </w:r>
          </w:p>
        </w:tc>
        <w:tc>
          <w:tcPr>
            <w:tcW w:w="1440" w:type="dxa"/>
            <w:noWrap/>
            <w:vAlign w:val="center"/>
          </w:tcPr>
          <w:p w14:paraId="1A5324C9" w14:textId="77777777" w:rsidR="00950102" w:rsidRPr="001E65BD" w:rsidRDefault="00950102" w:rsidP="00950102">
            <w:pPr>
              <w:spacing w:before="0" w:after="0"/>
              <w:jc w:val="center"/>
              <w:rPr>
                <w:rFonts w:asciiTheme="majorHAnsi" w:hAnsiTheme="majorHAnsi" w:cstheme="majorHAnsi"/>
                <w:color w:val="000000" w:themeColor="text1"/>
                <w:sz w:val="24"/>
              </w:rPr>
            </w:pPr>
          </w:p>
        </w:tc>
      </w:tr>
      <w:tr w:rsidR="00CF2BA6" w:rsidRPr="001E65BD" w14:paraId="3E88D6C5" w14:textId="77777777" w:rsidTr="00CF2BA6">
        <w:trPr>
          <w:trHeight w:val="342"/>
        </w:trPr>
        <w:tc>
          <w:tcPr>
            <w:tcW w:w="817" w:type="dxa"/>
            <w:noWrap/>
            <w:vAlign w:val="center"/>
          </w:tcPr>
          <w:p w14:paraId="410B2166"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tcPr>
          <w:p w14:paraId="630D231E" w14:textId="77777777" w:rsidR="00CF2BA6" w:rsidRPr="001E65BD" w:rsidRDefault="00CF2BA6" w:rsidP="00CF2BA6">
            <w:pPr>
              <w:spacing w:before="0" w:after="0" w:line="276" w:lineRule="auto"/>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Supporting structure</w:t>
            </w:r>
          </w:p>
        </w:tc>
        <w:tc>
          <w:tcPr>
            <w:tcW w:w="1037" w:type="dxa"/>
            <w:noWrap/>
          </w:tcPr>
          <w:p w14:paraId="0A09174F" w14:textId="77777777" w:rsidR="00CF2BA6" w:rsidRPr="001E65BD" w:rsidRDefault="00CF2BA6" w:rsidP="00CF2BA6">
            <w:pPr>
              <w:spacing w:before="0" w:after="0" w:line="276" w:lineRule="auto"/>
              <w:jc w:val="center"/>
              <w:rPr>
                <w:rFonts w:asciiTheme="majorHAnsi" w:hAnsiTheme="majorHAnsi" w:cstheme="majorHAnsi"/>
                <w:color w:val="000000" w:themeColor="text1"/>
                <w:sz w:val="24"/>
              </w:rPr>
            </w:pPr>
          </w:p>
        </w:tc>
        <w:tc>
          <w:tcPr>
            <w:tcW w:w="2307" w:type="dxa"/>
            <w:noWrap/>
            <w:vAlign w:val="center"/>
          </w:tcPr>
          <w:p w14:paraId="19CFEA46" w14:textId="77777777" w:rsidR="00CF2BA6" w:rsidRPr="001E65BD" w:rsidRDefault="00CF2BA6" w:rsidP="00CF2BA6">
            <w:pPr>
              <w:spacing w:before="0" w:after="0" w:line="276" w:lineRule="auto"/>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As scope of supply</w:t>
            </w:r>
          </w:p>
        </w:tc>
        <w:tc>
          <w:tcPr>
            <w:tcW w:w="1440" w:type="dxa"/>
            <w:noWrap/>
            <w:vAlign w:val="center"/>
          </w:tcPr>
          <w:p w14:paraId="585B3839"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2B79E7FB" w14:textId="77777777" w:rsidTr="00CF2BA6">
        <w:trPr>
          <w:trHeight w:val="342"/>
        </w:trPr>
        <w:tc>
          <w:tcPr>
            <w:tcW w:w="817" w:type="dxa"/>
            <w:noWrap/>
            <w:vAlign w:val="center"/>
          </w:tcPr>
          <w:p w14:paraId="22A42B45" w14:textId="77777777" w:rsidR="00CF2BA6" w:rsidRPr="001E65BD" w:rsidRDefault="00CF2BA6" w:rsidP="00CF2BA6">
            <w:pPr>
              <w:pStyle w:val="ListParagraph"/>
              <w:spacing w:line="276" w:lineRule="auto"/>
              <w:rPr>
                <w:rFonts w:asciiTheme="majorHAnsi" w:hAnsiTheme="majorHAnsi" w:cstheme="majorHAnsi"/>
                <w:color w:val="000000" w:themeColor="text1"/>
                <w:szCs w:val="24"/>
              </w:rPr>
            </w:pPr>
          </w:p>
        </w:tc>
        <w:tc>
          <w:tcPr>
            <w:tcW w:w="3844" w:type="dxa"/>
            <w:noWrap/>
            <w:vAlign w:val="center"/>
          </w:tcPr>
          <w:p w14:paraId="0F1CB888" w14:textId="77777777" w:rsidR="00CF2BA6" w:rsidRPr="001E65BD" w:rsidRDefault="00CF2BA6" w:rsidP="00CF2BA6">
            <w:pPr>
              <w:spacing w:before="0" w:after="0" w:line="276" w:lineRule="auto"/>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Manufacturer/Country of Origin</w:t>
            </w:r>
          </w:p>
        </w:tc>
        <w:tc>
          <w:tcPr>
            <w:tcW w:w="1037" w:type="dxa"/>
            <w:noWrap/>
          </w:tcPr>
          <w:p w14:paraId="5BDFF14D" w14:textId="77777777" w:rsidR="00CF2BA6" w:rsidRPr="001E65BD" w:rsidRDefault="00CF2BA6" w:rsidP="00CF2BA6">
            <w:pPr>
              <w:spacing w:before="0" w:after="0" w:line="276" w:lineRule="auto"/>
              <w:jc w:val="center"/>
              <w:rPr>
                <w:rFonts w:asciiTheme="majorHAnsi" w:hAnsiTheme="majorHAnsi" w:cstheme="majorHAnsi"/>
                <w:color w:val="000000" w:themeColor="text1"/>
                <w:sz w:val="24"/>
              </w:rPr>
            </w:pPr>
          </w:p>
        </w:tc>
        <w:tc>
          <w:tcPr>
            <w:tcW w:w="2307" w:type="dxa"/>
            <w:noWrap/>
            <w:vAlign w:val="center"/>
          </w:tcPr>
          <w:p w14:paraId="39390425" w14:textId="77777777" w:rsidR="00CF2BA6" w:rsidRPr="001E65BD" w:rsidRDefault="00CF2BA6" w:rsidP="00CF2BA6">
            <w:pPr>
              <w:spacing w:before="0" w:after="0" w:line="276" w:lineRule="auto"/>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 To be specified</w:t>
            </w:r>
          </w:p>
        </w:tc>
        <w:tc>
          <w:tcPr>
            <w:tcW w:w="1440" w:type="dxa"/>
            <w:noWrap/>
            <w:vAlign w:val="center"/>
          </w:tcPr>
          <w:p w14:paraId="5B60CBDE"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5D8C092B" w14:textId="77777777" w:rsidTr="00CF2BA6">
        <w:trPr>
          <w:trHeight w:val="342"/>
        </w:trPr>
        <w:tc>
          <w:tcPr>
            <w:tcW w:w="817" w:type="dxa"/>
            <w:noWrap/>
            <w:vAlign w:val="center"/>
          </w:tcPr>
          <w:p w14:paraId="7EC543F9" w14:textId="77777777" w:rsidR="00CF2BA6" w:rsidRPr="001E65BD" w:rsidRDefault="00CF2BA6" w:rsidP="00CF2BA6">
            <w:pPr>
              <w:pStyle w:val="ListParagraph"/>
              <w:spacing w:line="276" w:lineRule="auto"/>
              <w:rPr>
                <w:rFonts w:asciiTheme="majorHAnsi" w:hAnsiTheme="majorHAnsi" w:cstheme="majorHAnsi"/>
                <w:color w:val="000000" w:themeColor="text1"/>
                <w:szCs w:val="24"/>
              </w:rPr>
            </w:pPr>
          </w:p>
        </w:tc>
        <w:tc>
          <w:tcPr>
            <w:tcW w:w="3844" w:type="dxa"/>
            <w:noWrap/>
            <w:vAlign w:val="center"/>
          </w:tcPr>
          <w:p w14:paraId="70CDA5B5" w14:textId="77777777" w:rsidR="00CF2BA6" w:rsidRPr="001E65BD" w:rsidRDefault="00CF2BA6" w:rsidP="00CF2BA6">
            <w:pPr>
              <w:spacing w:before="0" w:after="0" w:line="276" w:lineRule="auto"/>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Materials</w:t>
            </w:r>
          </w:p>
        </w:tc>
        <w:tc>
          <w:tcPr>
            <w:tcW w:w="1037" w:type="dxa"/>
            <w:noWrap/>
          </w:tcPr>
          <w:p w14:paraId="1C5B1382" w14:textId="77777777" w:rsidR="00CF2BA6" w:rsidRPr="001E65BD" w:rsidRDefault="00CF2BA6" w:rsidP="00CF2BA6">
            <w:pPr>
              <w:spacing w:before="0" w:after="0" w:line="276" w:lineRule="auto"/>
              <w:jc w:val="center"/>
              <w:rPr>
                <w:rFonts w:asciiTheme="majorHAnsi" w:hAnsiTheme="majorHAnsi" w:cstheme="majorHAnsi"/>
                <w:color w:val="000000" w:themeColor="text1"/>
                <w:sz w:val="24"/>
              </w:rPr>
            </w:pPr>
          </w:p>
        </w:tc>
        <w:tc>
          <w:tcPr>
            <w:tcW w:w="2307" w:type="dxa"/>
            <w:noWrap/>
            <w:vAlign w:val="center"/>
          </w:tcPr>
          <w:p w14:paraId="6D08145A" w14:textId="77777777" w:rsidR="00CF2BA6" w:rsidRPr="001E65BD" w:rsidRDefault="00CF2BA6" w:rsidP="00CF2BA6">
            <w:pPr>
              <w:spacing w:before="0" w:after="0" w:line="276" w:lineRule="auto"/>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hot dip galvanized steel</w:t>
            </w:r>
          </w:p>
        </w:tc>
        <w:tc>
          <w:tcPr>
            <w:tcW w:w="1440" w:type="dxa"/>
            <w:noWrap/>
            <w:vAlign w:val="center"/>
          </w:tcPr>
          <w:p w14:paraId="6A01AE63"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737C226A" w14:textId="77777777" w:rsidTr="00CF2BA6">
        <w:trPr>
          <w:trHeight w:val="342"/>
        </w:trPr>
        <w:tc>
          <w:tcPr>
            <w:tcW w:w="817" w:type="dxa"/>
            <w:noWrap/>
            <w:vAlign w:val="center"/>
          </w:tcPr>
          <w:p w14:paraId="6048A477"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hideMark/>
          </w:tcPr>
          <w:p w14:paraId="5DDA4E02"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Catalogues</w:t>
            </w:r>
          </w:p>
        </w:tc>
        <w:tc>
          <w:tcPr>
            <w:tcW w:w="1037" w:type="dxa"/>
            <w:noWrap/>
            <w:vAlign w:val="center"/>
          </w:tcPr>
          <w:p w14:paraId="1AEF8855"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2307" w:type="dxa"/>
            <w:noWrap/>
            <w:vAlign w:val="center"/>
            <w:hideMark/>
          </w:tcPr>
          <w:p w14:paraId="724DE40A"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supplied</w:t>
            </w:r>
          </w:p>
        </w:tc>
        <w:tc>
          <w:tcPr>
            <w:tcW w:w="1440" w:type="dxa"/>
            <w:noWrap/>
            <w:vAlign w:val="center"/>
          </w:tcPr>
          <w:p w14:paraId="3132588F"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09C98F69" w14:textId="77777777" w:rsidTr="00CF2BA6">
        <w:trPr>
          <w:trHeight w:val="342"/>
        </w:trPr>
        <w:tc>
          <w:tcPr>
            <w:tcW w:w="817" w:type="dxa"/>
            <w:noWrap/>
            <w:vAlign w:val="center"/>
          </w:tcPr>
          <w:p w14:paraId="7C412CBF"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tcPr>
          <w:p w14:paraId="6B5E9F7C"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Total operating time duration under rated conditions</w:t>
            </w:r>
          </w:p>
        </w:tc>
        <w:tc>
          <w:tcPr>
            <w:tcW w:w="1037" w:type="dxa"/>
            <w:noWrap/>
            <w:vAlign w:val="center"/>
          </w:tcPr>
          <w:p w14:paraId="28193AE1"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Year</w:t>
            </w:r>
          </w:p>
        </w:tc>
        <w:tc>
          <w:tcPr>
            <w:tcW w:w="2307" w:type="dxa"/>
            <w:noWrap/>
            <w:vAlign w:val="center"/>
          </w:tcPr>
          <w:p w14:paraId="6AF493B1"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43D2D1DB"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2F99B7D3" w14:textId="77777777" w:rsidTr="00CF2BA6">
        <w:trPr>
          <w:trHeight w:val="342"/>
        </w:trPr>
        <w:tc>
          <w:tcPr>
            <w:tcW w:w="817" w:type="dxa"/>
            <w:noWrap/>
            <w:vAlign w:val="center"/>
          </w:tcPr>
          <w:p w14:paraId="148F6240"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tcPr>
          <w:p w14:paraId="5BB8E014" w14:textId="77777777" w:rsidR="00CF2BA6" w:rsidRPr="001E65BD" w:rsidRDefault="00CF2BA6"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Number of surge arrester operator at nominal discharge current</w:t>
            </w:r>
          </w:p>
        </w:tc>
        <w:tc>
          <w:tcPr>
            <w:tcW w:w="1037" w:type="dxa"/>
            <w:noWrap/>
            <w:vAlign w:val="center"/>
          </w:tcPr>
          <w:p w14:paraId="5E794D42"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times</w:t>
            </w:r>
          </w:p>
        </w:tc>
        <w:tc>
          <w:tcPr>
            <w:tcW w:w="2307" w:type="dxa"/>
            <w:noWrap/>
            <w:vAlign w:val="center"/>
          </w:tcPr>
          <w:p w14:paraId="6E95CFB0"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To be specified</w:t>
            </w:r>
          </w:p>
        </w:tc>
        <w:tc>
          <w:tcPr>
            <w:tcW w:w="1440" w:type="dxa"/>
            <w:noWrap/>
            <w:vAlign w:val="center"/>
          </w:tcPr>
          <w:p w14:paraId="044D96AA"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38C27AED" w14:textId="77777777" w:rsidTr="00CF2BA6">
        <w:trPr>
          <w:trHeight w:val="342"/>
        </w:trPr>
        <w:tc>
          <w:tcPr>
            <w:tcW w:w="817" w:type="dxa"/>
            <w:noWrap/>
            <w:vAlign w:val="center"/>
          </w:tcPr>
          <w:p w14:paraId="372DD8BE"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tcPr>
          <w:p w14:paraId="74E0C89D" w14:textId="060A9600" w:rsidR="00CF2BA6" w:rsidRPr="001E65BD" w:rsidRDefault="00D1495E" w:rsidP="00CF2BA6">
            <w:pPr>
              <w:spacing w:before="0" w:after="0"/>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Current leakage meter is capable of transmitting signal to the control room of the substation equipped with surge arrester for online monitoring of current leakage</w:t>
            </w:r>
          </w:p>
        </w:tc>
        <w:tc>
          <w:tcPr>
            <w:tcW w:w="1037" w:type="dxa"/>
            <w:noWrap/>
            <w:vAlign w:val="center"/>
          </w:tcPr>
          <w:p w14:paraId="6E7D15D6"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2307" w:type="dxa"/>
            <w:noWrap/>
            <w:vAlign w:val="center"/>
          </w:tcPr>
          <w:p w14:paraId="4FBB94AC"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Yes</w:t>
            </w:r>
          </w:p>
        </w:tc>
        <w:tc>
          <w:tcPr>
            <w:tcW w:w="1440" w:type="dxa"/>
            <w:noWrap/>
            <w:vAlign w:val="center"/>
          </w:tcPr>
          <w:p w14:paraId="6A4373E8" w14:textId="77777777" w:rsidR="00CF2BA6" w:rsidRPr="001E65BD" w:rsidRDefault="00CF2BA6" w:rsidP="00CF2BA6">
            <w:pPr>
              <w:spacing w:before="0" w:after="0"/>
              <w:jc w:val="center"/>
              <w:rPr>
                <w:rFonts w:asciiTheme="majorHAnsi" w:hAnsiTheme="majorHAnsi" w:cstheme="majorHAnsi"/>
                <w:color w:val="000000" w:themeColor="text1"/>
                <w:sz w:val="24"/>
              </w:rPr>
            </w:pPr>
          </w:p>
        </w:tc>
      </w:tr>
      <w:tr w:rsidR="00CF2BA6" w:rsidRPr="001E65BD" w14:paraId="4EA98538" w14:textId="77777777" w:rsidTr="00CF2BA6">
        <w:trPr>
          <w:trHeight w:val="342"/>
        </w:trPr>
        <w:tc>
          <w:tcPr>
            <w:tcW w:w="817" w:type="dxa"/>
            <w:noWrap/>
            <w:vAlign w:val="center"/>
          </w:tcPr>
          <w:p w14:paraId="17F2A24D" w14:textId="77777777" w:rsidR="00CF2BA6" w:rsidRPr="001E65BD" w:rsidRDefault="00CF2BA6" w:rsidP="00520248">
            <w:pPr>
              <w:pStyle w:val="ListParagraph"/>
              <w:numPr>
                <w:ilvl w:val="0"/>
                <w:numId w:val="21"/>
              </w:numPr>
              <w:spacing w:line="276" w:lineRule="auto"/>
              <w:jc w:val="center"/>
              <w:rPr>
                <w:rFonts w:asciiTheme="majorHAnsi" w:hAnsiTheme="majorHAnsi" w:cstheme="majorHAnsi"/>
                <w:color w:val="000000" w:themeColor="text1"/>
                <w:szCs w:val="24"/>
              </w:rPr>
            </w:pPr>
          </w:p>
        </w:tc>
        <w:tc>
          <w:tcPr>
            <w:tcW w:w="3844" w:type="dxa"/>
            <w:noWrap/>
            <w:vAlign w:val="center"/>
          </w:tcPr>
          <w:p w14:paraId="52493365" w14:textId="77777777" w:rsidR="00CF2BA6" w:rsidRPr="001E65BD" w:rsidRDefault="00CF2BA6" w:rsidP="00CF2BA6">
            <w:pPr>
              <w:spacing w:before="0" w:after="0" w:line="264" w:lineRule="auto"/>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The remaining parameters or different will comply with the provisions of  123/QĐ-HĐTV of EVNNPT</w:t>
            </w:r>
          </w:p>
        </w:tc>
        <w:tc>
          <w:tcPr>
            <w:tcW w:w="1037" w:type="dxa"/>
            <w:noWrap/>
            <w:vAlign w:val="center"/>
          </w:tcPr>
          <w:p w14:paraId="5D459836" w14:textId="77777777" w:rsidR="00CF2BA6" w:rsidRPr="001E65BD" w:rsidRDefault="00CF2BA6" w:rsidP="00CF2BA6">
            <w:pPr>
              <w:spacing w:before="0" w:after="0"/>
              <w:jc w:val="center"/>
              <w:rPr>
                <w:rFonts w:asciiTheme="majorHAnsi" w:hAnsiTheme="majorHAnsi" w:cstheme="majorHAnsi"/>
                <w:color w:val="000000" w:themeColor="text1"/>
                <w:sz w:val="24"/>
              </w:rPr>
            </w:pPr>
          </w:p>
        </w:tc>
        <w:tc>
          <w:tcPr>
            <w:tcW w:w="2307" w:type="dxa"/>
            <w:noWrap/>
            <w:vAlign w:val="center"/>
          </w:tcPr>
          <w:p w14:paraId="51ED2662" w14:textId="77777777" w:rsidR="00CF2BA6" w:rsidRPr="001E65BD" w:rsidRDefault="00CF2BA6" w:rsidP="00CF2BA6">
            <w:pPr>
              <w:spacing w:before="0" w:after="0"/>
              <w:jc w:val="center"/>
              <w:rPr>
                <w:rFonts w:asciiTheme="majorHAnsi" w:hAnsiTheme="majorHAnsi" w:cstheme="majorHAnsi"/>
                <w:color w:val="000000" w:themeColor="text1"/>
                <w:sz w:val="24"/>
              </w:rPr>
            </w:pPr>
            <w:r w:rsidRPr="001E65BD">
              <w:rPr>
                <w:rFonts w:asciiTheme="majorHAnsi" w:hAnsiTheme="majorHAnsi" w:cstheme="majorHAnsi"/>
                <w:color w:val="000000" w:themeColor="text1"/>
                <w:sz w:val="24"/>
              </w:rPr>
              <w:t>Yes</w:t>
            </w:r>
          </w:p>
        </w:tc>
        <w:tc>
          <w:tcPr>
            <w:tcW w:w="1440" w:type="dxa"/>
            <w:noWrap/>
            <w:vAlign w:val="center"/>
          </w:tcPr>
          <w:p w14:paraId="11E6647B" w14:textId="77777777" w:rsidR="00CF2BA6" w:rsidRPr="001E65BD" w:rsidRDefault="00CF2BA6" w:rsidP="00CF2BA6">
            <w:pPr>
              <w:spacing w:before="0" w:after="0"/>
              <w:jc w:val="center"/>
              <w:rPr>
                <w:rFonts w:asciiTheme="majorHAnsi" w:hAnsiTheme="majorHAnsi" w:cstheme="majorHAnsi"/>
                <w:color w:val="000000" w:themeColor="text1"/>
                <w:sz w:val="24"/>
              </w:rPr>
            </w:pPr>
          </w:p>
        </w:tc>
      </w:tr>
    </w:tbl>
    <w:p w14:paraId="0DF26156" w14:textId="77777777" w:rsidR="00CF2BA6" w:rsidRPr="003939DD" w:rsidRDefault="00CF2BA6" w:rsidP="00CF2BA6">
      <w:pPr>
        <w:pStyle w:val="Heading1-H1"/>
        <w:numPr>
          <w:ilvl w:val="0"/>
          <w:numId w:val="0"/>
        </w:numPr>
        <w:rPr>
          <w:rFonts w:asciiTheme="majorHAnsi" w:hAnsiTheme="majorHAnsi" w:cstheme="majorHAnsi"/>
          <w:color w:val="000000" w:themeColor="text1"/>
          <w:szCs w:val="26"/>
        </w:rPr>
      </w:pPr>
    </w:p>
    <w:p w14:paraId="4D34302B" w14:textId="77777777" w:rsidR="00CF2BA6" w:rsidRPr="003939DD" w:rsidRDefault="00CF2BA6">
      <w:pPr>
        <w:tabs>
          <w:tab w:val="clear" w:pos="0"/>
        </w:tabs>
        <w:autoSpaceDE/>
        <w:autoSpaceDN/>
        <w:adjustRightInd/>
        <w:spacing w:before="0" w:after="0" w:line="240" w:lineRule="auto"/>
        <w:jc w:val="left"/>
        <w:rPr>
          <w:rFonts w:asciiTheme="majorHAnsi" w:hAnsiTheme="majorHAnsi" w:cstheme="majorHAnsi"/>
          <w:b/>
          <w:bCs/>
          <w:caps/>
          <w:color w:val="000000" w:themeColor="text1"/>
          <w:szCs w:val="26"/>
        </w:rPr>
      </w:pPr>
      <w:r w:rsidRPr="003939DD">
        <w:rPr>
          <w:rFonts w:asciiTheme="majorHAnsi" w:hAnsiTheme="majorHAnsi" w:cstheme="majorHAnsi"/>
          <w:color w:val="000000" w:themeColor="text1"/>
          <w:szCs w:val="26"/>
        </w:rPr>
        <w:br w:type="page"/>
      </w:r>
    </w:p>
    <w:p w14:paraId="5B7565DC" w14:textId="6AF17C23" w:rsidR="005A3F17" w:rsidRPr="00E724F5" w:rsidRDefault="001273FA" w:rsidP="00C57BE0">
      <w:pPr>
        <w:pStyle w:val="Heading1-H1"/>
        <w:rPr>
          <w:rFonts w:asciiTheme="majorHAnsi" w:hAnsiTheme="majorHAnsi" w:cstheme="majorHAnsi"/>
          <w:color w:val="000000" w:themeColor="text1"/>
          <w:sz w:val="24"/>
        </w:rPr>
      </w:pPr>
      <w:bookmarkStart w:id="453" w:name="_Toc204611896"/>
      <w:r w:rsidRPr="00E724F5">
        <w:rPr>
          <w:rFonts w:asciiTheme="majorHAnsi" w:hAnsiTheme="majorHAnsi" w:cstheme="majorHAnsi"/>
          <w:color w:val="000000" w:themeColor="text1"/>
          <w:sz w:val="24"/>
        </w:rPr>
        <w:lastRenderedPageBreak/>
        <w:t>220kV SURGE ARRESTER</w:t>
      </w:r>
      <w:bookmarkEnd w:id="453"/>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4252"/>
        <w:gridCol w:w="1134"/>
        <w:gridCol w:w="2551"/>
        <w:gridCol w:w="1134"/>
      </w:tblGrid>
      <w:tr w:rsidR="00C57BE0" w:rsidRPr="00E724F5" w14:paraId="30DFEDC4" w14:textId="77777777" w:rsidTr="005A3F17">
        <w:trPr>
          <w:trHeight w:val="600"/>
          <w:tblHeader/>
          <w:jc w:val="center"/>
        </w:trPr>
        <w:tc>
          <w:tcPr>
            <w:tcW w:w="737" w:type="dxa"/>
            <w:vAlign w:val="center"/>
            <w:hideMark/>
          </w:tcPr>
          <w:bookmarkEnd w:id="438"/>
          <w:p w14:paraId="41D1A035" w14:textId="77777777" w:rsidR="005A3F17" w:rsidRPr="00E724F5" w:rsidRDefault="005A3F17" w:rsidP="00C57BE0">
            <w:pPr>
              <w:spacing w:line="264" w:lineRule="auto"/>
              <w:jc w:val="center"/>
              <w:rPr>
                <w:rFonts w:asciiTheme="majorHAnsi" w:hAnsiTheme="majorHAnsi" w:cstheme="majorHAnsi"/>
                <w:b/>
                <w:color w:val="000000" w:themeColor="text1"/>
                <w:sz w:val="24"/>
              </w:rPr>
            </w:pPr>
            <w:r w:rsidRPr="00E724F5">
              <w:rPr>
                <w:rFonts w:asciiTheme="majorHAnsi" w:hAnsiTheme="majorHAnsi" w:cstheme="majorHAnsi"/>
                <w:b/>
                <w:color w:val="000000" w:themeColor="text1"/>
                <w:sz w:val="24"/>
              </w:rPr>
              <w:t>Item No.</w:t>
            </w:r>
          </w:p>
        </w:tc>
        <w:tc>
          <w:tcPr>
            <w:tcW w:w="4252" w:type="dxa"/>
            <w:vAlign w:val="center"/>
            <w:hideMark/>
          </w:tcPr>
          <w:p w14:paraId="21FBF1B0" w14:textId="77777777" w:rsidR="005A3F17" w:rsidRPr="00E724F5" w:rsidRDefault="005A3F17" w:rsidP="00C57BE0">
            <w:pPr>
              <w:spacing w:line="264" w:lineRule="auto"/>
              <w:jc w:val="center"/>
              <w:rPr>
                <w:rFonts w:asciiTheme="majorHAnsi" w:hAnsiTheme="majorHAnsi" w:cstheme="majorHAnsi"/>
                <w:b/>
                <w:color w:val="000000" w:themeColor="text1"/>
                <w:sz w:val="24"/>
              </w:rPr>
            </w:pPr>
            <w:r w:rsidRPr="00E724F5">
              <w:rPr>
                <w:rFonts w:asciiTheme="majorHAnsi" w:hAnsiTheme="majorHAnsi" w:cstheme="majorHAnsi"/>
                <w:b/>
                <w:color w:val="000000" w:themeColor="text1"/>
                <w:sz w:val="24"/>
              </w:rPr>
              <w:t>Description</w:t>
            </w:r>
          </w:p>
        </w:tc>
        <w:tc>
          <w:tcPr>
            <w:tcW w:w="1134" w:type="dxa"/>
            <w:vAlign w:val="center"/>
            <w:hideMark/>
          </w:tcPr>
          <w:p w14:paraId="5973BE02" w14:textId="77777777" w:rsidR="005A3F17" w:rsidRPr="00E724F5" w:rsidRDefault="005A3F17" w:rsidP="00C57BE0">
            <w:pPr>
              <w:spacing w:line="264" w:lineRule="auto"/>
              <w:jc w:val="center"/>
              <w:rPr>
                <w:rFonts w:asciiTheme="majorHAnsi" w:hAnsiTheme="majorHAnsi" w:cstheme="majorHAnsi"/>
                <w:b/>
                <w:color w:val="000000" w:themeColor="text1"/>
                <w:sz w:val="24"/>
              </w:rPr>
            </w:pPr>
            <w:r w:rsidRPr="00E724F5">
              <w:rPr>
                <w:rFonts w:asciiTheme="majorHAnsi" w:hAnsiTheme="majorHAnsi" w:cstheme="majorHAnsi"/>
                <w:b/>
                <w:color w:val="000000" w:themeColor="text1"/>
                <w:sz w:val="24"/>
              </w:rPr>
              <w:t>Unit</w:t>
            </w:r>
          </w:p>
        </w:tc>
        <w:tc>
          <w:tcPr>
            <w:tcW w:w="2551" w:type="dxa"/>
            <w:vAlign w:val="center"/>
            <w:hideMark/>
          </w:tcPr>
          <w:p w14:paraId="484D4119" w14:textId="77777777" w:rsidR="005A3F17" w:rsidRPr="00E724F5" w:rsidRDefault="005A3F17" w:rsidP="00C57BE0">
            <w:pPr>
              <w:spacing w:line="264" w:lineRule="auto"/>
              <w:jc w:val="center"/>
              <w:rPr>
                <w:rFonts w:asciiTheme="majorHAnsi" w:hAnsiTheme="majorHAnsi" w:cstheme="majorHAnsi"/>
                <w:b/>
                <w:color w:val="000000" w:themeColor="text1"/>
                <w:sz w:val="24"/>
              </w:rPr>
            </w:pPr>
            <w:r w:rsidRPr="00E724F5">
              <w:rPr>
                <w:rFonts w:asciiTheme="majorHAnsi" w:hAnsiTheme="majorHAnsi" w:cstheme="majorHAnsi"/>
                <w:b/>
                <w:color w:val="000000" w:themeColor="text1"/>
                <w:sz w:val="24"/>
              </w:rPr>
              <w:t>Required</w:t>
            </w:r>
          </w:p>
        </w:tc>
        <w:tc>
          <w:tcPr>
            <w:tcW w:w="1134" w:type="dxa"/>
            <w:vAlign w:val="center"/>
            <w:hideMark/>
          </w:tcPr>
          <w:p w14:paraId="56C724E9" w14:textId="77777777" w:rsidR="005A3F17" w:rsidRPr="00E724F5" w:rsidRDefault="005A3F17" w:rsidP="00C57BE0">
            <w:pPr>
              <w:spacing w:line="264" w:lineRule="auto"/>
              <w:jc w:val="center"/>
              <w:rPr>
                <w:rFonts w:asciiTheme="majorHAnsi" w:hAnsiTheme="majorHAnsi" w:cstheme="majorHAnsi"/>
                <w:b/>
                <w:color w:val="000000" w:themeColor="text1"/>
                <w:sz w:val="24"/>
              </w:rPr>
            </w:pPr>
            <w:r w:rsidRPr="00E724F5">
              <w:rPr>
                <w:rFonts w:asciiTheme="majorHAnsi" w:hAnsiTheme="majorHAnsi" w:cstheme="majorHAnsi"/>
                <w:b/>
                <w:color w:val="000000" w:themeColor="text1"/>
                <w:sz w:val="24"/>
              </w:rPr>
              <w:t>Offered</w:t>
            </w:r>
          </w:p>
        </w:tc>
      </w:tr>
      <w:tr w:rsidR="00C57BE0" w:rsidRPr="00E724F5" w14:paraId="25051839" w14:textId="77777777" w:rsidTr="005A3F17">
        <w:trPr>
          <w:trHeight w:val="300"/>
          <w:jc w:val="center"/>
        </w:trPr>
        <w:tc>
          <w:tcPr>
            <w:tcW w:w="737" w:type="dxa"/>
            <w:noWrap/>
            <w:vAlign w:val="center"/>
          </w:tcPr>
          <w:p w14:paraId="19B139FE"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3F0A8B2F" w14:textId="3935FFEE" w:rsidR="005A3F17" w:rsidRPr="00E724F5" w:rsidRDefault="008D1EA5"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Manufacturer/</w:t>
            </w:r>
            <w:r w:rsidR="005A3F17" w:rsidRPr="00E724F5">
              <w:rPr>
                <w:rFonts w:asciiTheme="majorHAnsi" w:hAnsiTheme="majorHAnsi" w:cstheme="majorHAnsi"/>
                <w:color w:val="000000" w:themeColor="text1"/>
                <w:sz w:val="24"/>
              </w:rPr>
              <w:t>Country of  Origin</w:t>
            </w:r>
          </w:p>
        </w:tc>
        <w:tc>
          <w:tcPr>
            <w:tcW w:w="1134" w:type="dxa"/>
            <w:noWrap/>
            <w:vAlign w:val="center"/>
          </w:tcPr>
          <w:p w14:paraId="128A4F9C"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5F1CDCBA"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To be specified</w:t>
            </w:r>
          </w:p>
        </w:tc>
        <w:tc>
          <w:tcPr>
            <w:tcW w:w="1134" w:type="dxa"/>
            <w:noWrap/>
            <w:vAlign w:val="center"/>
          </w:tcPr>
          <w:p w14:paraId="714CA93A"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0E509BC0" w14:textId="77777777" w:rsidTr="005A3F17">
        <w:trPr>
          <w:trHeight w:val="300"/>
          <w:jc w:val="center"/>
        </w:trPr>
        <w:tc>
          <w:tcPr>
            <w:tcW w:w="737" w:type="dxa"/>
            <w:noWrap/>
            <w:vAlign w:val="center"/>
          </w:tcPr>
          <w:p w14:paraId="4F7F09D0"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vAlign w:val="center"/>
          </w:tcPr>
          <w:p w14:paraId="57A858DD"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Place of factory</w:t>
            </w:r>
          </w:p>
        </w:tc>
        <w:tc>
          <w:tcPr>
            <w:tcW w:w="1134" w:type="dxa"/>
            <w:vAlign w:val="center"/>
          </w:tcPr>
          <w:p w14:paraId="7065EA21"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10D3D7A5"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To be specified</w:t>
            </w:r>
          </w:p>
        </w:tc>
        <w:tc>
          <w:tcPr>
            <w:tcW w:w="1134" w:type="dxa"/>
            <w:noWrap/>
            <w:vAlign w:val="center"/>
          </w:tcPr>
          <w:p w14:paraId="2A049EE6"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0147081E" w14:textId="77777777" w:rsidTr="005A3F17">
        <w:trPr>
          <w:trHeight w:val="300"/>
          <w:jc w:val="center"/>
        </w:trPr>
        <w:tc>
          <w:tcPr>
            <w:tcW w:w="737" w:type="dxa"/>
            <w:noWrap/>
            <w:vAlign w:val="center"/>
          </w:tcPr>
          <w:p w14:paraId="4573BF16"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vAlign w:val="center"/>
            <w:hideMark/>
          </w:tcPr>
          <w:p w14:paraId="04767A86"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Designation</w:t>
            </w:r>
          </w:p>
        </w:tc>
        <w:tc>
          <w:tcPr>
            <w:tcW w:w="1134" w:type="dxa"/>
            <w:vAlign w:val="center"/>
          </w:tcPr>
          <w:p w14:paraId="50471DC0"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534D3BFF"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To be specified</w:t>
            </w:r>
          </w:p>
        </w:tc>
        <w:tc>
          <w:tcPr>
            <w:tcW w:w="1134" w:type="dxa"/>
            <w:noWrap/>
            <w:vAlign w:val="center"/>
          </w:tcPr>
          <w:p w14:paraId="55037908"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68B17D2B" w14:textId="77777777" w:rsidTr="005A3F17">
        <w:trPr>
          <w:trHeight w:val="300"/>
          <w:jc w:val="center"/>
        </w:trPr>
        <w:tc>
          <w:tcPr>
            <w:tcW w:w="737" w:type="dxa"/>
            <w:noWrap/>
            <w:vAlign w:val="center"/>
          </w:tcPr>
          <w:p w14:paraId="1D0F2311"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68C1178B"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Applicable standard</w:t>
            </w:r>
          </w:p>
        </w:tc>
        <w:tc>
          <w:tcPr>
            <w:tcW w:w="1134" w:type="dxa"/>
            <w:noWrap/>
            <w:vAlign w:val="center"/>
          </w:tcPr>
          <w:p w14:paraId="52B12911"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7181532E"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IEC 60099-4, -5</w:t>
            </w:r>
          </w:p>
        </w:tc>
        <w:tc>
          <w:tcPr>
            <w:tcW w:w="1134" w:type="dxa"/>
            <w:noWrap/>
            <w:vAlign w:val="center"/>
          </w:tcPr>
          <w:p w14:paraId="0960FC08"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55F93A42" w14:textId="77777777" w:rsidTr="005A3F17">
        <w:trPr>
          <w:trHeight w:val="300"/>
          <w:jc w:val="center"/>
        </w:trPr>
        <w:tc>
          <w:tcPr>
            <w:tcW w:w="737" w:type="dxa"/>
            <w:noWrap/>
            <w:vAlign w:val="center"/>
          </w:tcPr>
          <w:p w14:paraId="7C1BD8A6"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53534613"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Type</w:t>
            </w:r>
          </w:p>
        </w:tc>
        <w:tc>
          <w:tcPr>
            <w:tcW w:w="1134" w:type="dxa"/>
            <w:noWrap/>
            <w:vAlign w:val="center"/>
          </w:tcPr>
          <w:p w14:paraId="3CB424CA"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65F423B6"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Outdoor, ZnO, gapless</w:t>
            </w:r>
          </w:p>
        </w:tc>
        <w:tc>
          <w:tcPr>
            <w:tcW w:w="1134" w:type="dxa"/>
            <w:noWrap/>
            <w:vAlign w:val="center"/>
          </w:tcPr>
          <w:p w14:paraId="620ADE26"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1A8A4320" w14:textId="77777777" w:rsidTr="005A3F17">
        <w:trPr>
          <w:trHeight w:val="300"/>
          <w:jc w:val="center"/>
        </w:trPr>
        <w:tc>
          <w:tcPr>
            <w:tcW w:w="737" w:type="dxa"/>
            <w:noWrap/>
            <w:vAlign w:val="center"/>
          </w:tcPr>
          <w:p w14:paraId="553CE9BD"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1CDFE9DA"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Rated voltage (U</w:t>
            </w:r>
            <w:r w:rsidRPr="00E724F5">
              <w:rPr>
                <w:rFonts w:asciiTheme="majorHAnsi" w:hAnsiTheme="majorHAnsi" w:cstheme="majorHAnsi"/>
                <w:color w:val="000000" w:themeColor="text1"/>
                <w:sz w:val="24"/>
                <w:vertAlign w:val="subscript"/>
              </w:rPr>
              <w:t>r</w:t>
            </w:r>
            <w:r w:rsidRPr="00E724F5">
              <w:rPr>
                <w:rFonts w:asciiTheme="majorHAnsi" w:hAnsiTheme="majorHAnsi" w:cstheme="majorHAnsi"/>
                <w:color w:val="000000" w:themeColor="text1"/>
                <w:sz w:val="24"/>
              </w:rPr>
              <w:t>)</w:t>
            </w:r>
          </w:p>
        </w:tc>
        <w:tc>
          <w:tcPr>
            <w:tcW w:w="1134" w:type="dxa"/>
            <w:noWrap/>
            <w:vAlign w:val="center"/>
            <w:hideMark/>
          </w:tcPr>
          <w:p w14:paraId="551B2324"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kV</w:t>
            </w:r>
          </w:p>
        </w:tc>
        <w:tc>
          <w:tcPr>
            <w:tcW w:w="2551" w:type="dxa"/>
            <w:noWrap/>
            <w:vAlign w:val="center"/>
            <w:hideMark/>
          </w:tcPr>
          <w:p w14:paraId="0D1FF8D8"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192</w:t>
            </w:r>
          </w:p>
        </w:tc>
        <w:tc>
          <w:tcPr>
            <w:tcW w:w="1134" w:type="dxa"/>
            <w:noWrap/>
            <w:vAlign w:val="center"/>
          </w:tcPr>
          <w:p w14:paraId="1E9A2500"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3EC32139" w14:textId="77777777" w:rsidTr="005A3F17">
        <w:trPr>
          <w:trHeight w:val="300"/>
          <w:jc w:val="center"/>
        </w:trPr>
        <w:tc>
          <w:tcPr>
            <w:tcW w:w="737" w:type="dxa"/>
            <w:noWrap/>
            <w:vAlign w:val="center"/>
          </w:tcPr>
          <w:p w14:paraId="453DD919"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70BE6FF1"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Rated frequency</w:t>
            </w:r>
          </w:p>
        </w:tc>
        <w:tc>
          <w:tcPr>
            <w:tcW w:w="1134" w:type="dxa"/>
            <w:noWrap/>
            <w:vAlign w:val="center"/>
            <w:hideMark/>
          </w:tcPr>
          <w:p w14:paraId="54D964EA"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Hz</w:t>
            </w:r>
          </w:p>
        </w:tc>
        <w:tc>
          <w:tcPr>
            <w:tcW w:w="2551" w:type="dxa"/>
            <w:noWrap/>
            <w:vAlign w:val="center"/>
            <w:hideMark/>
          </w:tcPr>
          <w:p w14:paraId="3301424B"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50</w:t>
            </w:r>
          </w:p>
        </w:tc>
        <w:tc>
          <w:tcPr>
            <w:tcW w:w="1134" w:type="dxa"/>
            <w:noWrap/>
            <w:vAlign w:val="center"/>
          </w:tcPr>
          <w:p w14:paraId="5259168E"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0FFCAD9A" w14:textId="77777777" w:rsidTr="005A3F17">
        <w:trPr>
          <w:trHeight w:val="300"/>
          <w:jc w:val="center"/>
        </w:trPr>
        <w:tc>
          <w:tcPr>
            <w:tcW w:w="737" w:type="dxa"/>
            <w:noWrap/>
            <w:vAlign w:val="center"/>
          </w:tcPr>
          <w:p w14:paraId="5EDE672A"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15289FD6"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Maximum continuous operating voltage (U</w:t>
            </w:r>
            <w:r w:rsidRPr="00E724F5">
              <w:rPr>
                <w:rFonts w:asciiTheme="majorHAnsi" w:hAnsiTheme="majorHAnsi" w:cstheme="majorHAnsi"/>
                <w:color w:val="000000" w:themeColor="text1"/>
                <w:sz w:val="24"/>
                <w:vertAlign w:val="subscript"/>
              </w:rPr>
              <w:t>C</w:t>
            </w:r>
            <w:r w:rsidRPr="00E724F5">
              <w:rPr>
                <w:rFonts w:asciiTheme="majorHAnsi" w:hAnsiTheme="majorHAnsi" w:cstheme="majorHAnsi"/>
                <w:color w:val="000000" w:themeColor="text1"/>
                <w:sz w:val="24"/>
              </w:rPr>
              <w:t>)</w:t>
            </w:r>
          </w:p>
        </w:tc>
        <w:tc>
          <w:tcPr>
            <w:tcW w:w="1134" w:type="dxa"/>
            <w:noWrap/>
            <w:vAlign w:val="center"/>
            <w:hideMark/>
          </w:tcPr>
          <w:p w14:paraId="52888598"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kV</w:t>
            </w:r>
          </w:p>
        </w:tc>
        <w:tc>
          <w:tcPr>
            <w:tcW w:w="2551" w:type="dxa"/>
            <w:noWrap/>
            <w:vAlign w:val="center"/>
            <w:hideMark/>
          </w:tcPr>
          <w:p w14:paraId="5A7A028A"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 154</w:t>
            </w:r>
          </w:p>
        </w:tc>
        <w:tc>
          <w:tcPr>
            <w:tcW w:w="1134" w:type="dxa"/>
            <w:noWrap/>
            <w:vAlign w:val="center"/>
          </w:tcPr>
          <w:p w14:paraId="15C05EAC"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1297DD7A" w14:textId="77777777" w:rsidTr="005A3F17">
        <w:trPr>
          <w:trHeight w:val="300"/>
          <w:jc w:val="center"/>
        </w:trPr>
        <w:tc>
          <w:tcPr>
            <w:tcW w:w="737" w:type="dxa"/>
            <w:noWrap/>
            <w:vAlign w:val="center"/>
          </w:tcPr>
          <w:p w14:paraId="6B9C9A80"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71E00B1F"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Temporary overvoltage for 1 sec.</w:t>
            </w:r>
          </w:p>
        </w:tc>
        <w:tc>
          <w:tcPr>
            <w:tcW w:w="1134" w:type="dxa"/>
            <w:noWrap/>
            <w:vAlign w:val="center"/>
          </w:tcPr>
          <w:p w14:paraId="3B179062"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kV</w:t>
            </w:r>
          </w:p>
        </w:tc>
        <w:tc>
          <w:tcPr>
            <w:tcW w:w="2551" w:type="dxa"/>
            <w:noWrap/>
            <w:vAlign w:val="center"/>
          </w:tcPr>
          <w:p w14:paraId="120ADDA4"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To be specified</w:t>
            </w:r>
          </w:p>
        </w:tc>
        <w:tc>
          <w:tcPr>
            <w:tcW w:w="1134" w:type="dxa"/>
            <w:noWrap/>
            <w:vAlign w:val="center"/>
          </w:tcPr>
          <w:p w14:paraId="45E58E7B"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09F0212C" w14:textId="77777777" w:rsidTr="005A3F17">
        <w:trPr>
          <w:trHeight w:val="300"/>
          <w:jc w:val="center"/>
        </w:trPr>
        <w:tc>
          <w:tcPr>
            <w:tcW w:w="737" w:type="dxa"/>
            <w:noWrap/>
            <w:vAlign w:val="center"/>
          </w:tcPr>
          <w:p w14:paraId="67184E29"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2A7B679E"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Rated insulation level</w:t>
            </w:r>
          </w:p>
        </w:tc>
        <w:tc>
          <w:tcPr>
            <w:tcW w:w="1134" w:type="dxa"/>
            <w:noWrap/>
            <w:vAlign w:val="center"/>
          </w:tcPr>
          <w:p w14:paraId="5B42E161"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2FCD1CEE"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6ADBB65E"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6D396079" w14:textId="77777777" w:rsidTr="005A3F17">
        <w:trPr>
          <w:trHeight w:val="300"/>
          <w:jc w:val="center"/>
        </w:trPr>
        <w:tc>
          <w:tcPr>
            <w:tcW w:w="737" w:type="dxa"/>
            <w:noWrap/>
            <w:vAlign w:val="center"/>
          </w:tcPr>
          <w:p w14:paraId="5C35538C"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w:t>
            </w:r>
          </w:p>
        </w:tc>
        <w:tc>
          <w:tcPr>
            <w:tcW w:w="4252" w:type="dxa"/>
            <w:noWrap/>
            <w:vAlign w:val="center"/>
            <w:hideMark/>
          </w:tcPr>
          <w:p w14:paraId="04D31567"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Lightning impulse withstand voltage</w:t>
            </w:r>
          </w:p>
        </w:tc>
        <w:tc>
          <w:tcPr>
            <w:tcW w:w="1134" w:type="dxa"/>
            <w:noWrap/>
            <w:vAlign w:val="center"/>
            <w:hideMark/>
          </w:tcPr>
          <w:p w14:paraId="30E8C757" w14:textId="77777777" w:rsidR="005A3F17" w:rsidRPr="00E724F5" w:rsidRDefault="005A3F17" w:rsidP="00C57BE0">
            <w:pPr>
              <w:spacing w:line="264" w:lineRule="auto"/>
              <w:jc w:val="center"/>
              <w:rPr>
                <w:rFonts w:asciiTheme="majorHAnsi" w:hAnsiTheme="majorHAnsi" w:cstheme="majorHAnsi"/>
                <w:color w:val="000000" w:themeColor="text1"/>
                <w:sz w:val="24"/>
                <w:vertAlign w:val="subscript"/>
              </w:rPr>
            </w:pPr>
            <w:r w:rsidRPr="00E724F5">
              <w:rPr>
                <w:rFonts w:asciiTheme="majorHAnsi" w:hAnsiTheme="majorHAnsi" w:cstheme="majorHAnsi"/>
                <w:color w:val="000000" w:themeColor="text1"/>
                <w:sz w:val="24"/>
              </w:rPr>
              <w:t>kV</w:t>
            </w:r>
            <w:r w:rsidRPr="00E724F5">
              <w:rPr>
                <w:rFonts w:asciiTheme="majorHAnsi" w:hAnsiTheme="majorHAnsi" w:cstheme="majorHAnsi"/>
                <w:color w:val="000000" w:themeColor="text1"/>
                <w:sz w:val="24"/>
                <w:vertAlign w:val="subscript"/>
              </w:rPr>
              <w:t>rms</w:t>
            </w:r>
          </w:p>
        </w:tc>
        <w:tc>
          <w:tcPr>
            <w:tcW w:w="2551" w:type="dxa"/>
            <w:noWrap/>
            <w:vAlign w:val="center"/>
            <w:hideMark/>
          </w:tcPr>
          <w:p w14:paraId="6D3433E9" w14:textId="75FAB992" w:rsidR="005A3F17" w:rsidRPr="00E724F5" w:rsidRDefault="00B92CA5"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w:t>
            </w:r>
            <w:r w:rsidR="005A3F17" w:rsidRPr="00E724F5">
              <w:rPr>
                <w:rFonts w:asciiTheme="majorHAnsi" w:hAnsiTheme="majorHAnsi" w:cstheme="majorHAnsi"/>
                <w:color w:val="000000" w:themeColor="text1"/>
                <w:sz w:val="24"/>
              </w:rPr>
              <w:t>1050</w:t>
            </w:r>
          </w:p>
        </w:tc>
        <w:tc>
          <w:tcPr>
            <w:tcW w:w="1134" w:type="dxa"/>
            <w:noWrap/>
            <w:vAlign w:val="center"/>
          </w:tcPr>
          <w:p w14:paraId="06B873A6"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11850021" w14:textId="77777777" w:rsidTr="005A3F17">
        <w:trPr>
          <w:trHeight w:val="300"/>
          <w:jc w:val="center"/>
        </w:trPr>
        <w:tc>
          <w:tcPr>
            <w:tcW w:w="737" w:type="dxa"/>
            <w:noWrap/>
            <w:vAlign w:val="center"/>
          </w:tcPr>
          <w:p w14:paraId="4D36F280"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w:t>
            </w:r>
          </w:p>
        </w:tc>
        <w:tc>
          <w:tcPr>
            <w:tcW w:w="4252" w:type="dxa"/>
            <w:noWrap/>
            <w:vAlign w:val="center"/>
            <w:hideMark/>
          </w:tcPr>
          <w:p w14:paraId="5001EBBF"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Power frequency withstand voltage</w:t>
            </w:r>
          </w:p>
        </w:tc>
        <w:tc>
          <w:tcPr>
            <w:tcW w:w="1134" w:type="dxa"/>
            <w:noWrap/>
            <w:vAlign w:val="center"/>
            <w:hideMark/>
          </w:tcPr>
          <w:p w14:paraId="74BDD0A8"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kV</w:t>
            </w:r>
            <w:r w:rsidRPr="00E724F5">
              <w:rPr>
                <w:rFonts w:asciiTheme="majorHAnsi" w:hAnsiTheme="majorHAnsi" w:cstheme="majorHAnsi"/>
                <w:color w:val="000000" w:themeColor="text1"/>
                <w:sz w:val="24"/>
                <w:vertAlign w:val="subscript"/>
              </w:rPr>
              <w:t>p</w:t>
            </w:r>
          </w:p>
        </w:tc>
        <w:tc>
          <w:tcPr>
            <w:tcW w:w="2551" w:type="dxa"/>
            <w:noWrap/>
            <w:vAlign w:val="center"/>
            <w:hideMark/>
          </w:tcPr>
          <w:p w14:paraId="30FAA7CE" w14:textId="2EAE1C03" w:rsidR="005A3F17" w:rsidRPr="00E724F5" w:rsidRDefault="00B92CA5"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w:t>
            </w:r>
            <w:r w:rsidR="005A3F17" w:rsidRPr="00E724F5">
              <w:rPr>
                <w:rFonts w:asciiTheme="majorHAnsi" w:hAnsiTheme="majorHAnsi" w:cstheme="majorHAnsi"/>
                <w:color w:val="000000" w:themeColor="text1"/>
                <w:sz w:val="24"/>
              </w:rPr>
              <w:t>460</w:t>
            </w:r>
          </w:p>
        </w:tc>
        <w:tc>
          <w:tcPr>
            <w:tcW w:w="1134" w:type="dxa"/>
            <w:noWrap/>
            <w:vAlign w:val="center"/>
          </w:tcPr>
          <w:p w14:paraId="1B045D89"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6EB14112" w14:textId="77777777" w:rsidTr="005A3F17">
        <w:trPr>
          <w:trHeight w:val="300"/>
          <w:jc w:val="center"/>
        </w:trPr>
        <w:tc>
          <w:tcPr>
            <w:tcW w:w="737" w:type="dxa"/>
            <w:noWrap/>
            <w:vAlign w:val="center"/>
          </w:tcPr>
          <w:p w14:paraId="36629DAC"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0047A55B"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Nominal discharge current</w:t>
            </w:r>
          </w:p>
        </w:tc>
        <w:tc>
          <w:tcPr>
            <w:tcW w:w="1134" w:type="dxa"/>
            <w:noWrap/>
            <w:vAlign w:val="center"/>
            <w:hideMark/>
          </w:tcPr>
          <w:p w14:paraId="579F4DAD"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kA</w:t>
            </w:r>
          </w:p>
        </w:tc>
        <w:tc>
          <w:tcPr>
            <w:tcW w:w="2551" w:type="dxa"/>
            <w:noWrap/>
            <w:vAlign w:val="center"/>
            <w:hideMark/>
          </w:tcPr>
          <w:p w14:paraId="1573D9D7" w14:textId="6875703C" w:rsidR="005A3F17" w:rsidRPr="00E724F5" w:rsidRDefault="00B92CA5"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w:t>
            </w:r>
            <w:r w:rsidR="005A3F17" w:rsidRPr="00E724F5">
              <w:rPr>
                <w:rFonts w:asciiTheme="majorHAnsi" w:hAnsiTheme="majorHAnsi" w:cstheme="majorHAnsi"/>
                <w:color w:val="000000" w:themeColor="text1"/>
                <w:sz w:val="24"/>
              </w:rPr>
              <w:t>10</w:t>
            </w:r>
          </w:p>
        </w:tc>
        <w:tc>
          <w:tcPr>
            <w:tcW w:w="1134" w:type="dxa"/>
            <w:noWrap/>
            <w:vAlign w:val="center"/>
          </w:tcPr>
          <w:p w14:paraId="1878D5DD"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12CAA229" w14:textId="77777777" w:rsidTr="005A3F17">
        <w:trPr>
          <w:trHeight w:val="300"/>
          <w:jc w:val="center"/>
        </w:trPr>
        <w:tc>
          <w:tcPr>
            <w:tcW w:w="737" w:type="dxa"/>
            <w:noWrap/>
            <w:vAlign w:val="center"/>
          </w:tcPr>
          <w:p w14:paraId="211A3BD0"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0675602D" w14:textId="5A12D426" w:rsidR="005A3F17" w:rsidRPr="00E724F5" w:rsidRDefault="00D06E1B"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Rated short-time withstand current (Is)</w:t>
            </w:r>
          </w:p>
        </w:tc>
        <w:tc>
          <w:tcPr>
            <w:tcW w:w="1134" w:type="dxa"/>
            <w:noWrap/>
            <w:vAlign w:val="center"/>
          </w:tcPr>
          <w:p w14:paraId="5FF74802"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kA</w:t>
            </w:r>
          </w:p>
        </w:tc>
        <w:tc>
          <w:tcPr>
            <w:tcW w:w="2551" w:type="dxa"/>
            <w:noWrap/>
            <w:vAlign w:val="center"/>
          </w:tcPr>
          <w:p w14:paraId="2C924E44" w14:textId="3606DD19" w:rsidR="005A3F17" w:rsidRPr="00E724F5" w:rsidRDefault="00B31D8C"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 xml:space="preserve">≥ </w:t>
            </w:r>
            <w:r w:rsidR="00AA001F">
              <w:rPr>
                <w:rFonts w:asciiTheme="majorHAnsi" w:hAnsiTheme="majorHAnsi" w:cstheme="majorHAnsi"/>
                <w:color w:val="000000" w:themeColor="text1"/>
                <w:sz w:val="24"/>
              </w:rPr>
              <w:t>50</w:t>
            </w:r>
          </w:p>
        </w:tc>
        <w:tc>
          <w:tcPr>
            <w:tcW w:w="1134" w:type="dxa"/>
            <w:noWrap/>
            <w:vAlign w:val="center"/>
          </w:tcPr>
          <w:p w14:paraId="03D162DE"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130554C0" w14:textId="77777777" w:rsidTr="005A3F17">
        <w:trPr>
          <w:trHeight w:val="300"/>
          <w:jc w:val="center"/>
        </w:trPr>
        <w:tc>
          <w:tcPr>
            <w:tcW w:w="737" w:type="dxa"/>
            <w:noWrap/>
            <w:vAlign w:val="center"/>
          </w:tcPr>
          <w:p w14:paraId="02BBCBA0"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797F6C99"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IEC long duration discharge class</w:t>
            </w:r>
          </w:p>
        </w:tc>
        <w:tc>
          <w:tcPr>
            <w:tcW w:w="1134" w:type="dxa"/>
            <w:noWrap/>
            <w:vAlign w:val="center"/>
          </w:tcPr>
          <w:p w14:paraId="2876219F"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56F49ADD"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3</w:t>
            </w:r>
          </w:p>
        </w:tc>
        <w:tc>
          <w:tcPr>
            <w:tcW w:w="1134" w:type="dxa"/>
            <w:noWrap/>
            <w:vAlign w:val="center"/>
          </w:tcPr>
          <w:p w14:paraId="00E602C8"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27AF5ED8" w14:textId="77777777" w:rsidTr="005A3F17">
        <w:trPr>
          <w:trHeight w:val="300"/>
          <w:jc w:val="center"/>
        </w:trPr>
        <w:tc>
          <w:tcPr>
            <w:tcW w:w="737" w:type="dxa"/>
            <w:noWrap/>
            <w:vAlign w:val="center"/>
          </w:tcPr>
          <w:p w14:paraId="7D589F99"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4BEF9BA7"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Minimum energy absorption capability</w:t>
            </w:r>
          </w:p>
        </w:tc>
        <w:tc>
          <w:tcPr>
            <w:tcW w:w="1134" w:type="dxa"/>
            <w:noWrap/>
            <w:vAlign w:val="center"/>
          </w:tcPr>
          <w:p w14:paraId="4233453D"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kJ/kV</w:t>
            </w:r>
          </w:p>
          <w:p w14:paraId="43F3FA65"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(U</w:t>
            </w:r>
            <w:r w:rsidRPr="00E724F5">
              <w:rPr>
                <w:rFonts w:asciiTheme="majorHAnsi" w:hAnsiTheme="majorHAnsi" w:cstheme="majorHAnsi"/>
                <w:color w:val="000000" w:themeColor="text1"/>
                <w:sz w:val="24"/>
                <w:vertAlign w:val="subscript"/>
              </w:rPr>
              <w:t>r</w:t>
            </w:r>
            <w:r w:rsidRPr="00E724F5">
              <w:rPr>
                <w:rFonts w:asciiTheme="majorHAnsi" w:hAnsiTheme="majorHAnsi" w:cstheme="majorHAnsi"/>
                <w:color w:val="000000" w:themeColor="text1"/>
                <w:sz w:val="24"/>
              </w:rPr>
              <w:t>)</w:t>
            </w:r>
          </w:p>
        </w:tc>
        <w:tc>
          <w:tcPr>
            <w:tcW w:w="2551" w:type="dxa"/>
            <w:noWrap/>
            <w:vAlign w:val="center"/>
            <w:hideMark/>
          </w:tcPr>
          <w:p w14:paraId="01D9C83E"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7</w:t>
            </w:r>
          </w:p>
        </w:tc>
        <w:tc>
          <w:tcPr>
            <w:tcW w:w="1134" w:type="dxa"/>
            <w:noWrap/>
            <w:vAlign w:val="center"/>
          </w:tcPr>
          <w:p w14:paraId="1AE393F2"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660086F9" w14:textId="77777777" w:rsidTr="005A3F17">
        <w:trPr>
          <w:trHeight w:val="300"/>
          <w:jc w:val="center"/>
        </w:trPr>
        <w:tc>
          <w:tcPr>
            <w:tcW w:w="737" w:type="dxa"/>
            <w:noWrap/>
            <w:vAlign w:val="center"/>
          </w:tcPr>
          <w:p w14:paraId="0DD64A3B"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70EA7107"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Residual voltage with 10kA discharge current</w:t>
            </w:r>
          </w:p>
        </w:tc>
        <w:tc>
          <w:tcPr>
            <w:tcW w:w="1134" w:type="dxa"/>
            <w:noWrap/>
            <w:vAlign w:val="center"/>
          </w:tcPr>
          <w:p w14:paraId="6CFF1133"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1043D4E1"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154A7F40"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3AF7D376" w14:textId="77777777" w:rsidTr="005A3F17">
        <w:trPr>
          <w:trHeight w:val="600"/>
          <w:jc w:val="center"/>
        </w:trPr>
        <w:tc>
          <w:tcPr>
            <w:tcW w:w="737" w:type="dxa"/>
            <w:noWrap/>
            <w:vAlign w:val="center"/>
          </w:tcPr>
          <w:p w14:paraId="3D46FEA9" w14:textId="77777777" w:rsidR="00707CBE" w:rsidRPr="00E724F5" w:rsidRDefault="00707CBE"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w:t>
            </w:r>
          </w:p>
        </w:tc>
        <w:tc>
          <w:tcPr>
            <w:tcW w:w="4252" w:type="dxa"/>
            <w:vAlign w:val="center"/>
            <w:hideMark/>
          </w:tcPr>
          <w:p w14:paraId="67A46B10" w14:textId="4801F0CD" w:rsidR="00707CBE" w:rsidRPr="00E724F5" w:rsidRDefault="00707CBE"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bCs/>
                <w:color w:val="000000" w:themeColor="text1"/>
                <w:sz w:val="24"/>
              </w:rPr>
              <w:t>Slope impulse</w:t>
            </w:r>
          </w:p>
        </w:tc>
        <w:tc>
          <w:tcPr>
            <w:tcW w:w="1134" w:type="dxa"/>
            <w:vAlign w:val="center"/>
            <w:hideMark/>
          </w:tcPr>
          <w:p w14:paraId="29AC4491" w14:textId="77777777" w:rsidR="00707CBE" w:rsidRPr="00E724F5" w:rsidRDefault="00707CBE"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kV</w:t>
            </w:r>
          </w:p>
        </w:tc>
        <w:tc>
          <w:tcPr>
            <w:tcW w:w="2551" w:type="dxa"/>
            <w:noWrap/>
            <w:vAlign w:val="center"/>
            <w:hideMark/>
          </w:tcPr>
          <w:p w14:paraId="50CF3CE6" w14:textId="46978ABB" w:rsidR="00707CBE" w:rsidRPr="00E724F5" w:rsidRDefault="00707CBE" w:rsidP="00C57BE0">
            <w:pPr>
              <w:tabs>
                <w:tab w:val="left" w:pos="142"/>
                <w:tab w:val="left" w:pos="284"/>
                <w:tab w:val="left" w:pos="426"/>
                <w:tab w:val="left" w:pos="709"/>
              </w:tabs>
              <w:spacing w:line="264" w:lineRule="auto"/>
              <w:jc w:val="center"/>
              <w:rPr>
                <w:rFonts w:asciiTheme="majorHAnsi" w:hAnsiTheme="majorHAnsi" w:cstheme="majorHAnsi"/>
                <w:color w:val="000000" w:themeColor="text1"/>
                <w:sz w:val="24"/>
                <w:lang w:val="nl-NL"/>
              </w:rPr>
            </w:pPr>
            <w:r w:rsidRPr="00E724F5">
              <w:rPr>
                <w:rFonts w:asciiTheme="majorHAnsi" w:hAnsiTheme="majorHAnsi" w:cstheme="majorHAnsi"/>
                <w:bCs/>
                <w:color w:val="000000" w:themeColor="text1"/>
                <w:sz w:val="24"/>
              </w:rPr>
              <w:t>≤ 2.8 x Ur</w:t>
            </w:r>
          </w:p>
        </w:tc>
        <w:tc>
          <w:tcPr>
            <w:tcW w:w="1134" w:type="dxa"/>
            <w:noWrap/>
            <w:vAlign w:val="center"/>
          </w:tcPr>
          <w:p w14:paraId="396035AC" w14:textId="77777777" w:rsidR="00707CBE" w:rsidRPr="00E724F5" w:rsidRDefault="00707CBE" w:rsidP="00C57BE0">
            <w:pPr>
              <w:spacing w:line="264" w:lineRule="auto"/>
              <w:jc w:val="center"/>
              <w:rPr>
                <w:rFonts w:asciiTheme="majorHAnsi" w:hAnsiTheme="majorHAnsi" w:cstheme="majorHAnsi"/>
                <w:color w:val="000000" w:themeColor="text1"/>
                <w:sz w:val="24"/>
              </w:rPr>
            </w:pPr>
          </w:p>
        </w:tc>
      </w:tr>
      <w:tr w:rsidR="00C57BE0" w:rsidRPr="00E724F5" w14:paraId="173B9CC7" w14:textId="77777777" w:rsidTr="005A3F17">
        <w:trPr>
          <w:trHeight w:val="300"/>
          <w:jc w:val="center"/>
        </w:trPr>
        <w:tc>
          <w:tcPr>
            <w:tcW w:w="737" w:type="dxa"/>
            <w:noWrap/>
            <w:vAlign w:val="center"/>
          </w:tcPr>
          <w:p w14:paraId="507836C0" w14:textId="77777777" w:rsidR="00707CBE" w:rsidRPr="00E724F5" w:rsidRDefault="00707CBE"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w:t>
            </w:r>
          </w:p>
        </w:tc>
        <w:tc>
          <w:tcPr>
            <w:tcW w:w="4252" w:type="dxa"/>
            <w:noWrap/>
            <w:vAlign w:val="center"/>
            <w:hideMark/>
          </w:tcPr>
          <w:p w14:paraId="2ED93845" w14:textId="77777777" w:rsidR="00707CBE" w:rsidRPr="00E724F5" w:rsidRDefault="00707CBE"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Lightning impulse</w:t>
            </w:r>
          </w:p>
        </w:tc>
        <w:tc>
          <w:tcPr>
            <w:tcW w:w="1134" w:type="dxa"/>
            <w:noWrap/>
            <w:vAlign w:val="center"/>
            <w:hideMark/>
          </w:tcPr>
          <w:p w14:paraId="5E5084B5" w14:textId="77777777" w:rsidR="00707CBE" w:rsidRPr="00E724F5" w:rsidRDefault="00707CBE"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kV</w:t>
            </w:r>
          </w:p>
        </w:tc>
        <w:tc>
          <w:tcPr>
            <w:tcW w:w="2551" w:type="dxa"/>
            <w:noWrap/>
            <w:vAlign w:val="center"/>
            <w:hideMark/>
          </w:tcPr>
          <w:p w14:paraId="52000532" w14:textId="4C4E8DDF" w:rsidR="00707CBE" w:rsidRPr="00E724F5" w:rsidRDefault="00707CBE" w:rsidP="00C57BE0">
            <w:pPr>
              <w:tabs>
                <w:tab w:val="left" w:pos="142"/>
                <w:tab w:val="left" w:pos="284"/>
                <w:tab w:val="left" w:pos="426"/>
                <w:tab w:val="left" w:pos="709"/>
              </w:tabs>
              <w:spacing w:line="264" w:lineRule="auto"/>
              <w:jc w:val="center"/>
              <w:rPr>
                <w:rFonts w:asciiTheme="majorHAnsi" w:hAnsiTheme="majorHAnsi" w:cstheme="majorHAnsi"/>
                <w:color w:val="000000" w:themeColor="text1"/>
                <w:sz w:val="24"/>
                <w:lang w:val="nl-NL"/>
              </w:rPr>
            </w:pPr>
            <w:r w:rsidRPr="00E724F5">
              <w:rPr>
                <w:rFonts w:asciiTheme="majorHAnsi" w:hAnsiTheme="majorHAnsi" w:cstheme="majorHAnsi"/>
                <w:bCs/>
                <w:color w:val="000000" w:themeColor="text1"/>
                <w:sz w:val="24"/>
              </w:rPr>
              <w:t>≤ 2.5 x Ur</w:t>
            </w:r>
          </w:p>
        </w:tc>
        <w:tc>
          <w:tcPr>
            <w:tcW w:w="1134" w:type="dxa"/>
            <w:noWrap/>
            <w:vAlign w:val="center"/>
          </w:tcPr>
          <w:p w14:paraId="65D42927" w14:textId="77777777" w:rsidR="00707CBE" w:rsidRPr="00E724F5" w:rsidRDefault="00707CBE" w:rsidP="00C57BE0">
            <w:pPr>
              <w:spacing w:line="264" w:lineRule="auto"/>
              <w:jc w:val="center"/>
              <w:rPr>
                <w:rFonts w:asciiTheme="majorHAnsi" w:hAnsiTheme="majorHAnsi" w:cstheme="majorHAnsi"/>
                <w:color w:val="000000" w:themeColor="text1"/>
                <w:sz w:val="24"/>
                <w:u w:val="single"/>
              </w:rPr>
            </w:pPr>
          </w:p>
        </w:tc>
      </w:tr>
      <w:tr w:rsidR="00C57BE0" w:rsidRPr="00E724F5" w14:paraId="5AE49D39" w14:textId="77777777" w:rsidTr="005A3F17">
        <w:trPr>
          <w:trHeight w:val="300"/>
          <w:jc w:val="center"/>
        </w:trPr>
        <w:tc>
          <w:tcPr>
            <w:tcW w:w="737" w:type="dxa"/>
            <w:noWrap/>
            <w:vAlign w:val="center"/>
          </w:tcPr>
          <w:p w14:paraId="64FA4F70" w14:textId="77777777" w:rsidR="00707CBE" w:rsidRPr="00E724F5" w:rsidRDefault="00707CBE"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w:t>
            </w:r>
          </w:p>
        </w:tc>
        <w:tc>
          <w:tcPr>
            <w:tcW w:w="4252" w:type="dxa"/>
            <w:noWrap/>
            <w:vAlign w:val="center"/>
            <w:hideMark/>
          </w:tcPr>
          <w:p w14:paraId="71C67106" w14:textId="77777777" w:rsidR="00707CBE" w:rsidRPr="00E724F5" w:rsidRDefault="00707CBE"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Switching impulse</w:t>
            </w:r>
          </w:p>
        </w:tc>
        <w:tc>
          <w:tcPr>
            <w:tcW w:w="1134" w:type="dxa"/>
            <w:noWrap/>
            <w:vAlign w:val="center"/>
            <w:hideMark/>
          </w:tcPr>
          <w:p w14:paraId="64EADE40" w14:textId="77777777" w:rsidR="00707CBE" w:rsidRPr="00E724F5" w:rsidRDefault="00707CBE"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kV</w:t>
            </w:r>
          </w:p>
        </w:tc>
        <w:tc>
          <w:tcPr>
            <w:tcW w:w="2551" w:type="dxa"/>
            <w:noWrap/>
            <w:vAlign w:val="center"/>
            <w:hideMark/>
          </w:tcPr>
          <w:p w14:paraId="215D2CD2" w14:textId="73D14641" w:rsidR="00707CBE" w:rsidRPr="00E724F5" w:rsidRDefault="00707CBE" w:rsidP="00C57BE0">
            <w:pPr>
              <w:tabs>
                <w:tab w:val="left" w:pos="142"/>
                <w:tab w:val="left" w:pos="284"/>
                <w:tab w:val="left" w:pos="426"/>
                <w:tab w:val="left" w:pos="709"/>
              </w:tabs>
              <w:spacing w:line="264" w:lineRule="auto"/>
              <w:jc w:val="center"/>
              <w:rPr>
                <w:rFonts w:asciiTheme="majorHAnsi" w:hAnsiTheme="majorHAnsi" w:cstheme="majorHAnsi"/>
                <w:color w:val="000000" w:themeColor="text1"/>
                <w:sz w:val="24"/>
                <w:lang w:val="nl-NL"/>
              </w:rPr>
            </w:pPr>
            <w:r w:rsidRPr="00E724F5">
              <w:rPr>
                <w:rFonts w:asciiTheme="majorHAnsi" w:hAnsiTheme="majorHAnsi" w:cstheme="majorHAnsi"/>
                <w:bCs/>
                <w:color w:val="000000" w:themeColor="text1"/>
                <w:sz w:val="24"/>
              </w:rPr>
              <w:t>≤ 2.1 x Ur</w:t>
            </w:r>
          </w:p>
        </w:tc>
        <w:tc>
          <w:tcPr>
            <w:tcW w:w="1134" w:type="dxa"/>
            <w:noWrap/>
            <w:vAlign w:val="center"/>
          </w:tcPr>
          <w:p w14:paraId="0E8D3987" w14:textId="77777777" w:rsidR="00707CBE" w:rsidRPr="00E724F5" w:rsidRDefault="00707CBE" w:rsidP="00C57BE0">
            <w:pPr>
              <w:spacing w:line="264" w:lineRule="auto"/>
              <w:jc w:val="center"/>
              <w:rPr>
                <w:rFonts w:asciiTheme="majorHAnsi" w:hAnsiTheme="majorHAnsi" w:cstheme="majorHAnsi"/>
                <w:color w:val="000000" w:themeColor="text1"/>
                <w:sz w:val="24"/>
              </w:rPr>
            </w:pPr>
          </w:p>
        </w:tc>
      </w:tr>
      <w:tr w:rsidR="00C57BE0" w:rsidRPr="00E724F5" w14:paraId="5E4D0342" w14:textId="77777777" w:rsidTr="005A3F17">
        <w:trPr>
          <w:trHeight w:val="300"/>
          <w:jc w:val="center"/>
        </w:trPr>
        <w:tc>
          <w:tcPr>
            <w:tcW w:w="737" w:type="dxa"/>
            <w:noWrap/>
            <w:vAlign w:val="center"/>
          </w:tcPr>
          <w:p w14:paraId="0F7081DB"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6A32627B"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High current impulse (4/10µs) withstand</w:t>
            </w:r>
          </w:p>
        </w:tc>
        <w:tc>
          <w:tcPr>
            <w:tcW w:w="1134" w:type="dxa"/>
            <w:noWrap/>
            <w:vAlign w:val="center"/>
          </w:tcPr>
          <w:p w14:paraId="29F9042B" w14:textId="77777777" w:rsidR="005A3F17" w:rsidRPr="00E724F5" w:rsidRDefault="005A3F17" w:rsidP="00C57BE0">
            <w:pPr>
              <w:tabs>
                <w:tab w:val="left" w:pos="142"/>
                <w:tab w:val="left" w:pos="284"/>
                <w:tab w:val="left" w:pos="426"/>
                <w:tab w:val="left" w:pos="709"/>
              </w:tabs>
              <w:spacing w:line="264" w:lineRule="auto"/>
              <w:jc w:val="center"/>
              <w:rPr>
                <w:rFonts w:asciiTheme="majorHAnsi" w:hAnsiTheme="majorHAnsi" w:cstheme="majorHAnsi"/>
                <w:color w:val="000000" w:themeColor="text1"/>
                <w:sz w:val="24"/>
                <w:lang w:val="nl-NL"/>
              </w:rPr>
            </w:pPr>
            <w:r w:rsidRPr="00E724F5">
              <w:rPr>
                <w:rFonts w:asciiTheme="majorHAnsi" w:hAnsiTheme="majorHAnsi" w:cstheme="majorHAnsi"/>
                <w:color w:val="000000" w:themeColor="text1"/>
                <w:sz w:val="24"/>
                <w:lang w:val="it-IT"/>
              </w:rPr>
              <w:t>kA peak</w:t>
            </w:r>
          </w:p>
        </w:tc>
        <w:tc>
          <w:tcPr>
            <w:tcW w:w="2551" w:type="dxa"/>
            <w:noWrap/>
            <w:vAlign w:val="center"/>
            <w:hideMark/>
          </w:tcPr>
          <w:p w14:paraId="5121A649" w14:textId="77777777" w:rsidR="005A3F17" w:rsidRPr="00E724F5" w:rsidRDefault="005A3F17" w:rsidP="00C57BE0">
            <w:pPr>
              <w:tabs>
                <w:tab w:val="left" w:pos="142"/>
                <w:tab w:val="left" w:pos="284"/>
                <w:tab w:val="left" w:pos="426"/>
                <w:tab w:val="left" w:pos="709"/>
              </w:tabs>
              <w:spacing w:line="264" w:lineRule="auto"/>
              <w:jc w:val="center"/>
              <w:rPr>
                <w:rFonts w:asciiTheme="majorHAnsi" w:hAnsiTheme="majorHAnsi" w:cstheme="majorHAnsi"/>
                <w:color w:val="000000" w:themeColor="text1"/>
                <w:sz w:val="24"/>
                <w:lang w:val="nl-NL"/>
              </w:rPr>
            </w:pPr>
            <w:r w:rsidRPr="00E724F5">
              <w:rPr>
                <w:rFonts w:asciiTheme="majorHAnsi" w:hAnsiTheme="majorHAnsi" w:cstheme="majorHAnsi"/>
                <w:color w:val="000000" w:themeColor="text1"/>
                <w:sz w:val="24"/>
                <w:lang w:val="it-IT"/>
              </w:rPr>
              <w:t>100</w:t>
            </w:r>
          </w:p>
        </w:tc>
        <w:tc>
          <w:tcPr>
            <w:tcW w:w="1134" w:type="dxa"/>
            <w:noWrap/>
            <w:vAlign w:val="center"/>
          </w:tcPr>
          <w:p w14:paraId="12F50EFF"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2A74F57F" w14:textId="77777777" w:rsidTr="005A3F17">
        <w:trPr>
          <w:trHeight w:val="300"/>
          <w:jc w:val="center"/>
        </w:trPr>
        <w:tc>
          <w:tcPr>
            <w:tcW w:w="737" w:type="dxa"/>
            <w:noWrap/>
            <w:vAlign w:val="center"/>
          </w:tcPr>
          <w:p w14:paraId="4B82E4C6"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778F6C0C"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Standard to which arrester is tested</w:t>
            </w:r>
          </w:p>
        </w:tc>
        <w:tc>
          <w:tcPr>
            <w:tcW w:w="1134" w:type="dxa"/>
            <w:noWrap/>
            <w:vAlign w:val="center"/>
          </w:tcPr>
          <w:p w14:paraId="54310CAF"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78C06705"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IEC 60099-4</w:t>
            </w:r>
          </w:p>
        </w:tc>
        <w:tc>
          <w:tcPr>
            <w:tcW w:w="1134" w:type="dxa"/>
            <w:noWrap/>
            <w:vAlign w:val="center"/>
          </w:tcPr>
          <w:p w14:paraId="083D15AB"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1C741CEA" w14:textId="77777777" w:rsidTr="005A3F17">
        <w:trPr>
          <w:trHeight w:val="600"/>
          <w:jc w:val="center"/>
        </w:trPr>
        <w:tc>
          <w:tcPr>
            <w:tcW w:w="737" w:type="dxa"/>
            <w:noWrap/>
            <w:vAlign w:val="center"/>
          </w:tcPr>
          <w:p w14:paraId="63FAE1B3"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vAlign w:val="center"/>
            <w:hideMark/>
          </w:tcPr>
          <w:p w14:paraId="2AB184B1"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Leakage current through the complete arrester at max. continuous operating voltage</w:t>
            </w:r>
          </w:p>
        </w:tc>
        <w:tc>
          <w:tcPr>
            <w:tcW w:w="1134" w:type="dxa"/>
            <w:vAlign w:val="center"/>
          </w:tcPr>
          <w:p w14:paraId="773C4D05"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5F63A709"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To be specified</w:t>
            </w:r>
          </w:p>
        </w:tc>
        <w:tc>
          <w:tcPr>
            <w:tcW w:w="1134" w:type="dxa"/>
            <w:noWrap/>
            <w:vAlign w:val="center"/>
          </w:tcPr>
          <w:p w14:paraId="0D0BE59B"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71939603" w14:textId="77777777" w:rsidTr="005A3F17">
        <w:trPr>
          <w:trHeight w:val="300"/>
          <w:jc w:val="center"/>
        </w:trPr>
        <w:tc>
          <w:tcPr>
            <w:tcW w:w="737" w:type="dxa"/>
            <w:noWrap/>
            <w:vAlign w:val="center"/>
          </w:tcPr>
          <w:p w14:paraId="2D85F9ED"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w:t>
            </w:r>
          </w:p>
        </w:tc>
        <w:tc>
          <w:tcPr>
            <w:tcW w:w="4252" w:type="dxa"/>
            <w:noWrap/>
            <w:vAlign w:val="center"/>
            <w:hideMark/>
          </w:tcPr>
          <w:p w14:paraId="07D1C66D"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Resistive component</w:t>
            </w:r>
          </w:p>
        </w:tc>
        <w:tc>
          <w:tcPr>
            <w:tcW w:w="1134" w:type="dxa"/>
            <w:noWrap/>
            <w:vAlign w:val="center"/>
            <w:hideMark/>
          </w:tcPr>
          <w:p w14:paraId="15B60876"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mA</w:t>
            </w:r>
          </w:p>
        </w:tc>
        <w:tc>
          <w:tcPr>
            <w:tcW w:w="2551" w:type="dxa"/>
            <w:noWrap/>
            <w:vAlign w:val="center"/>
          </w:tcPr>
          <w:p w14:paraId="036F4793"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5F19886D"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5C1B3A66" w14:textId="77777777" w:rsidTr="005A3F17">
        <w:trPr>
          <w:trHeight w:val="300"/>
          <w:jc w:val="center"/>
        </w:trPr>
        <w:tc>
          <w:tcPr>
            <w:tcW w:w="737" w:type="dxa"/>
            <w:noWrap/>
            <w:vAlign w:val="center"/>
          </w:tcPr>
          <w:p w14:paraId="45EED7D1"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w:t>
            </w:r>
          </w:p>
        </w:tc>
        <w:tc>
          <w:tcPr>
            <w:tcW w:w="4252" w:type="dxa"/>
            <w:noWrap/>
            <w:vAlign w:val="center"/>
            <w:hideMark/>
          </w:tcPr>
          <w:p w14:paraId="76DA47F6"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Capacitive component</w:t>
            </w:r>
          </w:p>
        </w:tc>
        <w:tc>
          <w:tcPr>
            <w:tcW w:w="1134" w:type="dxa"/>
            <w:noWrap/>
            <w:vAlign w:val="center"/>
            <w:hideMark/>
          </w:tcPr>
          <w:p w14:paraId="2F079CCF"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mA</w:t>
            </w:r>
          </w:p>
        </w:tc>
        <w:tc>
          <w:tcPr>
            <w:tcW w:w="2551" w:type="dxa"/>
            <w:noWrap/>
            <w:vAlign w:val="center"/>
          </w:tcPr>
          <w:p w14:paraId="52176F2A"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68108069"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11A898CB" w14:textId="77777777" w:rsidTr="005A3F17">
        <w:trPr>
          <w:trHeight w:val="300"/>
          <w:jc w:val="center"/>
        </w:trPr>
        <w:tc>
          <w:tcPr>
            <w:tcW w:w="737" w:type="dxa"/>
            <w:noWrap/>
            <w:vAlign w:val="center"/>
          </w:tcPr>
          <w:p w14:paraId="1B9C375E"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4252" w:type="dxa"/>
            <w:noWrap/>
            <w:vAlign w:val="center"/>
            <w:hideMark/>
          </w:tcPr>
          <w:p w14:paraId="5304E298"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(state whether peak or rms. value)</w:t>
            </w:r>
          </w:p>
        </w:tc>
        <w:tc>
          <w:tcPr>
            <w:tcW w:w="1134" w:type="dxa"/>
            <w:noWrap/>
            <w:vAlign w:val="center"/>
          </w:tcPr>
          <w:p w14:paraId="7D75CC10"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2B2282C4"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65FF63E8"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1A868FD8" w14:textId="77777777" w:rsidTr="005A3F17">
        <w:trPr>
          <w:trHeight w:val="300"/>
          <w:jc w:val="center"/>
        </w:trPr>
        <w:tc>
          <w:tcPr>
            <w:tcW w:w="737" w:type="dxa"/>
            <w:noWrap/>
            <w:vAlign w:val="center"/>
          </w:tcPr>
          <w:p w14:paraId="0BFA719A"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21E4C9DC"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Material employed in series non-linear resistor</w:t>
            </w:r>
          </w:p>
        </w:tc>
        <w:tc>
          <w:tcPr>
            <w:tcW w:w="1134" w:type="dxa"/>
            <w:noWrap/>
            <w:vAlign w:val="center"/>
          </w:tcPr>
          <w:p w14:paraId="6120B724"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3F1EBF16"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ZnO</w:t>
            </w:r>
          </w:p>
        </w:tc>
        <w:tc>
          <w:tcPr>
            <w:tcW w:w="1134" w:type="dxa"/>
            <w:noWrap/>
            <w:vAlign w:val="center"/>
          </w:tcPr>
          <w:p w14:paraId="1995951F"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35F8E945" w14:textId="77777777" w:rsidTr="005A3F17">
        <w:trPr>
          <w:trHeight w:val="300"/>
          <w:jc w:val="center"/>
        </w:trPr>
        <w:tc>
          <w:tcPr>
            <w:tcW w:w="737" w:type="dxa"/>
            <w:noWrap/>
            <w:vAlign w:val="center"/>
          </w:tcPr>
          <w:p w14:paraId="3749132F"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0971B105"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Sensitivity of surge counter:</w:t>
            </w:r>
          </w:p>
        </w:tc>
        <w:tc>
          <w:tcPr>
            <w:tcW w:w="1134" w:type="dxa"/>
            <w:noWrap/>
            <w:vAlign w:val="center"/>
          </w:tcPr>
          <w:p w14:paraId="69A0B01B"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5490EADA"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To be specified</w:t>
            </w:r>
          </w:p>
        </w:tc>
        <w:tc>
          <w:tcPr>
            <w:tcW w:w="1134" w:type="dxa"/>
            <w:noWrap/>
            <w:vAlign w:val="center"/>
          </w:tcPr>
          <w:p w14:paraId="568E8E60"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20CD3AAF" w14:textId="77777777" w:rsidTr="005A3F17">
        <w:trPr>
          <w:trHeight w:val="300"/>
          <w:jc w:val="center"/>
        </w:trPr>
        <w:tc>
          <w:tcPr>
            <w:tcW w:w="737" w:type="dxa"/>
            <w:noWrap/>
            <w:vAlign w:val="center"/>
          </w:tcPr>
          <w:p w14:paraId="2919C13A"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4252" w:type="dxa"/>
            <w:noWrap/>
            <w:vAlign w:val="center"/>
            <w:hideMark/>
          </w:tcPr>
          <w:p w14:paraId="5C169AA5"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(a) Current</w:t>
            </w:r>
          </w:p>
        </w:tc>
        <w:tc>
          <w:tcPr>
            <w:tcW w:w="1134" w:type="dxa"/>
            <w:noWrap/>
            <w:vAlign w:val="center"/>
            <w:hideMark/>
          </w:tcPr>
          <w:p w14:paraId="6A379E34"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A</w:t>
            </w:r>
          </w:p>
        </w:tc>
        <w:tc>
          <w:tcPr>
            <w:tcW w:w="2551" w:type="dxa"/>
            <w:noWrap/>
            <w:vAlign w:val="center"/>
          </w:tcPr>
          <w:p w14:paraId="72BD312A"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5F141742"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4888DAAC" w14:textId="77777777" w:rsidTr="005A3F17">
        <w:trPr>
          <w:trHeight w:val="300"/>
          <w:jc w:val="center"/>
        </w:trPr>
        <w:tc>
          <w:tcPr>
            <w:tcW w:w="737" w:type="dxa"/>
            <w:noWrap/>
            <w:vAlign w:val="center"/>
          </w:tcPr>
          <w:p w14:paraId="7C512124"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4252" w:type="dxa"/>
            <w:noWrap/>
            <w:vAlign w:val="center"/>
            <w:hideMark/>
          </w:tcPr>
          <w:p w14:paraId="4F714C8D"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(b) Corresponding wave shape</w:t>
            </w:r>
          </w:p>
        </w:tc>
        <w:tc>
          <w:tcPr>
            <w:tcW w:w="1134" w:type="dxa"/>
            <w:noWrap/>
            <w:vAlign w:val="center"/>
            <w:hideMark/>
          </w:tcPr>
          <w:p w14:paraId="48929B68"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µs</w:t>
            </w:r>
          </w:p>
        </w:tc>
        <w:tc>
          <w:tcPr>
            <w:tcW w:w="2551" w:type="dxa"/>
            <w:noWrap/>
            <w:vAlign w:val="center"/>
          </w:tcPr>
          <w:p w14:paraId="3B60CAFC"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0B57F619"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20E5AACE" w14:textId="77777777" w:rsidTr="005A3F17">
        <w:trPr>
          <w:trHeight w:val="246"/>
          <w:jc w:val="center"/>
        </w:trPr>
        <w:tc>
          <w:tcPr>
            <w:tcW w:w="737" w:type="dxa"/>
            <w:noWrap/>
            <w:vAlign w:val="center"/>
          </w:tcPr>
          <w:p w14:paraId="4539DE29"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vAlign w:val="center"/>
            <w:hideMark/>
          </w:tcPr>
          <w:p w14:paraId="580CB764"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Peak voltage across surge counter when a 8/20µs current surge of peak value equal to the nominal discharge current of the arrester is applied</w:t>
            </w:r>
          </w:p>
        </w:tc>
        <w:tc>
          <w:tcPr>
            <w:tcW w:w="1134" w:type="dxa"/>
            <w:noWrap/>
            <w:vAlign w:val="center"/>
            <w:hideMark/>
          </w:tcPr>
          <w:p w14:paraId="7AE451C3"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V</w:t>
            </w:r>
          </w:p>
        </w:tc>
        <w:tc>
          <w:tcPr>
            <w:tcW w:w="2551" w:type="dxa"/>
            <w:noWrap/>
            <w:vAlign w:val="center"/>
            <w:hideMark/>
          </w:tcPr>
          <w:p w14:paraId="2421AF43"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To be specified</w:t>
            </w:r>
          </w:p>
        </w:tc>
        <w:tc>
          <w:tcPr>
            <w:tcW w:w="1134" w:type="dxa"/>
            <w:noWrap/>
            <w:vAlign w:val="center"/>
          </w:tcPr>
          <w:p w14:paraId="3B4D55E9"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64E25353" w14:textId="77777777" w:rsidTr="005A3F17">
        <w:trPr>
          <w:trHeight w:val="600"/>
          <w:jc w:val="center"/>
        </w:trPr>
        <w:tc>
          <w:tcPr>
            <w:tcW w:w="737" w:type="dxa"/>
            <w:noWrap/>
            <w:vAlign w:val="center"/>
          </w:tcPr>
          <w:p w14:paraId="25D66E8A"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vAlign w:val="center"/>
            <w:hideMark/>
          </w:tcPr>
          <w:p w14:paraId="2E5B6579"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RMS voltage across surge counter when continuous operating voltage is applied to arrester</w:t>
            </w:r>
          </w:p>
        </w:tc>
        <w:tc>
          <w:tcPr>
            <w:tcW w:w="1134" w:type="dxa"/>
            <w:noWrap/>
            <w:vAlign w:val="center"/>
            <w:hideMark/>
          </w:tcPr>
          <w:p w14:paraId="0350956C"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V</w:t>
            </w:r>
          </w:p>
        </w:tc>
        <w:tc>
          <w:tcPr>
            <w:tcW w:w="2551" w:type="dxa"/>
            <w:noWrap/>
            <w:vAlign w:val="center"/>
            <w:hideMark/>
          </w:tcPr>
          <w:p w14:paraId="45810822"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To be specified</w:t>
            </w:r>
          </w:p>
        </w:tc>
        <w:tc>
          <w:tcPr>
            <w:tcW w:w="1134" w:type="dxa"/>
            <w:noWrap/>
            <w:vAlign w:val="center"/>
          </w:tcPr>
          <w:p w14:paraId="0221C72A"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795BCC" w:rsidRPr="00E724F5" w14:paraId="4E8A352E" w14:textId="77777777" w:rsidTr="005A3F17">
        <w:trPr>
          <w:trHeight w:val="600"/>
          <w:jc w:val="center"/>
        </w:trPr>
        <w:tc>
          <w:tcPr>
            <w:tcW w:w="737" w:type="dxa"/>
            <w:noWrap/>
            <w:vAlign w:val="center"/>
          </w:tcPr>
          <w:p w14:paraId="799BE44A" w14:textId="77777777" w:rsidR="00795BCC" w:rsidRPr="00E724F5" w:rsidRDefault="00795BCC"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vAlign w:val="center"/>
          </w:tcPr>
          <w:p w14:paraId="6C91D0C8" w14:textId="3339C6D5" w:rsidR="00795BCC" w:rsidRPr="00E724F5" w:rsidRDefault="00795BCC" w:rsidP="00795BCC">
            <w:pPr>
              <w:tabs>
                <w:tab w:val="clear" w:pos="0"/>
                <w:tab w:val="left" w:pos="540"/>
                <w:tab w:val="left" w:pos="5103"/>
                <w:tab w:val="left" w:pos="7655"/>
              </w:tabs>
              <w:autoSpaceDE/>
              <w:autoSpaceDN/>
              <w:adjustRightInd/>
              <w:spacing w:beforeLines="20" w:before="48" w:afterLines="20" w:after="48" w:line="288" w:lineRule="auto"/>
              <w:outlineLvl w:val="6"/>
              <w:rPr>
                <w:rFonts w:asciiTheme="majorHAnsi" w:hAnsiTheme="majorHAnsi" w:cstheme="majorHAnsi"/>
                <w:noProof/>
                <w:color w:val="000000" w:themeColor="text1"/>
                <w:sz w:val="24"/>
                <w:lang w:val="en-GB"/>
              </w:rPr>
            </w:pPr>
            <w:r w:rsidRPr="00E724F5">
              <w:rPr>
                <w:rFonts w:asciiTheme="majorHAnsi" w:hAnsiTheme="majorHAnsi" w:cstheme="majorHAnsi"/>
                <w:noProof/>
                <w:color w:val="000000" w:themeColor="text1"/>
                <w:sz w:val="24"/>
                <w:lang w:val="en-GB"/>
              </w:rPr>
              <w:t>Surge counter displays digitally when surge arrester discharges (local display or signal transmission to remote monitoring equipment).</w:t>
            </w:r>
          </w:p>
        </w:tc>
        <w:tc>
          <w:tcPr>
            <w:tcW w:w="1134" w:type="dxa"/>
            <w:noWrap/>
            <w:vAlign w:val="center"/>
          </w:tcPr>
          <w:p w14:paraId="31038A0F" w14:textId="77777777" w:rsidR="00795BCC" w:rsidRPr="00E724F5" w:rsidRDefault="00795BCC"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6FD42F99" w14:textId="1B8B489E" w:rsidR="00795BCC" w:rsidRPr="00E724F5" w:rsidRDefault="00795BCC"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Yes</w:t>
            </w:r>
          </w:p>
        </w:tc>
        <w:tc>
          <w:tcPr>
            <w:tcW w:w="1134" w:type="dxa"/>
            <w:noWrap/>
            <w:vAlign w:val="center"/>
          </w:tcPr>
          <w:p w14:paraId="3A32EBBB" w14:textId="77777777" w:rsidR="00795BCC" w:rsidRPr="00E724F5" w:rsidRDefault="00795BCC" w:rsidP="00C57BE0">
            <w:pPr>
              <w:spacing w:line="264" w:lineRule="auto"/>
              <w:jc w:val="center"/>
              <w:rPr>
                <w:rFonts w:asciiTheme="majorHAnsi" w:hAnsiTheme="majorHAnsi" w:cstheme="majorHAnsi"/>
                <w:color w:val="000000" w:themeColor="text1"/>
                <w:sz w:val="24"/>
              </w:rPr>
            </w:pPr>
          </w:p>
        </w:tc>
      </w:tr>
      <w:tr w:rsidR="00795BCC" w:rsidRPr="00E724F5" w14:paraId="74DCE056" w14:textId="77777777" w:rsidTr="005A3F17">
        <w:trPr>
          <w:trHeight w:val="600"/>
          <w:jc w:val="center"/>
        </w:trPr>
        <w:tc>
          <w:tcPr>
            <w:tcW w:w="737" w:type="dxa"/>
            <w:noWrap/>
            <w:vAlign w:val="center"/>
          </w:tcPr>
          <w:p w14:paraId="40A21B0E" w14:textId="77777777" w:rsidR="00795BCC" w:rsidRPr="00E724F5" w:rsidRDefault="00795BCC"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vAlign w:val="center"/>
          </w:tcPr>
          <w:p w14:paraId="25F4CBE4" w14:textId="4A8DA641" w:rsidR="00795BCC" w:rsidRPr="00E724F5" w:rsidRDefault="00795BCC"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noProof/>
                <w:color w:val="000000" w:themeColor="text1"/>
                <w:sz w:val="24"/>
                <w:lang w:val="en-GB"/>
              </w:rPr>
              <w:t>The current leakage meter continuously monitors the leakage current of the surge arrester in real time. The indicator mechanism of the meter can be used: a hand indicator type or a numerical display type. If the hand indicator: on the dial there is a limit value (if displayed as a number with a warning light) of the current leakage: good level, the alarm level should be separated from operation. These value limits are displayed locally or transmitted to a remote monitoring device.</w:t>
            </w:r>
          </w:p>
        </w:tc>
        <w:tc>
          <w:tcPr>
            <w:tcW w:w="1134" w:type="dxa"/>
            <w:noWrap/>
            <w:vAlign w:val="center"/>
          </w:tcPr>
          <w:p w14:paraId="3B3EC192" w14:textId="77777777" w:rsidR="00795BCC" w:rsidRPr="00E724F5" w:rsidRDefault="00795BCC"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7194CC69" w14:textId="24592DFF" w:rsidR="00795BCC" w:rsidRPr="00E724F5" w:rsidRDefault="00795BCC"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Yes</w:t>
            </w:r>
          </w:p>
        </w:tc>
        <w:tc>
          <w:tcPr>
            <w:tcW w:w="1134" w:type="dxa"/>
            <w:noWrap/>
            <w:vAlign w:val="center"/>
          </w:tcPr>
          <w:p w14:paraId="7472D832" w14:textId="77777777" w:rsidR="00795BCC" w:rsidRPr="00E724F5" w:rsidRDefault="00795BCC" w:rsidP="00C57BE0">
            <w:pPr>
              <w:spacing w:line="264" w:lineRule="auto"/>
              <w:jc w:val="center"/>
              <w:rPr>
                <w:rFonts w:asciiTheme="majorHAnsi" w:hAnsiTheme="majorHAnsi" w:cstheme="majorHAnsi"/>
                <w:color w:val="000000" w:themeColor="text1"/>
                <w:sz w:val="24"/>
              </w:rPr>
            </w:pPr>
          </w:p>
        </w:tc>
      </w:tr>
      <w:tr w:rsidR="00795BCC" w:rsidRPr="00E724F5" w14:paraId="7CB91091" w14:textId="77777777" w:rsidTr="005A3F17">
        <w:trPr>
          <w:trHeight w:val="600"/>
          <w:jc w:val="center"/>
        </w:trPr>
        <w:tc>
          <w:tcPr>
            <w:tcW w:w="737" w:type="dxa"/>
            <w:noWrap/>
            <w:vAlign w:val="center"/>
          </w:tcPr>
          <w:p w14:paraId="165668D4" w14:textId="77777777" w:rsidR="00795BCC" w:rsidRPr="00E724F5" w:rsidRDefault="00795BCC"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vAlign w:val="center"/>
          </w:tcPr>
          <w:p w14:paraId="0C004E82" w14:textId="7CF8523D" w:rsidR="00795BCC" w:rsidRPr="00E724F5" w:rsidRDefault="00E1468D"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noProof/>
                <w:color w:val="000000" w:themeColor="text1"/>
                <w:sz w:val="24"/>
                <w:lang w:val="en-GB"/>
              </w:rPr>
              <w:t>The leakage current meter has the ability to transmit signals to the substation control room for online monitoring of leakage current</w:t>
            </w:r>
          </w:p>
        </w:tc>
        <w:tc>
          <w:tcPr>
            <w:tcW w:w="1134" w:type="dxa"/>
            <w:noWrap/>
            <w:vAlign w:val="center"/>
          </w:tcPr>
          <w:p w14:paraId="02D07B44" w14:textId="77777777" w:rsidR="00795BCC" w:rsidRPr="00E724F5" w:rsidRDefault="00795BCC"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13158F5C" w14:textId="0C464D4E" w:rsidR="00795BCC" w:rsidRPr="00E724F5" w:rsidRDefault="00795BCC"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Yes</w:t>
            </w:r>
          </w:p>
        </w:tc>
        <w:tc>
          <w:tcPr>
            <w:tcW w:w="1134" w:type="dxa"/>
            <w:noWrap/>
            <w:vAlign w:val="center"/>
          </w:tcPr>
          <w:p w14:paraId="3D2983FB" w14:textId="77777777" w:rsidR="00795BCC" w:rsidRPr="00E724F5" w:rsidRDefault="00795BCC" w:rsidP="00C57BE0">
            <w:pPr>
              <w:spacing w:line="264" w:lineRule="auto"/>
              <w:jc w:val="center"/>
              <w:rPr>
                <w:rFonts w:asciiTheme="majorHAnsi" w:hAnsiTheme="majorHAnsi" w:cstheme="majorHAnsi"/>
                <w:color w:val="000000" w:themeColor="text1"/>
                <w:sz w:val="24"/>
              </w:rPr>
            </w:pPr>
          </w:p>
        </w:tc>
      </w:tr>
      <w:tr w:rsidR="00C57BE0" w:rsidRPr="00E724F5" w14:paraId="6C09BF8C" w14:textId="77777777" w:rsidTr="005A3F17">
        <w:trPr>
          <w:trHeight w:val="300"/>
          <w:jc w:val="center"/>
        </w:trPr>
        <w:tc>
          <w:tcPr>
            <w:tcW w:w="737" w:type="dxa"/>
            <w:noWrap/>
            <w:vAlign w:val="center"/>
          </w:tcPr>
          <w:p w14:paraId="59A3726B"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6E69467D"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Leakage current meter range</w:t>
            </w:r>
          </w:p>
        </w:tc>
        <w:tc>
          <w:tcPr>
            <w:tcW w:w="1134" w:type="dxa"/>
            <w:noWrap/>
            <w:vAlign w:val="center"/>
          </w:tcPr>
          <w:p w14:paraId="57C21E86"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4D19D0EC"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To be specified</w:t>
            </w:r>
          </w:p>
        </w:tc>
        <w:tc>
          <w:tcPr>
            <w:tcW w:w="1134" w:type="dxa"/>
            <w:noWrap/>
            <w:vAlign w:val="center"/>
          </w:tcPr>
          <w:p w14:paraId="7270CA31"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7172A832" w14:textId="77777777" w:rsidTr="005A3F17">
        <w:trPr>
          <w:trHeight w:val="300"/>
          <w:jc w:val="center"/>
        </w:trPr>
        <w:tc>
          <w:tcPr>
            <w:tcW w:w="737" w:type="dxa"/>
            <w:noWrap/>
            <w:vAlign w:val="center"/>
          </w:tcPr>
          <w:p w14:paraId="4D06408A"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03E6D085"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Arrester housing:</w:t>
            </w:r>
          </w:p>
        </w:tc>
        <w:tc>
          <w:tcPr>
            <w:tcW w:w="1134" w:type="dxa"/>
            <w:noWrap/>
            <w:vAlign w:val="center"/>
          </w:tcPr>
          <w:p w14:paraId="48DA1E63"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72CC8BE9"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2C206295"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393D7CB7" w14:textId="77777777" w:rsidTr="005A3F17">
        <w:trPr>
          <w:trHeight w:val="300"/>
          <w:jc w:val="center"/>
        </w:trPr>
        <w:tc>
          <w:tcPr>
            <w:tcW w:w="737" w:type="dxa"/>
            <w:noWrap/>
            <w:vAlign w:val="center"/>
          </w:tcPr>
          <w:p w14:paraId="56AB7D99"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w:t>
            </w:r>
          </w:p>
        </w:tc>
        <w:tc>
          <w:tcPr>
            <w:tcW w:w="4252" w:type="dxa"/>
            <w:noWrap/>
            <w:vAlign w:val="center"/>
            <w:hideMark/>
          </w:tcPr>
          <w:p w14:paraId="0BFE451B"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Material</w:t>
            </w:r>
          </w:p>
        </w:tc>
        <w:tc>
          <w:tcPr>
            <w:tcW w:w="1134" w:type="dxa"/>
            <w:noWrap/>
            <w:vAlign w:val="center"/>
          </w:tcPr>
          <w:p w14:paraId="34ADCD37"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0AA6777F"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 xml:space="preserve">Porcelain or </w:t>
            </w:r>
            <w:r w:rsidRPr="00E724F5">
              <w:rPr>
                <w:rFonts w:asciiTheme="majorHAnsi" w:hAnsiTheme="majorHAnsi" w:cstheme="majorHAnsi"/>
                <w:color w:val="000000" w:themeColor="text1"/>
                <w:sz w:val="24"/>
                <w:lang w:val="it-IT"/>
              </w:rPr>
              <w:t>Polymer</w:t>
            </w:r>
          </w:p>
        </w:tc>
        <w:tc>
          <w:tcPr>
            <w:tcW w:w="1134" w:type="dxa"/>
            <w:noWrap/>
            <w:vAlign w:val="center"/>
          </w:tcPr>
          <w:p w14:paraId="2F4305AD"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4757A0D4" w14:textId="77777777" w:rsidTr="005A3F17">
        <w:trPr>
          <w:trHeight w:val="300"/>
          <w:jc w:val="center"/>
        </w:trPr>
        <w:tc>
          <w:tcPr>
            <w:tcW w:w="737" w:type="dxa"/>
            <w:noWrap/>
            <w:vAlign w:val="center"/>
          </w:tcPr>
          <w:p w14:paraId="06E63B2C"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w:t>
            </w:r>
          </w:p>
        </w:tc>
        <w:tc>
          <w:tcPr>
            <w:tcW w:w="4252" w:type="dxa"/>
            <w:noWrap/>
            <w:vAlign w:val="center"/>
            <w:hideMark/>
          </w:tcPr>
          <w:p w14:paraId="4978AD6C"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Lightning impulse withstand</w:t>
            </w:r>
          </w:p>
        </w:tc>
        <w:tc>
          <w:tcPr>
            <w:tcW w:w="1134" w:type="dxa"/>
            <w:noWrap/>
            <w:vAlign w:val="center"/>
            <w:hideMark/>
          </w:tcPr>
          <w:p w14:paraId="35A1E90B"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kV</w:t>
            </w:r>
          </w:p>
        </w:tc>
        <w:tc>
          <w:tcPr>
            <w:tcW w:w="2551" w:type="dxa"/>
            <w:noWrap/>
            <w:vAlign w:val="center"/>
            <w:hideMark/>
          </w:tcPr>
          <w:p w14:paraId="1F76188D"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To be specified</w:t>
            </w:r>
          </w:p>
        </w:tc>
        <w:tc>
          <w:tcPr>
            <w:tcW w:w="1134" w:type="dxa"/>
            <w:noWrap/>
            <w:vAlign w:val="center"/>
          </w:tcPr>
          <w:p w14:paraId="10988CA0"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034F482C" w14:textId="77777777" w:rsidTr="005A3F17">
        <w:trPr>
          <w:trHeight w:val="300"/>
          <w:jc w:val="center"/>
        </w:trPr>
        <w:tc>
          <w:tcPr>
            <w:tcW w:w="737" w:type="dxa"/>
            <w:noWrap/>
            <w:vAlign w:val="center"/>
          </w:tcPr>
          <w:p w14:paraId="07C1C288"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w:t>
            </w:r>
          </w:p>
        </w:tc>
        <w:tc>
          <w:tcPr>
            <w:tcW w:w="4252" w:type="dxa"/>
            <w:noWrap/>
            <w:vAlign w:val="center"/>
            <w:hideMark/>
          </w:tcPr>
          <w:p w14:paraId="2F5082E5"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Switching impulse withstand</w:t>
            </w:r>
          </w:p>
        </w:tc>
        <w:tc>
          <w:tcPr>
            <w:tcW w:w="1134" w:type="dxa"/>
            <w:noWrap/>
            <w:vAlign w:val="center"/>
            <w:hideMark/>
          </w:tcPr>
          <w:p w14:paraId="3EBA5A77"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kV</w:t>
            </w:r>
          </w:p>
        </w:tc>
        <w:tc>
          <w:tcPr>
            <w:tcW w:w="2551" w:type="dxa"/>
            <w:noWrap/>
            <w:vAlign w:val="center"/>
            <w:hideMark/>
          </w:tcPr>
          <w:p w14:paraId="0E2D67D1"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To be specified</w:t>
            </w:r>
          </w:p>
        </w:tc>
        <w:tc>
          <w:tcPr>
            <w:tcW w:w="1134" w:type="dxa"/>
            <w:noWrap/>
            <w:vAlign w:val="center"/>
          </w:tcPr>
          <w:p w14:paraId="7EF47591"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5D513BDA" w14:textId="77777777" w:rsidTr="005A3F17">
        <w:trPr>
          <w:trHeight w:val="300"/>
          <w:jc w:val="center"/>
        </w:trPr>
        <w:tc>
          <w:tcPr>
            <w:tcW w:w="737" w:type="dxa"/>
            <w:noWrap/>
            <w:vAlign w:val="center"/>
          </w:tcPr>
          <w:p w14:paraId="13906347"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w:t>
            </w:r>
          </w:p>
        </w:tc>
        <w:tc>
          <w:tcPr>
            <w:tcW w:w="4252" w:type="dxa"/>
            <w:noWrap/>
            <w:vAlign w:val="center"/>
            <w:hideMark/>
          </w:tcPr>
          <w:p w14:paraId="253D637A"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Power frequency withstand</w:t>
            </w:r>
          </w:p>
        </w:tc>
        <w:tc>
          <w:tcPr>
            <w:tcW w:w="1134" w:type="dxa"/>
            <w:noWrap/>
            <w:vAlign w:val="center"/>
            <w:hideMark/>
          </w:tcPr>
          <w:p w14:paraId="3F1E1124"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kA</w:t>
            </w:r>
            <w:r w:rsidRPr="00E724F5">
              <w:rPr>
                <w:rFonts w:asciiTheme="majorHAnsi" w:hAnsiTheme="majorHAnsi" w:cstheme="majorHAnsi"/>
                <w:color w:val="000000" w:themeColor="text1"/>
                <w:sz w:val="24"/>
                <w:vertAlign w:val="subscript"/>
              </w:rPr>
              <w:t>rms.</w:t>
            </w:r>
          </w:p>
        </w:tc>
        <w:tc>
          <w:tcPr>
            <w:tcW w:w="2551" w:type="dxa"/>
            <w:noWrap/>
            <w:vAlign w:val="center"/>
            <w:hideMark/>
          </w:tcPr>
          <w:p w14:paraId="7F847967"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To be specified</w:t>
            </w:r>
          </w:p>
        </w:tc>
        <w:tc>
          <w:tcPr>
            <w:tcW w:w="1134" w:type="dxa"/>
            <w:noWrap/>
            <w:vAlign w:val="center"/>
          </w:tcPr>
          <w:p w14:paraId="183250C4"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6C8EFF22" w14:textId="77777777" w:rsidTr="005A3F17">
        <w:trPr>
          <w:trHeight w:val="300"/>
          <w:jc w:val="center"/>
        </w:trPr>
        <w:tc>
          <w:tcPr>
            <w:tcW w:w="737" w:type="dxa"/>
            <w:noWrap/>
            <w:vAlign w:val="center"/>
          </w:tcPr>
          <w:p w14:paraId="1072136F"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lastRenderedPageBreak/>
              <w:t>-</w:t>
            </w:r>
          </w:p>
        </w:tc>
        <w:tc>
          <w:tcPr>
            <w:tcW w:w="4252" w:type="dxa"/>
            <w:noWrap/>
            <w:vAlign w:val="center"/>
            <w:hideMark/>
          </w:tcPr>
          <w:p w14:paraId="036038C2"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Minimum nominal creepage distance</w:t>
            </w:r>
          </w:p>
        </w:tc>
        <w:tc>
          <w:tcPr>
            <w:tcW w:w="1134" w:type="dxa"/>
            <w:noWrap/>
            <w:vAlign w:val="center"/>
            <w:hideMark/>
          </w:tcPr>
          <w:p w14:paraId="1D6E1D21"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mm/kV</w:t>
            </w:r>
          </w:p>
        </w:tc>
        <w:tc>
          <w:tcPr>
            <w:tcW w:w="2551" w:type="dxa"/>
            <w:noWrap/>
            <w:vAlign w:val="center"/>
            <w:hideMark/>
          </w:tcPr>
          <w:p w14:paraId="24604CBD" w14:textId="283B726A" w:rsidR="005A3F17" w:rsidRPr="00E724F5" w:rsidRDefault="00DE1CAC"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w:t>
            </w:r>
            <w:r w:rsidR="005A3F17" w:rsidRPr="00E724F5">
              <w:rPr>
                <w:rFonts w:asciiTheme="majorHAnsi" w:hAnsiTheme="majorHAnsi" w:cstheme="majorHAnsi"/>
                <w:color w:val="000000" w:themeColor="text1"/>
                <w:sz w:val="24"/>
              </w:rPr>
              <w:t>25</w:t>
            </w:r>
          </w:p>
        </w:tc>
        <w:tc>
          <w:tcPr>
            <w:tcW w:w="1134" w:type="dxa"/>
            <w:noWrap/>
            <w:vAlign w:val="center"/>
          </w:tcPr>
          <w:p w14:paraId="1D6CA8A8"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78B60B95" w14:textId="77777777" w:rsidTr="005A3F17">
        <w:trPr>
          <w:trHeight w:val="300"/>
          <w:jc w:val="center"/>
        </w:trPr>
        <w:tc>
          <w:tcPr>
            <w:tcW w:w="737" w:type="dxa"/>
            <w:noWrap/>
            <w:vAlign w:val="center"/>
          </w:tcPr>
          <w:p w14:paraId="44DEADD8"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w:t>
            </w:r>
          </w:p>
        </w:tc>
        <w:tc>
          <w:tcPr>
            <w:tcW w:w="4252" w:type="dxa"/>
            <w:noWrap/>
            <w:vAlign w:val="center"/>
            <w:hideMark/>
          </w:tcPr>
          <w:p w14:paraId="2DBFFFED"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Minimum nominal specific creepage distance</w:t>
            </w:r>
          </w:p>
        </w:tc>
        <w:tc>
          <w:tcPr>
            <w:tcW w:w="1134" w:type="dxa"/>
            <w:noWrap/>
            <w:vAlign w:val="center"/>
            <w:hideMark/>
          </w:tcPr>
          <w:p w14:paraId="39C9F360"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mm</w:t>
            </w:r>
          </w:p>
        </w:tc>
        <w:tc>
          <w:tcPr>
            <w:tcW w:w="2551" w:type="dxa"/>
            <w:vAlign w:val="center"/>
            <w:hideMark/>
          </w:tcPr>
          <w:p w14:paraId="138A8045" w14:textId="5DF1BF66" w:rsidR="005A3F17" w:rsidRPr="00E724F5" w:rsidRDefault="002664C9"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 xml:space="preserve">≥6125 </w:t>
            </w:r>
          </w:p>
        </w:tc>
        <w:tc>
          <w:tcPr>
            <w:tcW w:w="1134" w:type="dxa"/>
            <w:noWrap/>
            <w:vAlign w:val="center"/>
          </w:tcPr>
          <w:p w14:paraId="43679B1A"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3AC5B6C1" w14:textId="77777777" w:rsidTr="005A3F17">
        <w:trPr>
          <w:trHeight w:val="300"/>
          <w:jc w:val="center"/>
        </w:trPr>
        <w:tc>
          <w:tcPr>
            <w:tcW w:w="737" w:type="dxa"/>
            <w:noWrap/>
            <w:vAlign w:val="center"/>
          </w:tcPr>
          <w:p w14:paraId="7AE75CD8"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w:t>
            </w:r>
          </w:p>
        </w:tc>
        <w:tc>
          <w:tcPr>
            <w:tcW w:w="4252" w:type="dxa"/>
            <w:noWrap/>
            <w:vAlign w:val="center"/>
            <w:hideMark/>
          </w:tcPr>
          <w:p w14:paraId="18E1C547"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Average diameter of insulator</w:t>
            </w:r>
          </w:p>
        </w:tc>
        <w:tc>
          <w:tcPr>
            <w:tcW w:w="1134" w:type="dxa"/>
            <w:noWrap/>
            <w:vAlign w:val="center"/>
            <w:hideMark/>
          </w:tcPr>
          <w:p w14:paraId="285A038B"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mm</w:t>
            </w:r>
          </w:p>
        </w:tc>
        <w:tc>
          <w:tcPr>
            <w:tcW w:w="2551" w:type="dxa"/>
            <w:noWrap/>
            <w:vAlign w:val="center"/>
            <w:hideMark/>
          </w:tcPr>
          <w:p w14:paraId="2046C1AA"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To be specified</w:t>
            </w:r>
          </w:p>
        </w:tc>
        <w:tc>
          <w:tcPr>
            <w:tcW w:w="1134" w:type="dxa"/>
            <w:noWrap/>
            <w:vAlign w:val="center"/>
          </w:tcPr>
          <w:p w14:paraId="55806C40"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4C2B736B" w14:textId="77777777" w:rsidTr="005A3F17">
        <w:trPr>
          <w:trHeight w:val="300"/>
          <w:jc w:val="center"/>
        </w:trPr>
        <w:tc>
          <w:tcPr>
            <w:tcW w:w="737" w:type="dxa"/>
            <w:noWrap/>
            <w:vAlign w:val="center"/>
          </w:tcPr>
          <w:p w14:paraId="4E00EC58"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1477CAD5"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Phase to Earth Clearance</w:t>
            </w:r>
          </w:p>
        </w:tc>
        <w:tc>
          <w:tcPr>
            <w:tcW w:w="1134" w:type="dxa"/>
            <w:vAlign w:val="center"/>
            <w:hideMark/>
          </w:tcPr>
          <w:p w14:paraId="52ACFF35"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mm</w:t>
            </w:r>
          </w:p>
        </w:tc>
        <w:tc>
          <w:tcPr>
            <w:tcW w:w="2551" w:type="dxa"/>
            <w:vAlign w:val="center"/>
            <w:hideMark/>
          </w:tcPr>
          <w:p w14:paraId="51C76613"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 2100</w:t>
            </w:r>
          </w:p>
        </w:tc>
        <w:tc>
          <w:tcPr>
            <w:tcW w:w="1134" w:type="dxa"/>
            <w:noWrap/>
            <w:vAlign w:val="center"/>
          </w:tcPr>
          <w:p w14:paraId="69A3CE3A"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0F259F0B" w14:textId="77777777" w:rsidTr="005A3F17">
        <w:trPr>
          <w:trHeight w:val="300"/>
          <w:jc w:val="center"/>
        </w:trPr>
        <w:tc>
          <w:tcPr>
            <w:tcW w:w="737" w:type="dxa"/>
            <w:noWrap/>
            <w:vAlign w:val="center"/>
          </w:tcPr>
          <w:p w14:paraId="39F79C60"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6B36D3CF" w14:textId="283433B4"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 xml:space="preserve">Voltage grading ring </w:t>
            </w:r>
          </w:p>
        </w:tc>
        <w:tc>
          <w:tcPr>
            <w:tcW w:w="1134" w:type="dxa"/>
            <w:vAlign w:val="center"/>
          </w:tcPr>
          <w:p w14:paraId="31688A3C"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mm</w:t>
            </w:r>
          </w:p>
        </w:tc>
        <w:tc>
          <w:tcPr>
            <w:tcW w:w="2551" w:type="dxa"/>
            <w:vAlign w:val="center"/>
          </w:tcPr>
          <w:p w14:paraId="128BF824"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To be specified</w:t>
            </w:r>
          </w:p>
        </w:tc>
        <w:tc>
          <w:tcPr>
            <w:tcW w:w="1134" w:type="dxa"/>
            <w:noWrap/>
            <w:vAlign w:val="center"/>
          </w:tcPr>
          <w:p w14:paraId="1EBB367A"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521D57FB" w14:textId="77777777" w:rsidTr="005A3F17">
        <w:trPr>
          <w:trHeight w:val="300"/>
          <w:jc w:val="center"/>
        </w:trPr>
        <w:tc>
          <w:tcPr>
            <w:tcW w:w="737" w:type="dxa"/>
            <w:noWrap/>
            <w:vAlign w:val="center"/>
          </w:tcPr>
          <w:p w14:paraId="31532FBB"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5F5ADE64"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Diameter of voltage grading ring (if fitted)</w:t>
            </w:r>
          </w:p>
        </w:tc>
        <w:tc>
          <w:tcPr>
            <w:tcW w:w="1134" w:type="dxa"/>
            <w:noWrap/>
            <w:vAlign w:val="center"/>
            <w:hideMark/>
          </w:tcPr>
          <w:p w14:paraId="3C128AC7"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mm</w:t>
            </w:r>
          </w:p>
        </w:tc>
        <w:tc>
          <w:tcPr>
            <w:tcW w:w="2551" w:type="dxa"/>
            <w:noWrap/>
            <w:vAlign w:val="center"/>
            <w:hideMark/>
          </w:tcPr>
          <w:p w14:paraId="2E62D613"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To be specified</w:t>
            </w:r>
          </w:p>
        </w:tc>
        <w:tc>
          <w:tcPr>
            <w:tcW w:w="1134" w:type="dxa"/>
            <w:noWrap/>
            <w:vAlign w:val="center"/>
          </w:tcPr>
          <w:p w14:paraId="20BB7251"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56643E60" w14:textId="77777777" w:rsidTr="005A3F17">
        <w:trPr>
          <w:trHeight w:val="300"/>
          <w:jc w:val="center"/>
        </w:trPr>
        <w:tc>
          <w:tcPr>
            <w:tcW w:w="737" w:type="dxa"/>
            <w:noWrap/>
            <w:vAlign w:val="center"/>
          </w:tcPr>
          <w:p w14:paraId="4AC507C2"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03C77393"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Seismic withstand capability</w:t>
            </w:r>
          </w:p>
        </w:tc>
        <w:tc>
          <w:tcPr>
            <w:tcW w:w="1134" w:type="dxa"/>
            <w:noWrap/>
            <w:vAlign w:val="center"/>
          </w:tcPr>
          <w:p w14:paraId="15A97691"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213659F1"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To be specified</w:t>
            </w:r>
          </w:p>
        </w:tc>
        <w:tc>
          <w:tcPr>
            <w:tcW w:w="1134" w:type="dxa"/>
            <w:noWrap/>
            <w:vAlign w:val="center"/>
          </w:tcPr>
          <w:p w14:paraId="3D252E0B"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56C5BBC0" w14:textId="77777777" w:rsidTr="005A3F17">
        <w:trPr>
          <w:trHeight w:val="600"/>
          <w:jc w:val="center"/>
        </w:trPr>
        <w:tc>
          <w:tcPr>
            <w:tcW w:w="737" w:type="dxa"/>
            <w:noWrap/>
            <w:vAlign w:val="center"/>
          </w:tcPr>
          <w:p w14:paraId="5EB9D5AB"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vAlign w:val="center"/>
            <w:hideMark/>
          </w:tcPr>
          <w:p w14:paraId="1A46F76F"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Calculated Wind Load Moment about the base of the arrester</w:t>
            </w:r>
          </w:p>
        </w:tc>
        <w:tc>
          <w:tcPr>
            <w:tcW w:w="1134" w:type="dxa"/>
            <w:noWrap/>
            <w:vAlign w:val="center"/>
            <w:hideMark/>
          </w:tcPr>
          <w:p w14:paraId="2F8F2FE6"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kN-m</w:t>
            </w:r>
          </w:p>
        </w:tc>
        <w:tc>
          <w:tcPr>
            <w:tcW w:w="2551" w:type="dxa"/>
            <w:noWrap/>
            <w:vAlign w:val="center"/>
            <w:hideMark/>
          </w:tcPr>
          <w:p w14:paraId="232D447A"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To be specified</w:t>
            </w:r>
          </w:p>
        </w:tc>
        <w:tc>
          <w:tcPr>
            <w:tcW w:w="1134" w:type="dxa"/>
            <w:noWrap/>
            <w:vAlign w:val="center"/>
          </w:tcPr>
          <w:p w14:paraId="1AA8BF75"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751F0A45" w14:textId="77777777" w:rsidTr="005A3F17">
        <w:trPr>
          <w:trHeight w:val="300"/>
          <w:jc w:val="center"/>
        </w:trPr>
        <w:tc>
          <w:tcPr>
            <w:tcW w:w="737" w:type="dxa"/>
            <w:noWrap/>
            <w:vAlign w:val="center"/>
          </w:tcPr>
          <w:p w14:paraId="7AC0A331"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4B4184F6"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Cantilever strength of arrester</w:t>
            </w:r>
          </w:p>
        </w:tc>
        <w:tc>
          <w:tcPr>
            <w:tcW w:w="1134" w:type="dxa"/>
            <w:noWrap/>
            <w:vAlign w:val="center"/>
            <w:hideMark/>
          </w:tcPr>
          <w:p w14:paraId="2B96BC71"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kN-m</w:t>
            </w:r>
          </w:p>
        </w:tc>
        <w:tc>
          <w:tcPr>
            <w:tcW w:w="2551" w:type="dxa"/>
            <w:noWrap/>
            <w:vAlign w:val="center"/>
            <w:hideMark/>
          </w:tcPr>
          <w:p w14:paraId="50C8042E"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To be specified</w:t>
            </w:r>
          </w:p>
        </w:tc>
        <w:tc>
          <w:tcPr>
            <w:tcW w:w="1134" w:type="dxa"/>
            <w:noWrap/>
            <w:vAlign w:val="center"/>
          </w:tcPr>
          <w:p w14:paraId="24553D57"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3A78F245" w14:textId="77777777" w:rsidTr="005A3F17">
        <w:trPr>
          <w:trHeight w:val="300"/>
          <w:jc w:val="center"/>
        </w:trPr>
        <w:tc>
          <w:tcPr>
            <w:tcW w:w="737" w:type="dxa"/>
            <w:noWrap/>
            <w:vAlign w:val="center"/>
          </w:tcPr>
          <w:p w14:paraId="42D9E6D6"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3C797DA1"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Terminal materials/dimension</w:t>
            </w:r>
          </w:p>
        </w:tc>
        <w:tc>
          <w:tcPr>
            <w:tcW w:w="1134" w:type="dxa"/>
            <w:noWrap/>
            <w:vAlign w:val="center"/>
          </w:tcPr>
          <w:p w14:paraId="1BD553D2"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61FD59F5"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To be specified</w:t>
            </w:r>
          </w:p>
        </w:tc>
        <w:tc>
          <w:tcPr>
            <w:tcW w:w="1134" w:type="dxa"/>
            <w:noWrap/>
            <w:vAlign w:val="center"/>
          </w:tcPr>
          <w:p w14:paraId="4F70EE76"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712B5E47" w14:textId="77777777" w:rsidTr="005A3F17">
        <w:trPr>
          <w:trHeight w:val="300"/>
          <w:jc w:val="center"/>
        </w:trPr>
        <w:tc>
          <w:tcPr>
            <w:tcW w:w="737" w:type="dxa"/>
            <w:noWrap/>
            <w:vAlign w:val="center"/>
          </w:tcPr>
          <w:p w14:paraId="4CF30CE5" w14:textId="77777777" w:rsidR="005A3F17" w:rsidRPr="00E724F5" w:rsidRDefault="005A3F17" w:rsidP="00C57BE0">
            <w:pPr>
              <w:pStyle w:val="ListParagraph"/>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23428024"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Material</w:t>
            </w:r>
          </w:p>
        </w:tc>
        <w:tc>
          <w:tcPr>
            <w:tcW w:w="1134" w:type="dxa"/>
            <w:noWrap/>
            <w:vAlign w:val="center"/>
          </w:tcPr>
          <w:p w14:paraId="493A9B7A"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686B6C36"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7C234C19"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72F9369B" w14:textId="77777777" w:rsidTr="005A3F17">
        <w:trPr>
          <w:trHeight w:val="300"/>
          <w:jc w:val="center"/>
        </w:trPr>
        <w:tc>
          <w:tcPr>
            <w:tcW w:w="737" w:type="dxa"/>
            <w:noWrap/>
            <w:vAlign w:val="center"/>
          </w:tcPr>
          <w:p w14:paraId="27CCCC18" w14:textId="77777777" w:rsidR="005A3F17" w:rsidRPr="00E724F5" w:rsidRDefault="005A3F17" w:rsidP="00C57BE0">
            <w:pPr>
              <w:pStyle w:val="ListParagraph"/>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76BE89C2"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Dimensions</w:t>
            </w:r>
          </w:p>
        </w:tc>
        <w:tc>
          <w:tcPr>
            <w:tcW w:w="1134" w:type="dxa"/>
            <w:noWrap/>
            <w:vAlign w:val="center"/>
          </w:tcPr>
          <w:p w14:paraId="06B7DDE7"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56C8954C"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68146F28"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33E90BB1" w14:textId="77777777" w:rsidTr="005A3F17">
        <w:trPr>
          <w:trHeight w:val="300"/>
          <w:jc w:val="center"/>
        </w:trPr>
        <w:tc>
          <w:tcPr>
            <w:tcW w:w="737" w:type="dxa"/>
            <w:noWrap/>
            <w:vAlign w:val="center"/>
          </w:tcPr>
          <w:p w14:paraId="5DB0D9C8" w14:textId="77777777" w:rsidR="005A3F17" w:rsidRPr="00E724F5" w:rsidRDefault="005A3F17" w:rsidP="00C57BE0">
            <w:pPr>
              <w:pStyle w:val="ListParagraph"/>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649FC910" w14:textId="4AF69F8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 xml:space="preserve">Number of hole </w:t>
            </w:r>
            <w:r w:rsidR="00A97D0F" w:rsidRPr="00E724F5">
              <w:rPr>
                <w:rFonts w:asciiTheme="majorHAnsi" w:hAnsiTheme="majorHAnsi" w:cstheme="majorHAnsi"/>
                <w:color w:val="000000" w:themeColor="text1"/>
                <w:sz w:val="24"/>
              </w:rPr>
              <w:t>(</w:t>
            </w:r>
            <w:r w:rsidR="00992A1F" w:rsidRPr="00E724F5">
              <w:rPr>
                <w:rFonts w:asciiTheme="majorHAnsi" w:hAnsiTheme="majorHAnsi" w:cstheme="majorHAnsi"/>
                <w:color w:val="000000" w:themeColor="text1"/>
                <w:sz w:val="24"/>
              </w:rPr>
              <w:t>minimum 6 holes)</w:t>
            </w:r>
          </w:p>
        </w:tc>
        <w:tc>
          <w:tcPr>
            <w:tcW w:w="1134" w:type="dxa"/>
            <w:noWrap/>
            <w:vAlign w:val="center"/>
          </w:tcPr>
          <w:p w14:paraId="60F14ADE"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23D2219C"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4F6013EB"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04604DAF" w14:textId="77777777" w:rsidTr="005A3F17">
        <w:trPr>
          <w:trHeight w:val="342"/>
          <w:jc w:val="center"/>
        </w:trPr>
        <w:tc>
          <w:tcPr>
            <w:tcW w:w="737" w:type="dxa"/>
            <w:noWrap/>
            <w:vAlign w:val="center"/>
          </w:tcPr>
          <w:p w14:paraId="0E725FAB"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54CCD8D8"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Surge counter</w:t>
            </w:r>
          </w:p>
        </w:tc>
        <w:tc>
          <w:tcPr>
            <w:tcW w:w="1134" w:type="dxa"/>
            <w:noWrap/>
            <w:vAlign w:val="center"/>
          </w:tcPr>
          <w:p w14:paraId="51A7B960"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2A7F68B9"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Yes</w:t>
            </w:r>
          </w:p>
        </w:tc>
        <w:tc>
          <w:tcPr>
            <w:tcW w:w="1134" w:type="dxa"/>
            <w:noWrap/>
            <w:vAlign w:val="center"/>
          </w:tcPr>
          <w:p w14:paraId="74E15AAB"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3E9D3BAE" w14:textId="77777777" w:rsidTr="005A3F17">
        <w:trPr>
          <w:trHeight w:val="342"/>
          <w:jc w:val="center"/>
        </w:trPr>
        <w:tc>
          <w:tcPr>
            <w:tcW w:w="737" w:type="dxa"/>
            <w:noWrap/>
            <w:vAlign w:val="center"/>
          </w:tcPr>
          <w:p w14:paraId="7D90D3EA"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w:t>
            </w:r>
          </w:p>
        </w:tc>
        <w:tc>
          <w:tcPr>
            <w:tcW w:w="4252" w:type="dxa"/>
            <w:noWrap/>
            <w:vAlign w:val="center"/>
            <w:hideMark/>
          </w:tcPr>
          <w:p w14:paraId="381EB1B1"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Minimum count current</w:t>
            </w:r>
          </w:p>
        </w:tc>
        <w:tc>
          <w:tcPr>
            <w:tcW w:w="1134" w:type="dxa"/>
            <w:noWrap/>
            <w:vAlign w:val="center"/>
            <w:hideMark/>
          </w:tcPr>
          <w:p w14:paraId="0C93AC8B"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A</w:t>
            </w:r>
          </w:p>
        </w:tc>
        <w:tc>
          <w:tcPr>
            <w:tcW w:w="2551" w:type="dxa"/>
            <w:noWrap/>
            <w:vAlign w:val="center"/>
            <w:hideMark/>
          </w:tcPr>
          <w:p w14:paraId="184F10CA"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To be specified</w:t>
            </w:r>
          </w:p>
        </w:tc>
        <w:tc>
          <w:tcPr>
            <w:tcW w:w="1134" w:type="dxa"/>
            <w:noWrap/>
            <w:vAlign w:val="center"/>
          </w:tcPr>
          <w:p w14:paraId="2C43C304"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31B4DB87" w14:textId="77777777" w:rsidTr="005A3F17">
        <w:trPr>
          <w:trHeight w:val="342"/>
          <w:jc w:val="center"/>
        </w:trPr>
        <w:tc>
          <w:tcPr>
            <w:tcW w:w="737" w:type="dxa"/>
            <w:noWrap/>
            <w:vAlign w:val="center"/>
          </w:tcPr>
          <w:p w14:paraId="31076A23"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w:t>
            </w:r>
          </w:p>
        </w:tc>
        <w:tc>
          <w:tcPr>
            <w:tcW w:w="4252" w:type="dxa"/>
            <w:noWrap/>
            <w:vAlign w:val="center"/>
            <w:hideMark/>
          </w:tcPr>
          <w:p w14:paraId="047F9816"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Maximum high current withstand (4/10</w:t>
            </w:r>
            <w:r w:rsidRPr="00E724F5">
              <w:rPr>
                <w:rFonts w:asciiTheme="majorHAnsi" w:hAnsiTheme="majorHAnsi" w:cstheme="majorHAnsi"/>
                <w:color w:val="000000" w:themeColor="text1"/>
                <w:sz w:val="24"/>
              </w:rPr>
              <w:sym w:font="Symbol" w:char="F06D"/>
            </w:r>
            <w:r w:rsidRPr="00E724F5">
              <w:rPr>
                <w:rFonts w:asciiTheme="majorHAnsi" w:hAnsiTheme="majorHAnsi" w:cstheme="majorHAnsi"/>
                <w:color w:val="000000" w:themeColor="text1"/>
                <w:sz w:val="24"/>
              </w:rPr>
              <w:t>s)</w:t>
            </w:r>
          </w:p>
        </w:tc>
        <w:tc>
          <w:tcPr>
            <w:tcW w:w="1134" w:type="dxa"/>
            <w:noWrap/>
            <w:vAlign w:val="center"/>
            <w:hideMark/>
          </w:tcPr>
          <w:p w14:paraId="2DFA2F87"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kA</w:t>
            </w:r>
          </w:p>
        </w:tc>
        <w:tc>
          <w:tcPr>
            <w:tcW w:w="2551" w:type="dxa"/>
            <w:noWrap/>
            <w:vAlign w:val="center"/>
            <w:hideMark/>
          </w:tcPr>
          <w:p w14:paraId="71FE15F9"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To be specified</w:t>
            </w:r>
          </w:p>
        </w:tc>
        <w:tc>
          <w:tcPr>
            <w:tcW w:w="1134" w:type="dxa"/>
            <w:noWrap/>
            <w:vAlign w:val="center"/>
          </w:tcPr>
          <w:p w14:paraId="3B9DD9AF"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46EB7C35" w14:textId="77777777" w:rsidTr="005A3F17">
        <w:trPr>
          <w:trHeight w:val="342"/>
          <w:jc w:val="center"/>
        </w:trPr>
        <w:tc>
          <w:tcPr>
            <w:tcW w:w="737" w:type="dxa"/>
            <w:noWrap/>
            <w:vAlign w:val="center"/>
          </w:tcPr>
          <w:p w14:paraId="0256926E"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w:t>
            </w:r>
          </w:p>
        </w:tc>
        <w:tc>
          <w:tcPr>
            <w:tcW w:w="4252" w:type="dxa"/>
            <w:noWrap/>
            <w:vAlign w:val="center"/>
            <w:hideMark/>
          </w:tcPr>
          <w:p w14:paraId="4E3C24E8"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Maximum residual voltage at 100kA (4/10</w:t>
            </w:r>
            <w:r w:rsidRPr="00E724F5">
              <w:rPr>
                <w:rFonts w:asciiTheme="majorHAnsi" w:hAnsiTheme="majorHAnsi" w:cstheme="majorHAnsi"/>
                <w:color w:val="000000" w:themeColor="text1"/>
                <w:sz w:val="24"/>
              </w:rPr>
              <w:sym w:font="Symbol" w:char="F06D"/>
            </w:r>
            <w:r w:rsidRPr="00E724F5">
              <w:rPr>
                <w:rFonts w:asciiTheme="majorHAnsi" w:hAnsiTheme="majorHAnsi" w:cstheme="majorHAnsi"/>
                <w:color w:val="000000" w:themeColor="text1"/>
                <w:sz w:val="24"/>
              </w:rPr>
              <w:t>s)</w:t>
            </w:r>
          </w:p>
        </w:tc>
        <w:tc>
          <w:tcPr>
            <w:tcW w:w="1134" w:type="dxa"/>
            <w:noWrap/>
            <w:vAlign w:val="center"/>
            <w:hideMark/>
          </w:tcPr>
          <w:p w14:paraId="7460B2CB"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kVpeak</w:t>
            </w:r>
          </w:p>
        </w:tc>
        <w:tc>
          <w:tcPr>
            <w:tcW w:w="2551" w:type="dxa"/>
            <w:noWrap/>
            <w:vAlign w:val="center"/>
            <w:hideMark/>
          </w:tcPr>
          <w:p w14:paraId="3CB816C6"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To be specified</w:t>
            </w:r>
          </w:p>
        </w:tc>
        <w:tc>
          <w:tcPr>
            <w:tcW w:w="1134" w:type="dxa"/>
            <w:noWrap/>
            <w:vAlign w:val="center"/>
          </w:tcPr>
          <w:p w14:paraId="7D4E7BAC"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31BA59AF" w14:textId="77777777" w:rsidTr="005A3F17">
        <w:trPr>
          <w:trHeight w:val="342"/>
          <w:jc w:val="center"/>
        </w:trPr>
        <w:tc>
          <w:tcPr>
            <w:tcW w:w="737" w:type="dxa"/>
            <w:noWrap/>
            <w:vAlign w:val="center"/>
          </w:tcPr>
          <w:p w14:paraId="5308C782"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w:t>
            </w:r>
          </w:p>
        </w:tc>
        <w:tc>
          <w:tcPr>
            <w:tcW w:w="4252" w:type="dxa"/>
            <w:noWrap/>
            <w:vAlign w:val="center"/>
            <w:hideMark/>
          </w:tcPr>
          <w:p w14:paraId="12DAA04B"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Surge counting time resolution</w:t>
            </w:r>
          </w:p>
        </w:tc>
        <w:tc>
          <w:tcPr>
            <w:tcW w:w="1134" w:type="dxa"/>
            <w:noWrap/>
            <w:vAlign w:val="center"/>
            <w:hideMark/>
          </w:tcPr>
          <w:p w14:paraId="68441D75"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s</w:t>
            </w:r>
          </w:p>
        </w:tc>
        <w:tc>
          <w:tcPr>
            <w:tcW w:w="2551" w:type="dxa"/>
            <w:noWrap/>
            <w:vAlign w:val="center"/>
            <w:hideMark/>
          </w:tcPr>
          <w:p w14:paraId="182B04E5"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To be specified</w:t>
            </w:r>
          </w:p>
        </w:tc>
        <w:tc>
          <w:tcPr>
            <w:tcW w:w="1134" w:type="dxa"/>
            <w:noWrap/>
            <w:vAlign w:val="center"/>
          </w:tcPr>
          <w:p w14:paraId="4567948A"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44F6DF92" w14:textId="77777777" w:rsidTr="005A3F17">
        <w:trPr>
          <w:trHeight w:val="342"/>
          <w:jc w:val="center"/>
        </w:trPr>
        <w:tc>
          <w:tcPr>
            <w:tcW w:w="737" w:type="dxa"/>
            <w:noWrap/>
            <w:vAlign w:val="center"/>
          </w:tcPr>
          <w:p w14:paraId="550F6976"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w:t>
            </w:r>
          </w:p>
        </w:tc>
        <w:tc>
          <w:tcPr>
            <w:tcW w:w="4252" w:type="dxa"/>
            <w:noWrap/>
            <w:vAlign w:val="center"/>
            <w:hideMark/>
          </w:tcPr>
          <w:p w14:paraId="4B4DBA5E"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Scale range of ammeter</w:t>
            </w:r>
          </w:p>
        </w:tc>
        <w:tc>
          <w:tcPr>
            <w:tcW w:w="1134" w:type="dxa"/>
            <w:noWrap/>
            <w:vAlign w:val="center"/>
            <w:hideMark/>
          </w:tcPr>
          <w:p w14:paraId="7FF39491"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A</w:t>
            </w:r>
          </w:p>
        </w:tc>
        <w:tc>
          <w:tcPr>
            <w:tcW w:w="2551" w:type="dxa"/>
            <w:noWrap/>
            <w:vAlign w:val="center"/>
            <w:hideMark/>
          </w:tcPr>
          <w:p w14:paraId="3E977882"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To be specified</w:t>
            </w:r>
          </w:p>
        </w:tc>
        <w:tc>
          <w:tcPr>
            <w:tcW w:w="1134" w:type="dxa"/>
            <w:noWrap/>
            <w:vAlign w:val="center"/>
          </w:tcPr>
          <w:p w14:paraId="53F6FA8D"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C57BE0" w:rsidRPr="00E724F5" w14:paraId="3CEA0EC3" w14:textId="77777777" w:rsidTr="005A3F17">
        <w:trPr>
          <w:trHeight w:val="342"/>
          <w:jc w:val="center"/>
        </w:trPr>
        <w:tc>
          <w:tcPr>
            <w:tcW w:w="737" w:type="dxa"/>
            <w:noWrap/>
            <w:vAlign w:val="center"/>
          </w:tcPr>
          <w:p w14:paraId="0C239B82"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w:t>
            </w:r>
          </w:p>
        </w:tc>
        <w:tc>
          <w:tcPr>
            <w:tcW w:w="4252" w:type="dxa"/>
            <w:noWrap/>
            <w:vAlign w:val="center"/>
            <w:hideMark/>
          </w:tcPr>
          <w:p w14:paraId="4D119408"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Indication of counter</w:t>
            </w:r>
          </w:p>
        </w:tc>
        <w:tc>
          <w:tcPr>
            <w:tcW w:w="1134" w:type="dxa"/>
            <w:noWrap/>
            <w:vAlign w:val="center"/>
          </w:tcPr>
          <w:p w14:paraId="3668CD86"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6DA1669E"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To be specified</w:t>
            </w:r>
          </w:p>
        </w:tc>
        <w:tc>
          <w:tcPr>
            <w:tcW w:w="1134" w:type="dxa"/>
            <w:noWrap/>
            <w:vAlign w:val="center"/>
          </w:tcPr>
          <w:p w14:paraId="63EAAC8A"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8D1EA5" w:rsidRPr="00E724F5" w14:paraId="2D4E7421" w14:textId="77777777" w:rsidTr="005A3F17">
        <w:trPr>
          <w:trHeight w:val="342"/>
          <w:jc w:val="center"/>
        </w:trPr>
        <w:tc>
          <w:tcPr>
            <w:tcW w:w="737" w:type="dxa"/>
            <w:noWrap/>
            <w:vAlign w:val="center"/>
          </w:tcPr>
          <w:p w14:paraId="7A452681" w14:textId="77777777" w:rsidR="008D1EA5" w:rsidRPr="00E724F5" w:rsidRDefault="008D1EA5"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49E310A2" w14:textId="3DE4C95B" w:rsidR="008D1EA5" w:rsidRPr="00E724F5" w:rsidRDefault="008D1EA5" w:rsidP="008D1EA5">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Requirements for testing (</w:t>
            </w:r>
            <w:r w:rsidR="00B05FEF" w:rsidRPr="00E724F5">
              <w:rPr>
                <w:rFonts w:asciiTheme="majorHAnsi" w:hAnsiTheme="majorHAnsi" w:cstheme="majorHAnsi"/>
                <w:color w:val="000000" w:themeColor="text1"/>
                <w:sz w:val="24"/>
              </w:rPr>
              <w:t>according to Technical Specification</w:t>
            </w:r>
            <w:r w:rsidR="00D243DF" w:rsidRPr="00E724F5">
              <w:rPr>
                <w:rFonts w:asciiTheme="majorHAnsi" w:hAnsiTheme="majorHAnsi" w:cstheme="majorHAnsi"/>
                <w:color w:val="000000" w:themeColor="text1"/>
                <w:sz w:val="24"/>
              </w:rPr>
              <w:t>)</w:t>
            </w:r>
          </w:p>
        </w:tc>
        <w:tc>
          <w:tcPr>
            <w:tcW w:w="1134" w:type="dxa"/>
            <w:noWrap/>
            <w:vAlign w:val="center"/>
          </w:tcPr>
          <w:p w14:paraId="2701F4BD" w14:textId="77777777" w:rsidR="008D1EA5" w:rsidRPr="00E724F5" w:rsidRDefault="008D1EA5" w:rsidP="008D1EA5">
            <w:pPr>
              <w:spacing w:line="264" w:lineRule="auto"/>
              <w:jc w:val="center"/>
              <w:rPr>
                <w:rFonts w:asciiTheme="majorHAnsi" w:hAnsiTheme="majorHAnsi" w:cstheme="majorHAnsi"/>
                <w:color w:val="000000" w:themeColor="text1"/>
                <w:sz w:val="24"/>
              </w:rPr>
            </w:pPr>
          </w:p>
        </w:tc>
        <w:tc>
          <w:tcPr>
            <w:tcW w:w="2551" w:type="dxa"/>
            <w:noWrap/>
            <w:vAlign w:val="center"/>
            <w:hideMark/>
          </w:tcPr>
          <w:p w14:paraId="30F68AF2" w14:textId="51960A87" w:rsidR="008D1EA5" w:rsidRPr="00E724F5" w:rsidRDefault="008D1EA5" w:rsidP="008D1EA5">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Yes</w:t>
            </w:r>
          </w:p>
        </w:tc>
        <w:tc>
          <w:tcPr>
            <w:tcW w:w="1134" w:type="dxa"/>
            <w:noWrap/>
            <w:vAlign w:val="center"/>
          </w:tcPr>
          <w:p w14:paraId="7D3D2201" w14:textId="77777777" w:rsidR="008D1EA5" w:rsidRPr="00E724F5" w:rsidRDefault="008D1EA5" w:rsidP="008D1EA5">
            <w:pPr>
              <w:spacing w:line="264" w:lineRule="auto"/>
              <w:jc w:val="center"/>
              <w:rPr>
                <w:rFonts w:asciiTheme="majorHAnsi" w:hAnsiTheme="majorHAnsi" w:cstheme="majorHAnsi"/>
                <w:color w:val="000000" w:themeColor="text1"/>
                <w:sz w:val="24"/>
              </w:rPr>
            </w:pPr>
          </w:p>
        </w:tc>
      </w:tr>
      <w:tr w:rsidR="00C57BE0" w:rsidRPr="00E724F5" w14:paraId="313A0FAC" w14:textId="77777777" w:rsidTr="005A3F17">
        <w:trPr>
          <w:trHeight w:val="342"/>
          <w:jc w:val="center"/>
        </w:trPr>
        <w:tc>
          <w:tcPr>
            <w:tcW w:w="737" w:type="dxa"/>
            <w:noWrap/>
            <w:vAlign w:val="center"/>
          </w:tcPr>
          <w:p w14:paraId="35C9E1E4" w14:textId="77777777" w:rsidR="005A3F17" w:rsidRPr="00E724F5" w:rsidRDefault="005A3F17"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1CEBC1BF" w14:textId="77777777" w:rsidR="005A3F17" w:rsidRPr="00E724F5" w:rsidRDefault="005A3F17"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Catalogues</w:t>
            </w:r>
          </w:p>
        </w:tc>
        <w:tc>
          <w:tcPr>
            <w:tcW w:w="1134" w:type="dxa"/>
            <w:noWrap/>
            <w:vAlign w:val="center"/>
          </w:tcPr>
          <w:p w14:paraId="1B746EAB"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5CC64506" w14:textId="77777777" w:rsidR="005A3F17" w:rsidRPr="00E724F5" w:rsidRDefault="005A3F17"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To be supplied</w:t>
            </w:r>
          </w:p>
        </w:tc>
        <w:tc>
          <w:tcPr>
            <w:tcW w:w="1134" w:type="dxa"/>
            <w:noWrap/>
            <w:vAlign w:val="center"/>
          </w:tcPr>
          <w:p w14:paraId="3D52EC25" w14:textId="77777777" w:rsidR="005A3F17" w:rsidRPr="00E724F5" w:rsidRDefault="005A3F17" w:rsidP="00C57BE0">
            <w:pPr>
              <w:spacing w:line="264" w:lineRule="auto"/>
              <w:jc w:val="center"/>
              <w:rPr>
                <w:rFonts w:asciiTheme="majorHAnsi" w:hAnsiTheme="majorHAnsi" w:cstheme="majorHAnsi"/>
                <w:color w:val="000000" w:themeColor="text1"/>
                <w:sz w:val="24"/>
              </w:rPr>
            </w:pPr>
          </w:p>
        </w:tc>
      </w:tr>
      <w:tr w:rsidR="003E01B3" w:rsidRPr="00E724F5" w14:paraId="4B78BFC4" w14:textId="77777777" w:rsidTr="005A3F17">
        <w:trPr>
          <w:trHeight w:val="342"/>
          <w:jc w:val="center"/>
        </w:trPr>
        <w:tc>
          <w:tcPr>
            <w:tcW w:w="737" w:type="dxa"/>
            <w:noWrap/>
            <w:vAlign w:val="center"/>
          </w:tcPr>
          <w:p w14:paraId="4D811B28" w14:textId="77777777" w:rsidR="003E01B3" w:rsidRPr="00E724F5" w:rsidRDefault="003E01B3"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6CFBBA2D" w14:textId="0EBC4F8E" w:rsidR="003E01B3" w:rsidRPr="00E724F5" w:rsidRDefault="003E01B3" w:rsidP="003E01B3">
            <w:pPr>
              <w:tabs>
                <w:tab w:val="clear" w:pos="0"/>
              </w:tabs>
              <w:autoSpaceDE/>
              <w:autoSpaceDN/>
              <w:adjustRightInd/>
              <w:spacing w:before="0" w:after="0" w:line="240" w:lineRule="auto"/>
              <w:rPr>
                <w:rFonts w:asciiTheme="majorHAnsi" w:hAnsiTheme="majorHAnsi" w:cstheme="majorHAnsi"/>
                <w:color w:val="000000" w:themeColor="text1"/>
                <w:sz w:val="24"/>
              </w:rPr>
            </w:pPr>
            <w:r w:rsidRPr="00E724F5">
              <w:rPr>
                <w:rStyle w:val="fontstyle01"/>
                <w:rFonts w:asciiTheme="majorHAnsi" w:hAnsiTheme="majorHAnsi" w:cstheme="majorHAnsi"/>
                <w:color w:val="000000" w:themeColor="text1"/>
              </w:rPr>
              <w:t>Total operating time duration under</w:t>
            </w:r>
            <w:r w:rsidRPr="00E724F5">
              <w:rPr>
                <w:rFonts w:asciiTheme="majorHAnsi" w:hAnsiTheme="majorHAnsi" w:cstheme="majorHAnsi"/>
                <w:color w:val="000000" w:themeColor="text1"/>
                <w:sz w:val="24"/>
              </w:rPr>
              <w:br/>
            </w:r>
            <w:r w:rsidRPr="00E724F5">
              <w:rPr>
                <w:rStyle w:val="fontstyle01"/>
                <w:rFonts w:asciiTheme="majorHAnsi" w:hAnsiTheme="majorHAnsi" w:cstheme="majorHAnsi"/>
                <w:color w:val="000000" w:themeColor="text1"/>
              </w:rPr>
              <w:t>rated conditions</w:t>
            </w:r>
          </w:p>
        </w:tc>
        <w:tc>
          <w:tcPr>
            <w:tcW w:w="1134" w:type="dxa"/>
            <w:noWrap/>
            <w:vAlign w:val="center"/>
          </w:tcPr>
          <w:p w14:paraId="102238BA" w14:textId="47DEEA0D" w:rsidR="003E01B3" w:rsidRPr="00E724F5" w:rsidRDefault="003E01B3" w:rsidP="003E01B3">
            <w:pPr>
              <w:tabs>
                <w:tab w:val="clear" w:pos="0"/>
              </w:tabs>
              <w:autoSpaceDE/>
              <w:autoSpaceDN/>
              <w:adjustRightInd/>
              <w:spacing w:before="0" w:after="0" w:line="240" w:lineRule="auto"/>
              <w:jc w:val="center"/>
              <w:rPr>
                <w:rFonts w:asciiTheme="majorHAnsi" w:hAnsiTheme="majorHAnsi" w:cstheme="majorHAnsi"/>
                <w:color w:val="000000" w:themeColor="text1"/>
                <w:sz w:val="24"/>
              </w:rPr>
            </w:pPr>
            <w:r w:rsidRPr="00E724F5">
              <w:rPr>
                <w:rStyle w:val="fontstyle01"/>
                <w:rFonts w:asciiTheme="majorHAnsi" w:hAnsiTheme="majorHAnsi" w:cstheme="majorHAnsi"/>
                <w:color w:val="000000" w:themeColor="text1"/>
              </w:rPr>
              <w:t>Year</w:t>
            </w:r>
          </w:p>
        </w:tc>
        <w:tc>
          <w:tcPr>
            <w:tcW w:w="2551" w:type="dxa"/>
            <w:noWrap/>
            <w:vAlign w:val="center"/>
          </w:tcPr>
          <w:p w14:paraId="0BE6EC19" w14:textId="65CA343D" w:rsidR="003E01B3" w:rsidRPr="00E724F5" w:rsidRDefault="00163548"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To be supplied</w:t>
            </w:r>
          </w:p>
        </w:tc>
        <w:tc>
          <w:tcPr>
            <w:tcW w:w="1134" w:type="dxa"/>
            <w:noWrap/>
            <w:vAlign w:val="center"/>
          </w:tcPr>
          <w:p w14:paraId="34FC3B39" w14:textId="77777777" w:rsidR="003E01B3" w:rsidRPr="00E724F5" w:rsidRDefault="003E01B3" w:rsidP="00C57BE0">
            <w:pPr>
              <w:spacing w:line="264" w:lineRule="auto"/>
              <w:jc w:val="center"/>
              <w:rPr>
                <w:rFonts w:asciiTheme="majorHAnsi" w:hAnsiTheme="majorHAnsi" w:cstheme="majorHAnsi"/>
                <w:color w:val="000000" w:themeColor="text1"/>
                <w:sz w:val="24"/>
              </w:rPr>
            </w:pPr>
          </w:p>
        </w:tc>
      </w:tr>
      <w:tr w:rsidR="003E01B3" w:rsidRPr="00E724F5" w14:paraId="4FA65A76" w14:textId="77777777" w:rsidTr="005A3F17">
        <w:trPr>
          <w:trHeight w:val="342"/>
          <w:jc w:val="center"/>
        </w:trPr>
        <w:tc>
          <w:tcPr>
            <w:tcW w:w="737" w:type="dxa"/>
            <w:noWrap/>
            <w:vAlign w:val="center"/>
          </w:tcPr>
          <w:p w14:paraId="3C9CC1B5" w14:textId="77777777" w:rsidR="003E01B3" w:rsidRPr="00E724F5" w:rsidRDefault="003E01B3"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64C0147E" w14:textId="3C1B147F" w:rsidR="003E01B3" w:rsidRPr="00E724F5" w:rsidRDefault="003E01B3" w:rsidP="003E01B3">
            <w:pPr>
              <w:tabs>
                <w:tab w:val="clear" w:pos="0"/>
              </w:tabs>
              <w:autoSpaceDE/>
              <w:autoSpaceDN/>
              <w:adjustRightInd/>
              <w:spacing w:before="0" w:after="0" w:line="240" w:lineRule="auto"/>
              <w:rPr>
                <w:rFonts w:asciiTheme="majorHAnsi" w:hAnsiTheme="majorHAnsi" w:cstheme="majorHAnsi"/>
                <w:color w:val="000000" w:themeColor="text1"/>
                <w:sz w:val="24"/>
              </w:rPr>
            </w:pPr>
            <w:r w:rsidRPr="00E724F5">
              <w:rPr>
                <w:rStyle w:val="fontstyle01"/>
                <w:rFonts w:asciiTheme="majorHAnsi" w:hAnsiTheme="majorHAnsi" w:cstheme="majorHAnsi"/>
                <w:color w:val="000000" w:themeColor="text1"/>
              </w:rPr>
              <w:t>Number of surge arrester operator</w:t>
            </w:r>
            <w:r w:rsidRPr="00E724F5">
              <w:rPr>
                <w:rFonts w:asciiTheme="majorHAnsi" w:hAnsiTheme="majorHAnsi" w:cstheme="majorHAnsi"/>
                <w:color w:val="000000" w:themeColor="text1"/>
                <w:sz w:val="24"/>
              </w:rPr>
              <w:br/>
            </w:r>
            <w:r w:rsidRPr="00E724F5">
              <w:rPr>
                <w:rStyle w:val="fontstyle01"/>
                <w:rFonts w:asciiTheme="majorHAnsi" w:hAnsiTheme="majorHAnsi" w:cstheme="majorHAnsi"/>
                <w:color w:val="000000" w:themeColor="text1"/>
              </w:rPr>
              <w:t>at nominal discharge current</w:t>
            </w:r>
          </w:p>
        </w:tc>
        <w:tc>
          <w:tcPr>
            <w:tcW w:w="1134" w:type="dxa"/>
            <w:noWrap/>
            <w:vAlign w:val="center"/>
          </w:tcPr>
          <w:p w14:paraId="37DF1A83" w14:textId="3C292F6A" w:rsidR="003E01B3" w:rsidRPr="00E724F5" w:rsidRDefault="003E01B3" w:rsidP="003E01B3">
            <w:pPr>
              <w:tabs>
                <w:tab w:val="clear" w:pos="0"/>
              </w:tabs>
              <w:autoSpaceDE/>
              <w:autoSpaceDN/>
              <w:adjustRightInd/>
              <w:spacing w:before="0" w:after="0" w:line="240" w:lineRule="auto"/>
              <w:jc w:val="center"/>
              <w:rPr>
                <w:rFonts w:asciiTheme="majorHAnsi" w:hAnsiTheme="majorHAnsi" w:cstheme="majorHAnsi"/>
                <w:color w:val="000000" w:themeColor="text1"/>
                <w:sz w:val="24"/>
              </w:rPr>
            </w:pPr>
            <w:r w:rsidRPr="00E724F5">
              <w:rPr>
                <w:rStyle w:val="fontstyle01"/>
                <w:rFonts w:asciiTheme="majorHAnsi" w:hAnsiTheme="majorHAnsi" w:cstheme="majorHAnsi"/>
                <w:color w:val="000000" w:themeColor="text1"/>
              </w:rPr>
              <w:t>times</w:t>
            </w:r>
          </w:p>
        </w:tc>
        <w:tc>
          <w:tcPr>
            <w:tcW w:w="2551" w:type="dxa"/>
            <w:noWrap/>
            <w:vAlign w:val="center"/>
          </w:tcPr>
          <w:p w14:paraId="0508ED48" w14:textId="1942E79F" w:rsidR="003E01B3" w:rsidRPr="00E724F5" w:rsidRDefault="00163548"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To be supplied</w:t>
            </w:r>
          </w:p>
        </w:tc>
        <w:tc>
          <w:tcPr>
            <w:tcW w:w="1134" w:type="dxa"/>
            <w:noWrap/>
            <w:vAlign w:val="center"/>
          </w:tcPr>
          <w:p w14:paraId="4283A6E4" w14:textId="77777777" w:rsidR="003E01B3" w:rsidRPr="00E724F5" w:rsidRDefault="003E01B3" w:rsidP="00C57BE0">
            <w:pPr>
              <w:spacing w:line="264" w:lineRule="auto"/>
              <w:jc w:val="center"/>
              <w:rPr>
                <w:rFonts w:asciiTheme="majorHAnsi" w:hAnsiTheme="majorHAnsi" w:cstheme="majorHAnsi"/>
                <w:color w:val="000000" w:themeColor="text1"/>
                <w:sz w:val="24"/>
              </w:rPr>
            </w:pPr>
          </w:p>
        </w:tc>
      </w:tr>
      <w:tr w:rsidR="00707CBE" w:rsidRPr="00E724F5" w14:paraId="63E663FA" w14:textId="77777777" w:rsidTr="005A3F17">
        <w:trPr>
          <w:trHeight w:val="342"/>
          <w:jc w:val="center"/>
        </w:trPr>
        <w:tc>
          <w:tcPr>
            <w:tcW w:w="737" w:type="dxa"/>
            <w:noWrap/>
            <w:vAlign w:val="center"/>
          </w:tcPr>
          <w:p w14:paraId="1B781739" w14:textId="77777777" w:rsidR="00BA4A4A" w:rsidRPr="00E724F5" w:rsidRDefault="00BA4A4A" w:rsidP="00520248">
            <w:pPr>
              <w:pStyle w:val="ListParagraph"/>
              <w:numPr>
                <w:ilvl w:val="0"/>
                <w:numId w:val="70"/>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691FA219" w14:textId="77777777" w:rsidR="00BA4A4A" w:rsidRPr="00E724F5" w:rsidRDefault="00BA4A4A" w:rsidP="00C57BE0">
            <w:pPr>
              <w:spacing w:line="264" w:lineRule="auto"/>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The remaining parameters or different will comply with the provisions of  0170/QĐ-HĐTV</w:t>
            </w:r>
          </w:p>
        </w:tc>
        <w:tc>
          <w:tcPr>
            <w:tcW w:w="1134" w:type="dxa"/>
            <w:noWrap/>
            <w:vAlign w:val="center"/>
          </w:tcPr>
          <w:p w14:paraId="7D9A825A" w14:textId="77777777" w:rsidR="00BA4A4A" w:rsidRPr="00E724F5" w:rsidRDefault="00BA4A4A" w:rsidP="00C57BE0">
            <w:pPr>
              <w:spacing w:line="264" w:lineRule="auto"/>
              <w:jc w:val="left"/>
              <w:rPr>
                <w:rFonts w:asciiTheme="majorHAnsi" w:hAnsiTheme="majorHAnsi" w:cstheme="majorHAnsi"/>
                <w:color w:val="000000" w:themeColor="text1"/>
                <w:sz w:val="24"/>
              </w:rPr>
            </w:pPr>
          </w:p>
        </w:tc>
        <w:tc>
          <w:tcPr>
            <w:tcW w:w="2551" w:type="dxa"/>
            <w:noWrap/>
            <w:vAlign w:val="center"/>
          </w:tcPr>
          <w:p w14:paraId="2B87BEC4" w14:textId="77777777" w:rsidR="00BA4A4A" w:rsidRPr="00E724F5" w:rsidRDefault="00BA4A4A" w:rsidP="00C57BE0">
            <w:pPr>
              <w:spacing w:line="264" w:lineRule="auto"/>
              <w:jc w:val="center"/>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t>Yes</w:t>
            </w:r>
          </w:p>
        </w:tc>
        <w:tc>
          <w:tcPr>
            <w:tcW w:w="1134" w:type="dxa"/>
            <w:noWrap/>
            <w:vAlign w:val="center"/>
          </w:tcPr>
          <w:p w14:paraId="11AE39A7" w14:textId="77777777" w:rsidR="00BA4A4A" w:rsidRPr="00E724F5" w:rsidRDefault="00BA4A4A" w:rsidP="00C57BE0">
            <w:pPr>
              <w:spacing w:line="264" w:lineRule="auto"/>
              <w:jc w:val="center"/>
              <w:rPr>
                <w:rFonts w:asciiTheme="majorHAnsi" w:hAnsiTheme="majorHAnsi" w:cstheme="majorHAnsi"/>
                <w:color w:val="000000" w:themeColor="text1"/>
                <w:sz w:val="24"/>
              </w:rPr>
            </w:pPr>
          </w:p>
        </w:tc>
      </w:tr>
    </w:tbl>
    <w:p w14:paraId="56BDB9EF" w14:textId="472A1850" w:rsidR="003500F0" w:rsidRPr="003939DD" w:rsidRDefault="005A3F17" w:rsidP="00CF1B91">
      <w:pPr>
        <w:pStyle w:val="Heading1-H1"/>
        <w:rPr>
          <w:rFonts w:asciiTheme="majorHAnsi" w:hAnsiTheme="majorHAnsi" w:cstheme="majorHAnsi"/>
          <w:color w:val="000000" w:themeColor="text1"/>
          <w:sz w:val="24"/>
        </w:rPr>
      </w:pPr>
      <w:r w:rsidRPr="00E724F5">
        <w:rPr>
          <w:rFonts w:asciiTheme="majorHAnsi" w:hAnsiTheme="majorHAnsi" w:cstheme="majorHAnsi"/>
          <w:color w:val="000000" w:themeColor="text1"/>
          <w:sz w:val="24"/>
        </w:rPr>
        <w:br w:type="page"/>
      </w:r>
      <w:bookmarkStart w:id="454" w:name="_Toc63327266"/>
    </w:p>
    <w:p w14:paraId="1011503C" w14:textId="77777777" w:rsidR="00356A37" w:rsidRPr="003939DD" w:rsidRDefault="00356A37" w:rsidP="003B7717">
      <w:pPr>
        <w:pStyle w:val="Heading1-H1"/>
        <w:autoSpaceDE/>
        <w:autoSpaceDN/>
        <w:adjustRightInd/>
        <w:spacing w:before="0" w:after="0" w:line="240" w:lineRule="auto"/>
        <w:rPr>
          <w:rFonts w:asciiTheme="majorHAnsi" w:hAnsiTheme="majorHAnsi" w:cstheme="majorHAnsi"/>
          <w:color w:val="000000" w:themeColor="text1"/>
          <w:szCs w:val="26"/>
          <w:highlight w:val="yellow"/>
        </w:rPr>
        <w:sectPr w:rsidR="00356A37" w:rsidRPr="003939DD" w:rsidSect="003B7717">
          <w:pgSz w:w="11907" w:h="16840" w:code="9"/>
          <w:pgMar w:top="1134" w:right="1134" w:bottom="1134" w:left="1701" w:header="680" w:footer="680" w:gutter="0"/>
          <w:cols w:space="720"/>
          <w:noEndnote/>
        </w:sectPr>
      </w:pPr>
    </w:p>
    <w:p w14:paraId="735E5675" w14:textId="08C5E01A" w:rsidR="00162061" w:rsidRPr="00E0013C" w:rsidRDefault="001273FA" w:rsidP="00162061">
      <w:pPr>
        <w:pStyle w:val="Heading1-H1"/>
        <w:tabs>
          <w:tab w:val="num" w:pos="567"/>
        </w:tabs>
        <w:autoSpaceDE/>
        <w:autoSpaceDN/>
        <w:adjustRightInd/>
        <w:spacing w:before="0" w:after="0" w:line="240" w:lineRule="auto"/>
        <w:rPr>
          <w:rFonts w:asciiTheme="majorHAnsi" w:hAnsiTheme="majorHAnsi" w:cstheme="majorHAnsi"/>
          <w:color w:val="000000" w:themeColor="text1"/>
          <w:sz w:val="24"/>
        </w:rPr>
      </w:pPr>
      <w:bookmarkStart w:id="455" w:name="_Toc497749760"/>
      <w:bookmarkStart w:id="456" w:name="_Toc63327268"/>
      <w:bookmarkEnd w:id="454"/>
      <w:r w:rsidRPr="00E0013C">
        <w:rPr>
          <w:rFonts w:asciiTheme="majorHAnsi" w:hAnsiTheme="majorHAnsi" w:cstheme="majorHAnsi"/>
          <w:color w:val="000000" w:themeColor="text1"/>
          <w:sz w:val="24"/>
        </w:rPr>
        <w:lastRenderedPageBreak/>
        <w:t xml:space="preserve"> </w:t>
      </w:r>
      <w:r w:rsidR="00162061" w:rsidRPr="00E0013C">
        <w:rPr>
          <w:rFonts w:asciiTheme="majorHAnsi" w:hAnsiTheme="majorHAnsi" w:cstheme="majorHAnsi"/>
          <w:color w:val="000000" w:themeColor="text1"/>
          <w:sz w:val="24"/>
        </w:rPr>
        <w:t xml:space="preserve"> </w:t>
      </w:r>
      <w:bookmarkStart w:id="457" w:name="_Toc40613700"/>
      <w:bookmarkStart w:id="458" w:name="_Toc102597193"/>
      <w:bookmarkStart w:id="459" w:name="_Toc204611897"/>
      <w:r w:rsidR="00162061" w:rsidRPr="00E0013C">
        <w:rPr>
          <w:rFonts w:asciiTheme="majorHAnsi" w:hAnsiTheme="majorHAnsi" w:cstheme="majorHAnsi"/>
          <w:color w:val="000000" w:themeColor="text1"/>
          <w:sz w:val="24"/>
        </w:rPr>
        <w:t>500kV Post Insulator</w:t>
      </w:r>
      <w:bookmarkEnd w:id="457"/>
      <w:bookmarkEnd w:id="458"/>
      <w:bookmarkEnd w:id="459"/>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3705"/>
        <w:gridCol w:w="1037"/>
        <w:gridCol w:w="2307"/>
        <w:gridCol w:w="1440"/>
      </w:tblGrid>
      <w:tr w:rsidR="00162061" w:rsidRPr="00E0013C" w14:paraId="03AC7D00" w14:textId="77777777" w:rsidTr="00745E37">
        <w:trPr>
          <w:trHeight w:val="600"/>
          <w:tblHeader/>
          <w:jc w:val="center"/>
        </w:trPr>
        <w:tc>
          <w:tcPr>
            <w:tcW w:w="835" w:type="dxa"/>
            <w:shd w:val="clear" w:color="auto" w:fill="EEECE1" w:themeFill="background2"/>
            <w:vAlign w:val="center"/>
            <w:hideMark/>
          </w:tcPr>
          <w:p w14:paraId="0527BAF2" w14:textId="77777777" w:rsidR="00162061" w:rsidRPr="00E0013C" w:rsidRDefault="00162061" w:rsidP="00745E37">
            <w:pPr>
              <w:spacing w:before="0" w:after="0"/>
              <w:jc w:val="center"/>
              <w:rPr>
                <w:rFonts w:asciiTheme="majorHAnsi" w:hAnsiTheme="majorHAnsi" w:cstheme="majorHAnsi"/>
                <w:b/>
                <w:color w:val="000000" w:themeColor="text1"/>
                <w:sz w:val="24"/>
              </w:rPr>
            </w:pPr>
            <w:r w:rsidRPr="00E0013C">
              <w:rPr>
                <w:rFonts w:asciiTheme="majorHAnsi" w:hAnsiTheme="majorHAnsi" w:cstheme="majorHAnsi"/>
                <w:b/>
                <w:color w:val="000000" w:themeColor="text1"/>
                <w:sz w:val="24"/>
              </w:rPr>
              <w:t>Item No.</w:t>
            </w:r>
          </w:p>
        </w:tc>
        <w:tc>
          <w:tcPr>
            <w:tcW w:w="3705" w:type="dxa"/>
            <w:shd w:val="clear" w:color="auto" w:fill="EEECE1" w:themeFill="background2"/>
            <w:vAlign w:val="center"/>
            <w:hideMark/>
          </w:tcPr>
          <w:p w14:paraId="603B93E1" w14:textId="77777777" w:rsidR="00162061" w:rsidRPr="00E0013C" w:rsidRDefault="00162061" w:rsidP="00745E37">
            <w:pPr>
              <w:spacing w:before="0" w:after="0"/>
              <w:jc w:val="center"/>
              <w:rPr>
                <w:rFonts w:asciiTheme="majorHAnsi" w:hAnsiTheme="majorHAnsi" w:cstheme="majorHAnsi"/>
                <w:b/>
                <w:color w:val="000000" w:themeColor="text1"/>
                <w:sz w:val="24"/>
              </w:rPr>
            </w:pPr>
            <w:r w:rsidRPr="00E0013C">
              <w:rPr>
                <w:rFonts w:asciiTheme="majorHAnsi" w:hAnsiTheme="majorHAnsi" w:cstheme="majorHAnsi"/>
                <w:b/>
                <w:color w:val="000000" w:themeColor="text1"/>
                <w:sz w:val="24"/>
              </w:rPr>
              <w:t>Description</w:t>
            </w:r>
          </w:p>
        </w:tc>
        <w:tc>
          <w:tcPr>
            <w:tcW w:w="1037" w:type="dxa"/>
            <w:shd w:val="clear" w:color="auto" w:fill="EEECE1" w:themeFill="background2"/>
            <w:vAlign w:val="center"/>
            <w:hideMark/>
          </w:tcPr>
          <w:p w14:paraId="68A500E4" w14:textId="77777777" w:rsidR="00162061" w:rsidRPr="00E0013C" w:rsidRDefault="00162061" w:rsidP="00745E37">
            <w:pPr>
              <w:spacing w:before="0" w:after="0"/>
              <w:jc w:val="center"/>
              <w:rPr>
                <w:rFonts w:asciiTheme="majorHAnsi" w:hAnsiTheme="majorHAnsi" w:cstheme="majorHAnsi"/>
                <w:b/>
                <w:color w:val="000000" w:themeColor="text1"/>
                <w:sz w:val="24"/>
              </w:rPr>
            </w:pPr>
            <w:r w:rsidRPr="00E0013C">
              <w:rPr>
                <w:rFonts w:asciiTheme="majorHAnsi" w:hAnsiTheme="majorHAnsi" w:cstheme="majorHAnsi"/>
                <w:b/>
                <w:color w:val="000000" w:themeColor="text1"/>
                <w:sz w:val="24"/>
              </w:rPr>
              <w:t>Unit</w:t>
            </w:r>
          </w:p>
        </w:tc>
        <w:tc>
          <w:tcPr>
            <w:tcW w:w="2307" w:type="dxa"/>
            <w:shd w:val="clear" w:color="auto" w:fill="EEECE1" w:themeFill="background2"/>
            <w:vAlign w:val="center"/>
            <w:hideMark/>
          </w:tcPr>
          <w:p w14:paraId="1D202916" w14:textId="77777777" w:rsidR="00162061" w:rsidRPr="00E0013C" w:rsidRDefault="00162061" w:rsidP="00745E37">
            <w:pPr>
              <w:spacing w:before="0" w:after="0"/>
              <w:jc w:val="center"/>
              <w:rPr>
                <w:rFonts w:asciiTheme="majorHAnsi" w:hAnsiTheme="majorHAnsi" w:cstheme="majorHAnsi"/>
                <w:b/>
                <w:color w:val="000000" w:themeColor="text1"/>
                <w:sz w:val="24"/>
              </w:rPr>
            </w:pPr>
            <w:r w:rsidRPr="00E0013C">
              <w:rPr>
                <w:rFonts w:asciiTheme="majorHAnsi" w:hAnsiTheme="majorHAnsi" w:cstheme="majorHAnsi"/>
                <w:b/>
                <w:color w:val="000000" w:themeColor="text1"/>
                <w:sz w:val="24"/>
              </w:rPr>
              <w:t>Required</w:t>
            </w:r>
          </w:p>
        </w:tc>
        <w:tc>
          <w:tcPr>
            <w:tcW w:w="1440" w:type="dxa"/>
            <w:shd w:val="clear" w:color="auto" w:fill="EEECE1" w:themeFill="background2"/>
            <w:vAlign w:val="center"/>
            <w:hideMark/>
          </w:tcPr>
          <w:p w14:paraId="75D4E6F0" w14:textId="77777777" w:rsidR="00162061" w:rsidRPr="00E0013C" w:rsidRDefault="00162061" w:rsidP="00745E37">
            <w:pPr>
              <w:spacing w:before="0" w:after="0"/>
              <w:jc w:val="center"/>
              <w:rPr>
                <w:rFonts w:asciiTheme="majorHAnsi" w:hAnsiTheme="majorHAnsi" w:cstheme="majorHAnsi"/>
                <w:b/>
                <w:color w:val="000000" w:themeColor="text1"/>
                <w:sz w:val="24"/>
              </w:rPr>
            </w:pPr>
            <w:r w:rsidRPr="00E0013C">
              <w:rPr>
                <w:rFonts w:asciiTheme="majorHAnsi" w:hAnsiTheme="majorHAnsi" w:cstheme="majorHAnsi"/>
                <w:b/>
                <w:color w:val="000000" w:themeColor="text1"/>
                <w:sz w:val="24"/>
              </w:rPr>
              <w:t>Offered</w:t>
            </w:r>
          </w:p>
        </w:tc>
      </w:tr>
      <w:tr w:rsidR="00162061" w:rsidRPr="00E0013C" w14:paraId="2053809F" w14:textId="77777777" w:rsidTr="00745E37">
        <w:trPr>
          <w:trHeight w:val="315"/>
          <w:jc w:val="center"/>
        </w:trPr>
        <w:tc>
          <w:tcPr>
            <w:tcW w:w="835" w:type="dxa"/>
            <w:noWrap/>
            <w:vAlign w:val="center"/>
          </w:tcPr>
          <w:p w14:paraId="0B442D90" w14:textId="77777777" w:rsidR="00162061" w:rsidRPr="00E0013C" w:rsidRDefault="00162061" w:rsidP="00520248">
            <w:pPr>
              <w:pStyle w:val="ListParagraph"/>
              <w:numPr>
                <w:ilvl w:val="0"/>
                <w:numId w:val="22"/>
              </w:numPr>
              <w:spacing w:line="276" w:lineRule="auto"/>
              <w:jc w:val="center"/>
              <w:rPr>
                <w:rFonts w:asciiTheme="majorHAnsi" w:hAnsiTheme="majorHAnsi" w:cstheme="majorHAnsi"/>
                <w:color w:val="000000" w:themeColor="text1"/>
                <w:szCs w:val="24"/>
              </w:rPr>
            </w:pPr>
          </w:p>
        </w:tc>
        <w:tc>
          <w:tcPr>
            <w:tcW w:w="3705" w:type="dxa"/>
            <w:noWrap/>
            <w:vAlign w:val="center"/>
            <w:hideMark/>
          </w:tcPr>
          <w:p w14:paraId="5194A881" w14:textId="77777777" w:rsidR="00162061" w:rsidRPr="00E0013C" w:rsidRDefault="00162061" w:rsidP="00745E37">
            <w:pPr>
              <w:spacing w:before="0" w:after="0"/>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Manufacturer/Country of  Origin</w:t>
            </w:r>
          </w:p>
        </w:tc>
        <w:tc>
          <w:tcPr>
            <w:tcW w:w="1037" w:type="dxa"/>
            <w:vAlign w:val="center"/>
          </w:tcPr>
          <w:p w14:paraId="4F1149BC"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2307" w:type="dxa"/>
            <w:noWrap/>
            <w:vAlign w:val="center"/>
            <w:hideMark/>
          </w:tcPr>
          <w:p w14:paraId="65468836"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To be specified</w:t>
            </w:r>
          </w:p>
        </w:tc>
        <w:tc>
          <w:tcPr>
            <w:tcW w:w="1440" w:type="dxa"/>
            <w:noWrap/>
            <w:vAlign w:val="center"/>
          </w:tcPr>
          <w:p w14:paraId="5DE4746E"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79183535" w14:textId="77777777" w:rsidTr="00745E37">
        <w:trPr>
          <w:trHeight w:val="300"/>
          <w:jc w:val="center"/>
        </w:trPr>
        <w:tc>
          <w:tcPr>
            <w:tcW w:w="835" w:type="dxa"/>
            <w:noWrap/>
            <w:vAlign w:val="center"/>
          </w:tcPr>
          <w:p w14:paraId="3E7A1360" w14:textId="77777777" w:rsidR="00162061" w:rsidRPr="00E0013C" w:rsidRDefault="00162061" w:rsidP="00520248">
            <w:pPr>
              <w:pStyle w:val="ListParagraph"/>
              <w:numPr>
                <w:ilvl w:val="0"/>
                <w:numId w:val="22"/>
              </w:numPr>
              <w:spacing w:line="276" w:lineRule="auto"/>
              <w:jc w:val="center"/>
              <w:rPr>
                <w:rFonts w:asciiTheme="majorHAnsi" w:hAnsiTheme="majorHAnsi" w:cstheme="majorHAnsi"/>
                <w:color w:val="000000" w:themeColor="text1"/>
                <w:szCs w:val="24"/>
              </w:rPr>
            </w:pPr>
          </w:p>
        </w:tc>
        <w:tc>
          <w:tcPr>
            <w:tcW w:w="3705" w:type="dxa"/>
            <w:noWrap/>
            <w:vAlign w:val="center"/>
            <w:hideMark/>
          </w:tcPr>
          <w:p w14:paraId="6C462BE1" w14:textId="77777777" w:rsidR="00162061" w:rsidRPr="00E0013C" w:rsidRDefault="00162061" w:rsidP="00745E37">
            <w:pPr>
              <w:spacing w:before="0" w:after="0"/>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Model type</w:t>
            </w:r>
          </w:p>
        </w:tc>
        <w:tc>
          <w:tcPr>
            <w:tcW w:w="1037" w:type="dxa"/>
            <w:vAlign w:val="center"/>
          </w:tcPr>
          <w:p w14:paraId="5B0E470E"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2307" w:type="dxa"/>
            <w:vAlign w:val="center"/>
            <w:hideMark/>
          </w:tcPr>
          <w:p w14:paraId="4DC8C8B7"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To be specified</w:t>
            </w:r>
          </w:p>
        </w:tc>
        <w:tc>
          <w:tcPr>
            <w:tcW w:w="1440" w:type="dxa"/>
            <w:noWrap/>
            <w:vAlign w:val="center"/>
          </w:tcPr>
          <w:p w14:paraId="2AC8EC26"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2830715D" w14:textId="77777777" w:rsidTr="00745E37">
        <w:trPr>
          <w:trHeight w:val="300"/>
          <w:jc w:val="center"/>
        </w:trPr>
        <w:tc>
          <w:tcPr>
            <w:tcW w:w="835" w:type="dxa"/>
            <w:noWrap/>
            <w:vAlign w:val="center"/>
          </w:tcPr>
          <w:p w14:paraId="30BE366E" w14:textId="77777777" w:rsidR="00162061" w:rsidRPr="00E0013C" w:rsidRDefault="00162061" w:rsidP="00520248">
            <w:pPr>
              <w:pStyle w:val="ListParagraph"/>
              <w:numPr>
                <w:ilvl w:val="0"/>
                <w:numId w:val="22"/>
              </w:numPr>
              <w:spacing w:line="276" w:lineRule="auto"/>
              <w:jc w:val="center"/>
              <w:rPr>
                <w:rFonts w:asciiTheme="majorHAnsi" w:hAnsiTheme="majorHAnsi" w:cstheme="majorHAnsi"/>
                <w:color w:val="000000" w:themeColor="text1"/>
                <w:szCs w:val="24"/>
              </w:rPr>
            </w:pPr>
          </w:p>
        </w:tc>
        <w:tc>
          <w:tcPr>
            <w:tcW w:w="3705" w:type="dxa"/>
            <w:noWrap/>
            <w:vAlign w:val="center"/>
            <w:hideMark/>
          </w:tcPr>
          <w:p w14:paraId="0C3ADD53" w14:textId="77777777" w:rsidR="00162061" w:rsidRPr="00E0013C" w:rsidRDefault="00162061" w:rsidP="00745E37">
            <w:pPr>
              <w:spacing w:before="0" w:after="0"/>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Applicable standard</w:t>
            </w:r>
          </w:p>
        </w:tc>
        <w:tc>
          <w:tcPr>
            <w:tcW w:w="1037" w:type="dxa"/>
            <w:vAlign w:val="center"/>
          </w:tcPr>
          <w:p w14:paraId="494977F1"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2307" w:type="dxa"/>
            <w:noWrap/>
            <w:vAlign w:val="center"/>
            <w:hideMark/>
          </w:tcPr>
          <w:p w14:paraId="228B3AA2"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IEC 60273</w:t>
            </w:r>
          </w:p>
        </w:tc>
        <w:tc>
          <w:tcPr>
            <w:tcW w:w="1440" w:type="dxa"/>
            <w:noWrap/>
            <w:vAlign w:val="center"/>
          </w:tcPr>
          <w:p w14:paraId="525529C6"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32C89314" w14:textId="77777777" w:rsidTr="00745E37">
        <w:trPr>
          <w:trHeight w:val="300"/>
          <w:jc w:val="center"/>
        </w:trPr>
        <w:tc>
          <w:tcPr>
            <w:tcW w:w="835" w:type="dxa"/>
            <w:noWrap/>
            <w:vAlign w:val="center"/>
          </w:tcPr>
          <w:p w14:paraId="6579CDDB" w14:textId="77777777" w:rsidR="00162061" w:rsidRPr="00E0013C" w:rsidRDefault="00162061" w:rsidP="00520248">
            <w:pPr>
              <w:pStyle w:val="ListParagraph"/>
              <w:numPr>
                <w:ilvl w:val="0"/>
                <w:numId w:val="22"/>
              </w:numPr>
              <w:spacing w:line="276" w:lineRule="auto"/>
              <w:jc w:val="center"/>
              <w:rPr>
                <w:rFonts w:asciiTheme="majorHAnsi" w:hAnsiTheme="majorHAnsi" w:cstheme="majorHAnsi"/>
                <w:color w:val="000000" w:themeColor="text1"/>
                <w:szCs w:val="24"/>
              </w:rPr>
            </w:pPr>
          </w:p>
        </w:tc>
        <w:tc>
          <w:tcPr>
            <w:tcW w:w="3705" w:type="dxa"/>
            <w:noWrap/>
            <w:vAlign w:val="center"/>
            <w:hideMark/>
          </w:tcPr>
          <w:p w14:paraId="0CDB38EE" w14:textId="77777777" w:rsidR="00162061" w:rsidRPr="00E0013C" w:rsidRDefault="00162061" w:rsidP="00745E37">
            <w:pPr>
              <w:spacing w:before="0" w:after="0"/>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Insulator material</w:t>
            </w:r>
          </w:p>
        </w:tc>
        <w:tc>
          <w:tcPr>
            <w:tcW w:w="1037" w:type="dxa"/>
            <w:vAlign w:val="center"/>
          </w:tcPr>
          <w:p w14:paraId="5123CB4A"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2307" w:type="dxa"/>
            <w:noWrap/>
            <w:vAlign w:val="center"/>
            <w:hideMark/>
          </w:tcPr>
          <w:p w14:paraId="653AC500"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Porcelain</w:t>
            </w:r>
          </w:p>
        </w:tc>
        <w:tc>
          <w:tcPr>
            <w:tcW w:w="1440" w:type="dxa"/>
            <w:noWrap/>
            <w:vAlign w:val="center"/>
          </w:tcPr>
          <w:p w14:paraId="1AA47927"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21974E5C" w14:textId="77777777" w:rsidTr="00745E37">
        <w:trPr>
          <w:trHeight w:val="300"/>
          <w:jc w:val="center"/>
        </w:trPr>
        <w:tc>
          <w:tcPr>
            <w:tcW w:w="835" w:type="dxa"/>
            <w:noWrap/>
            <w:vAlign w:val="center"/>
          </w:tcPr>
          <w:p w14:paraId="53BF2BCC" w14:textId="77777777" w:rsidR="00162061" w:rsidRPr="00E0013C" w:rsidRDefault="00162061" w:rsidP="00520248">
            <w:pPr>
              <w:pStyle w:val="ListParagraph"/>
              <w:numPr>
                <w:ilvl w:val="0"/>
                <w:numId w:val="22"/>
              </w:numPr>
              <w:spacing w:line="276" w:lineRule="auto"/>
              <w:jc w:val="center"/>
              <w:rPr>
                <w:rFonts w:asciiTheme="majorHAnsi" w:hAnsiTheme="majorHAnsi" w:cstheme="majorHAnsi"/>
                <w:color w:val="000000" w:themeColor="text1"/>
                <w:szCs w:val="24"/>
              </w:rPr>
            </w:pPr>
          </w:p>
        </w:tc>
        <w:tc>
          <w:tcPr>
            <w:tcW w:w="3705" w:type="dxa"/>
            <w:noWrap/>
            <w:vAlign w:val="center"/>
            <w:hideMark/>
          </w:tcPr>
          <w:p w14:paraId="68002087" w14:textId="77777777" w:rsidR="00162061" w:rsidRPr="00E0013C" w:rsidRDefault="00162061" w:rsidP="00745E37">
            <w:pPr>
              <w:spacing w:before="0" w:after="0"/>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Type</w:t>
            </w:r>
          </w:p>
        </w:tc>
        <w:tc>
          <w:tcPr>
            <w:tcW w:w="1037" w:type="dxa"/>
            <w:vAlign w:val="center"/>
          </w:tcPr>
          <w:p w14:paraId="67ECB8B4"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2307" w:type="dxa"/>
            <w:noWrap/>
            <w:vAlign w:val="center"/>
            <w:hideMark/>
          </w:tcPr>
          <w:p w14:paraId="7F76AD2D"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eastAsia="Calibri" w:hAnsiTheme="majorHAnsi" w:cstheme="majorHAnsi"/>
                <w:color w:val="000000" w:themeColor="text1"/>
                <w:sz w:val="24"/>
              </w:rPr>
              <w:t>C10-1550</w:t>
            </w:r>
          </w:p>
        </w:tc>
        <w:tc>
          <w:tcPr>
            <w:tcW w:w="1440" w:type="dxa"/>
            <w:noWrap/>
            <w:vAlign w:val="center"/>
          </w:tcPr>
          <w:p w14:paraId="06DE84BF"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5E189346" w14:textId="77777777" w:rsidTr="00745E37">
        <w:trPr>
          <w:trHeight w:val="300"/>
          <w:jc w:val="center"/>
        </w:trPr>
        <w:tc>
          <w:tcPr>
            <w:tcW w:w="835" w:type="dxa"/>
            <w:noWrap/>
            <w:vAlign w:val="center"/>
          </w:tcPr>
          <w:p w14:paraId="44A5D106" w14:textId="77777777" w:rsidR="00162061" w:rsidRPr="00E0013C" w:rsidRDefault="00162061" w:rsidP="00520248">
            <w:pPr>
              <w:pStyle w:val="ListParagraph"/>
              <w:numPr>
                <w:ilvl w:val="0"/>
                <w:numId w:val="22"/>
              </w:numPr>
              <w:spacing w:line="276" w:lineRule="auto"/>
              <w:jc w:val="center"/>
              <w:rPr>
                <w:rFonts w:asciiTheme="majorHAnsi" w:hAnsiTheme="majorHAnsi" w:cstheme="majorHAnsi"/>
                <w:color w:val="000000" w:themeColor="text1"/>
                <w:szCs w:val="24"/>
              </w:rPr>
            </w:pPr>
          </w:p>
        </w:tc>
        <w:tc>
          <w:tcPr>
            <w:tcW w:w="3705" w:type="dxa"/>
            <w:noWrap/>
            <w:vAlign w:val="center"/>
            <w:hideMark/>
          </w:tcPr>
          <w:p w14:paraId="2850B676" w14:textId="77777777" w:rsidR="00162061" w:rsidRPr="00E0013C" w:rsidRDefault="00162061" w:rsidP="00745E37">
            <w:pPr>
              <w:spacing w:before="0" w:after="0"/>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Dimensions (State Tolerances.):</w:t>
            </w:r>
          </w:p>
        </w:tc>
        <w:tc>
          <w:tcPr>
            <w:tcW w:w="1037" w:type="dxa"/>
            <w:vAlign w:val="center"/>
          </w:tcPr>
          <w:p w14:paraId="3B749A32"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2307" w:type="dxa"/>
            <w:noWrap/>
            <w:vAlign w:val="center"/>
          </w:tcPr>
          <w:p w14:paraId="034C3507"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1440" w:type="dxa"/>
            <w:noWrap/>
            <w:vAlign w:val="center"/>
          </w:tcPr>
          <w:p w14:paraId="1D9AFE40"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6C6EAC57" w14:textId="77777777" w:rsidTr="00745E37">
        <w:trPr>
          <w:trHeight w:val="300"/>
          <w:jc w:val="center"/>
        </w:trPr>
        <w:tc>
          <w:tcPr>
            <w:tcW w:w="835" w:type="dxa"/>
            <w:noWrap/>
            <w:vAlign w:val="center"/>
          </w:tcPr>
          <w:p w14:paraId="6FD6D3D8"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3705" w:type="dxa"/>
            <w:noWrap/>
            <w:vAlign w:val="center"/>
            <w:hideMark/>
          </w:tcPr>
          <w:p w14:paraId="1F8A097F" w14:textId="77777777" w:rsidR="00162061" w:rsidRPr="00E0013C" w:rsidRDefault="00162061" w:rsidP="00745E37">
            <w:pPr>
              <w:spacing w:before="0" w:after="0"/>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 Height</w:t>
            </w:r>
          </w:p>
        </w:tc>
        <w:tc>
          <w:tcPr>
            <w:tcW w:w="1037" w:type="dxa"/>
            <w:vAlign w:val="center"/>
            <w:hideMark/>
          </w:tcPr>
          <w:p w14:paraId="0D9B02B7"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mm</w:t>
            </w:r>
          </w:p>
        </w:tc>
        <w:tc>
          <w:tcPr>
            <w:tcW w:w="2307" w:type="dxa"/>
            <w:noWrap/>
            <w:vAlign w:val="center"/>
            <w:hideMark/>
          </w:tcPr>
          <w:p w14:paraId="0EC3D517"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To be specified</w:t>
            </w:r>
          </w:p>
        </w:tc>
        <w:tc>
          <w:tcPr>
            <w:tcW w:w="1440" w:type="dxa"/>
            <w:noWrap/>
            <w:vAlign w:val="center"/>
          </w:tcPr>
          <w:p w14:paraId="09D28616"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30E7C81C" w14:textId="77777777" w:rsidTr="00745E37">
        <w:trPr>
          <w:trHeight w:val="300"/>
          <w:jc w:val="center"/>
        </w:trPr>
        <w:tc>
          <w:tcPr>
            <w:tcW w:w="835" w:type="dxa"/>
            <w:noWrap/>
            <w:vAlign w:val="center"/>
          </w:tcPr>
          <w:p w14:paraId="6CD68834"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3705" w:type="dxa"/>
            <w:noWrap/>
            <w:vAlign w:val="center"/>
            <w:hideMark/>
          </w:tcPr>
          <w:p w14:paraId="7D3423CE" w14:textId="77777777" w:rsidR="00162061" w:rsidRPr="00E0013C" w:rsidRDefault="00162061" w:rsidP="00745E37">
            <w:pPr>
              <w:spacing w:before="0" w:after="0"/>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 Average diameter of insulator</w:t>
            </w:r>
          </w:p>
        </w:tc>
        <w:tc>
          <w:tcPr>
            <w:tcW w:w="1037" w:type="dxa"/>
            <w:vAlign w:val="center"/>
            <w:hideMark/>
          </w:tcPr>
          <w:p w14:paraId="544E8BD9"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mm</w:t>
            </w:r>
          </w:p>
        </w:tc>
        <w:tc>
          <w:tcPr>
            <w:tcW w:w="2307" w:type="dxa"/>
            <w:noWrap/>
            <w:vAlign w:val="center"/>
            <w:hideMark/>
          </w:tcPr>
          <w:p w14:paraId="6457E0F7"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To be specified</w:t>
            </w:r>
          </w:p>
        </w:tc>
        <w:tc>
          <w:tcPr>
            <w:tcW w:w="1440" w:type="dxa"/>
            <w:noWrap/>
            <w:vAlign w:val="center"/>
          </w:tcPr>
          <w:p w14:paraId="1A5E5B78"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4119CCB3" w14:textId="77777777" w:rsidTr="00745E37">
        <w:trPr>
          <w:trHeight w:val="300"/>
          <w:jc w:val="center"/>
        </w:trPr>
        <w:tc>
          <w:tcPr>
            <w:tcW w:w="835" w:type="dxa"/>
            <w:noWrap/>
            <w:vAlign w:val="center"/>
          </w:tcPr>
          <w:p w14:paraId="46F4B8E2" w14:textId="77777777" w:rsidR="00162061" w:rsidRPr="00E0013C" w:rsidRDefault="00162061" w:rsidP="00520248">
            <w:pPr>
              <w:pStyle w:val="ListParagraph"/>
              <w:numPr>
                <w:ilvl w:val="0"/>
                <w:numId w:val="22"/>
              </w:numPr>
              <w:spacing w:line="276" w:lineRule="auto"/>
              <w:jc w:val="center"/>
              <w:rPr>
                <w:rFonts w:asciiTheme="majorHAnsi" w:hAnsiTheme="majorHAnsi" w:cstheme="majorHAnsi"/>
                <w:color w:val="000000" w:themeColor="text1"/>
                <w:szCs w:val="24"/>
              </w:rPr>
            </w:pPr>
          </w:p>
        </w:tc>
        <w:tc>
          <w:tcPr>
            <w:tcW w:w="3705" w:type="dxa"/>
            <w:noWrap/>
            <w:vAlign w:val="center"/>
            <w:hideMark/>
          </w:tcPr>
          <w:p w14:paraId="3565805B" w14:textId="77777777" w:rsidR="00162061" w:rsidRPr="00E0013C" w:rsidRDefault="00162061" w:rsidP="00745E37">
            <w:pPr>
              <w:spacing w:before="0" w:after="0"/>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Minimum nominal creepage distance</w:t>
            </w:r>
          </w:p>
        </w:tc>
        <w:tc>
          <w:tcPr>
            <w:tcW w:w="1037" w:type="dxa"/>
            <w:vAlign w:val="center"/>
            <w:hideMark/>
          </w:tcPr>
          <w:p w14:paraId="11F9FD20"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mm/kV</w:t>
            </w:r>
          </w:p>
        </w:tc>
        <w:tc>
          <w:tcPr>
            <w:tcW w:w="2307" w:type="dxa"/>
            <w:noWrap/>
            <w:vAlign w:val="center"/>
            <w:hideMark/>
          </w:tcPr>
          <w:p w14:paraId="3E7074D7" w14:textId="71B99584" w:rsidR="00162061" w:rsidRPr="00E0013C" w:rsidRDefault="00425FFB" w:rsidP="00745E37">
            <w:pPr>
              <w:spacing w:before="0" w:after="0"/>
              <w:jc w:val="center"/>
              <w:rPr>
                <w:rFonts w:asciiTheme="majorHAnsi" w:hAnsiTheme="majorHAnsi" w:cstheme="majorHAnsi"/>
                <w:color w:val="000000" w:themeColor="text1"/>
                <w:sz w:val="24"/>
              </w:rPr>
            </w:pPr>
            <w:r w:rsidRPr="00E0013C">
              <w:rPr>
                <w:rFonts w:asciiTheme="majorHAnsi" w:eastAsia="Batang" w:hAnsiTheme="majorHAnsi" w:cstheme="majorHAnsi"/>
                <w:color w:val="000000" w:themeColor="text1"/>
                <w:sz w:val="24"/>
              </w:rPr>
              <w:t xml:space="preserve">≥ </w:t>
            </w:r>
            <w:r w:rsidR="00162061" w:rsidRPr="00E0013C">
              <w:rPr>
                <w:rFonts w:asciiTheme="majorHAnsi" w:hAnsiTheme="majorHAnsi" w:cstheme="majorHAnsi"/>
                <w:color w:val="000000" w:themeColor="text1"/>
                <w:sz w:val="24"/>
              </w:rPr>
              <w:t>25</w:t>
            </w:r>
          </w:p>
        </w:tc>
        <w:tc>
          <w:tcPr>
            <w:tcW w:w="1440" w:type="dxa"/>
            <w:noWrap/>
            <w:vAlign w:val="center"/>
          </w:tcPr>
          <w:p w14:paraId="7B3F2921"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57B30950" w14:textId="77777777" w:rsidTr="00745E37">
        <w:trPr>
          <w:trHeight w:val="300"/>
          <w:jc w:val="center"/>
        </w:trPr>
        <w:tc>
          <w:tcPr>
            <w:tcW w:w="835" w:type="dxa"/>
            <w:noWrap/>
            <w:vAlign w:val="center"/>
          </w:tcPr>
          <w:p w14:paraId="15CED6A8" w14:textId="77777777" w:rsidR="00162061" w:rsidRPr="00E0013C" w:rsidRDefault="00162061" w:rsidP="00520248">
            <w:pPr>
              <w:pStyle w:val="ListParagraph"/>
              <w:numPr>
                <w:ilvl w:val="0"/>
                <w:numId w:val="22"/>
              </w:numPr>
              <w:spacing w:line="276" w:lineRule="auto"/>
              <w:jc w:val="center"/>
              <w:rPr>
                <w:rFonts w:asciiTheme="majorHAnsi" w:hAnsiTheme="majorHAnsi" w:cstheme="majorHAnsi"/>
                <w:color w:val="000000" w:themeColor="text1"/>
                <w:szCs w:val="24"/>
              </w:rPr>
            </w:pPr>
          </w:p>
        </w:tc>
        <w:tc>
          <w:tcPr>
            <w:tcW w:w="3705" w:type="dxa"/>
            <w:vAlign w:val="center"/>
            <w:hideMark/>
          </w:tcPr>
          <w:p w14:paraId="3B0DA686" w14:textId="77777777" w:rsidR="00162061" w:rsidRPr="00E0013C" w:rsidRDefault="00162061" w:rsidP="00745E37">
            <w:pPr>
              <w:spacing w:before="0" w:after="0"/>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Minimum nominal specific creepage distance</w:t>
            </w:r>
          </w:p>
        </w:tc>
        <w:tc>
          <w:tcPr>
            <w:tcW w:w="1037" w:type="dxa"/>
            <w:vAlign w:val="center"/>
            <w:hideMark/>
          </w:tcPr>
          <w:p w14:paraId="15BA4510"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mm</w:t>
            </w:r>
          </w:p>
        </w:tc>
        <w:tc>
          <w:tcPr>
            <w:tcW w:w="2307" w:type="dxa"/>
            <w:vAlign w:val="center"/>
            <w:hideMark/>
          </w:tcPr>
          <w:p w14:paraId="25F83D3F" w14:textId="5A9E86E2" w:rsidR="00162061" w:rsidRPr="00E0013C" w:rsidRDefault="00AB769F" w:rsidP="00745E37">
            <w:pPr>
              <w:spacing w:before="0" w:after="0"/>
              <w:jc w:val="center"/>
              <w:rPr>
                <w:rFonts w:asciiTheme="majorHAnsi" w:hAnsiTheme="majorHAnsi" w:cstheme="majorHAnsi"/>
                <w:color w:val="000000" w:themeColor="text1"/>
                <w:sz w:val="24"/>
              </w:rPr>
            </w:pPr>
            <w:r w:rsidRPr="00E0013C">
              <w:rPr>
                <w:rFonts w:asciiTheme="majorHAnsi" w:eastAsia="Batang" w:hAnsiTheme="majorHAnsi" w:cstheme="majorHAnsi"/>
                <w:color w:val="000000" w:themeColor="text1"/>
                <w:sz w:val="24"/>
              </w:rPr>
              <w:t xml:space="preserve">≥ 13750 </w:t>
            </w:r>
          </w:p>
        </w:tc>
        <w:tc>
          <w:tcPr>
            <w:tcW w:w="1440" w:type="dxa"/>
            <w:noWrap/>
            <w:vAlign w:val="center"/>
          </w:tcPr>
          <w:p w14:paraId="3F5269D6"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7054E7D0" w14:textId="77777777" w:rsidTr="00745E37">
        <w:trPr>
          <w:trHeight w:val="300"/>
          <w:jc w:val="center"/>
        </w:trPr>
        <w:tc>
          <w:tcPr>
            <w:tcW w:w="835" w:type="dxa"/>
            <w:noWrap/>
            <w:vAlign w:val="center"/>
          </w:tcPr>
          <w:p w14:paraId="0A792259" w14:textId="77777777" w:rsidR="00162061" w:rsidRPr="00E0013C" w:rsidRDefault="00162061" w:rsidP="00520248">
            <w:pPr>
              <w:pStyle w:val="ListParagraph"/>
              <w:numPr>
                <w:ilvl w:val="0"/>
                <w:numId w:val="22"/>
              </w:numPr>
              <w:spacing w:line="276" w:lineRule="auto"/>
              <w:jc w:val="center"/>
              <w:rPr>
                <w:rFonts w:asciiTheme="majorHAnsi" w:hAnsiTheme="majorHAnsi" w:cstheme="majorHAnsi"/>
                <w:color w:val="000000" w:themeColor="text1"/>
                <w:szCs w:val="24"/>
              </w:rPr>
            </w:pPr>
          </w:p>
        </w:tc>
        <w:tc>
          <w:tcPr>
            <w:tcW w:w="3705" w:type="dxa"/>
            <w:noWrap/>
            <w:vAlign w:val="center"/>
            <w:hideMark/>
          </w:tcPr>
          <w:p w14:paraId="64277377" w14:textId="77777777" w:rsidR="00162061" w:rsidRPr="00E0013C" w:rsidRDefault="00162061" w:rsidP="00745E37">
            <w:pPr>
              <w:spacing w:before="0" w:after="0"/>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Phase to Earth Clearance</w:t>
            </w:r>
          </w:p>
        </w:tc>
        <w:tc>
          <w:tcPr>
            <w:tcW w:w="1037" w:type="dxa"/>
            <w:vAlign w:val="center"/>
            <w:hideMark/>
          </w:tcPr>
          <w:p w14:paraId="588592D7"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mm</w:t>
            </w:r>
          </w:p>
        </w:tc>
        <w:tc>
          <w:tcPr>
            <w:tcW w:w="2307" w:type="dxa"/>
            <w:vAlign w:val="center"/>
            <w:hideMark/>
          </w:tcPr>
          <w:p w14:paraId="175F308D"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Comply with IEC 60071-1</w:t>
            </w:r>
          </w:p>
        </w:tc>
        <w:tc>
          <w:tcPr>
            <w:tcW w:w="1440" w:type="dxa"/>
            <w:noWrap/>
            <w:vAlign w:val="center"/>
          </w:tcPr>
          <w:p w14:paraId="39D66106"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17FD3965" w14:textId="77777777" w:rsidTr="00745E37">
        <w:trPr>
          <w:trHeight w:val="300"/>
          <w:jc w:val="center"/>
        </w:trPr>
        <w:tc>
          <w:tcPr>
            <w:tcW w:w="835" w:type="dxa"/>
            <w:noWrap/>
            <w:vAlign w:val="center"/>
          </w:tcPr>
          <w:p w14:paraId="044DFF17" w14:textId="77777777" w:rsidR="00162061" w:rsidRPr="00E0013C" w:rsidRDefault="00162061" w:rsidP="00520248">
            <w:pPr>
              <w:pStyle w:val="ListParagraph"/>
              <w:numPr>
                <w:ilvl w:val="0"/>
                <w:numId w:val="22"/>
              </w:numPr>
              <w:spacing w:line="276" w:lineRule="auto"/>
              <w:jc w:val="center"/>
              <w:rPr>
                <w:rFonts w:asciiTheme="majorHAnsi" w:hAnsiTheme="majorHAnsi" w:cstheme="majorHAnsi"/>
                <w:color w:val="000000" w:themeColor="text1"/>
                <w:szCs w:val="24"/>
              </w:rPr>
            </w:pPr>
          </w:p>
        </w:tc>
        <w:tc>
          <w:tcPr>
            <w:tcW w:w="3705" w:type="dxa"/>
            <w:noWrap/>
            <w:vAlign w:val="center"/>
            <w:hideMark/>
          </w:tcPr>
          <w:p w14:paraId="3F3FD7D1" w14:textId="77777777" w:rsidR="00162061" w:rsidRPr="00E0013C" w:rsidRDefault="00162061" w:rsidP="00745E37">
            <w:pPr>
              <w:spacing w:before="0" w:after="0"/>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Mechanical</w:t>
            </w:r>
          </w:p>
        </w:tc>
        <w:tc>
          <w:tcPr>
            <w:tcW w:w="1037" w:type="dxa"/>
            <w:vAlign w:val="center"/>
          </w:tcPr>
          <w:p w14:paraId="0F474B30"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2307" w:type="dxa"/>
            <w:noWrap/>
            <w:vAlign w:val="center"/>
          </w:tcPr>
          <w:p w14:paraId="3D1C373F"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1440" w:type="dxa"/>
            <w:noWrap/>
            <w:vAlign w:val="center"/>
          </w:tcPr>
          <w:p w14:paraId="7E80384F"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436AA556" w14:textId="77777777" w:rsidTr="00745E37">
        <w:trPr>
          <w:trHeight w:val="300"/>
          <w:jc w:val="center"/>
        </w:trPr>
        <w:tc>
          <w:tcPr>
            <w:tcW w:w="835" w:type="dxa"/>
            <w:noWrap/>
            <w:vAlign w:val="center"/>
          </w:tcPr>
          <w:p w14:paraId="688F938F"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3705" w:type="dxa"/>
            <w:noWrap/>
            <w:vAlign w:val="center"/>
            <w:hideMark/>
          </w:tcPr>
          <w:p w14:paraId="671CB3CE" w14:textId="77777777" w:rsidR="00162061" w:rsidRPr="00E0013C" w:rsidRDefault="00162061" w:rsidP="00745E37">
            <w:pPr>
              <w:spacing w:before="0" w:after="0"/>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 Minimum Failing Load-bending</w:t>
            </w:r>
          </w:p>
        </w:tc>
        <w:tc>
          <w:tcPr>
            <w:tcW w:w="1037" w:type="dxa"/>
            <w:vAlign w:val="center"/>
            <w:hideMark/>
          </w:tcPr>
          <w:p w14:paraId="532AE464" w14:textId="5495B45C" w:rsidR="00162061" w:rsidRPr="00E0013C" w:rsidRDefault="005D0242"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k</w:t>
            </w:r>
            <w:r w:rsidR="00E5017F" w:rsidRPr="00E0013C">
              <w:rPr>
                <w:rFonts w:asciiTheme="majorHAnsi" w:hAnsiTheme="majorHAnsi" w:cstheme="majorHAnsi"/>
                <w:color w:val="000000" w:themeColor="text1"/>
                <w:sz w:val="24"/>
              </w:rPr>
              <w:t>N</w:t>
            </w:r>
          </w:p>
        </w:tc>
        <w:tc>
          <w:tcPr>
            <w:tcW w:w="2307" w:type="dxa"/>
            <w:noWrap/>
            <w:vAlign w:val="center"/>
            <w:hideMark/>
          </w:tcPr>
          <w:p w14:paraId="2F88A227" w14:textId="712DBF9A" w:rsidR="00162061" w:rsidRPr="00E0013C" w:rsidRDefault="005D0242"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10</w:t>
            </w:r>
          </w:p>
        </w:tc>
        <w:tc>
          <w:tcPr>
            <w:tcW w:w="1440" w:type="dxa"/>
            <w:noWrap/>
            <w:vAlign w:val="center"/>
          </w:tcPr>
          <w:p w14:paraId="27C17322"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51B10519" w14:textId="77777777" w:rsidTr="00745E37">
        <w:trPr>
          <w:trHeight w:val="300"/>
          <w:jc w:val="center"/>
        </w:trPr>
        <w:tc>
          <w:tcPr>
            <w:tcW w:w="835" w:type="dxa"/>
            <w:noWrap/>
            <w:vAlign w:val="center"/>
          </w:tcPr>
          <w:p w14:paraId="6D55A0BE"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3705" w:type="dxa"/>
            <w:noWrap/>
            <w:vAlign w:val="center"/>
            <w:hideMark/>
          </w:tcPr>
          <w:p w14:paraId="09048453" w14:textId="77777777" w:rsidR="00162061" w:rsidRPr="00E0013C" w:rsidRDefault="00162061" w:rsidP="00745E37">
            <w:pPr>
              <w:spacing w:before="0" w:after="0"/>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 Minimum Failing Moment-torsion</w:t>
            </w:r>
          </w:p>
        </w:tc>
        <w:tc>
          <w:tcPr>
            <w:tcW w:w="1037" w:type="dxa"/>
            <w:vAlign w:val="center"/>
            <w:hideMark/>
          </w:tcPr>
          <w:p w14:paraId="0D551BD4" w14:textId="4354C0F8" w:rsidR="00162061" w:rsidRPr="00E0013C" w:rsidRDefault="005D0242"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k</w:t>
            </w:r>
            <w:r w:rsidR="00E5017F" w:rsidRPr="00E0013C">
              <w:rPr>
                <w:rFonts w:asciiTheme="majorHAnsi" w:hAnsiTheme="majorHAnsi" w:cstheme="majorHAnsi"/>
                <w:color w:val="000000" w:themeColor="text1"/>
                <w:sz w:val="24"/>
              </w:rPr>
              <w:t>Nm</w:t>
            </w:r>
          </w:p>
        </w:tc>
        <w:tc>
          <w:tcPr>
            <w:tcW w:w="2307" w:type="dxa"/>
            <w:noWrap/>
            <w:vAlign w:val="center"/>
            <w:hideMark/>
          </w:tcPr>
          <w:p w14:paraId="151945EC" w14:textId="46F4EE2B" w:rsidR="00162061" w:rsidRPr="00E0013C" w:rsidRDefault="005D0242" w:rsidP="00745E37">
            <w:pPr>
              <w:spacing w:before="0" w:after="0"/>
              <w:jc w:val="center"/>
              <w:rPr>
                <w:rFonts w:asciiTheme="majorHAnsi" w:hAnsiTheme="majorHAnsi" w:cstheme="majorHAnsi"/>
                <w:strike/>
                <w:color w:val="000000" w:themeColor="text1"/>
                <w:sz w:val="24"/>
              </w:rPr>
            </w:pPr>
            <w:r w:rsidRPr="00E0013C">
              <w:rPr>
                <w:rFonts w:asciiTheme="majorHAnsi" w:hAnsiTheme="majorHAnsi" w:cstheme="majorHAnsi"/>
                <w:color w:val="000000" w:themeColor="text1"/>
                <w:sz w:val="24"/>
              </w:rPr>
              <w:t>4</w:t>
            </w:r>
          </w:p>
        </w:tc>
        <w:tc>
          <w:tcPr>
            <w:tcW w:w="1440" w:type="dxa"/>
            <w:noWrap/>
            <w:vAlign w:val="center"/>
          </w:tcPr>
          <w:p w14:paraId="059C212A"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12B89ACE" w14:textId="77777777" w:rsidTr="00745E37">
        <w:trPr>
          <w:trHeight w:val="300"/>
          <w:jc w:val="center"/>
        </w:trPr>
        <w:tc>
          <w:tcPr>
            <w:tcW w:w="835" w:type="dxa"/>
            <w:noWrap/>
            <w:vAlign w:val="center"/>
            <w:hideMark/>
          </w:tcPr>
          <w:p w14:paraId="0F1D7CCE" w14:textId="77777777" w:rsidR="00162061" w:rsidRPr="00E0013C" w:rsidRDefault="00162061" w:rsidP="00520248">
            <w:pPr>
              <w:pStyle w:val="ListParagraph"/>
              <w:numPr>
                <w:ilvl w:val="0"/>
                <w:numId w:val="22"/>
              </w:numPr>
              <w:spacing w:line="276" w:lineRule="auto"/>
              <w:jc w:val="center"/>
              <w:rPr>
                <w:rFonts w:asciiTheme="majorHAnsi" w:hAnsiTheme="majorHAnsi" w:cstheme="majorHAnsi"/>
                <w:color w:val="000000" w:themeColor="text1"/>
                <w:szCs w:val="24"/>
              </w:rPr>
            </w:pPr>
          </w:p>
        </w:tc>
        <w:tc>
          <w:tcPr>
            <w:tcW w:w="3705" w:type="dxa"/>
            <w:noWrap/>
            <w:vAlign w:val="center"/>
            <w:hideMark/>
          </w:tcPr>
          <w:p w14:paraId="7949B3D0" w14:textId="77777777" w:rsidR="00162061" w:rsidRPr="00E0013C" w:rsidRDefault="00162061" w:rsidP="00745E37">
            <w:pPr>
              <w:spacing w:before="0" w:after="0"/>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Electrical</w:t>
            </w:r>
          </w:p>
        </w:tc>
        <w:tc>
          <w:tcPr>
            <w:tcW w:w="1037" w:type="dxa"/>
            <w:vAlign w:val="center"/>
          </w:tcPr>
          <w:p w14:paraId="1B842F9F"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2307" w:type="dxa"/>
            <w:noWrap/>
            <w:vAlign w:val="center"/>
          </w:tcPr>
          <w:p w14:paraId="3923A062"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1440" w:type="dxa"/>
            <w:noWrap/>
            <w:vAlign w:val="center"/>
          </w:tcPr>
          <w:p w14:paraId="26CC9D3B"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378BB815" w14:textId="77777777" w:rsidTr="00745E37">
        <w:trPr>
          <w:trHeight w:val="300"/>
          <w:jc w:val="center"/>
        </w:trPr>
        <w:tc>
          <w:tcPr>
            <w:tcW w:w="835" w:type="dxa"/>
            <w:noWrap/>
            <w:vAlign w:val="center"/>
          </w:tcPr>
          <w:p w14:paraId="4F17976B" w14:textId="77777777" w:rsidR="00162061" w:rsidRPr="00E0013C" w:rsidRDefault="00162061" w:rsidP="00745E37">
            <w:pPr>
              <w:spacing w:before="0" w:after="0" w:line="276" w:lineRule="auto"/>
              <w:ind w:left="170"/>
              <w:jc w:val="center"/>
              <w:rPr>
                <w:rFonts w:asciiTheme="majorHAnsi" w:hAnsiTheme="majorHAnsi" w:cstheme="majorHAnsi"/>
                <w:color w:val="000000" w:themeColor="text1"/>
                <w:sz w:val="24"/>
              </w:rPr>
            </w:pPr>
          </w:p>
        </w:tc>
        <w:tc>
          <w:tcPr>
            <w:tcW w:w="3705" w:type="dxa"/>
            <w:noWrap/>
            <w:vAlign w:val="center"/>
            <w:hideMark/>
          </w:tcPr>
          <w:p w14:paraId="5718C1C1" w14:textId="77777777" w:rsidR="00162061" w:rsidRPr="00E0013C" w:rsidRDefault="00162061" w:rsidP="00745E37">
            <w:pPr>
              <w:spacing w:before="0" w:after="0"/>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Power Frequency Withstand Voltage</w:t>
            </w:r>
          </w:p>
        </w:tc>
        <w:tc>
          <w:tcPr>
            <w:tcW w:w="1037" w:type="dxa"/>
            <w:vAlign w:val="center"/>
          </w:tcPr>
          <w:p w14:paraId="6BCDF9CE"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2307" w:type="dxa"/>
            <w:noWrap/>
            <w:vAlign w:val="center"/>
          </w:tcPr>
          <w:p w14:paraId="57F534DE"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1440" w:type="dxa"/>
            <w:noWrap/>
            <w:vAlign w:val="center"/>
          </w:tcPr>
          <w:p w14:paraId="74FA0B2D"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52290" w:rsidRPr="00E0013C" w14:paraId="709DD58D" w14:textId="77777777" w:rsidTr="00745E37">
        <w:trPr>
          <w:trHeight w:val="300"/>
          <w:jc w:val="center"/>
        </w:trPr>
        <w:tc>
          <w:tcPr>
            <w:tcW w:w="835" w:type="dxa"/>
            <w:noWrap/>
            <w:vAlign w:val="center"/>
          </w:tcPr>
          <w:p w14:paraId="0621C57D" w14:textId="77777777" w:rsidR="00152290" w:rsidRPr="00E0013C" w:rsidRDefault="00152290" w:rsidP="00152290">
            <w:pPr>
              <w:spacing w:before="0" w:after="0"/>
              <w:jc w:val="center"/>
              <w:rPr>
                <w:rFonts w:asciiTheme="majorHAnsi" w:hAnsiTheme="majorHAnsi" w:cstheme="majorHAnsi"/>
                <w:color w:val="000000" w:themeColor="text1"/>
                <w:sz w:val="24"/>
              </w:rPr>
            </w:pPr>
          </w:p>
        </w:tc>
        <w:tc>
          <w:tcPr>
            <w:tcW w:w="3705" w:type="dxa"/>
            <w:noWrap/>
            <w:vAlign w:val="center"/>
            <w:hideMark/>
          </w:tcPr>
          <w:p w14:paraId="58A2074D" w14:textId="77777777" w:rsidR="00152290" w:rsidRPr="00E0013C" w:rsidRDefault="00152290" w:rsidP="00152290">
            <w:pPr>
              <w:spacing w:before="0" w:after="0"/>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 Dry Withstand Voltage (1 min. 50Hz)</w:t>
            </w:r>
          </w:p>
        </w:tc>
        <w:tc>
          <w:tcPr>
            <w:tcW w:w="1037" w:type="dxa"/>
            <w:vAlign w:val="center"/>
            <w:hideMark/>
          </w:tcPr>
          <w:p w14:paraId="5AFF0C55" w14:textId="77777777" w:rsidR="00152290" w:rsidRPr="00E0013C" w:rsidRDefault="00152290" w:rsidP="00152290">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kV</w:t>
            </w:r>
          </w:p>
        </w:tc>
        <w:tc>
          <w:tcPr>
            <w:tcW w:w="2307" w:type="dxa"/>
            <w:noWrap/>
            <w:vAlign w:val="center"/>
            <w:hideMark/>
          </w:tcPr>
          <w:p w14:paraId="05890049" w14:textId="03785F27" w:rsidR="00152290" w:rsidRPr="00E0013C" w:rsidRDefault="00152290" w:rsidP="00152290">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860</w:t>
            </w:r>
          </w:p>
        </w:tc>
        <w:tc>
          <w:tcPr>
            <w:tcW w:w="1440" w:type="dxa"/>
            <w:noWrap/>
            <w:vAlign w:val="center"/>
          </w:tcPr>
          <w:p w14:paraId="73DC971B" w14:textId="77777777" w:rsidR="00152290" w:rsidRPr="00E0013C" w:rsidRDefault="00152290" w:rsidP="00152290">
            <w:pPr>
              <w:spacing w:before="0" w:after="0"/>
              <w:jc w:val="center"/>
              <w:rPr>
                <w:rFonts w:asciiTheme="majorHAnsi" w:hAnsiTheme="majorHAnsi" w:cstheme="majorHAnsi"/>
                <w:color w:val="000000" w:themeColor="text1"/>
                <w:sz w:val="24"/>
              </w:rPr>
            </w:pPr>
          </w:p>
        </w:tc>
      </w:tr>
      <w:tr w:rsidR="00152290" w:rsidRPr="00E0013C" w14:paraId="7456D0EF" w14:textId="77777777" w:rsidTr="00745E37">
        <w:trPr>
          <w:trHeight w:val="300"/>
          <w:jc w:val="center"/>
        </w:trPr>
        <w:tc>
          <w:tcPr>
            <w:tcW w:w="835" w:type="dxa"/>
            <w:noWrap/>
            <w:vAlign w:val="center"/>
          </w:tcPr>
          <w:p w14:paraId="72166E0B" w14:textId="77777777" w:rsidR="00152290" w:rsidRPr="00E0013C" w:rsidRDefault="00152290" w:rsidP="00152290">
            <w:pPr>
              <w:spacing w:before="0" w:after="0"/>
              <w:jc w:val="center"/>
              <w:rPr>
                <w:rFonts w:asciiTheme="majorHAnsi" w:hAnsiTheme="majorHAnsi" w:cstheme="majorHAnsi"/>
                <w:color w:val="000000" w:themeColor="text1"/>
                <w:sz w:val="24"/>
              </w:rPr>
            </w:pPr>
          </w:p>
        </w:tc>
        <w:tc>
          <w:tcPr>
            <w:tcW w:w="3705" w:type="dxa"/>
            <w:noWrap/>
            <w:vAlign w:val="center"/>
            <w:hideMark/>
          </w:tcPr>
          <w:p w14:paraId="61888485" w14:textId="77777777" w:rsidR="00152290" w:rsidRPr="00E0013C" w:rsidRDefault="00152290" w:rsidP="00152290">
            <w:pPr>
              <w:spacing w:before="0" w:after="0"/>
              <w:rPr>
                <w:rFonts w:asciiTheme="majorHAnsi" w:hAnsiTheme="majorHAnsi" w:cstheme="majorHAnsi"/>
                <w:color w:val="000000" w:themeColor="text1"/>
                <w:sz w:val="24"/>
                <w:lang w:val="nl-NL"/>
              </w:rPr>
            </w:pPr>
            <w:r w:rsidRPr="00E0013C">
              <w:rPr>
                <w:rFonts w:asciiTheme="majorHAnsi" w:hAnsiTheme="majorHAnsi" w:cstheme="majorHAnsi"/>
                <w:color w:val="000000" w:themeColor="text1"/>
                <w:sz w:val="24"/>
                <w:lang w:val="nl-NL"/>
              </w:rPr>
              <w:t>- Wet Withstand Voltage (1 min. 50Hz)</w:t>
            </w:r>
          </w:p>
        </w:tc>
        <w:tc>
          <w:tcPr>
            <w:tcW w:w="1037" w:type="dxa"/>
            <w:vAlign w:val="center"/>
            <w:hideMark/>
          </w:tcPr>
          <w:p w14:paraId="4D50CB24" w14:textId="77777777" w:rsidR="00152290" w:rsidRPr="00E0013C" w:rsidRDefault="00152290" w:rsidP="00152290">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kV</w:t>
            </w:r>
          </w:p>
        </w:tc>
        <w:tc>
          <w:tcPr>
            <w:tcW w:w="2307" w:type="dxa"/>
            <w:noWrap/>
            <w:vAlign w:val="center"/>
            <w:hideMark/>
          </w:tcPr>
          <w:p w14:paraId="2F8E0257" w14:textId="2CD8A2B5" w:rsidR="00152290" w:rsidRPr="00E0013C" w:rsidRDefault="00152290" w:rsidP="00152290">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680</w:t>
            </w:r>
          </w:p>
        </w:tc>
        <w:tc>
          <w:tcPr>
            <w:tcW w:w="1440" w:type="dxa"/>
            <w:noWrap/>
            <w:vAlign w:val="center"/>
          </w:tcPr>
          <w:p w14:paraId="75FC8A69" w14:textId="77777777" w:rsidR="00152290" w:rsidRPr="00E0013C" w:rsidRDefault="00152290" w:rsidP="00152290">
            <w:pPr>
              <w:spacing w:before="0" w:after="0"/>
              <w:jc w:val="center"/>
              <w:rPr>
                <w:rFonts w:asciiTheme="majorHAnsi" w:hAnsiTheme="majorHAnsi" w:cstheme="majorHAnsi"/>
                <w:color w:val="000000" w:themeColor="text1"/>
                <w:sz w:val="24"/>
              </w:rPr>
            </w:pPr>
          </w:p>
        </w:tc>
      </w:tr>
      <w:tr w:rsidR="00162061" w:rsidRPr="00E0013C" w14:paraId="04528AAA" w14:textId="77777777" w:rsidTr="00745E37">
        <w:trPr>
          <w:trHeight w:val="300"/>
          <w:jc w:val="center"/>
        </w:trPr>
        <w:tc>
          <w:tcPr>
            <w:tcW w:w="835" w:type="dxa"/>
            <w:noWrap/>
            <w:vAlign w:val="center"/>
          </w:tcPr>
          <w:p w14:paraId="419A4527" w14:textId="77777777" w:rsidR="00162061" w:rsidRPr="00E0013C" w:rsidRDefault="00162061" w:rsidP="00745E37">
            <w:pPr>
              <w:pStyle w:val="ListParagraph"/>
              <w:spacing w:line="276" w:lineRule="auto"/>
              <w:rPr>
                <w:rFonts w:asciiTheme="majorHAnsi" w:hAnsiTheme="majorHAnsi" w:cstheme="majorHAnsi"/>
                <w:color w:val="000000" w:themeColor="text1"/>
                <w:szCs w:val="24"/>
              </w:rPr>
            </w:pPr>
          </w:p>
        </w:tc>
        <w:tc>
          <w:tcPr>
            <w:tcW w:w="3705" w:type="dxa"/>
            <w:noWrap/>
            <w:vAlign w:val="center"/>
            <w:hideMark/>
          </w:tcPr>
          <w:p w14:paraId="565BCB66" w14:textId="77777777" w:rsidR="00162061" w:rsidRPr="00E0013C" w:rsidRDefault="00162061" w:rsidP="00745E37">
            <w:pPr>
              <w:spacing w:before="0" w:after="0"/>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Light Impulse Voltage (1.2/50µs) Withstand</w:t>
            </w:r>
          </w:p>
        </w:tc>
        <w:tc>
          <w:tcPr>
            <w:tcW w:w="1037" w:type="dxa"/>
            <w:vAlign w:val="center"/>
          </w:tcPr>
          <w:p w14:paraId="1A96E6EB"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2307" w:type="dxa"/>
            <w:noWrap/>
            <w:vAlign w:val="center"/>
          </w:tcPr>
          <w:p w14:paraId="2A257733"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1440" w:type="dxa"/>
            <w:noWrap/>
            <w:vAlign w:val="center"/>
          </w:tcPr>
          <w:p w14:paraId="7A5AB159"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0F0700A9" w14:textId="77777777" w:rsidTr="00745E37">
        <w:trPr>
          <w:trHeight w:val="300"/>
          <w:jc w:val="center"/>
        </w:trPr>
        <w:tc>
          <w:tcPr>
            <w:tcW w:w="835" w:type="dxa"/>
            <w:noWrap/>
            <w:vAlign w:val="center"/>
          </w:tcPr>
          <w:p w14:paraId="6D9E3B73"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3705" w:type="dxa"/>
            <w:noWrap/>
            <w:vAlign w:val="center"/>
            <w:hideMark/>
          </w:tcPr>
          <w:p w14:paraId="6A5BA49C" w14:textId="77777777" w:rsidR="00162061" w:rsidRPr="00E0013C" w:rsidRDefault="00162061" w:rsidP="00745E37">
            <w:pPr>
              <w:spacing w:before="0" w:after="0"/>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 Positive</w:t>
            </w:r>
          </w:p>
        </w:tc>
        <w:tc>
          <w:tcPr>
            <w:tcW w:w="1037" w:type="dxa"/>
            <w:vAlign w:val="center"/>
            <w:hideMark/>
          </w:tcPr>
          <w:p w14:paraId="58C6DBFF"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kV peak</w:t>
            </w:r>
          </w:p>
        </w:tc>
        <w:tc>
          <w:tcPr>
            <w:tcW w:w="2307" w:type="dxa"/>
            <w:noWrap/>
            <w:vAlign w:val="center"/>
            <w:hideMark/>
          </w:tcPr>
          <w:p w14:paraId="5FF2B1FB"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1550</w:t>
            </w:r>
          </w:p>
        </w:tc>
        <w:tc>
          <w:tcPr>
            <w:tcW w:w="1440" w:type="dxa"/>
            <w:noWrap/>
            <w:vAlign w:val="center"/>
          </w:tcPr>
          <w:p w14:paraId="7CA2DD0C"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353BB84A" w14:textId="77777777" w:rsidTr="00745E37">
        <w:trPr>
          <w:trHeight w:val="300"/>
          <w:jc w:val="center"/>
        </w:trPr>
        <w:tc>
          <w:tcPr>
            <w:tcW w:w="835" w:type="dxa"/>
            <w:noWrap/>
            <w:vAlign w:val="center"/>
          </w:tcPr>
          <w:p w14:paraId="1AB10B12"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3705" w:type="dxa"/>
            <w:noWrap/>
            <w:vAlign w:val="center"/>
            <w:hideMark/>
          </w:tcPr>
          <w:p w14:paraId="15026372" w14:textId="77777777" w:rsidR="00162061" w:rsidRPr="00E0013C" w:rsidRDefault="00162061" w:rsidP="00745E37">
            <w:pPr>
              <w:spacing w:before="0" w:after="0"/>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 Negative</w:t>
            </w:r>
          </w:p>
        </w:tc>
        <w:tc>
          <w:tcPr>
            <w:tcW w:w="1037" w:type="dxa"/>
            <w:vAlign w:val="center"/>
            <w:hideMark/>
          </w:tcPr>
          <w:p w14:paraId="17ADBED8"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kV peak</w:t>
            </w:r>
          </w:p>
        </w:tc>
        <w:tc>
          <w:tcPr>
            <w:tcW w:w="2307" w:type="dxa"/>
            <w:noWrap/>
            <w:vAlign w:val="center"/>
            <w:hideMark/>
          </w:tcPr>
          <w:p w14:paraId="7F7F214F"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1550</w:t>
            </w:r>
          </w:p>
        </w:tc>
        <w:tc>
          <w:tcPr>
            <w:tcW w:w="1440" w:type="dxa"/>
            <w:noWrap/>
            <w:vAlign w:val="center"/>
          </w:tcPr>
          <w:p w14:paraId="4B2DC06B"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5ABFF880" w14:textId="77777777" w:rsidTr="00745E37">
        <w:trPr>
          <w:trHeight w:val="300"/>
          <w:jc w:val="center"/>
        </w:trPr>
        <w:tc>
          <w:tcPr>
            <w:tcW w:w="835" w:type="dxa"/>
            <w:noWrap/>
            <w:vAlign w:val="center"/>
          </w:tcPr>
          <w:p w14:paraId="4F19CC8B" w14:textId="77777777" w:rsidR="00162061" w:rsidRPr="00E0013C" w:rsidRDefault="00162061" w:rsidP="00745E37">
            <w:pPr>
              <w:spacing w:before="0" w:after="0" w:line="276" w:lineRule="auto"/>
              <w:ind w:left="170"/>
              <w:jc w:val="center"/>
              <w:rPr>
                <w:rFonts w:asciiTheme="majorHAnsi" w:hAnsiTheme="majorHAnsi" w:cstheme="majorHAnsi"/>
                <w:color w:val="000000" w:themeColor="text1"/>
                <w:sz w:val="24"/>
              </w:rPr>
            </w:pPr>
          </w:p>
        </w:tc>
        <w:tc>
          <w:tcPr>
            <w:tcW w:w="3705" w:type="dxa"/>
            <w:noWrap/>
            <w:vAlign w:val="center"/>
            <w:hideMark/>
          </w:tcPr>
          <w:p w14:paraId="2BC8CC49" w14:textId="77777777" w:rsidR="00162061" w:rsidRPr="00E0013C" w:rsidRDefault="00162061" w:rsidP="00745E37">
            <w:pPr>
              <w:spacing w:before="0" w:after="0"/>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50% Impulse Flashover Voltage</w:t>
            </w:r>
          </w:p>
        </w:tc>
        <w:tc>
          <w:tcPr>
            <w:tcW w:w="1037" w:type="dxa"/>
            <w:vAlign w:val="center"/>
          </w:tcPr>
          <w:p w14:paraId="5151D38D"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2307" w:type="dxa"/>
            <w:noWrap/>
            <w:vAlign w:val="center"/>
            <w:hideMark/>
          </w:tcPr>
          <w:p w14:paraId="4B2DA98E"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To be specified</w:t>
            </w:r>
          </w:p>
        </w:tc>
        <w:tc>
          <w:tcPr>
            <w:tcW w:w="1440" w:type="dxa"/>
            <w:noWrap/>
            <w:vAlign w:val="center"/>
          </w:tcPr>
          <w:p w14:paraId="31CE848E"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0257D425" w14:textId="77777777" w:rsidTr="00745E37">
        <w:trPr>
          <w:trHeight w:val="300"/>
          <w:jc w:val="center"/>
        </w:trPr>
        <w:tc>
          <w:tcPr>
            <w:tcW w:w="835" w:type="dxa"/>
            <w:noWrap/>
            <w:vAlign w:val="center"/>
          </w:tcPr>
          <w:p w14:paraId="11AD3A31"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3705" w:type="dxa"/>
            <w:noWrap/>
            <w:vAlign w:val="center"/>
            <w:hideMark/>
          </w:tcPr>
          <w:p w14:paraId="3D9E2EA9" w14:textId="77777777" w:rsidR="00162061" w:rsidRPr="00E0013C" w:rsidRDefault="00162061" w:rsidP="00745E37">
            <w:pPr>
              <w:spacing w:before="0" w:after="0"/>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 Positive</w:t>
            </w:r>
          </w:p>
        </w:tc>
        <w:tc>
          <w:tcPr>
            <w:tcW w:w="1037" w:type="dxa"/>
            <w:vAlign w:val="center"/>
            <w:hideMark/>
          </w:tcPr>
          <w:p w14:paraId="7870E075"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kV</w:t>
            </w:r>
          </w:p>
        </w:tc>
        <w:tc>
          <w:tcPr>
            <w:tcW w:w="2307" w:type="dxa"/>
            <w:noWrap/>
            <w:vAlign w:val="center"/>
          </w:tcPr>
          <w:p w14:paraId="1D5FEB42"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1440" w:type="dxa"/>
            <w:noWrap/>
            <w:vAlign w:val="center"/>
          </w:tcPr>
          <w:p w14:paraId="03D0F51C"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26E3AF39" w14:textId="77777777" w:rsidTr="00745E37">
        <w:trPr>
          <w:trHeight w:val="300"/>
          <w:jc w:val="center"/>
        </w:trPr>
        <w:tc>
          <w:tcPr>
            <w:tcW w:w="835" w:type="dxa"/>
            <w:noWrap/>
            <w:vAlign w:val="center"/>
          </w:tcPr>
          <w:p w14:paraId="7E723FEB"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3705" w:type="dxa"/>
            <w:noWrap/>
            <w:vAlign w:val="center"/>
            <w:hideMark/>
          </w:tcPr>
          <w:p w14:paraId="000B0839" w14:textId="77777777" w:rsidR="00162061" w:rsidRPr="00E0013C" w:rsidRDefault="00162061" w:rsidP="00745E37">
            <w:pPr>
              <w:spacing w:before="0" w:after="0"/>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 Negative</w:t>
            </w:r>
          </w:p>
        </w:tc>
        <w:tc>
          <w:tcPr>
            <w:tcW w:w="1037" w:type="dxa"/>
            <w:vAlign w:val="center"/>
            <w:hideMark/>
          </w:tcPr>
          <w:p w14:paraId="424721D6"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kV</w:t>
            </w:r>
          </w:p>
        </w:tc>
        <w:tc>
          <w:tcPr>
            <w:tcW w:w="2307" w:type="dxa"/>
            <w:noWrap/>
            <w:vAlign w:val="center"/>
          </w:tcPr>
          <w:p w14:paraId="3DE9F240"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1440" w:type="dxa"/>
            <w:noWrap/>
            <w:vAlign w:val="center"/>
          </w:tcPr>
          <w:p w14:paraId="52FF4AC1"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45257E0E" w14:textId="77777777" w:rsidTr="00745E37">
        <w:trPr>
          <w:trHeight w:val="300"/>
          <w:jc w:val="center"/>
        </w:trPr>
        <w:tc>
          <w:tcPr>
            <w:tcW w:w="835" w:type="dxa"/>
            <w:noWrap/>
            <w:vAlign w:val="center"/>
          </w:tcPr>
          <w:p w14:paraId="07C5E0C6" w14:textId="77777777" w:rsidR="00162061" w:rsidRPr="00E0013C" w:rsidRDefault="00162061" w:rsidP="00745E37">
            <w:pPr>
              <w:pStyle w:val="ListParagraph"/>
              <w:spacing w:line="276" w:lineRule="auto"/>
              <w:rPr>
                <w:rFonts w:asciiTheme="majorHAnsi" w:hAnsiTheme="majorHAnsi" w:cstheme="majorHAnsi"/>
                <w:color w:val="000000" w:themeColor="text1"/>
                <w:szCs w:val="24"/>
              </w:rPr>
            </w:pPr>
          </w:p>
        </w:tc>
        <w:tc>
          <w:tcPr>
            <w:tcW w:w="3705" w:type="dxa"/>
            <w:noWrap/>
            <w:vAlign w:val="center"/>
            <w:hideMark/>
          </w:tcPr>
          <w:p w14:paraId="4D4CAED9" w14:textId="77777777" w:rsidR="00162061" w:rsidRPr="00E0013C" w:rsidRDefault="00162061" w:rsidP="00745E37">
            <w:pPr>
              <w:spacing w:before="0" w:after="0"/>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Flashover Voltage</w:t>
            </w:r>
          </w:p>
        </w:tc>
        <w:tc>
          <w:tcPr>
            <w:tcW w:w="1037" w:type="dxa"/>
            <w:vAlign w:val="center"/>
          </w:tcPr>
          <w:p w14:paraId="11DC870A"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2307" w:type="dxa"/>
            <w:noWrap/>
            <w:vAlign w:val="center"/>
            <w:hideMark/>
          </w:tcPr>
          <w:p w14:paraId="543533B1"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To be specified</w:t>
            </w:r>
          </w:p>
        </w:tc>
        <w:tc>
          <w:tcPr>
            <w:tcW w:w="1440" w:type="dxa"/>
            <w:noWrap/>
            <w:vAlign w:val="center"/>
          </w:tcPr>
          <w:p w14:paraId="180CFBD3"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113F6DE1" w14:textId="77777777" w:rsidTr="00745E37">
        <w:trPr>
          <w:trHeight w:val="300"/>
          <w:jc w:val="center"/>
        </w:trPr>
        <w:tc>
          <w:tcPr>
            <w:tcW w:w="835" w:type="dxa"/>
            <w:noWrap/>
            <w:vAlign w:val="center"/>
          </w:tcPr>
          <w:p w14:paraId="4A61C5F6"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3705" w:type="dxa"/>
            <w:noWrap/>
            <w:vAlign w:val="center"/>
            <w:hideMark/>
          </w:tcPr>
          <w:p w14:paraId="23F45745" w14:textId="77777777" w:rsidR="00162061" w:rsidRPr="00E0013C" w:rsidRDefault="00162061" w:rsidP="00745E37">
            <w:pPr>
              <w:spacing w:before="0" w:after="0"/>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 Dry Flashover Voltage (50 Hz)</w:t>
            </w:r>
          </w:p>
        </w:tc>
        <w:tc>
          <w:tcPr>
            <w:tcW w:w="1037" w:type="dxa"/>
            <w:vAlign w:val="center"/>
            <w:hideMark/>
          </w:tcPr>
          <w:p w14:paraId="6FC4B0EE"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kV</w:t>
            </w:r>
          </w:p>
        </w:tc>
        <w:tc>
          <w:tcPr>
            <w:tcW w:w="2307" w:type="dxa"/>
            <w:noWrap/>
            <w:vAlign w:val="center"/>
          </w:tcPr>
          <w:p w14:paraId="67C48382"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1440" w:type="dxa"/>
            <w:noWrap/>
            <w:vAlign w:val="center"/>
          </w:tcPr>
          <w:p w14:paraId="78F6058A"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2D13F978" w14:textId="77777777" w:rsidTr="00745E37">
        <w:trPr>
          <w:trHeight w:val="300"/>
          <w:jc w:val="center"/>
        </w:trPr>
        <w:tc>
          <w:tcPr>
            <w:tcW w:w="835" w:type="dxa"/>
            <w:noWrap/>
            <w:vAlign w:val="center"/>
          </w:tcPr>
          <w:p w14:paraId="49671632"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3705" w:type="dxa"/>
            <w:noWrap/>
            <w:vAlign w:val="center"/>
            <w:hideMark/>
          </w:tcPr>
          <w:p w14:paraId="12CB649E" w14:textId="77777777" w:rsidR="00162061" w:rsidRPr="00E0013C" w:rsidRDefault="00162061" w:rsidP="00745E37">
            <w:pPr>
              <w:spacing w:before="0" w:after="0"/>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 Wet Flashover Voltage (50 Hz)</w:t>
            </w:r>
          </w:p>
        </w:tc>
        <w:tc>
          <w:tcPr>
            <w:tcW w:w="1037" w:type="dxa"/>
            <w:vAlign w:val="center"/>
            <w:hideMark/>
          </w:tcPr>
          <w:p w14:paraId="1FDFBCD2"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kV</w:t>
            </w:r>
          </w:p>
        </w:tc>
        <w:tc>
          <w:tcPr>
            <w:tcW w:w="2307" w:type="dxa"/>
            <w:noWrap/>
            <w:vAlign w:val="center"/>
          </w:tcPr>
          <w:p w14:paraId="655B7956"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1440" w:type="dxa"/>
            <w:noWrap/>
            <w:vAlign w:val="center"/>
          </w:tcPr>
          <w:p w14:paraId="014AC92A"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61C1E572" w14:textId="77777777" w:rsidTr="00745E37">
        <w:trPr>
          <w:trHeight w:val="300"/>
          <w:jc w:val="center"/>
        </w:trPr>
        <w:tc>
          <w:tcPr>
            <w:tcW w:w="835" w:type="dxa"/>
            <w:noWrap/>
            <w:vAlign w:val="center"/>
            <w:hideMark/>
          </w:tcPr>
          <w:p w14:paraId="725646AF" w14:textId="77777777" w:rsidR="00162061" w:rsidRPr="00E0013C" w:rsidRDefault="00162061" w:rsidP="00520248">
            <w:pPr>
              <w:pStyle w:val="ListParagraph"/>
              <w:numPr>
                <w:ilvl w:val="0"/>
                <w:numId w:val="22"/>
              </w:numPr>
              <w:spacing w:line="276" w:lineRule="auto"/>
              <w:jc w:val="center"/>
              <w:rPr>
                <w:rFonts w:asciiTheme="majorHAnsi" w:hAnsiTheme="majorHAnsi" w:cstheme="majorHAnsi"/>
                <w:color w:val="000000" w:themeColor="text1"/>
                <w:szCs w:val="24"/>
              </w:rPr>
            </w:pPr>
          </w:p>
        </w:tc>
        <w:tc>
          <w:tcPr>
            <w:tcW w:w="3705" w:type="dxa"/>
            <w:noWrap/>
            <w:vAlign w:val="center"/>
            <w:hideMark/>
          </w:tcPr>
          <w:p w14:paraId="72E2A7F6" w14:textId="77777777" w:rsidR="00162061" w:rsidRPr="00E0013C" w:rsidRDefault="00162061" w:rsidP="00745E37">
            <w:pPr>
              <w:spacing w:before="0" w:after="0"/>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Fixing Arrangements</w:t>
            </w:r>
          </w:p>
        </w:tc>
        <w:tc>
          <w:tcPr>
            <w:tcW w:w="1037" w:type="dxa"/>
            <w:vAlign w:val="center"/>
          </w:tcPr>
          <w:p w14:paraId="7C527EAD"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2307" w:type="dxa"/>
            <w:noWrap/>
            <w:vAlign w:val="center"/>
            <w:hideMark/>
          </w:tcPr>
          <w:p w14:paraId="03D2ABDC"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To be specified</w:t>
            </w:r>
          </w:p>
        </w:tc>
        <w:tc>
          <w:tcPr>
            <w:tcW w:w="1440" w:type="dxa"/>
            <w:noWrap/>
            <w:vAlign w:val="center"/>
          </w:tcPr>
          <w:p w14:paraId="4417D7E3"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175EEEF0" w14:textId="77777777" w:rsidTr="00745E37">
        <w:trPr>
          <w:trHeight w:val="300"/>
          <w:jc w:val="center"/>
        </w:trPr>
        <w:tc>
          <w:tcPr>
            <w:tcW w:w="835" w:type="dxa"/>
            <w:noWrap/>
            <w:vAlign w:val="center"/>
          </w:tcPr>
          <w:p w14:paraId="668C3947"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3705" w:type="dxa"/>
            <w:noWrap/>
            <w:vAlign w:val="center"/>
            <w:hideMark/>
          </w:tcPr>
          <w:p w14:paraId="2C7E4418" w14:textId="77777777" w:rsidR="00162061" w:rsidRPr="00E0013C" w:rsidRDefault="00162061" w:rsidP="00520248">
            <w:pPr>
              <w:pStyle w:val="ListParagraph"/>
              <w:numPr>
                <w:ilvl w:val="0"/>
                <w:numId w:val="57"/>
              </w:numPr>
              <w:rPr>
                <w:rFonts w:asciiTheme="majorHAnsi" w:hAnsiTheme="majorHAnsi" w:cstheme="majorHAnsi"/>
                <w:color w:val="000000" w:themeColor="text1"/>
                <w:szCs w:val="24"/>
              </w:rPr>
            </w:pPr>
            <w:r w:rsidRPr="00E0013C">
              <w:rPr>
                <w:rFonts w:asciiTheme="majorHAnsi" w:hAnsiTheme="majorHAnsi" w:cstheme="majorHAnsi"/>
                <w:color w:val="000000" w:themeColor="text1"/>
                <w:szCs w:val="24"/>
              </w:rPr>
              <w:t>Top Cap PCD</w:t>
            </w:r>
          </w:p>
        </w:tc>
        <w:tc>
          <w:tcPr>
            <w:tcW w:w="1037" w:type="dxa"/>
            <w:vAlign w:val="center"/>
            <w:hideMark/>
          </w:tcPr>
          <w:p w14:paraId="03070465"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mm</w:t>
            </w:r>
          </w:p>
        </w:tc>
        <w:tc>
          <w:tcPr>
            <w:tcW w:w="2307" w:type="dxa"/>
            <w:noWrap/>
            <w:vAlign w:val="center"/>
          </w:tcPr>
          <w:p w14:paraId="3F404898"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1440" w:type="dxa"/>
            <w:noWrap/>
            <w:vAlign w:val="center"/>
          </w:tcPr>
          <w:p w14:paraId="202DC803"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0C472701" w14:textId="77777777" w:rsidTr="00745E37">
        <w:trPr>
          <w:trHeight w:val="300"/>
          <w:jc w:val="center"/>
        </w:trPr>
        <w:tc>
          <w:tcPr>
            <w:tcW w:w="835" w:type="dxa"/>
            <w:noWrap/>
            <w:vAlign w:val="center"/>
          </w:tcPr>
          <w:p w14:paraId="30012A7B"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3705" w:type="dxa"/>
            <w:noWrap/>
            <w:vAlign w:val="center"/>
            <w:hideMark/>
          </w:tcPr>
          <w:p w14:paraId="37C77A7D" w14:textId="77777777" w:rsidR="00162061" w:rsidRPr="00E0013C" w:rsidRDefault="00162061" w:rsidP="00520248">
            <w:pPr>
              <w:pStyle w:val="ListParagraph"/>
              <w:numPr>
                <w:ilvl w:val="0"/>
                <w:numId w:val="57"/>
              </w:numPr>
              <w:rPr>
                <w:rFonts w:asciiTheme="majorHAnsi" w:hAnsiTheme="majorHAnsi" w:cstheme="majorHAnsi"/>
                <w:color w:val="000000" w:themeColor="text1"/>
                <w:szCs w:val="24"/>
              </w:rPr>
            </w:pPr>
            <w:r w:rsidRPr="00E0013C">
              <w:rPr>
                <w:rFonts w:asciiTheme="majorHAnsi" w:hAnsiTheme="majorHAnsi" w:cstheme="majorHAnsi"/>
                <w:color w:val="000000" w:themeColor="text1"/>
                <w:szCs w:val="24"/>
              </w:rPr>
              <w:t>Top Cap Fixing Holes - number x size</w:t>
            </w:r>
          </w:p>
        </w:tc>
        <w:tc>
          <w:tcPr>
            <w:tcW w:w="1037" w:type="dxa"/>
            <w:vAlign w:val="center"/>
            <w:hideMark/>
          </w:tcPr>
          <w:p w14:paraId="7AB2E406"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mm</w:t>
            </w:r>
          </w:p>
        </w:tc>
        <w:tc>
          <w:tcPr>
            <w:tcW w:w="2307" w:type="dxa"/>
            <w:noWrap/>
            <w:vAlign w:val="center"/>
          </w:tcPr>
          <w:p w14:paraId="3BE2B97C"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 At least 6 holes</w:t>
            </w:r>
          </w:p>
        </w:tc>
        <w:tc>
          <w:tcPr>
            <w:tcW w:w="1440" w:type="dxa"/>
            <w:noWrap/>
            <w:vAlign w:val="center"/>
          </w:tcPr>
          <w:p w14:paraId="03F294E7"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35AB9EE9" w14:textId="77777777" w:rsidTr="00745E37">
        <w:trPr>
          <w:trHeight w:val="300"/>
          <w:jc w:val="center"/>
        </w:trPr>
        <w:tc>
          <w:tcPr>
            <w:tcW w:w="835" w:type="dxa"/>
            <w:noWrap/>
            <w:vAlign w:val="center"/>
          </w:tcPr>
          <w:p w14:paraId="20B016F9"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3705" w:type="dxa"/>
            <w:noWrap/>
            <w:vAlign w:val="center"/>
            <w:hideMark/>
          </w:tcPr>
          <w:p w14:paraId="1E6E1E7C" w14:textId="77777777" w:rsidR="00162061" w:rsidRPr="00E0013C" w:rsidRDefault="00162061" w:rsidP="00520248">
            <w:pPr>
              <w:pStyle w:val="ListParagraph"/>
              <w:numPr>
                <w:ilvl w:val="0"/>
                <w:numId w:val="57"/>
              </w:numPr>
              <w:rPr>
                <w:rFonts w:asciiTheme="majorHAnsi" w:hAnsiTheme="majorHAnsi" w:cstheme="majorHAnsi"/>
                <w:color w:val="000000" w:themeColor="text1"/>
                <w:szCs w:val="24"/>
              </w:rPr>
            </w:pPr>
            <w:r w:rsidRPr="00E0013C">
              <w:rPr>
                <w:rFonts w:asciiTheme="majorHAnsi" w:hAnsiTheme="majorHAnsi" w:cstheme="majorHAnsi"/>
                <w:color w:val="000000" w:themeColor="text1"/>
                <w:szCs w:val="24"/>
              </w:rPr>
              <w:t>Base PCD</w:t>
            </w:r>
          </w:p>
        </w:tc>
        <w:tc>
          <w:tcPr>
            <w:tcW w:w="1037" w:type="dxa"/>
            <w:vAlign w:val="center"/>
          </w:tcPr>
          <w:p w14:paraId="01942E3A"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2307" w:type="dxa"/>
            <w:noWrap/>
            <w:vAlign w:val="center"/>
          </w:tcPr>
          <w:p w14:paraId="2CBE1CDF"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1440" w:type="dxa"/>
            <w:noWrap/>
            <w:vAlign w:val="center"/>
          </w:tcPr>
          <w:p w14:paraId="14665A87"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6A32CD69" w14:textId="77777777" w:rsidTr="00745E37">
        <w:trPr>
          <w:trHeight w:val="300"/>
          <w:jc w:val="center"/>
        </w:trPr>
        <w:tc>
          <w:tcPr>
            <w:tcW w:w="835" w:type="dxa"/>
            <w:noWrap/>
            <w:vAlign w:val="center"/>
          </w:tcPr>
          <w:p w14:paraId="13FC12C6"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3705" w:type="dxa"/>
            <w:noWrap/>
            <w:vAlign w:val="center"/>
            <w:hideMark/>
          </w:tcPr>
          <w:p w14:paraId="4868E1B0" w14:textId="77777777" w:rsidR="00162061" w:rsidRPr="00E0013C" w:rsidRDefault="00162061" w:rsidP="00520248">
            <w:pPr>
              <w:pStyle w:val="ListParagraph"/>
              <w:numPr>
                <w:ilvl w:val="0"/>
                <w:numId w:val="57"/>
              </w:numPr>
              <w:rPr>
                <w:rFonts w:asciiTheme="majorHAnsi" w:hAnsiTheme="majorHAnsi" w:cstheme="majorHAnsi"/>
                <w:color w:val="000000" w:themeColor="text1"/>
                <w:szCs w:val="24"/>
              </w:rPr>
            </w:pPr>
            <w:r w:rsidRPr="00E0013C">
              <w:rPr>
                <w:rFonts w:asciiTheme="majorHAnsi" w:hAnsiTheme="majorHAnsi" w:cstheme="majorHAnsi"/>
                <w:color w:val="000000" w:themeColor="text1"/>
                <w:szCs w:val="24"/>
              </w:rPr>
              <w:t>Base Fixing Holes - number x size</w:t>
            </w:r>
          </w:p>
        </w:tc>
        <w:tc>
          <w:tcPr>
            <w:tcW w:w="1037" w:type="dxa"/>
            <w:vAlign w:val="center"/>
          </w:tcPr>
          <w:p w14:paraId="7AA6F9C5"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2307" w:type="dxa"/>
            <w:noWrap/>
            <w:vAlign w:val="center"/>
          </w:tcPr>
          <w:p w14:paraId="72C8FCCA"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 At least 6 holes</w:t>
            </w:r>
          </w:p>
        </w:tc>
        <w:tc>
          <w:tcPr>
            <w:tcW w:w="1440" w:type="dxa"/>
            <w:noWrap/>
            <w:vAlign w:val="center"/>
          </w:tcPr>
          <w:p w14:paraId="2396C5E6"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5E8408DC" w14:textId="77777777" w:rsidTr="00745E37">
        <w:trPr>
          <w:trHeight w:val="300"/>
          <w:jc w:val="center"/>
        </w:trPr>
        <w:tc>
          <w:tcPr>
            <w:tcW w:w="835" w:type="dxa"/>
            <w:noWrap/>
            <w:vAlign w:val="center"/>
          </w:tcPr>
          <w:p w14:paraId="39FF3293" w14:textId="77777777" w:rsidR="00162061" w:rsidRPr="00E0013C" w:rsidRDefault="00162061" w:rsidP="00520248">
            <w:pPr>
              <w:pStyle w:val="ListParagraph"/>
              <w:numPr>
                <w:ilvl w:val="0"/>
                <w:numId w:val="22"/>
              </w:numPr>
              <w:spacing w:line="276" w:lineRule="auto"/>
              <w:jc w:val="center"/>
              <w:rPr>
                <w:rFonts w:asciiTheme="majorHAnsi" w:hAnsiTheme="majorHAnsi" w:cstheme="majorHAnsi"/>
                <w:color w:val="000000" w:themeColor="text1"/>
                <w:szCs w:val="24"/>
              </w:rPr>
            </w:pPr>
          </w:p>
        </w:tc>
        <w:tc>
          <w:tcPr>
            <w:tcW w:w="3705" w:type="dxa"/>
            <w:noWrap/>
            <w:vAlign w:val="center"/>
            <w:hideMark/>
          </w:tcPr>
          <w:p w14:paraId="0E440DCB" w14:textId="77777777" w:rsidR="00162061" w:rsidRPr="00E0013C" w:rsidRDefault="00162061" w:rsidP="00745E37">
            <w:pPr>
              <w:spacing w:before="0" w:after="0"/>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Weight of complete Post Insulator</w:t>
            </w:r>
          </w:p>
        </w:tc>
        <w:tc>
          <w:tcPr>
            <w:tcW w:w="1037" w:type="dxa"/>
            <w:vAlign w:val="center"/>
            <w:hideMark/>
          </w:tcPr>
          <w:p w14:paraId="63D1D6CC"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kg</w:t>
            </w:r>
          </w:p>
        </w:tc>
        <w:tc>
          <w:tcPr>
            <w:tcW w:w="2307" w:type="dxa"/>
            <w:noWrap/>
            <w:vAlign w:val="center"/>
            <w:hideMark/>
          </w:tcPr>
          <w:p w14:paraId="042A36D7"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To be specified</w:t>
            </w:r>
          </w:p>
        </w:tc>
        <w:tc>
          <w:tcPr>
            <w:tcW w:w="1440" w:type="dxa"/>
            <w:noWrap/>
            <w:vAlign w:val="center"/>
          </w:tcPr>
          <w:p w14:paraId="62868AB4"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5D666768" w14:textId="77777777" w:rsidTr="00745E37">
        <w:trPr>
          <w:trHeight w:val="300"/>
          <w:jc w:val="center"/>
        </w:trPr>
        <w:tc>
          <w:tcPr>
            <w:tcW w:w="835" w:type="dxa"/>
            <w:noWrap/>
            <w:vAlign w:val="center"/>
          </w:tcPr>
          <w:p w14:paraId="0A54C83A" w14:textId="77777777" w:rsidR="00162061" w:rsidRPr="00E0013C" w:rsidRDefault="00162061" w:rsidP="00520248">
            <w:pPr>
              <w:pStyle w:val="ListParagraph"/>
              <w:numPr>
                <w:ilvl w:val="0"/>
                <w:numId w:val="22"/>
              </w:numPr>
              <w:spacing w:line="276" w:lineRule="auto"/>
              <w:jc w:val="center"/>
              <w:rPr>
                <w:rFonts w:asciiTheme="majorHAnsi" w:hAnsiTheme="majorHAnsi" w:cstheme="majorHAnsi"/>
                <w:color w:val="000000" w:themeColor="text1"/>
                <w:szCs w:val="24"/>
              </w:rPr>
            </w:pPr>
          </w:p>
        </w:tc>
        <w:tc>
          <w:tcPr>
            <w:tcW w:w="3705" w:type="dxa"/>
            <w:noWrap/>
            <w:vAlign w:val="center"/>
          </w:tcPr>
          <w:p w14:paraId="7192068D" w14:textId="77777777" w:rsidR="00162061" w:rsidRPr="00E0013C" w:rsidRDefault="00162061" w:rsidP="00745E37">
            <w:pPr>
              <w:spacing w:before="0" w:after="0" w:line="276" w:lineRule="auto"/>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Supporting structure</w:t>
            </w:r>
          </w:p>
        </w:tc>
        <w:tc>
          <w:tcPr>
            <w:tcW w:w="1037" w:type="dxa"/>
          </w:tcPr>
          <w:p w14:paraId="0A1232E2" w14:textId="77777777" w:rsidR="00162061" w:rsidRPr="00E0013C" w:rsidRDefault="00162061" w:rsidP="00745E37">
            <w:pPr>
              <w:spacing w:before="0" w:after="0" w:line="276" w:lineRule="auto"/>
              <w:jc w:val="center"/>
              <w:rPr>
                <w:rFonts w:asciiTheme="majorHAnsi" w:hAnsiTheme="majorHAnsi" w:cstheme="majorHAnsi"/>
                <w:color w:val="000000" w:themeColor="text1"/>
                <w:sz w:val="24"/>
              </w:rPr>
            </w:pPr>
          </w:p>
        </w:tc>
        <w:tc>
          <w:tcPr>
            <w:tcW w:w="2307" w:type="dxa"/>
            <w:noWrap/>
            <w:vAlign w:val="center"/>
          </w:tcPr>
          <w:p w14:paraId="7736ABB1" w14:textId="77777777" w:rsidR="00162061" w:rsidRPr="00E0013C" w:rsidRDefault="00162061" w:rsidP="00745E37">
            <w:pPr>
              <w:spacing w:before="0" w:after="0" w:line="276" w:lineRule="auto"/>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As scope of supply</w:t>
            </w:r>
          </w:p>
        </w:tc>
        <w:tc>
          <w:tcPr>
            <w:tcW w:w="1440" w:type="dxa"/>
            <w:noWrap/>
            <w:vAlign w:val="center"/>
          </w:tcPr>
          <w:p w14:paraId="076589DC"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016ACFAD" w14:textId="77777777" w:rsidTr="00745E37">
        <w:trPr>
          <w:trHeight w:val="300"/>
          <w:jc w:val="center"/>
        </w:trPr>
        <w:tc>
          <w:tcPr>
            <w:tcW w:w="835" w:type="dxa"/>
            <w:noWrap/>
            <w:vAlign w:val="center"/>
          </w:tcPr>
          <w:p w14:paraId="3C99DA3F" w14:textId="77777777" w:rsidR="00162061" w:rsidRPr="00E0013C" w:rsidRDefault="00162061" w:rsidP="00745E37">
            <w:pPr>
              <w:pStyle w:val="ListParagraph"/>
              <w:spacing w:line="276" w:lineRule="auto"/>
              <w:rPr>
                <w:rFonts w:asciiTheme="majorHAnsi" w:hAnsiTheme="majorHAnsi" w:cstheme="majorHAnsi"/>
                <w:color w:val="000000" w:themeColor="text1"/>
                <w:szCs w:val="24"/>
              </w:rPr>
            </w:pPr>
          </w:p>
        </w:tc>
        <w:tc>
          <w:tcPr>
            <w:tcW w:w="3705" w:type="dxa"/>
            <w:noWrap/>
            <w:vAlign w:val="center"/>
          </w:tcPr>
          <w:p w14:paraId="75567814" w14:textId="77777777" w:rsidR="00162061" w:rsidRPr="00E0013C" w:rsidRDefault="00162061" w:rsidP="00745E37">
            <w:pPr>
              <w:spacing w:before="0" w:after="0" w:line="276" w:lineRule="auto"/>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Manufacturer/Country of Origin</w:t>
            </w:r>
          </w:p>
        </w:tc>
        <w:tc>
          <w:tcPr>
            <w:tcW w:w="1037" w:type="dxa"/>
          </w:tcPr>
          <w:p w14:paraId="11498543" w14:textId="77777777" w:rsidR="00162061" w:rsidRPr="00E0013C" w:rsidRDefault="00162061" w:rsidP="00745E37">
            <w:pPr>
              <w:spacing w:before="0" w:after="0" w:line="276" w:lineRule="auto"/>
              <w:jc w:val="center"/>
              <w:rPr>
                <w:rFonts w:asciiTheme="majorHAnsi" w:hAnsiTheme="majorHAnsi" w:cstheme="majorHAnsi"/>
                <w:color w:val="000000" w:themeColor="text1"/>
                <w:sz w:val="24"/>
              </w:rPr>
            </w:pPr>
          </w:p>
        </w:tc>
        <w:tc>
          <w:tcPr>
            <w:tcW w:w="2307" w:type="dxa"/>
            <w:noWrap/>
            <w:vAlign w:val="center"/>
          </w:tcPr>
          <w:p w14:paraId="4C8A27B1" w14:textId="77777777" w:rsidR="00162061" w:rsidRPr="00E0013C" w:rsidRDefault="00162061" w:rsidP="00745E37">
            <w:pPr>
              <w:spacing w:before="0" w:after="0" w:line="276" w:lineRule="auto"/>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 To be specified</w:t>
            </w:r>
          </w:p>
        </w:tc>
        <w:tc>
          <w:tcPr>
            <w:tcW w:w="1440" w:type="dxa"/>
            <w:noWrap/>
            <w:vAlign w:val="center"/>
          </w:tcPr>
          <w:p w14:paraId="6B218EA9"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5FCFF4E0" w14:textId="77777777" w:rsidTr="00745E37">
        <w:trPr>
          <w:trHeight w:val="300"/>
          <w:jc w:val="center"/>
        </w:trPr>
        <w:tc>
          <w:tcPr>
            <w:tcW w:w="835" w:type="dxa"/>
            <w:noWrap/>
            <w:vAlign w:val="center"/>
          </w:tcPr>
          <w:p w14:paraId="79ADD113" w14:textId="77777777" w:rsidR="00162061" w:rsidRPr="00E0013C" w:rsidRDefault="00162061" w:rsidP="00745E37">
            <w:pPr>
              <w:pStyle w:val="ListParagraph"/>
              <w:spacing w:line="276" w:lineRule="auto"/>
              <w:rPr>
                <w:rFonts w:asciiTheme="majorHAnsi" w:hAnsiTheme="majorHAnsi" w:cstheme="majorHAnsi"/>
                <w:color w:val="000000" w:themeColor="text1"/>
                <w:szCs w:val="24"/>
              </w:rPr>
            </w:pPr>
          </w:p>
        </w:tc>
        <w:tc>
          <w:tcPr>
            <w:tcW w:w="3705" w:type="dxa"/>
            <w:noWrap/>
            <w:vAlign w:val="center"/>
          </w:tcPr>
          <w:p w14:paraId="1C3AACB5" w14:textId="77777777" w:rsidR="00162061" w:rsidRPr="00E0013C" w:rsidRDefault="00162061" w:rsidP="00745E37">
            <w:pPr>
              <w:spacing w:before="0" w:after="0" w:line="276" w:lineRule="auto"/>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Materials</w:t>
            </w:r>
          </w:p>
        </w:tc>
        <w:tc>
          <w:tcPr>
            <w:tcW w:w="1037" w:type="dxa"/>
          </w:tcPr>
          <w:p w14:paraId="120062DD" w14:textId="77777777" w:rsidR="00162061" w:rsidRPr="00E0013C" w:rsidRDefault="00162061" w:rsidP="00745E37">
            <w:pPr>
              <w:spacing w:before="0" w:after="0" w:line="276" w:lineRule="auto"/>
              <w:jc w:val="center"/>
              <w:rPr>
                <w:rFonts w:asciiTheme="majorHAnsi" w:hAnsiTheme="majorHAnsi" w:cstheme="majorHAnsi"/>
                <w:color w:val="000000" w:themeColor="text1"/>
                <w:sz w:val="24"/>
              </w:rPr>
            </w:pPr>
          </w:p>
        </w:tc>
        <w:tc>
          <w:tcPr>
            <w:tcW w:w="2307" w:type="dxa"/>
            <w:noWrap/>
            <w:vAlign w:val="center"/>
          </w:tcPr>
          <w:p w14:paraId="33DD7A39" w14:textId="77777777" w:rsidR="00162061" w:rsidRPr="00E0013C" w:rsidRDefault="00162061" w:rsidP="00745E37">
            <w:pPr>
              <w:spacing w:before="0" w:after="0" w:line="276" w:lineRule="auto"/>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hot dip galvanized steel</w:t>
            </w:r>
          </w:p>
        </w:tc>
        <w:tc>
          <w:tcPr>
            <w:tcW w:w="1440" w:type="dxa"/>
            <w:noWrap/>
            <w:vAlign w:val="center"/>
          </w:tcPr>
          <w:p w14:paraId="52A6B08D"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950102" w:rsidRPr="00E0013C" w14:paraId="608DE2A5" w14:textId="77777777" w:rsidTr="00745E37">
        <w:trPr>
          <w:trHeight w:val="272"/>
          <w:jc w:val="center"/>
        </w:trPr>
        <w:tc>
          <w:tcPr>
            <w:tcW w:w="835" w:type="dxa"/>
            <w:noWrap/>
            <w:vAlign w:val="center"/>
          </w:tcPr>
          <w:p w14:paraId="47F2258B" w14:textId="77777777" w:rsidR="00950102" w:rsidRPr="00E0013C" w:rsidRDefault="00950102" w:rsidP="00520248">
            <w:pPr>
              <w:pStyle w:val="ListParagraph"/>
              <w:numPr>
                <w:ilvl w:val="0"/>
                <w:numId w:val="22"/>
              </w:numPr>
              <w:spacing w:line="276" w:lineRule="auto"/>
              <w:jc w:val="center"/>
              <w:rPr>
                <w:rFonts w:asciiTheme="majorHAnsi" w:hAnsiTheme="majorHAnsi" w:cstheme="majorHAnsi"/>
                <w:color w:val="000000" w:themeColor="text1"/>
                <w:szCs w:val="24"/>
              </w:rPr>
            </w:pPr>
          </w:p>
        </w:tc>
        <w:tc>
          <w:tcPr>
            <w:tcW w:w="3705" w:type="dxa"/>
            <w:noWrap/>
            <w:vAlign w:val="center"/>
            <w:hideMark/>
          </w:tcPr>
          <w:p w14:paraId="2F971C1D" w14:textId="56B68ED5" w:rsidR="00950102" w:rsidRPr="00E0013C" w:rsidRDefault="00950102" w:rsidP="00950102">
            <w:pPr>
              <w:spacing w:before="0" w:after="0"/>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Requirements for testing (</w:t>
            </w:r>
            <w:r w:rsidR="00B05FEF" w:rsidRPr="00E0013C">
              <w:rPr>
                <w:rFonts w:asciiTheme="majorHAnsi" w:hAnsiTheme="majorHAnsi" w:cstheme="majorHAnsi"/>
                <w:color w:val="000000" w:themeColor="text1"/>
                <w:sz w:val="24"/>
              </w:rPr>
              <w:t>according to Technical Specification</w:t>
            </w:r>
            <w:r w:rsidRPr="00E0013C">
              <w:rPr>
                <w:rFonts w:asciiTheme="majorHAnsi" w:hAnsiTheme="majorHAnsi" w:cstheme="majorHAnsi"/>
                <w:color w:val="000000" w:themeColor="text1"/>
                <w:sz w:val="24"/>
              </w:rPr>
              <w:t>)</w:t>
            </w:r>
          </w:p>
        </w:tc>
        <w:tc>
          <w:tcPr>
            <w:tcW w:w="1037" w:type="dxa"/>
            <w:vAlign w:val="center"/>
          </w:tcPr>
          <w:p w14:paraId="531E5D79" w14:textId="77777777" w:rsidR="00950102" w:rsidRPr="00E0013C" w:rsidRDefault="00950102" w:rsidP="00950102">
            <w:pPr>
              <w:spacing w:before="0" w:after="0"/>
              <w:jc w:val="center"/>
              <w:rPr>
                <w:rFonts w:asciiTheme="majorHAnsi" w:hAnsiTheme="majorHAnsi" w:cstheme="majorHAnsi"/>
                <w:color w:val="000000" w:themeColor="text1"/>
                <w:sz w:val="24"/>
              </w:rPr>
            </w:pPr>
          </w:p>
        </w:tc>
        <w:tc>
          <w:tcPr>
            <w:tcW w:w="2307" w:type="dxa"/>
            <w:vAlign w:val="center"/>
            <w:hideMark/>
          </w:tcPr>
          <w:p w14:paraId="22AC8F90" w14:textId="696E30CC" w:rsidR="00950102" w:rsidRPr="00E0013C" w:rsidRDefault="00950102" w:rsidP="00950102">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Yes</w:t>
            </w:r>
          </w:p>
        </w:tc>
        <w:tc>
          <w:tcPr>
            <w:tcW w:w="1440" w:type="dxa"/>
            <w:noWrap/>
            <w:vAlign w:val="center"/>
          </w:tcPr>
          <w:p w14:paraId="510C510B" w14:textId="77777777" w:rsidR="00950102" w:rsidRPr="00E0013C" w:rsidRDefault="00950102" w:rsidP="00950102">
            <w:pPr>
              <w:spacing w:before="0" w:after="0"/>
              <w:jc w:val="center"/>
              <w:rPr>
                <w:rFonts w:asciiTheme="majorHAnsi" w:hAnsiTheme="majorHAnsi" w:cstheme="majorHAnsi"/>
                <w:color w:val="000000" w:themeColor="text1"/>
                <w:sz w:val="24"/>
              </w:rPr>
            </w:pPr>
          </w:p>
        </w:tc>
      </w:tr>
      <w:tr w:rsidR="00162061" w:rsidRPr="00E0013C" w14:paraId="1A44F424" w14:textId="77777777" w:rsidTr="00745E37">
        <w:trPr>
          <w:trHeight w:val="337"/>
          <w:jc w:val="center"/>
        </w:trPr>
        <w:tc>
          <w:tcPr>
            <w:tcW w:w="835" w:type="dxa"/>
            <w:noWrap/>
            <w:vAlign w:val="center"/>
          </w:tcPr>
          <w:p w14:paraId="3E3CB101" w14:textId="77777777" w:rsidR="00162061" w:rsidRPr="00E0013C" w:rsidRDefault="00162061" w:rsidP="00520248">
            <w:pPr>
              <w:pStyle w:val="ListParagraph"/>
              <w:numPr>
                <w:ilvl w:val="0"/>
                <w:numId w:val="22"/>
              </w:numPr>
              <w:spacing w:line="276" w:lineRule="auto"/>
              <w:jc w:val="center"/>
              <w:rPr>
                <w:rFonts w:asciiTheme="majorHAnsi" w:hAnsiTheme="majorHAnsi" w:cstheme="majorHAnsi"/>
                <w:color w:val="000000" w:themeColor="text1"/>
                <w:szCs w:val="24"/>
              </w:rPr>
            </w:pPr>
          </w:p>
        </w:tc>
        <w:tc>
          <w:tcPr>
            <w:tcW w:w="3705" w:type="dxa"/>
            <w:noWrap/>
            <w:vAlign w:val="center"/>
            <w:hideMark/>
          </w:tcPr>
          <w:p w14:paraId="395F3DC5" w14:textId="77777777" w:rsidR="00162061" w:rsidRPr="00E0013C" w:rsidRDefault="00162061" w:rsidP="00745E37">
            <w:pPr>
              <w:spacing w:before="0" w:after="0"/>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Catalogues</w:t>
            </w:r>
          </w:p>
        </w:tc>
        <w:tc>
          <w:tcPr>
            <w:tcW w:w="1037" w:type="dxa"/>
            <w:vAlign w:val="center"/>
          </w:tcPr>
          <w:p w14:paraId="15D17035"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2307" w:type="dxa"/>
            <w:vAlign w:val="center"/>
            <w:hideMark/>
          </w:tcPr>
          <w:p w14:paraId="1ECA593A"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To be supplied</w:t>
            </w:r>
          </w:p>
        </w:tc>
        <w:tc>
          <w:tcPr>
            <w:tcW w:w="1440" w:type="dxa"/>
            <w:noWrap/>
            <w:vAlign w:val="center"/>
          </w:tcPr>
          <w:p w14:paraId="53CDD3D8" w14:textId="77777777" w:rsidR="00162061" w:rsidRPr="00E0013C" w:rsidRDefault="00162061" w:rsidP="00745E37">
            <w:pPr>
              <w:spacing w:before="0" w:after="0"/>
              <w:jc w:val="center"/>
              <w:rPr>
                <w:rFonts w:asciiTheme="majorHAnsi" w:hAnsiTheme="majorHAnsi" w:cstheme="majorHAnsi"/>
                <w:color w:val="000000" w:themeColor="text1"/>
                <w:sz w:val="24"/>
              </w:rPr>
            </w:pPr>
          </w:p>
        </w:tc>
      </w:tr>
      <w:tr w:rsidR="00162061" w:rsidRPr="00E0013C" w14:paraId="529391D8" w14:textId="77777777" w:rsidTr="00745E37">
        <w:trPr>
          <w:trHeight w:val="337"/>
          <w:jc w:val="center"/>
        </w:trPr>
        <w:tc>
          <w:tcPr>
            <w:tcW w:w="835" w:type="dxa"/>
            <w:noWrap/>
            <w:vAlign w:val="center"/>
          </w:tcPr>
          <w:p w14:paraId="6256C76B" w14:textId="77777777" w:rsidR="00162061" w:rsidRPr="00E0013C" w:rsidRDefault="00162061" w:rsidP="00520248">
            <w:pPr>
              <w:pStyle w:val="ListParagraph"/>
              <w:numPr>
                <w:ilvl w:val="0"/>
                <w:numId w:val="22"/>
              </w:numPr>
              <w:spacing w:line="276" w:lineRule="auto"/>
              <w:jc w:val="center"/>
              <w:rPr>
                <w:rFonts w:asciiTheme="majorHAnsi" w:hAnsiTheme="majorHAnsi" w:cstheme="majorHAnsi"/>
                <w:color w:val="000000" w:themeColor="text1"/>
                <w:szCs w:val="24"/>
              </w:rPr>
            </w:pPr>
          </w:p>
        </w:tc>
        <w:tc>
          <w:tcPr>
            <w:tcW w:w="3705" w:type="dxa"/>
            <w:noWrap/>
            <w:vAlign w:val="center"/>
          </w:tcPr>
          <w:p w14:paraId="362D3282" w14:textId="77777777" w:rsidR="00162061" w:rsidRPr="00E0013C" w:rsidRDefault="00162061" w:rsidP="00745E37">
            <w:pPr>
              <w:spacing w:before="0" w:after="0"/>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The remaining parameters or different will comply with the provisions of 0103/QĐ-EVNNPT</w:t>
            </w:r>
          </w:p>
        </w:tc>
        <w:tc>
          <w:tcPr>
            <w:tcW w:w="1037" w:type="dxa"/>
            <w:vAlign w:val="center"/>
          </w:tcPr>
          <w:p w14:paraId="7EF76882" w14:textId="77777777" w:rsidR="00162061" w:rsidRPr="00E0013C" w:rsidRDefault="00162061" w:rsidP="00745E37">
            <w:pPr>
              <w:spacing w:before="0" w:after="0"/>
              <w:jc w:val="center"/>
              <w:rPr>
                <w:rFonts w:asciiTheme="majorHAnsi" w:hAnsiTheme="majorHAnsi" w:cstheme="majorHAnsi"/>
                <w:color w:val="000000" w:themeColor="text1"/>
                <w:sz w:val="24"/>
              </w:rPr>
            </w:pPr>
          </w:p>
        </w:tc>
        <w:tc>
          <w:tcPr>
            <w:tcW w:w="2307" w:type="dxa"/>
          </w:tcPr>
          <w:p w14:paraId="747147C6" w14:textId="77777777" w:rsidR="00162061" w:rsidRPr="00E0013C" w:rsidRDefault="00162061" w:rsidP="00745E37">
            <w:pPr>
              <w:spacing w:before="0" w:after="0"/>
              <w:jc w:val="center"/>
              <w:rPr>
                <w:rFonts w:asciiTheme="majorHAnsi" w:hAnsiTheme="majorHAnsi" w:cstheme="majorHAnsi"/>
                <w:color w:val="000000" w:themeColor="text1"/>
                <w:sz w:val="24"/>
              </w:rPr>
            </w:pPr>
            <w:r w:rsidRPr="00E0013C">
              <w:rPr>
                <w:rFonts w:asciiTheme="majorHAnsi" w:hAnsiTheme="majorHAnsi" w:cstheme="majorHAnsi"/>
                <w:color w:val="000000" w:themeColor="text1"/>
                <w:sz w:val="24"/>
              </w:rPr>
              <w:t>Yes</w:t>
            </w:r>
          </w:p>
        </w:tc>
        <w:tc>
          <w:tcPr>
            <w:tcW w:w="1440" w:type="dxa"/>
            <w:noWrap/>
            <w:vAlign w:val="center"/>
          </w:tcPr>
          <w:p w14:paraId="38DB5D35" w14:textId="77777777" w:rsidR="00162061" w:rsidRPr="00E0013C" w:rsidRDefault="00162061" w:rsidP="00745E37">
            <w:pPr>
              <w:spacing w:before="0" w:after="0"/>
              <w:jc w:val="center"/>
              <w:rPr>
                <w:rFonts w:asciiTheme="majorHAnsi" w:hAnsiTheme="majorHAnsi" w:cstheme="majorHAnsi"/>
                <w:color w:val="000000" w:themeColor="text1"/>
                <w:sz w:val="24"/>
              </w:rPr>
            </w:pPr>
          </w:p>
        </w:tc>
      </w:tr>
    </w:tbl>
    <w:p w14:paraId="7108A2D6" w14:textId="77777777" w:rsidR="00162061" w:rsidRPr="003939DD" w:rsidRDefault="00162061" w:rsidP="00162061">
      <w:pPr>
        <w:pStyle w:val="Heading1-H1"/>
        <w:numPr>
          <w:ilvl w:val="0"/>
          <w:numId w:val="0"/>
        </w:numPr>
        <w:rPr>
          <w:rFonts w:asciiTheme="majorHAnsi" w:hAnsiTheme="majorHAnsi" w:cstheme="majorHAnsi"/>
          <w:color w:val="000000" w:themeColor="text1"/>
          <w:szCs w:val="26"/>
        </w:rPr>
      </w:pPr>
    </w:p>
    <w:p w14:paraId="284F3679" w14:textId="77777777" w:rsidR="00162061" w:rsidRPr="003939DD" w:rsidRDefault="00162061">
      <w:pPr>
        <w:tabs>
          <w:tab w:val="clear" w:pos="0"/>
        </w:tabs>
        <w:autoSpaceDE/>
        <w:autoSpaceDN/>
        <w:adjustRightInd/>
        <w:spacing w:before="0" w:after="0" w:line="240" w:lineRule="auto"/>
        <w:jc w:val="left"/>
        <w:rPr>
          <w:rFonts w:asciiTheme="majorHAnsi" w:hAnsiTheme="majorHAnsi" w:cstheme="majorHAnsi"/>
          <w:b/>
          <w:bCs/>
          <w:caps/>
          <w:color w:val="000000" w:themeColor="text1"/>
          <w:szCs w:val="26"/>
        </w:rPr>
      </w:pPr>
      <w:r w:rsidRPr="003939DD">
        <w:rPr>
          <w:rFonts w:asciiTheme="majorHAnsi" w:hAnsiTheme="majorHAnsi" w:cstheme="majorHAnsi"/>
          <w:color w:val="000000" w:themeColor="text1"/>
          <w:szCs w:val="26"/>
        </w:rPr>
        <w:br w:type="page"/>
      </w:r>
    </w:p>
    <w:p w14:paraId="384FC379" w14:textId="735BEAE5" w:rsidR="005A3F17" w:rsidRPr="00537178" w:rsidRDefault="005A3F17" w:rsidP="00162061">
      <w:pPr>
        <w:pStyle w:val="Heading1-H1"/>
        <w:tabs>
          <w:tab w:val="num" w:pos="567"/>
        </w:tabs>
        <w:autoSpaceDE/>
        <w:autoSpaceDN/>
        <w:adjustRightInd/>
        <w:spacing w:before="0" w:after="0" w:line="240" w:lineRule="auto"/>
        <w:rPr>
          <w:rFonts w:asciiTheme="majorHAnsi" w:hAnsiTheme="majorHAnsi" w:cstheme="majorHAnsi"/>
          <w:color w:val="000000" w:themeColor="text1"/>
          <w:sz w:val="24"/>
        </w:rPr>
      </w:pPr>
      <w:bookmarkStart w:id="460" w:name="_Toc204611898"/>
      <w:r w:rsidRPr="00537178">
        <w:rPr>
          <w:rFonts w:asciiTheme="majorHAnsi" w:hAnsiTheme="majorHAnsi" w:cstheme="majorHAnsi"/>
          <w:color w:val="000000" w:themeColor="text1"/>
          <w:sz w:val="24"/>
        </w:rPr>
        <w:lastRenderedPageBreak/>
        <w:t>220kV Post Insulator</w:t>
      </w:r>
      <w:bookmarkEnd w:id="455"/>
      <w:bookmarkEnd w:id="456"/>
      <w:bookmarkEnd w:id="460"/>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4252"/>
        <w:gridCol w:w="1134"/>
        <w:gridCol w:w="2551"/>
        <w:gridCol w:w="1134"/>
      </w:tblGrid>
      <w:tr w:rsidR="00C57BE0" w:rsidRPr="00537178" w14:paraId="2AFDEBA2" w14:textId="77777777" w:rsidTr="005A3F17">
        <w:trPr>
          <w:trHeight w:val="312"/>
          <w:tblHeader/>
          <w:jc w:val="center"/>
        </w:trPr>
        <w:tc>
          <w:tcPr>
            <w:tcW w:w="737" w:type="dxa"/>
            <w:vAlign w:val="center"/>
            <w:hideMark/>
          </w:tcPr>
          <w:p w14:paraId="670AD963" w14:textId="77777777" w:rsidR="005A3F17" w:rsidRPr="00537178" w:rsidRDefault="005A3F17" w:rsidP="00C57BE0">
            <w:pPr>
              <w:spacing w:line="264" w:lineRule="auto"/>
              <w:jc w:val="center"/>
              <w:rPr>
                <w:rFonts w:asciiTheme="majorHAnsi" w:hAnsiTheme="majorHAnsi" w:cstheme="majorHAnsi"/>
                <w:b/>
                <w:color w:val="000000" w:themeColor="text1"/>
                <w:sz w:val="24"/>
              </w:rPr>
            </w:pPr>
            <w:r w:rsidRPr="00537178">
              <w:rPr>
                <w:rFonts w:asciiTheme="majorHAnsi" w:hAnsiTheme="majorHAnsi" w:cstheme="majorHAnsi"/>
                <w:b/>
                <w:color w:val="000000" w:themeColor="text1"/>
                <w:sz w:val="24"/>
              </w:rPr>
              <w:t>Item No.</w:t>
            </w:r>
          </w:p>
        </w:tc>
        <w:tc>
          <w:tcPr>
            <w:tcW w:w="4252" w:type="dxa"/>
            <w:vAlign w:val="center"/>
            <w:hideMark/>
          </w:tcPr>
          <w:p w14:paraId="2642A267" w14:textId="77777777" w:rsidR="005A3F17" w:rsidRPr="00537178" w:rsidRDefault="005A3F17" w:rsidP="00C57BE0">
            <w:pPr>
              <w:spacing w:line="264" w:lineRule="auto"/>
              <w:jc w:val="center"/>
              <w:rPr>
                <w:rFonts w:asciiTheme="majorHAnsi" w:hAnsiTheme="majorHAnsi" w:cstheme="majorHAnsi"/>
                <w:b/>
                <w:color w:val="000000" w:themeColor="text1"/>
                <w:sz w:val="24"/>
              </w:rPr>
            </w:pPr>
            <w:r w:rsidRPr="00537178">
              <w:rPr>
                <w:rFonts w:asciiTheme="majorHAnsi" w:hAnsiTheme="majorHAnsi" w:cstheme="majorHAnsi"/>
                <w:b/>
                <w:color w:val="000000" w:themeColor="text1"/>
                <w:sz w:val="24"/>
              </w:rPr>
              <w:t>Description</w:t>
            </w:r>
          </w:p>
        </w:tc>
        <w:tc>
          <w:tcPr>
            <w:tcW w:w="1134" w:type="dxa"/>
            <w:vAlign w:val="center"/>
            <w:hideMark/>
          </w:tcPr>
          <w:p w14:paraId="655D116C" w14:textId="77777777" w:rsidR="005A3F17" w:rsidRPr="00537178" w:rsidRDefault="005A3F17" w:rsidP="00C57BE0">
            <w:pPr>
              <w:spacing w:line="264" w:lineRule="auto"/>
              <w:jc w:val="center"/>
              <w:rPr>
                <w:rFonts w:asciiTheme="majorHAnsi" w:hAnsiTheme="majorHAnsi" w:cstheme="majorHAnsi"/>
                <w:b/>
                <w:color w:val="000000" w:themeColor="text1"/>
                <w:sz w:val="24"/>
              </w:rPr>
            </w:pPr>
            <w:r w:rsidRPr="00537178">
              <w:rPr>
                <w:rFonts w:asciiTheme="majorHAnsi" w:hAnsiTheme="majorHAnsi" w:cstheme="majorHAnsi"/>
                <w:b/>
                <w:color w:val="000000" w:themeColor="text1"/>
                <w:sz w:val="24"/>
              </w:rPr>
              <w:t>Unit</w:t>
            </w:r>
          </w:p>
        </w:tc>
        <w:tc>
          <w:tcPr>
            <w:tcW w:w="2551" w:type="dxa"/>
            <w:vAlign w:val="center"/>
            <w:hideMark/>
          </w:tcPr>
          <w:p w14:paraId="3E724B6E" w14:textId="77777777" w:rsidR="005A3F17" w:rsidRPr="00537178" w:rsidRDefault="005A3F17" w:rsidP="00C57BE0">
            <w:pPr>
              <w:spacing w:line="264" w:lineRule="auto"/>
              <w:jc w:val="center"/>
              <w:rPr>
                <w:rFonts w:asciiTheme="majorHAnsi" w:hAnsiTheme="majorHAnsi" w:cstheme="majorHAnsi"/>
                <w:b/>
                <w:color w:val="000000" w:themeColor="text1"/>
                <w:sz w:val="24"/>
              </w:rPr>
            </w:pPr>
            <w:r w:rsidRPr="00537178">
              <w:rPr>
                <w:rFonts w:asciiTheme="majorHAnsi" w:hAnsiTheme="majorHAnsi" w:cstheme="majorHAnsi"/>
                <w:b/>
                <w:color w:val="000000" w:themeColor="text1"/>
                <w:sz w:val="24"/>
              </w:rPr>
              <w:t>Required</w:t>
            </w:r>
          </w:p>
        </w:tc>
        <w:tc>
          <w:tcPr>
            <w:tcW w:w="1134" w:type="dxa"/>
            <w:vAlign w:val="center"/>
            <w:hideMark/>
          </w:tcPr>
          <w:p w14:paraId="41C483B7" w14:textId="77777777" w:rsidR="005A3F17" w:rsidRPr="00537178" w:rsidRDefault="005A3F17" w:rsidP="00C57BE0">
            <w:pPr>
              <w:spacing w:line="264" w:lineRule="auto"/>
              <w:jc w:val="center"/>
              <w:rPr>
                <w:rFonts w:asciiTheme="majorHAnsi" w:hAnsiTheme="majorHAnsi" w:cstheme="majorHAnsi"/>
                <w:b/>
                <w:color w:val="000000" w:themeColor="text1"/>
                <w:sz w:val="24"/>
              </w:rPr>
            </w:pPr>
            <w:r w:rsidRPr="00537178">
              <w:rPr>
                <w:rFonts w:asciiTheme="majorHAnsi" w:hAnsiTheme="majorHAnsi" w:cstheme="majorHAnsi"/>
                <w:b/>
                <w:color w:val="000000" w:themeColor="text1"/>
                <w:sz w:val="24"/>
              </w:rPr>
              <w:t>Offered</w:t>
            </w:r>
          </w:p>
        </w:tc>
      </w:tr>
      <w:tr w:rsidR="00C57BE0" w:rsidRPr="00537178" w14:paraId="4A85A2C1" w14:textId="77777777" w:rsidTr="005A3F17">
        <w:trPr>
          <w:trHeight w:val="312"/>
          <w:jc w:val="center"/>
        </w:trPr>
        <w:tc>
          <w:tcPr>
            <w:tcW w:w="737" w:type="dxa"/>
            <w:noWrap/>
            <w:vAlign w:val="center"/>
          </w:tcPr>
          <w:p w14:paraId="6A456BC2" w14:textId="77777777" w:rsidR="005A3F17" w:rsidRPr="00537178" w:rsidRDefault="005A3F17" w:rsidP="00520248">
            <w:pPr>
              <w:pStyle w:val="ListParagraph"/>
              <w:numPr>
                <w:ilvl w:val="0"/>
                <w:numId w:val="22"/>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0443DD61" w14:textId="65935097" w:rsidR="005A3F17" w:rsidRPr="00537178" w:rsidRDefault="005A3F17" w:rsidP="000A5EAB">
            <w:pPr>
              <w:spacing w:line="264"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Manufacture</w:t>
            </w:r>
            <w:r w:rsidR="000A5EAB" w:rsidRPr="00537178">
              <w:rPr>
                <w:rFonts w:asciiTheme="majorHAnsi" w:hAnsiTheme="majorHAnsi" w:cstheme="majorHAnsi"/>
                <w:color w:val="000000" w:themeColor="text1"/>
                <w:sz w:val="24"/>
              </w:rPr>
              <w:t>r</w:t>
            </w:r>
            <w:r w:rsidRPr="00537178">
              <w:rPr>
                <w:rFonts w:asciiTheme="majorHAnsi" w:hAnsiTheme="majorHAnsi" w:cstheme="majorHAnsi"/>
                <w:color w:val="000000" w:themeColor="text1"/>
                <w:sz w:val="24"/>
              </w:rPr>
              <w:t>/Country of  Origin</w:t>
            </w:r>
          </w:p>
        </w:tc>
        <w:tc>
          <w:tcPr>
            <w:tcW w:w="1134" w:type="dxa"/>
            <w:vAlign w:val="center"/>
          </w:tcPr>
          <w:p w14:paraId="3A9074EE"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52E2AC1F"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To be specified</w:t>
            </w:r>
          </w:p>
        </w:tc>
        <w:tc>
          <w:tcPr>
            <w:tcW w:w="1134" w:type="dxa"/>
            <w:noWrap/>
            <w:vAlign w:val="center"/>
          </w:tcPr>
          <w:p w14:paraId="5CF1FD0C"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7CDE5C89" w14:textId="77777777" w:rsidTr="005A3F17">
        <w:trPr>
          <w:trHeight w:val="312"/>
          <w:jc w:val="center"/>
        </w:trPr>
        <w:tc>
          <w:tcPr>
            <w:tcW w:w="737" w:type="dxa"/>
            <w:noWrap/>
            <w:vAlign w:val="center"/>
          </w:tcPr>
          <w:p w14:paraId="03C1A773" w14:textId="77777777" w:rsidR="005A3F17" w:rsidRPr="00537178" w:rsidRDefault="005A3F17" w:rsidP="00520248">
            <w:pPr>
              <w:pStyle w:val="ListParagraph"/>
              <w:numPr>
                <w:ilvl w:val="0"/>
                <w:numId w:val="22"/>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37419861" w14:textId="77777777" w:rsidR="005A3F17" w:rsidRPr="00537178" w:rsidRDefault="005A3F17" w:rsidP="00C57BE0">
            <w:pPr>
              <w:spacing w:line="264"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Place of factory</w:t>
            </w:r>
          </w:p>
        </w:tc>
        <w:tc>
          <w:tcPr>
            <w:tcW w:w="1134" w:type="dxa"/>
            <w:vAlign w:val="center"/>
          </w:tcPr>
          <w:p w14:paraId="6A7FA484"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tcPr>
          <w:p w14:paraId="3DD74FA5"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To be specified</w:t>
            </w:r>
          </w:p>
        </w:tc>
        <w:tc>
          <w:tcPr>
            <w:tcW w:w="1134" w:type="dxa"/>
            <w:noWrap/>
            <w:vAlign w:val="center"/>
          </w:tcPr>
          <w:p w14:paraId="081731CE"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0F78B8EB" w14:textId="77777777" w:rsidTr="005A3F17">
        <w:trPr>
          <w:trHeight w:val="312"/>
          <w:jc w:val="center"/>
        </w:trPr>
        <w:tc>
          <w:tcPr>
            <w:tcW w:w="737" w:type="dxa"/>
            <w:noWrap/>
            <w:vAlign w:val="center"/>
          </w:tcPr>
          <w:p w14:paraId="7990F684" w14:textId="77777777" w:rsidR="005A3F17" w:rsidRPr="00537178" w:rsidRDefault="005A3F17" w:rsidP="00520248">
            <w:pPr>
              <w:pStyle w:val="ListParagraph"/>
              <w:numPr>
                <w:ilvl w:val="0"/>
                <w:numId w:val="22"/>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494E24CE" w14:textId="77777777" w:rsidR="005A3F17" w:rsidRPr="00537178" w:rsidRDefault="005A3F17" w:rsidP="00C57BE0">
            <w:pPr>
              <w:spacing w:line="264"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Designation</w:t>
            </w:r>
          </w:p>
        </w:tc>
        <w:tc>
          <w:tcPr>
            <w:tcW w:w="1134" w:type="dxa"/>
            <w:vAlign w:val="center"/>
          </w:tcPr>
          <w:p w14:paraId="55E6E09B"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hideMark/>
          </w:tcPr>
          <w:p w14:paraId="1543781F"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To be specified</w:t>
            </w:r>
          </w:p>
        </w:tc>
        <w:tc>
          <w:tcPr>
            <w:tcW w:w="1134" w:type="dxa"/>
            <w:noWrap/>
            <w:vAlign w:val="center"/>
          </w:tcPr>
          <w:p w14:paraId="5864009F"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3DE8739C" w14:textId="77777777" w:rsidTr="005A3F17">
        <w:trPr>
          <w:trHeight w:val="312"/>
          <w:jc w:val="center"/>
        </w:trPr>
        <w:tc>
          <w:tcPr>
            <w:tcW w:w="737" w:type="dxa"/>
            <w:noWrap/>
            <w:vAlign w:val="center"/>
          </w:tcPr>
          <w:p w14:paraId="255ACB17" w14:textId="77777777" w:rsidR="005A3F17" w:rsidRPr="00537178" w:rsidRDefault="005A3F17" w:rsidP="00520248">
            <w:pPr>
              <w:pStyle w:val="ListParagraph"/>
              <w:numPr>
                <w:ilvl w:val="0"/>
                <w:numId w:val="22"/>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272E0248" w14:textId="77777777" w:rsidR="005A3F17" w:rsidRPr="00537178" w:rsidRDefault="005A3F17" w:rsidP="00C57BE0">
            <w:pPr>
              <w:spacing w:line="264"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Applicable standard</w:t>
            </w:r>
          </w:p>
        </w:tc>
        <w:tc>
          <w:tcPr>
            <w:tcW w:w="1134" w:type="dxa"/>
            <w:vAlign w:val="center"/>
          </w:tcPr>
          <w:p w14:paraId="2B1A3E3A"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28D20825"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IEC 60273</w:t>
            </w:r>
          </w:p>
        </w:tc>
        <w:tc>
          <w:tcPr>
            <w:tcW w:w="1134" w:type="dxa"/>
            <w:noWrap/>
            <w:vAlign w:val="center"/>
          </w:tcPr>
          <w:p w14:paraId="1C8F3B73"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4DF7F89D" w14:textId="77777777" w:rsidTr="005A3F17">
        <w:trPr>
          <w:trHeight w:val="312"/>
          <w:jc w:val="center"/>
        </w:trPr>
        <w:tc>
          <w:tcPr>
            <w:tcW w:w="737" w:type="dxa"/>
            <w:noWrap/>
            <w:vAlign w:val="center"/>
          </w:tcPr>
          <w:p w14:paraId="19A7F06E" w14:textId="77777777" w:rsidR="005A3F17" w:rsidRPr="00537178" w:rsidRDefault="005A3F17" w:rsidP="00520248">
            <w:pPr>
              <w:pStyle w:val="ListParagraph"/>
              <w:numPr>
                <w:ilvl w:val="0"/>
                <w:numId w:val="22"/>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5ABF6DBF" w14:textId="77777777" w:rsidR="005A3F17" w:rsidRPr="00537178" w:rsidRDefault="005A3F17" w:rsidP="00C57BE0">
            <w:pPr>
              <w:spacing w:line="264"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Rated voltage</w:t>
            </w:r>
          </w:p>
        </w:tc>
        <w:tc>
          <w:tcPr>
            <w:tcW w:w="1134" w:type="dxa"/>
            <w:vAlign w:val="center"/>
          </w:tcPr>
          <w:p w14:paraId="7CE224A8"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kV</w:t>
            </w:r>
          </w:p>
        </w:tc>
        <w:tc>
          <w:tcPr>
            <w:tcW w:w="2551" w:type="dxa"/>
            <w:noWrap/>
            <w:vAlign w:val="center"/>
          </w:tcPr>
          <w:p w14:paraId="0AA52CEE" w14:textId="438766AC" w:rsidR="005A3F17" w:rsidRPr="00537178" w:rsidRDefault="006C5AFF" w:rsidP="00C57BE0">
            <w:pPr>
              <w:spacing w:line="264" w:lineRule="auto"/>
              <w:jc w:val="center"/>
              <w:rPr>
                <w:rFonts w:asciiTheme="majorHAnsi" w:hAnsiTheme="majorHAnsi" w:cstheme="majorHAnsi"/>
                <w:color w:val="000000" w:themeColor="text1"/>
                <w:sz w:val="24"/>
              </w:rPr>
            </w:pPr>
            <w:r w:rsidRPr="00537178">
              <w:rPr>
                <w:rFonts w:asciiTheme="majorHAnsi" w:eastAsia="Batang" w:hAnsiTheme="majorHAnsi" w:cstheme="majorHAnsi"/>
                <w:color w:val="000000" w:themeColor="text1"/>
                <w:sz w:val="24"/>
              </w:rPr>
              <w:t>≥</w:t>
            </w:r>
            <w:r w:rsidR="005A3F17" w:rsidRPr="00537178">
              <w:rPr>
                <w:rFonts w:asciiTheme="majorHAnsi" w:hAnsiTheme="majorHAnsi" w:cstheme="majorHAnsi"/>
                <w:color w:val="000000" w:themeColor="text1"/>
                <w:sz w:val="24"/>
              </w:rPr>
              <w:t>245</w:t>
            </w:r>
          </w:p>
        </w:tc>
        <w:tc>
          <w:tcPr>
            <w:tcW w:w="1134" w:type="dxa"/>
            <w:noWrap/>
            <w:vAlign w:val="center"/>
          </w:tcPr>
          <w:p w14:paraId="7DB96F83"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4754ADD6" w14:textId="77777777" w:rsidTr="005A3F17">
        <w:trPr>
          <w:trHeight w:val="312"/>
          <w:jc w:val="center"/>
        </w:trPr>
        <w:tc>
          <w:tcPr>
            <w:tcW w:w="737" w:type="dxa"/>
            <w:noWrap/>
            <w:vAlign w:val="center"/>
          </w:tcPr>
          <w:p w14:paraId="3D097AF9" w14:textId="77777777" w:rsidR="005A3F17" w:rsidRPr="00537178" w:rsidRDefault="005A3F17" w:rsidP="00520248">
            <w:pPr>
              <w:pStyle w:val="ListParagraph"/>
              <w:numPr>
                <w:ilvl w:val="0"/>
                <w:numId w:val="22"/>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2FBF776D" w14:textId="77777777" w:rsidR="005A3F17" w:rsidRPr="00537178" w:rsidRDefault="005A3F17" w:rsidP="00C57BE0">
            <w:pPr>
              <w:spacing w:line="264"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Insulator material</w:t>
            </w:r>
          </w:p>
        </w:tc>
        <w:tc>
          <w:tcPr>
            <w:tcW w:w="1134" w:type="dxa"/>
            <w:vAlign w:val="center"/>
          </w:tcPr>
          <w:p w14:paraId="5F5569B0"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6AC45DA6"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Porcelain</w:t>
            </w:r>
          </w:p>
        </w:tc>
        <w:tc>
          <w:tcPr>
            <w:tcW w:w="1134" w:type="dxa"/>
            <w:noWrap/>
            <w:vAlign w:val="center"/>
          </w:tcPr>
          <w:p w14:paraId="0A49ABE9"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5D5490C3" w14:textId="77777777" w:rsidTr="005A3F17">
        <w:trPr>
          <w:trHeight w:val="312"/>
          <w:jc w:val="center"/>
        </w:trPr>
        <w:tc>
          <w:tcPr>
            <w:tcW w:w="737" w:type="dxa"/>
            <w:noWrap/>
            <w:vAlign w:val="center"/>
          </w:tcPr>
          <w:p w14:paraId="169DBA52" w14:textId="77777777" w:rsidR="005A3F17" w:rsidRPr="00537178" w:rsidRDefault="005A3F17" w:rsidP="00520248">
            <w:pPr>
              <w:pStyle w:val="ListParagraph"/>
              <w:numPr>
                <w:ilvl w:val="0"/>
                <w:numId w:val="22"/>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3C018B85" w14:textId="77777777" w:rsidR="005A3F17" w:rsidRPr="00537178" w:rsidRDefault="005A3F17" w:rsidP="00C57BE0">
            <w:pPr>
              <w:spacing w:line="264"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Type</w:t>
            </w:r>
          </w:p>
        </w:tc>
        <w:tc>
          <w:tcPr>
            <w:tcW w:w="1134" w:type="dxa"/>
            <w:vAlign w:val="center"/>
          </w:tcPr>
          <w:p w14:paraId="22523BD8"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47CE8EBB"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To be specified</w:t>
            </w:r>
          </w:p>
        </w:tc>
        <w:tc>
          <w:tcPr>
            <w:tcW w:w="1134" w:type="dxa"/>
            <w:noWrap/>
            <w:vAlign w:val="center"/>
          </w:tcPr>
          <w:p w14:paraId="5A467DCA"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789D376B" w14:textId="77777777" w:rsidTr="005A3F17">
        <w:trPr>
          <w:trHeight w:val="312"/>
          <w:jc w:val="center"/>
        </w:trPr>
        <w:tc>
          <w:tcPr>
            <w:tcW w:w="737" w:type="dxa"/>
            <w:noWrap/>
            <w:vAlign w:val="center"/>
          </w:tcPr>
          <w:p w14:paraId="104275A4" w14:textId="77777777" w:rsidR="005A3F17" w:rsidRPr="00537178" w:rsidRDefault="005A3F17" w:rsidP="00520248">
            <w:pPr>
              <w:pStyle w:val="ListParagraph"/>
              <w:numPr>
                <w:ilvl w:val="0"/>
                <w:numId w:val="22"/>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60A7BE29" w14:textId="77777777" w:rsidR="005A3F17" w:rsidRPr="00537178" w:rsidRDefault="005A3F17" w:rsidP="00C57BE0">
            <w:pPr>
              <w:spacing w:line="264"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Dimensions (State Tolerances.):</w:t>
            </w:r>
          </w:p>
        </w:tc>
        <w:tc>
          <w:tcPr>
            <w:tcW w:w="1134" w:type="dxa"/>
            <w:vAlign w:val="center"/>
          </w:tcPr>
          <w:p w14:paraId="1E3723D5"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44665C4C"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25EFB91C"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65716C81" w14:textId="77777777" w:rsidTr="005A3F17">
        <w:trPr>
          <w:trHeight w:val="312"/>
          <w:jc w:val="center"/>
        </w:trPr>
        <w:tc>
          <w:tcPr>
            <w:tcW w:w="737" w:type="dxa"/>
            <w:noWrap/>
            <w:vAlign w:val="center"/>
          </w:tcPr>
          <w:p w14:paraId="4263F251"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w:t>
            </w:r>
          </w:p>
        </w:tc>
        <w:tc>
          <w:tcPr>
            <w:tcW w:w="4252" w:type="dxa"/>
            <w:noWrap/>
            <w:vAlign w:val="center"/>
            <w:hideMark/>
          </w:tcPr>
          <w:p w14:paraId="0F53DD61" w14:textId="77777777" w:rsidR="005A3F17" w:rsidRPr="00537178" w:rsidRDefault="005A3F17" w:rsidP="00C57BE0">
            <w:pPr>
              <w:spacing w:line="264" w:lineRule="auto"/>
              <w:rPr>
                <w:rFonts w:asciiTheme="majorHAnsi" w:eastAsia="Batang" w:hAnsiTheme="majorHAnsi" w:cstheme="majorHAnsi"/>
                <w:color w:val="000000" w:themeColor="text1"/>
                <w:sz w:val="24"/>
              </w:rPr>
            </w:pPr>
            <w:r w:rsidRPr="00537178">
              <w:rPr>
                <w:rFonts w:asciiTheme="majorHAnsi" w:eastAsia="Batang" w:hAnsiTheme="majorHAnsi" w:cstheme="majorHAnsi"/>
                <w:color w:val="000000" w:themeColor="text1"/>
                <w:sz w:val="24"/>
              </w:rPr>
              <w:t>Height</w:t>
            </w:r>
          </w:p>
        </w:tc>
        <w:tc>
          <w:tcPr>
            <w:tcW w:w="1134" w:type="dxa"/>
            <w:vAlign w:val="center"/>
            <w:hideMark/>
          </w:tcPr>
          <w:p w14:paraId="1F607E73"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mm</w:t>
            </w:r>
          </w:p>
        </w:tc>
        <w:tc>
          <w:tcPr>
            <w:tcW w:w="2551" w:type="dxa"/>
            <w:noWrap/>
            <w:vAlign w:val="center"/>
            <w:hideMark/>
          </w:tcPr>
          <w:p w14:paraId="53DFBBB2"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To be specified</w:t>
            </w:r>
          </w:p>
        </w:tc>
        <w:tc>
          <w:tcPr>
            <w:tcW w:w="1134" w:type="dxa"/>
            <w:noWrap/>
            <w:vAlign w:val="center"/>
          </w:tcPr>
          <w:p w14:paraId="4930852A"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0078CD12" w14:textId="77777777" w:rsidTr="005A3F17">
        <w:trPr>
          <w:trHeight w:val="312"/>
          <w:jc w:val="center"/>
        </w:trPr>
        <w:tc>
          <w:tcPr>
            <w:tcW w:w="737" w:type="dxa"/>
            <w:noWrap/>
            <w:vAlign w:val="center"/>
          </w:tcPr>
          <w:p w14:paraId="4B5C7F4F"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w:t>
            </w:r>
          </w:p>
        </w:tc>
        <w:tc>
          <w:tcPr>
            <w:tcW w:w="4252" w:type="dxa"/>
            <w:noWrap/>
            <w:vAlign w:val="center"/>
            <w:hideMark/>
          </w:tcPr>
          <w:p w14:paraId="368CC980" w14:textId="77777777" w:rsidR="005A3F17" w:rsidRPr="00537178" w:rsidRDefault="005A3F17" w:rsidP="00C57BE0">
            <w:pPr>
              <w:spacing w:line="264" w:lineRule="auto"/>
              <w:rPr>
                <w:rFonts w:asciiTheme="majorHAnsi" w:eastAsia="Batang" w:hAnsiTheme="majorHAnsi" w:cstheme="majorHAnsi"/>
                <w:color w:val="000000" w:themeColor="text1"/>
                <w:sz w:val="24"/>
              </w:rPr>
            </w:pPr>
            <w:r w:rsidRPr="00537178">
              <w:rPr>
                <w:rFonts w:asciiTheme="majorHAnsi" w:eastAsia="Batang" w:hAnsiTheme="majorHAnsi" w:cstheme="majorHAnsi"/>
                <w:color w:val="000000" w:themeColor="text1"/>
                <w:sz w:val="24"/>
              </w:rPr>
              <w:t>Average diameter of insulator</w:t>
            </w:r>
          </w:p>
        </w:tc>
        <w:tc>
          <w:tcPr>
            <w:tcW w:w="1134" w:type="dxa"/>
            <w:vAlign w:val="center"/>
            <w:hideMark/>
          </w:tcPr>
          <w:p w14:paraId="521AF822"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mm</w:t>
            </w:r>
          </w:p>
        </w:tc>
        <w:tc>
          <w:tcPr>
            <w:tcW w:w="2551" w:type="dxa"/>
            <w:noWrap/>
            <w:vAlign w:val="center"/>
            <w:hideMark/>
          </w:tcPr>
          <w:p w14:paraId="6FAE18E0"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To be specified</w:t>
            </w:r>
          </w:p>
        </w:tc>
        <w:tc>
          <w:tcPr>
            <w:tcW w:w="1134" w:type="dxa"/>
            <w:noWrap/>
            <w:vAlign w:val="center"/>
          </w:tcPr>
          <w:p w14:paraId="04FD3221"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1D89D81B" w14:textId="77777777" w:rsidTr="005A3F17">
        <w:trPr>
          <w:trHeight w:val="312"/>
          <w:jc w:val="center"/>
        </w:trPr>
        <w:tc>
          <w:tcPr>
            <w:tcW w:w="737" w:type="dxa"/>
            <w:noWrap/>
            <w:vAlign w:val="center"/>
          </w:tcPr>
          <w:p w14:paraId="355FDE0B" w14:textId="77777777" w:rsidR="005A3F17" w:rsidRPr="00537178" w:rsidRDefault="005A3F17" w:rsidP="00520248">
            <w:pPr>
              <w:pStyle w:val="ListParagraph"/>
              <w:numPr>
                <w:ilvl w:val="0"/>
                <w:numId w:val="22"/>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39D60FCF" w14:textId="77777777" w:rsidR="005A3F17" w:rsidRPr="00537178" w:rsidRDefault="005A3F17" w:rsidP="00C57BE0">
            <w:pPr>
              <w:spacing w:line="264"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Minimum nominal creepage distance</w:t>
            </w:r>
          </w:p>
        </w:tc>
        <w:tc>
          <w:tcPr>
            <w:tcW w:w="1134" w:type="dxa"/>
            <w:vAlign w:val="center"/>
            <w:hideMark/>
          </w:tcPr>
          <w:p w14:paraId="642945EF"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mm/kV</w:t>
            </w:r>
          </w:p>
        </w:tc>
        <w:tc>
          <w:tcPr>
            <w:tcW w:w="2551" w:type="dxa"/>
            <w:noWrap/>
            <w:vAlign w:val="center"/>
            <w:hideMark/>
          </w:tcPr>
          <w:p w14:paraId="1E6CE028" w14:textId="3C7A9AB1" w:rsidR="005A3F17" w:rsidRPr="00537178" w:rsidRDefault="006C5AFF" w:rsidP="00C57BE0">
            <w:pPr>
              <w:spacing w:line="264" w:lineRule="auto"/>
              <w:jc w:val="center"/>
              <w:rPr>
                <w:rFonts w:asciiTheme="majorHAnsi" w:hAnsiTheme="majorHAnsi" w:cstheme="majorHAnsi"/>
                <w:color w:val="000000" w:themeColor="text1"/>
                <w:sz w:val="24"/>
              </w:rPr>
            </w:pPr>
            <w:r w:rsidRPr="00537178">
              <w:rPr>
                <w:rFonts w:asciiTheme="majorHAnsi" w:eastAsia="Batang" w:hAnsiTheme="majorHAnsi" w:cstheme="majorHAnsi"/>
                <w:color w:val="000000" w:themeColor="text1"/>
                <w:sz w:val="24"/>
              </w:rPr>
              <w:t>≥</w:t>
            </w:r>
            <w:r w:rsidR="005A3F17" w:rsidRPr="00537178">
              <w:rPr>
                <w:rFonts w:asciiTheme="majorHAnsi" w:hAnsiTheme="majorHAnsi" w:cstheme="majorHAnsi"/>
                <w:color w:val="000000" w:themeColor="text1"/>
                <w:sz w:val="24"/>
              </w:rPr>
              <w:t>25</w:t>
            </w:r>
          </w:p>
        </w:tc>
        <w:tc>
          <w:tcPr>
            <w:tcW w:w="1134" w:type="dxa"/>
            <w:noWrap/>
            <w:vAlign w:val="center"/>
          </w:tcPr>
          <w:p w14:paraId="51E01B72"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7B9761E1" w14:textId="77777777" w:rsidTr="005A3F17">
        <w:trPr>
          <w:trHeight w:val="312"/>
          <w:jc w:val="center"/>
        </w:trPr>
        <w:tc>
          <w:tcPr>
            <w:tcW w:w="737" w:type="dxa"/>
            <w:noWrap/>
            <w:vAlign w:val="center"/>
          </w:tcPr>
          <w:p w14:paraId="4C3448AB" w14:textId="77777777" w:rsidR="005A3F17" w:rsidRPr="00537178" w:rsidRDefault="005A3F17" w:rsidP="00520248">
            <w:pPr>
              <w:pStyle w:val="ListParagraph"/>
              <w:numPr>
                <w:ilvl w:val="0"/>
                <w:numId w:val="22"/>
              </w:numPr>
              <w:spacing w:before="60" w:after="60" w:line="264" w:lineRule="auto"/>
              <w:jc w:val="center"/>
              <w:rPr>
                <w:rFonts w:asciiTheme="majorHAnsi" w:hAnsiTheme="majorHAnsi" w:cstheme="majorHAnsi"/>
                <w:color w:val="000000" w:themeColor="text1"/>
                <w:szCs w:val="24"/>
              </w:rPr>
            </w:pPr>
          </w:p>
        </w:tc>
        <w:tc>
          <w:tcPr>
            <w:tcW w:w="4252" w:type="dxa"/>
            <w:vAlign w:val="center"/>
            <w:hideMark/>
          </w:tcPr>
          <w:p w14:paraId="0CD49F31" w14:textId="7F53D5E1" w:rsidR="005A3F17" w:rsidRPr="00537178" w:rsidRDefault="006C5AFF" w:rsidP="00C57BE0">
            <w:pPr>
              <w:spacing w:line="264"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 xml:space="preserve">Total </w:t>
            </w:r>
            <w:r w:rsidR="005A3F17" w:rsidRPr="00537178">
              <w:rPr>
                <w:rFonts w:asciiTheme="majorHAnsi" w:hAnsiTheme="majorHAnsi" w:cstheme="majorHAnsi"/>
                <w:color w:val="000000" w:themeColor="text1"/>
                <w:sz w:val="24"/>
              </w:rPr>
              <w:t>Minimum nominal specific creepage distance</w:t>
            </w:r>
          </w:p>
        </w:tc>
        <w:tc>
          <w:tcPr>
            <w:tcW w:w="1134" w:type="dxa"/>
            <w:vAlign w:val="center"/>
            <w:hideMark/>
          </w:tcPr>
          <w:p w14:paraId="53EBD0D3"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mm</w:t>
            </w:r>
          </w:p>
        </w:tc>
        <w:tc>
          <w:tcPr>
            <w:tcW w:w="2551" w:type="dxa"/>
            <w:vAlign w:val="center"/>
            <w:hideMark/>
          </w:tcPr>
          <w:p w14:paraId="18B70712" w14:textId="0EA96725" w:rsidR="005A3F17" w:rsidRPr="00537178" w:rsidRDefault="006C5AFF" w:rsidP="00C57BE0">
            <w:pPr>
              <w:spacing w:line="264" w:lineRule="auto"/>
              <w:jc w:val="center"/>
              <w:rPr>
                <w:rFonts w:asciiTheme="majorHAnsi" w:hAnsiTheme="majorHAnsi" w:cstheme="majorHAnsi"/>
                <w:color w:val="000000" w:themeColor="text1"/>
                <w:sz w:val="24"/>
              </w:rPr>
            </w:pPr>
            <w:r w:rsidRPr="00537178">
              <w:rPr>
                <w:rFonts w:asciiTheme="majorHAnsi" w:eastAsia="Batang" w:hAnsiTheme="majorHAnsi" w:cstheme="majorHAnsi"/>
                <w:color w:val="000000" w:themeColor="text1"/>
                <w:sz w:val="24"/>
              </w:rPr>
              <w:t xml:space="preserve">≥ 6125 </w:t>
            </w:r>
          </w:p>
        </w:tc>
        <w:tc>
          <w:tcPr>
            <w:tcW w:w="1134" w:type="dxa"/>
            <w:noWrap/>
            <w:vAlign w:val="center"/>
          </w:tcPr>
          <w:p w14:paraId="4096FDE7"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59278514" w14:textId="77777777" w:rsidTr="005A3F17">
        <w:trPr>
          <w:trHeight w:val="312"/>
          <w:jc w:val="center"/>
        </w:trPr>
        <w:tc>
          <w:tcPr>
            <w:tcW w:w="737" w:type="dxa"/>
            <w:noWrap/>
            <w:vAlign w:val="center"/>
          </w:tcPr>
          <w:p w14:paraId="7992E235" w14:textId="77777777" w:rsidR="005A3F17" w:rsidRPr="00537178" w:rsidRDefault="005A3F17" w:rsidP="00520248">
            <w:pPr>
              <w:pStyle w:val="ListParagraph"/>
              <w:numPr>
                <w:ilvl w:val="0"/>
                <w:numId w:val="22"/>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12FCF3A2" w14:textId="77777777" w:rsidR="005A3F17" w:rsidRPr="00537178" w:rsidRDefault="005A3F17" w:rsidP="00C57BE0">
            <w:pPr>
              <w:spacing w:line="264"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Phase to Earth Clearance</w:t>
            </w:r>
          </w:p>
        </w:tc>
        <w:tc>
          <w:tcPr>
            <w:tcW w:w="1134" w:type="dxa"/>
            <w:vAlign w:val="center"/>
            <w:hideMark/>
          </w:tcPr>
          <w:p w14:paraId="0D1B4261"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mm</w:t>
            </w:r>
          </w:p>
        </w:tc>
        <w:tc>
          <w:tcPr>
            <w:tcW w:w="2551" w:type="dxa"/>
            <w:vAlign w:val="center"/>
            <w:hideMark/>
          </w:tcPr>
          <w:p w14:paraId="69CE4360"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 2100</w:t>
            </w:r>
          </w:p>
        </w:tc>
        <w:tc>
          <w:tcPr>
            <w:tcW w:w="1134" w:type="dxa"/>
            <w:noWrap/>
            <w:vAlign w:val="center"/>
          </w:tcPr>
          <w:p w14:paraId="28FBA64C"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3AD84959" w14:textId="77777777" w:rsidTr="005A3F17">
        <w:trPr>
          <w:trHeight w:val="312"/>
          <w:jc w:val="center"/>
        </w:trPr>
        <w:tc>
          <w:tcPr>
            <w:tcW w:w="737" w:type="dxa"/>
            <w:noWrap/>
            <w:vAlign w:val="center"/>
          </w:tcPr>
          <w:p w14:paraId="5C293771" w14:textId="77777777" w:rsidR="005A3F17" w:rsidRPr="00537178" w:rsidRDefault="005A3F17" w:rsidP="00520248">
            <w:pPr>
              <w:pStyle w:val="ListParagraph"/>
              <w:numPr>
                <w:ilvl w:val="0"/>
                <w:numId w:val="22"/>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3440C876" w14:textId="0A8BC225" w:rsidR="005A3F17" w:rsidRPr="00537178" w:rsidRDefault="005A3F17" w:rsidP="00C57BE0">
            <w:pPr>
              <w:spacing w:line="264"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 xml:space="preserve">Minimum insulation </w:t>
            </w:r>
            <w:r w:rsidR="004D185A" w:rsidRPr="00537178">
              <w:rPr>
                <w:rFonts w:asciiTheme="majorHAnsi" w:hAnsiTheme="majorHAnsi" w:cstheme="majorHAnsi"/>
                <w:color w:val="000000" w:themeColor="text1"/>
                <w:sz w:val="24"/>
              </w:rPr>
              <w:t>puncture</w:t>
            </w:r>
            <w:r w:rsidRPr="00537178">
              <w:rPr>
                <w:rFonts w:asciiTheme="majorHAnsi" w:hAnsiTheme="majorHAnsi" w:cstheme="majorHAnsi"/>
                <w:color w:val="000000" w:themeColor="text1"/>
                <w:sz w:val="24"/>
              </w:rPr>
              <w:t xml:space="preserve"> voltage</w:t>
            </w:r>
          </w:p>
        </w:tc>
        <w:tc>
          <w:tcPr>
            <w:tcW w:w="1134" w:type="dxa"/>
            <w:vAlign w:val="center"/>
          </w:tcPr>
          <w:p w14:paraId="34572B9D"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kV</w:t>
            </w:r>
          </w:p>
        </w:tc>
        <w:tc>
          <w:tcPr>
            <w:tcW w:w="2551" w:type="dxa"/>
            <w:vAlign w:val="center"/>
          </w:tcPr>
          <w:p w14:paraId="0F30EA39" w14:textId="5AF9A0D2" w:rsidR="005A3F17" w:rsidRPr="00537178" w:rsidRDefault="006C5AFF" w:rsidP="00C57BE0">
            <w:pPr>
              <w:spacing w:line="264" w:lineRule="auto"/>
              <w:jc w:val="center"/>
              <w:rPr>
                <w:rFonts w:asciiTheme="majorHAnsi" w:hAnsiTheme="majorHAnsi" w:cstheme="majorHAnsi"/>
                <w:color w:val="000000" w:themeColor="text1"/>
                <w:sz w:val="24"/>
              </w:rPr>
            </w:pPr>
            <w:r w:rsidRPr="00537178">
              <w:rPr>
                <w:rFonts w:asciiTheme="majorHAnsi" w:eastAsia="Batang" w:hAnsiTheme="majorHAnsi" w:cstheme="majorHAnsi"/>
                <w:color w:val="000000" w:themeColor="text1"/>
                <w:sz w:val="24"/>
              </w:rPr>
              <w:t xml:space="preserve">≥ </w:t>
            </w:r>
            <w:r w:rsidR="005A3F17" w:rsidRPr="00537178">
              <w:rPr>
                <w:rFonts w:asciiTheme="majorHAnsi" w:hAnsiTheme="majorHAnsi" w:cstheme="majorHAnsi"/>
                <w:color w:val="000000" w:themeColor="text1"/>
                <w:sz w:val="24"/>
              </w:rPr>
              <w:t>1</w:t>
            </w:r>
            <w:r w:rsidR="001D3E18" w:rsidRPr="00537178">
              <w:rPr>
                <w:rFonts w:asciiTheme="majorHAnsi" w:hAnsiTheme="majorHAnsi" w:cstheme="majorHAnsi"/>
                <w:color w:val="000000" w:themeColor="text1"/>
                <w:sz w:val="24"/>
              </w:rPr>
              <w:t>1</w:t>
            </w:r>
            <w:r w:rsidR="005A3F17" w:rsidRPr="00537178">
              <w:rPr>
                <w:rFonts w:asciiTheme="majorHAnsi" w:hAnsiTheme="majorHAnsi" w:cstheme="majorHAnsi"/>
                <w:color w:val="000000" w:themeColor="text1"/>
                <w:sz w:val="24"/>
              </w:rPr>
              <w:t>50</w:t>
            </w:r>
          </w:p>
        </w:tc>
        <w:tc>
          <w:tcPr>
            <w:tcW w:w="1134" w:type="dxa"/>
            <w:noWrap/>
            <w:vAlign w:val="center"/>
          </w:tcPr>
          <w:p w14:paraId="62964B6C"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67C144CD" w14:textId="77777777" w:rsidTr="005A3F17">
        <w:trPr>
          <w:trHeight w:val="312"/>
          <w:jc w:val="center"/>
        </w:trPr>
        <w:tc>
          <w:tcPr>
            <w:tcW w:w="737" w:type="dxa"/>
            <w:noWrap/>
            <w:vAlign w:val="center"/>
          </w:tcPr>
          <w:p w14:paraId="1682B061" w14:textId="77777777" w:rsidR="005A3F17" w:rsidRPr="00537178" w:rsidRDefault="005A3F17" w:rsidP="00520248">
            <w:pPr>
              <w:pStyle w:val="ListParagraph"/>
              <w:numPr>
                <w:ilvl w:val="0"/>
                <w:numId w:val="22"/>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2EB532EF" w14:textId="77777777" w:rsidR="005A3F17" w:rsidRPr="00537178" w:rsidRDefault="005A3F17" w:rsidP="00C57BE0">
            <w:pPr>
              <w:spacing w:line="264"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Mechanical</w:t>
            </w:r>
          </w:p>
        </w:tc>
        <w:tc>
          <w:tcPr>
            <w:tcW w:w="1134" w:type="dxa"/>
            <w:vAlign w:val="center"/>
          </w:tcPr>
          <w:p w14:paraId="786FCF6A"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7475187B"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4B391401"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101342C4" w14:textId="77777777" w:rsidTr="005A3F17">
        <w:trPr>
          <w:trHeight w:val="312"/>
          <w:jc w:val="center"/>
        </w:trPr>
        <w:tc>
          <w:tcPr>
            <w:tcW w:w="737" w:type="dxa"/>
            <w:noWrap/>
            <w:vAlign w:val="center"/>
          </w:tcPr>
          <w:p w14:paraId="7C794F86"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w:t>
            </w:r>
          </w:p>
        </w:tc>
        <w:tc>
          <w:tcPr>
            <w:tcW w:w="4252" w:type="dxa"/>
            <w:noWrap/>
            <w:vAlign w:val="center"/>
          </w:tcPr>
          <w:p w14:paraId="54ECCCD4" w14:textId="77777777" w:rsidR="005A3F17" w:rsidRPr="00537178" w:rsidRDefault="005A3F17" w:rsidP="00C57BE0">
            <w:pPr>
              <w:spacing w:line="264"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Minimum Failing Load-bending</w:t>
            </w:r>
          </w:p>
        </w:tc>
        <w:tc>
          <w:tcPr>
            <w:tcW w:w="1134" w:type="dxa"/>
            <w:vAlign w:val="center"/>
          </w:tcPr>
          <w:p w14:paraId="1B7AB251"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kN</w:t>
            </w:r>
          </w:p>
        </w:tc>
        <w:tc>
          <w:tcPr>
            <w:tcW w:w="2551" w:type="dxa"/>
            <w:noWrap/>
            <w:vAlign w:val="center"/>
          </w:tcPr>
          <w:p w14:paraId="4D1783F9" w14:textId="0ED77A80" w:rsidR="005A3F17" w:rsidRPr="00537178" w:rsidRDefault="005D0242"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10</w:t>
            </w:r>
          </w:p>
        </w:tc>
        <w:tc>
          <w:tcPr>
            <w:tcW w:w="1134" w:type="dxa"/>
            <w:noWrap/>
            <w:vAlign w:val="center"/>
          </w:tcPr>
          <w:p w14:paraId="1A2ECA4A"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6EC58B69" w14:textId="77777777" w:rsidTr="005A3F17">
        <w:trPr>
          <w:trHeight w:val="312"/>
          <w:jc w:val="center"/>
        </w:trPr>
        <w:tc>
          <w:tcPr>
            <w:tcW w:w="737" w:type="dxa"/>
            <w:noWrap/>
            <w:vAlign w:val="center"/>
          </w:tcPr>
          <w:p w14:paraId="4DF5106D"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w:t>
            </w:r>
          </w:p>
        </w:tc>
        <w:tc>
          <w:tcPr>
            <w:tcW w:w="4252" w:type="dxa"/>
            <w:noWrap/>
            <w:vAlign w:val="center"/>
          </w:tcPr>
          <w:p w14:paraId="4D83FA6A" w14:textId="77777777" w:rsidR="005A3F17" w:rsidRPr="00537178" w:rsidRDefault="005A3F17" w:rsidP="00C57BE0">
            <w:pPr>
              <w:spacing w:line="264"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Minimum Failing Moment-torsion</w:t>
            </w:r>
          </w:p>
        </w:tc>
        <w:tc>
          <w:tcPr>
            <w:tcW w:w="1134" w:type="dxa"/>
            <w:vAlign w:val="center"/>
          </w:tcPr>
          <w:p w14:paraId="5B2AA606"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kNm</w:t>
            </w:r>
          </w:p>
        </w:tc>
        <w:tc>
          <w:tcPr>
            <w:tcW w:w="2551" w:type="dxa"/>
            <w:noWrap/>
            <w:vAlign w:val="center"/>
          </w:tcPr>
          <w:p w14:paraId="0E301524" w14:textId="6CC82724" w:rsidR="005A3F17" w:rsidRPr="00537178" w:rsidRDefault="005D0242"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4</w:t>
            </w:r>
          </w:p>
        </w:tc>
        <w:tc>
          <w:tcPr>
            <w:tcW w:w="1134" w:type="dxa"/>
            <w:noWrap/>
            <w:vAlign w:val="center"/>
          </w:tcPr>
          <w:p w14:paraId="65A7BB33" w14:textId="25D8624A"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71F1CBAD" w14:textId="77777777" w:rsidTr="005A3F17">
        <w:trPr>
          <w:trHeight w:val="312"/>
          <w:jc w:val="center"/>
        </w:trPr>
        <w:tc>
          <w:tcPr>
            <w:tcW w:w="737" w:type="dxa"/>
            <w:noWrap/>
            <w:vAlign w:val="center"/>
            <w:hideMark/>
          </w:tcPr>
          <w:p w14:paraId="2B822CF6" w14:textId="77777777" w:rsidR="005A3F17" w:rsidRPr="00537178" w:rsidRDefault="005A3F17" w:rsidP="00520248">
            <w:pPr>
              <w:pStyle w:val="ListParagraph"/>
              <w:numPr>
                <w:ilvl w:val="0"/>
                <w:numId w:val="22"/>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3C03AFE9" w14:textId="77777777" w:rsidR="005A3F17" w:rsidRPr="00537178" w:rsidRDefault="005A3F17" w:rsidP="00C57BE0">
            <w:pPr>
              <w:spacing w:line="264"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Electrical</w:t>
            </w:r>
          </w:p>
        </w:tc>
        <w:tc>
          <w:tcPr>
            <w:tcW w:w="1134" w:type="dxa"/>
            <w:vAlign w:val="center"/>
          </w:tcPr>
          <w:p w14:paraId="74804F9D"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797B2F4B"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05D25ACB"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510C3B62" w14:textId="77777777" w:rsidTr="005A3F17">
        <w:trPr>
          <w:trHeight w:val="312"/>
          <w:jc w:val="center"/>
        </w:trPr>
        <w:tc>
          <w:tcPr>
            <w:tcW w:w="737" w:type="dxa"/>
            <w:noWrap/>
            <w:vAlign w:val="center"/>
          </w:tcPr>
          <w:p w14:paraId="641F92F2" w14:textId="77777777" w:rsidR="005A3F17" w:rsidRPr="00537178" w:rsidRDefault="005A3F17" w:rsidP="00C57BE0">
            <w:pPr>
              <w:spacing w:line="264" w:lineRule="auto"/>
              <w:ind w:left="170"/>
              <w:jc w:val="center"/>
              <w:rPr>
                <w:rFonts w:asciiTheme="majorHAnsi" w:hAnsiTheme="majorHAnsi" w:cstheme="majorHAnsi"/>
                <w:color w:val="000000" w:themeColor="text1"/>
                <w:sz w:val="24"/>
              </w:rPr>
            </w:pPr>
          </w:p>
        </w:tc>
        <w:tc>
          <w:tcPr>
            <w:tcW w:w="4252" w:type="dxa"/>
            <w:noWrap/>
            <w:vAlign w:val="center"/>
            <w:hideMark/>
          </w:tcPr>
          <w:p w14:paraId="2A554BB8" w14:textId="77777777" w:rsidR="005A3F17" w:rsidRPr="00537178" w:rsidRDefault="005A3F17" w:rsidP="00C57BE0">
            <w:pPr>
              <w:spacing w:line="264"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a. Power Frequency Withstand Voltage</w:t>
            </w:r>
          </w:p>
        </w:tc>
        <w:tc>
          <w:tcPr>
            <w:tcW w:w="1134" w:type="dxa"/>
            <w:vAlign w:val="center"/>
          </w:tcPr>
          <w:p w14:paraId="2546AAB6"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230FCBEE"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300F2BB3"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202BAEF2" w14:textId="77777777" w:rsidTr="005A3F17">
        <w:trPr>
          <w:trHeight w:val="312"/>
          <w:jc w:val="center"/>
        </w:trPr>
        <w:tc>
          <w:tcPr>
            <w:tcW w:w="737" w:type="dxa"/>
            <w:noWrap/>
            <w:vAlign w:val="center"/>
          </w:tcPr>
          <w:p w14:paraId="5D4EF1C5"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w:t>
            </w:r>
          </w:p>
        </w:tc>
        <w:tc>
          <w:tcPr>
            <w:tcW w:w="4252" w:type="dxa"/>
            <w:noWrap/>
            <w:vAlign w:val="center"/>
            <w:hideMark/>
          </w:tcPr>
          <w:p w14:paraId="389E043C" w14:textId="77777777" w:rsidR="005A3F17" w:rsidRPr="00537178" w:rsidRDefault="005A3F17" w:rsidP="00C57BE0">
            <w:pPr>
              <w:spacing w:line="264" w:lineRule="auto"/>
              <w:rPr>
                <w:rFonts w:asciiTheme="majorHAnsi" w:eastAsia="Batang" w:hAnsiTheme="majorHAnsi" w:cstheme="majorHAnsi"/>
                <w:color w:val="000000" w:themeColor="text1"/>
                <w:sz w:val="24"/>
              </w:rPr>
            </w:pPr>
            <w:r w:rsidRPr="00537178">
              <w:rPr>
                <w:rFonts w:asciiTheme="majorHAnsi" w:eastAsia="Batang" w:hAnsiTheme="majorHAnsi" w:cstheme="majorHAnsi"/>
                <w:color w:val="000000" w:themeColor="text1"/>
                <w:sz w:val="24"/>
              </w:rPr>
              <w:t>Dry Withstand Voltage (1 min. 50Hz)</w:t>
            </w:r>
          </w:p>
        </w:tc>
        <w:tc>
          <w:tcPr>
            <w:tcW w:w="1134" w:type="dxa"/>
            <w:vAlign w:val="center"/>
            <w:hideMark/>
          </w:tcPr>
          <w:p w14:paraId="21153A54"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kV</w:t>
            </w:r>
          </w:p>
        </w:tc>
        <w:tc>
          <w:tcPr>
            <w:tcW w:w="2551" w:type="dxa"/>
            <w:noWrap/>
            <w:vAlign w:val="center"/>
            <w:hideMark/>
          </w:tcPr>
          <w:p w14:paraId="466B7BC3"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550</w:t>
            </w:r>
          </w:p>
        </w:tc>
        <w:tc>
          <w:tcPr>
            <w:tcW w:w="1134" w:type="dxa"/>
            <w:noWrap/>
            <w:vAlign w:val="center"/>
          </w:tcPr>
          <w:p w14:paraId="2477BA1D"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64588972" w14:textId="77777777" w:rsidTr="005A3F17">
        <w:trPr>
          <w:trHeight w:val="312"/>
          <w:jc w:val="center"/>
        </w:trPr>
        <w:tc>
          <w:tcPr>
            <w:tcW w:w="737" w:type="dxa"/>
            <w:noWrap/>
            <w:vAlign w:val="center"/>
          </w:tcPr>
          <w:p w14:paraId="46E34D89"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w:t>
            </w:r>
          </w:p>
        </w:tc>
        <w:tc>
          <w:tcPr>
            <w:tcW w:w="4252" w:type="dxa"/>
            <w:noWrap/>
            <w:vAlign w:val="center"/>
            <w:hideMark/>
          </w:tcPr>
          <w:p w14:paraId="19224F86" w14:textId="77777777" w:rsidR="005A3F17" w:rsidRPr="00537178" w:rsidRDefault="005A3F17" w:rsidP="00C57BE0">
            <w:pPr>
              <w:spacing w:line="264" w:lineRule="auto"/>
              <w:rPr>
                <w:rFonts w:asciiTheme="majorHAnsi" w:eastAsia="Batang" w:hAnsiTheme="majorHAnsi" w:cstheme="majorHAnsi"/>
                <w:color w:val="000000" w:themeColor="text1"/>
                <w:sz w:val="24"/>
                <w:lang w:val="nl-NL"/>
              </w:rPr>
            </w:pPr>
            <w:r w:rsidRPr="00537178">
              <w:rPr>
                <w:rFonts w:asciiTheme="majorHAnsi" w:eastAsia="Batang" w:hAnsiTheme="majorHAnsi" w:cstheme="majorHAnsi"/>
                <w:color w:val="000000" w:themeColor="text1"/>
                <w:sz w:val="24"/>
                <w:lang w:val="nl-NL"/>
              </w:rPr>
              <w:t>Wet Withstand Voltage (1 min. 50Hz)</w:t>
            </w:r>
          </w:p>
        </w:tc>
        <w:tc>
          <w:tcPr>
            <w:tcW w:w="1134" w:type="dxa"/>
            <w:vAlign w:val="center"/>
            <w:hideMark/>
          </w:tcPr>
          <w:p w14:paraId="5451777C"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kV</w:t>
            </w:r>
          </w:p>
        </w:tc>
        <w:tc>
          <w:tcPr>
            <w:tcW w:w="2551" w:type="dxa"/>
            <w:noWrap/>
            <w:vAlign w:val="center"/>
            <w:hideMark/>
          </w:tcPr>
          <w:p w14:paraId="5461A58A"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460</w:t>
            </w:r>
          </w:p>
        </w:tc>
        <w:tc>
          <w:tcPr>
            <w:tcW w:w="1134" w:type="dxa"/>
            <w:noWrap/>
            <w:vAlign w:val="center"/>
          </w:tcPr>
          <w:p w14:paraId="411882A3"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6EAD13E9" w14:textId="77777777" w:rsidTr="005A3F17">
        <w:trPr>
          <w:trHeight w:val="312"/>
          <w:jc w:val="center"/>
        </w:trPr>
        <w:tc>
          <w:tcPr>
            <w:tcW w:w="737" w:type="dxa"/>
            <w:noWrap/>
            <w:vAlign w:val="center"/>
          </w:tcPr>
          <w:p w14:paraId="339DB946" w14:textId="77777777" w:rsidR="005A3F17" w:rsidRPr="00537178" w:rsidRDefault="005A3F17" w:rsidP="00C57BE0">
            <w:pPr>
              <w:spacing w:line="264" w:lineRule="auto"/>
              <w:ind w:left="170"/>
              <w:jc w:val="center"/>
              <w:rPr>
                <w:rFonts w:asciiTheme="majorHAnsi" w:hAnsiTheme="majorHAnsi" w:cstheme="majorHAnsi"/>
                <w:color w:val="000000" w:themeColor="text1"/>
                <w:sz w:val="24"/>
              </w:rPr>
            </w:pPr>
          </w:p>
        </w:tc>
        <w:tc>
          <w:tcPr>
            <w:tcW w:w="4252" w:type="dxa"/>
            <w:noWrap/>
            <w:vAlign w:val="center"/>
            <w:hideMark/>
          </w:tcPr>
          <w:p w14:paraId="44D98A9F" w14:textId="77777777" w:rsidR="005A3F17" w:rsidRPr="00537178" w:rsidRDefault="005A3F17" w:rsidP="00C57BE0">
            <w:pPr>
              <w:spacing w:line="264" w:lineRule="auto"/>
              <w:rPr>
                <w:rFonts w:asciiTheme="majorHAnsi" w:eastAsia="Batang" w:hAnsiTheme="majorHAnsi" w:cstheme="majorHAnsi"/>
                <w:color w:val="000000" w:themeColor="text1"/>
                <w:sz w:val="24"/>
              </w:rPr>
            </w:pPr>
            <w:r w:rsidRPr="00537178">
              <w:rPr>
                <w:rFonts w:asciiTheme="majorHAnsi" w:eastAsia="Batang" w:hAnsiTheme="majorHAnsi" w:cstheme="majorHAnsi"/>
                <w:color w:val="000000" w:themeColor="text1"/>
                <w:sz w:val="24"/>
              </w:rPr>
              <w:t>b. Light Impulse Voltage (1.2/50µs) Withstand</w:t>
            </w:r>
          </w:p>
        </w:tc>
        <w:tc>
          <w:tcPr>
            <w:tcW w:w="1134" w:type="dxa"/>
            <w:vAlign w:val="center"/>
          </w:tcPr>
          <w:p w14:paraId="68A7C795"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07A08675"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3452FC7D"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2DED5F2A" w14:textId="77777777" w:rsidTr="005A3F17">
        <w:trPr>
          <w:trHeight w:val="312"/>
          <w:jc w:val="center"/>
        </w:trPr>
        <w:tc>
          <w:tcPr>
            <w:tcW w:w="737" w:type="dxa"/>
            <w:noWrap/>
            <w:vAlign w:val="center"/>
          </w:tcPr>
          <w:p w14:paraId="00E1BCF2"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w:t>
            </w:r>
          </w:p>
        </w:tc>
        <w:tc>
          <w:tcPr>
            <w:tcW w:w="4252" w:type="dxa"/>
            <w:noWrap/>
            <w:vAlign w:val="center"/>
            <w:hideMark/>
          </w:tcPr>
          <w:p w14:paraId="6F1A4795" w14:textId="77777777" w:rsidR="005A3F17" w:rsidRPr="00537178" w:rsidRDefault="005A3F17" w:rsidP="00C57BE0">
            <w:pPr>
              <w:spacing w:line="264" w:lineRule="auto"/>
              <w:rPr>
                <w:rFonts w:asciiTheme="majorHAnsi" w:eastAsia="Batang" w:hAnsiTheme="majorHAnsi" w:cstheme="majorHAnsi"/>
                <w:color w:val="000000" w:themeColor="text1"/>
                <w:sz w:val="24"/>
              </w:rPr>
            </w:pPr>
            <w:r w:rsidRPr="00537178">
              <w:rPr>
                <w:rFonts w:asciiTheme="majorHAnsi" w:eastAsia="Batang" w:hAnsiTheme="majorHAnsi" w:cstheme="majorHAnsi"/>
                <w:color w:val="000000" w:themeColor="text1"/>
                <w:sz w:val="24"/>
              </w:rPr>
              <w:t>Positive</w:t>
            </w:r>
          </w:p>
        </w:tc>
        <w:tc>
          <w:tcPr>
            <w:tcW w:w="1134" w:type="dxa"/>
            <w:vAlign w:val="center"/>
            <w:hideMark/>
          </w:tcPr>
          <w:p w14:paraId="5E391DC2"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kV peak</w:t>
            </w:r>
          </w:p>
        </w:tc>
        <w:tc>
          <w:tcPr>
            <w:tcW w:w="2551" w:type="dxa"/>
            <w:noWrap/>
            <w:vAlign w:val="center"/>
            <w:hideMark/>
          </w:tcPr>
          <w:p w14:paraId="50377FCE"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1050</w:t>
            </w:r>
          </w:p>
        </w:tc>
        <w:tc>
          <w:tcPr>
            <w:tcW w:w="1134" w:type="dxa"/>
            <w:noWrap/>
            <w:vAlign w:val="center"/>
          </w:tcPr>
          <w:p w14:paraId="7C2EE3FD"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4D8B3CDC" w14:textId="77777777" w:rsidTr="005A3F17">
        <w:trPr>
          <w:trHeight w:val="312"/>
          <w:jc w:val="center"/>
        </w:trPr>
        <w:tc>
          <w:tcPr>
            <w:tcW w:w="737" w:type="dxa"/>
            <w:noWrap/>
            <w:vAlign w:val="center"/>
          </w:tcPr>
          <w:p w14:paraId="0668AAA6"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w:t>
            </w:r>
          </w:p>
        </w:tc>
        <w:tc>
          <w:tcPr>
            <w:tcW w:w="4252" w:type="dxa"/>
            <w:noWrap/>
            <w:vAlign w:val="center"/>
            <w:hideMark/>
          </w:tcPr>
          <w:p w14:paraId="7867545B" w14:textId="77777777" w:rsidR="005A3F17" w:rsidRPr="00537178" w:rsidRDefault="005A3F17" w:rsidP="00C57BE0">
            <w:pPr>
              <w:spacing w:line="264" w:lineRule="auto"/>
              <w:rPr>
                <w:rFonts w:asciiTheme="majorHAnsi" w:eastAsia="Batang" w:hAnsiTheme="majorHAnsi" w:cstheme="majorHAnsi"/>
                <w:color w:val="000000" w:themeColor="text1"/>
                <w:sz w:val="24"/>
              </w:rPr>
            </w:pPr>
            <w:r w:rsidRPr="00537178">
              <w:rPr>
                <w:rFonts w:asciiTheme="majorHAnsi" w:eastAsia="Batang" w:hAnsiTheme="majorHAnsi" w:cstheme="majorHAnsi"/>
                <w:color w:val="000000" w:themeColor="text1"/>
                <w:sz w:val="24"/>
              </w:rPr>
              <w:t>Negative</w:t>
            </w:r>
          </w:p>
        </w:tc>
        <w:tc>
          <w:tcPr>
            <w:tcW w:w="1134" w:type="dxa"/>
            <w:vAlign w:val="center"/>
            <w:hideMark/>
          </w:tcPr>
          <w:p w14:paraId="2F1C0DC9"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kV peak</w:t>
            </w:r>
          </w:p>
        </w:tc>
        <w:tc>
          <w:tcPr>
            <w:tcW w:w="2551" w:type="dxa"/>
            <w:noWrap/>
            <w:vAlign w:val="center"/>
            <w:hideMark/>
          </w:tcPr>
          <w:p w14:paraId="6249B30E"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1050</w:t>
            </w:r>
          </w:p>
        </w:tc>
        <w:tc>
          <w:tcPr>
            <w:tcW w:w="1134" w:type="dxa"/>
            <w:noWrap/>
            <w:vAlign w:val="center"/>
          </w:tcPr>
          <w:p w14:paraId="40671486"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6F0BECC0" w14:textId="77777777" w:rsidTr="005A3F17">
        <w:trPr>
          <w:trHeight w:val="312"/>
          <w:jc w:val="center"/>
        </w:trPr>
        <w:tc>
          <w:tcPr>
            <w:tcW w:w="737" w:type="dxa"/>
            <w:noWrap/>
            <w:vAlign w:val="center"/>
          </w:tcPr>
          <w:p w14:paraId="71AA9823" w14:textId="77777777" w:rsidR="005A3F17" w:rsidRPr="00537178" w:rsidRDefault="005A3F17" w:rsidP="00C57BE0">
            <w:pPr>
              <w:spacing w:line="264" w:lineRule="auto"/>
              <w:ind w:left="170"/>
              <w:jc w:val="center"/>
              <w:rPr>
                <w:rFonts w:asciiTheme="majorHAnsi" w:hAnsiTheme="majorHAnsi" w:cstheme="majorHAnsi"/>
                <w:color w:val="000000" w:themeColor="text1"/>
                <w:sz w:val="24"/>
              </w:rPr>
            </w:pPr>
          </w:p>
        </w:tc>
        <w:tc>
          <w:tcPr>
            <w:tcW w:w="4252" w:type="dxa"/>
            <w:noWrap/>
            <w:vAlign w:val="center"/>
            <w:hideMark/>
          </w:tcPr>
          <w:p w14:paraId="389B7D36" w14:textId="77777777" w:rsidR="005A3F17" w:rsidRPr="00537178" w:rsidRDefault="005A3F17" w:rsidP="00C57BE0">
            <w:pPr>
              <w:spacing w:line="264"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c. 50% Impulse Flashover Voltage</w:t>
            </w:r>
          </w:p>
        </w:tc>
        <w:tc>
          <w:tcPr>
            <w:tcW w:w="1134" w:type="dxa"/>
            <w:vAlign w:val="center"/>
          </w:tcPr>
          <w:p w14:paraId="401F5C41"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0E230913"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To be specified</w:t>
            </w:r>
          </w:p>
        </w:tc>
        <w:tc>
          <w:tcPr>
            <w:tcW w:w="1134" w:type="dxa"/>
            <w:noWrap/>
            <w:vAlign w:val="center"/>
          </w:tcPr>
          <w:p w14:paraId="711FE11C"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4625FA95" w14:textId="77777777" w:rsidTr="005A3F17">
        <w:trPr>
          <w:trHeight w:val="312"/>
          <w:jc w:val="center"/>
        </w:trPr>
        <w:tc>
          <w:tcPr>
            <w:tcW w:w="737" w:type="dxa"/>
            <w:noWrap/>
            <w:vAlign w:val="center"/>
          </w:tcPr>
          <w:p w14:paraId="37866C13"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w:t>
            </w:r>
          </w:p>
        </w:tc>
        <w:tc>
          <w:tcPr>
            <w:tcW w:w="4252" w:type="dxa"/>
            <w:noWrap/>
            <w:vAlign w:val="center"/>
            <w:hideMark/>
          </w:tcPr>
          <w:p w14:paraId="3AECE527" w14:textId="77777777" w:rsidR="005A3F17" w:rsidRPr="00537178" w:rsidRDefault="005A3F17" w:rsidP="00C57BE0">
            <w:pPr>
              <w:spacing w:line="264" w:lineRule="auto"/>
              <w:rPr>
                <w:rFonts w:asciiTheme="majorHAnsi" w:eastAsia="Batang" w:hAnsiTheme="majorHAnsi" w:cstheme="majorHAnsi"/>
                <w:color w:val="000000" w:themeColor="text1"/>
                <w:sz w:val="24"/>
              </w:rPr>
            </w:pPr>
            <w:r w:rsidRPr="00537178">
              <w:rPr>
                <w:rFonts w:asciiTheme="majorHAnsi" w:eastAsia="Batang" w:hAnsiTheme="majorHAnsi" w:cstheme="majorHAnsi"/>
                <w:color w:val="000000" w:themeColor="text1"/>
                <w:sz w:val="24"/>
              </w:rPr>
              <w:t>Positive</w:t>
            </w:r>
          </w:p>
        </w:tc>
        <w:tc>
          <w:tcPr>
            <w:tcW w:w="1134" w:type="dxa"/>
            <w:vAlign w:val="center"/>
            <w:hideMark/>
          </w:tcPr>
          <w:p w14:paraId="2D1FD140"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kV</w:t>
            </w:r>
          </w:p>
        </w:tc>
        <w:tc>
          <w:tcPr>
            <w:tcW w:w="2551" w:type="dxa"/>
            <w:noWrap/>
            <w:vAlign w:val="center"/>
          </w:tcPr>
          <w:p w14:paraId="38AB540D"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1FC43B5C"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67930FFA" w14:textId="77777777" w:rsidTr="005A3F17">
        <w:trPr>
          <w:trHeight w:val="312"/>
          <w:jc w:val="center"/>
        </w:trPr>
        <w:tc>
          <w:tcPr>
            <w:tcW w:w="737" w:type="dxa"/>
            <w:noWrap/>
            <w:vAlign w:val="center"/>
          </w:tcPr>
          <w:p w14:paraId="3A0B0EE1"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w:t>
            </w:r>
          </w:p>
        </w:tc>
        <w:tc>
          <w:tcPr>
            <w:tcW w:w="4252" w:type="dxa"/>
            <w:noWrap/>
            <w:vAlign w:val="center"/>
            <w:hideMark/>
          </w:tcPr>
          <w:p w14:paraId="5546A507" w14:textId="77777777" w:rsidR="005A3F17" w:rsidRPr="00537178" w:rsidRDefault="005A3F17" w:rsidP="00C57BE0">
            <w:pPr>
              <w:spacing w:line="264" w:lineRule="auto"/>
              <w:rPr>
                <w:rFonts w:asciiTheme="majorHAnsi" w:eastAsia="Batang" w:hAnsiTheme="majorHAnsi" w:cstheme="majorHAnsi"/>
                <w:color w:val="000000" w:themeColor="text1"/>
                <w:sz w:val="24"/>
              </w:rPr>
            </w:pPr>
            <w:r w:rsidRPr="00537178">
              <w:rPr>
                <w:rFonts w:asciiTheme="majorHAnsi" w:eastAsia="Batang" w:hAnsiTheme="majorHAnsi" w:cstheme="majorHAnsi"/>
                <w:color w:val="000000" w:themeColor="text1"/>
                <w:sz w:val="24"/>
              </w:rPr>
              <w:t>Negative</w:t>
            </w:r>
          </w:p>
        </w:tc>
        <w:tc>
          <w:tcPr>
            <w:tcW w:w="1134" w:type="dxa"/>
            <w:vAlign w:val="center"/>
            <w:hideMark/>
          </w:tcPr>
          <w:p w14:paraId="1235EED6"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kV</w:t>
            </w:r>
          </w:p>
        </w:tc>
        <w:tc>
          <w:tcPr>
            <w:tcW w:w="2551" w:type="dxa"/>
            <w:noWrap/>
            <w:vAlign w:val="center"/>
          </w:tcPr>
          <w:p w14:paraId="3A1853CC"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52537A99"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7EBDB054" w14:textId="77777777" w:rsidTr="005A3F17">
        <w:trPr>
          <w:trHeight w:val="312"/>
          <w:jc w:val="center"/>
        </w:trPr>
        <w:tc>
          <w:tcPr>
            <w:tcW w:w="737" w:type="dxa"/>
            <w:noWrap/>
            <w:vAlign w:val="center"/>
          </w:tcPr>
          <w:p w14:paraId="0FD8E634" w14:textId="77777777" w:rsidR="005A3F17" w:rsidRPr="00537178" w:rsidRDefault="005A3F17" w:rsidP="00C57BE0">
            <w:pPr>
              <w:pStyle w:val="ListParagraph"/>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0F042073" w14:textId="77777777" w:rsidR="005A3F17" w:rsidRPr="00537178" w:rsidRDefault="005A3F17" w:rsidP="00C57BE0">
            <w:pPr>
              <w:spacing w:line="264"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d. Flashover Voltage</w:t>
            </w:r>
          </w:p>
        </w:tc>
        <w:tc>
          <w:tcPr>
            <w:tcW w:w="1134" w:type="dxa"/>
            <w:vAlign w:val="center"/>
          </w:tcPr>
          <w:p w14:paraId="2C5DA12A"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1EFC8361"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To be specified</w:t>
            </w:r>
          </w:p>
        </w:tc>
        <w:tc>
          <w:tcPr>
            <w:tcW w:w="1134" w:type="dxa"/>
            <w:noWrap/>
            <w:vAlign w:val="center"/>
          </w:tcPr>
          <w:p w14:paraId="5848DFC7"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7DDC73C6" w14:textId="77777777" w:rsidTr="005A3F17">
        <w:trPr>
          <w:trHeight w:val="312"/>
          <w:jc w:val="center"/>
        </w:trPr>
        <w:tc>
          <w:tcPr>
            <w:tcW w:w="737" w:type="dxa"/>
            <w:noWrap/>
            <w:vAlign w:val="center"/>
          </w:tcPr>
          <w:p w14:paraId="4E227AF4"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w:t>
            </w:r>
          </w:p>
        </w:tc>
        <w:tc>
          <w:tcPr>
            <w:tcW w:w="4252" w:type="dxa"/>
            <w:noWrap/>
            <w:vAlign w:val="center"/>
            <w:hideMark/>
          </w:tcPr>
          <w:p w14:paraId="1BD3C6F9" w14:textId="77777777" w:rsidR="005A3F17" w:rsidRPr="00537178" w:rsidRDefault="005A3F17" w:rsidP="00C57BE0">
            <w:pPr>
              <w:spacing w:line="264" w:lineRule="auto"/>
              <w:rPr>
                <w:rFonts w:asciiTheme="majorHAnsi" w:eastAsia="Batang" w:hAnsiTheme="majorHAnsi" w:cstheme="majorHAnsi"/>
                <w:color w:val="000000" w:themeColor="text1"/>
                <w:sz w:val="24"/>
              </w:rPr>
            </w:pPr>
            <w:r w:rsidRPr="00537178">
              <w:rPr>
                <w:rFonts w:asciiTheme="majorHAnsi" w:eastAsia="Batang" w:hAnsiTheme="majorHAnsi" w:cstheme="majorHAnsi"/>
                <w:color w:val="000000" w:themeColor="text1"/>
                <w:sz w:val="24"/>
              </w:rPr>
              <w:t>Dry Flashover Voltage (50 Hz)</w:t>
            </w:r>
          </w:p>
        </w:tc>
        <w:tc>
          <w:tcPr>
            <w:tcW w:w="1134" w:type="dxa"/>
            <w:vAlign w:val="center"/>
            <w:hideMark/>
          </w:tcPr>
          <w:p w14:paraId="2684FA40"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kV</w:t>
            </w:r>
          </w:p>
        </w:tc>
        <w:tc>
          <w:tcPr>
            <w:tcW w:w="2551" w:type="dxa"/>
            <w:noWrap/>
            <w:vAlign w:val="center"/>
          </w:tcPr>
          <w:p w14:paraId="56814124"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37ACDE64"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15C595C2" w14:textId="77777777" w:rsidTr="005A3F17">
        <w:trPr>
          <w:trHeight w:val="312"/>
          <w:jc w:val="center"/>
        </w:trPr>
        <w:tc>
          <w:tcPr>
            <w:tcW w:w="737" w:type="dxa"/>
            <w:noWrap/>
            <w:vAlign w:val="center"/>
          </w:tcPr>
          <w:p w14:paraId="0D525DC8"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lastRenderedPageBreak/>
              <w:t>-</w:t>
            </w:r>
          </w:p>
        </w:tc>
        <w:tc>
          <w:tcPr>
            <w:tcW w:w="4252" w:type="dxa"/>
            <w:noWrap/>
            <w:vAlign w:val="center"/>
            <w:hideMark/>
          </w:tcPr>
          <w:p w14:paraId="2BE47608" w14:textId="77777777" w:rsidR="005A3F17" w:rsidRPr="00537178" w:rsidRDefault="005A3F17" w:rsidP="00C57BE0">
            <w:pPr>
              <w:spacing w:line="264" w:lineRule="auto"/>
              <w:rPr>
                <w:rFonts w:asciiTheme="majorHAnsi" w:eastAsia="Batang" w:hAnsiTheme="majorHAnsi" w:cstheme="majorHAnsi"/>
                <w:color w:val="000000" w:themeColor="text1"/>
                <w:sz w:val="24"/>
              </w:rPr>
            </w:pPr>
            <w:r w:rsidRPr="00537178">
              <w:rPr>
                <w:rFonts w:asciiTheme="majorHAnsi" w:eastAsia="Batang" w:hAnsiTheme="majorHAnsi" w:cstheme="majorHAnsi"/>
                <w:color w:val="000000" w:themeColor="text1"/>
                <w:sz w:val="24"/>
              </w:rPr>
              <w:t>Wet Flashover Voltage (50 Hz)</w:t>
            </w:r>
          </w:p>
        </w:tc>
        <w:tc>
          <w:tcPr>
            <w:tcW w:w="1134" w:type="dxa"/>
            <w:vAlign w:val="center"/>
            <w:hideMark/>
          </w:tcPr>
          <w:p w14:paraId="7690E978"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kV</w:t>
            </w:r>
          </w:p>
        </w:tc>
        <w:tc>
          <w:tcPr>
            <w:tcW w:w="2551" w:type="dxa"/>
            <w:noWrap/>
            <w:vAlign w:val="center"/>
          </w:tcPr>
          <w:p w14:paraId="30599542"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77BFD7C5"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342E8BC8" w14:textId="77777777" w:rsidTr="005A3F17">
        <w:trPr>
          <w:trHeight w:val="312"/>
          <w:jc w:val="center"/>
        </w:trPr>
        <w:tc>
          <w:tcPr>
            <w:tcW w:w="737" w:type="dxa"/>
            <w:noWrap/>
            <w:vAlign w:val="center"/>
            <w:hideMark/>
          </w:tcPr>
          <w:p w14:paraId="580EEA3F" w14:textId="77777777" w:rsidR="005A3F17" w:rsidRPr="00537178" w:rsidRDefault="005A3F17" w:rsidP="00520248">
            <w:pPr>
              <w:pStyle w:val="ListParagraph"/>
              <w:numPr>
                <w:ilvl w:val="0"/>
                <w:numId w:val="22"/>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4F3D6A9F" w14:textId="77777777" w:rsidR="005A3F17" w:rsidRPr="00537178" w:rsidRDefault="005A3F17" w:rsidP="00C57BE0">
            <w:pPr>
              <w:spacing w:line="264"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Fixing Arrangements</w:t>
            </w:r>
          </w:p>
        </w:tc>
        <w:tc>
          <w:tcPr>
            <w:tcW w:w="1134" w:type="dxa"/>
            <w:vAlign w:val="center"/>
          </w:tcPr>
          <w:p w14:paraId="023039A5"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0F20274A"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To be specified</w:t>
            </w:r>
          </w:p>
        </w:tc>
        <w:tc>
          <w:tcPr>
            <w:tcW w:w="1134" w:type="dxa"/>
            <w:noWrap/>
            <w:vAlign w:val="center"/>
          </w:tcPr>
          <w:p w14:paraId="5F900C23"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4742CA32" w14:textId="77777777" w:rsidTr="005A3F17">
        <w:trPr>
          <w:trHeight w:val="312"/>
          <w:jc w:val="center"/>
        </w:trPr>
        <w:tc>
          <w:tcPr>
            <w:tcW w:w="737" w:type="dxa"/>
            <w:noWrap/>
            <w:vAlign w:val="center"/>
          </w:tcPr>
          <w:p w14:paraId="78B5552A"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w:t>
            </w:r>
          </w:p>
        </w:tc>
        <w:tc>
          <w:tcPr>
            <w:tcW w:w="4252" w:type="dxa"/>
            <w:noWrap/>
            <w:vAlign w:val="center"/>
            <w:hideMark/>
          </w:tcPr>
          <w:p w14:paraId="5F912078" w14:textId="77777777" w:rsidR="005A3F17" w:rsidRPr="00537178" w:rsidRDefault="005A3F17" w:rsidP="00C57BE0">
            <w:pPr>
              <w:spacing w:line="264" w:lineRule="auto"/>
              <w:rPr>
                <w:rFonts w:asciiTheme="majorHAnsi" w:eastAsia="Batang" w:hAnsiTheme="majorHAnsi" w:cstheme="majorHAnsi"/>
                <w:color w:val="000000" w:themeColor="text1"/>
                <w:sz w:val="24"/>
              </w:rPr>
            </w:pPr>
            <w:r w:rsidRPr="00537178">
              <w:rPr>
                <w:rFonts w:asciiTheme="majorHAnsi" w:eastAsia="Batang" w:hAnsiTheme="majorHAnsi" w:cstheme="majorHAnsi"/>
                <w:color w:val="000000" w:themeColor="text1"/>
                <w:sz w:val="24"/>
              </w:rPr>
              <w:t>Top Cap PCD</w:t>
            </w:r>
          </w:p>
        </w:tc>
        <w:tc>
          <w:tcPr>
            <w:tcW w:w="1134" w:type="dxa"/>
            <w:vAlign w:val="center"/>
            <w:hideMark/>
          </w:tcPr>
          <w:p w14:paraId="5D97914E"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mm</w:t>
            </w:r>
          </w:p>
        </w:tc>
        <w:tc>
          <w:tcPr>
            <w:tcW w:w="2551" w:type="dxa"/>
            <w:noWrap/>
            <w:vAlign w:val="center"/>
          </w:tcPr>
          <w:p w14:paraId="1AAE44E4"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2A95935B"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2E7D1E9F" w14:textId="77777777" w:rsidTr="005A3F17">
        <w:trPr>
          <w:trHeight w:val="312"/>
          <w:jc w:val="center"/>
        </w:trPr>
        <w:tc>
          <w:tcPr>
            <w:tcW w:w="737" w:type="dxa"/>
            <w:noWrap/>
            <w:vAlign w:val="center"/>
          </w:tcPr>
          <w:p w14:paraId="6853CC95"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w:t>
            </w:r>
          </w:p>
        </w:tc>
        <w:tc>
          <w:tcPr>
            <w:tcW w:w="4252" w:type="dxa"/>
            <w:noWrap/>
            <w:vAlign w:val="center"/>
            <w:hideMark/>
          </w:tcPr>
          <w:p w14:paraId="71DC69F6" w14:textId="77777777" w:rsidR="005A3F17" w:rsidRPr="00537178" w:rsidRDefault="005A3F17" w:rsidP="00C57BE0">
            <w:pPr>
              <w:spacing w:line="264" w:lineRule="auto"/>
              <w:rPr>
                <w:rFonts w:asciiTheme="majorHAnsi" w:eastAsia="Batang" w:hAnsiTheme="majorHAnsi" w:cstheme="majorHAnsi"/>
                <w:color w:val="000000" w:themeColor="text1"/>
                <w:sz w:val="24"/>
              </w:rPr>
            </w:pPr>
            <w:r w:rsidRPr="00537178">
              <w:rPr>
                <w:rFonts w:asciiTheme="majorHAnsi" w:eastAsia="Batang" w:hAnsiTheme="majorHAnsi" w:cstheme="majorHAnsi"/>
                <w:color w:val="000000" w:themeColor="text1"/>
                <w:sz w:val="24"/>
              </w:rPr>
              <w:t>Top Cap Fixing Holes - number x size</w:t>
            </w:r>
          </w:p>
        </w:tc>
        <w:tc>
          <w:tcPr>
            <w:tcW w:w="1134" w:type="dxa"/>
            <w:vAlign w:val="center"/>
            <w:hideMark/>
          </w:tcPr>
          <w:p w14:paraId="2FD9E98B"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mm</w:t>
            </w:r>
          </w:p>
        </w:tc>
        <w:tc>
          <w:tcPr>
            <w:tcW w:w="2551" w:type="dxa"/>
            <w:noWrap/>
            <w:vAlign w:val="center"/>
          </w:tcPr>
          <w:p w14:paraId="55E157FB"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40F913E5"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587664F9" w14:textId="77777777" w:rsidTr="005A3F17">
        <w:trPr>
          <w:trHeight w:val="312"/>
          <w:jc w:val="center"/>
        </w:trPr>
        <w:tc>
          <w:tcPr>
            <w:tcW w:w="737" w:type="dxa"/>
            <w:noWrap/>
            <w:vAlign w:val="center"/>
          </w:tcPr>
          <w:p w14:paraId="110C78DB"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w:t>
            </w:r>
          </w:p>
        </w:tc>
        <w:tc>
          <w:tcPr>
            <w:tcW w:w="4252" w:type="dxa"/>
            <w:noWrap/>
            <w:vAlign w:val="center"/>
            <w:hideMark/>
          </w:tcPr>
          <w:p w14:paraId="26851ACA" w14:textId="77777777" w:rsidR="005A3F17" w:rsidRPr="00537178" w:rsidRDefault="005A3F17" w:rsidP="00C57BE0">
            <w:pPr>
              <w:spacing w:line="264" w:lineRule="auto"/>
              <w:rPr>
                <w:rFonts w:asciiTheme="majorHAnsi" w:eastAsia="Batang" w:hAnsiTheme="majorHAnsi" w:cstheme="majorHAnsi"/>
                <w:color w:val="000000" w:themeColor="text1"/>
                <w:sz w:val="24"/>
              </w:rPr>
            </w:pPr>
            <w:r w:rsidRPr="00537178">
              <w:rPr>
                <w:rFonts w:asciiTheme="majorHAnsi" w:eastAsia="Batang" w:hAnsiTheme="majorHAnsi" w:cstheme="majorHAnsi"/>
                <w:color w:val="000000" w:themeColor="text1"/>
                <w:sz w:val="24"/>
              </w:rPr>
              <w:t>Base PCD</w:t>
            </w:r>
          </w:p>
        </w:tc>
        <w:tc>
          <w:tcPr>
            <w:tcW w:w="1134" w:type="dxa"/>
            <w:vAlign w:val="center"/>
          </w:tcPr>
          <w:p w14:paraId="5B6177D2"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453E9538"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0CEF6EB2"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74AC241F" w14:textId="77777777" w:rsidTr="005A3F17">
        <w:trPr>
          <w:trHeight w:val="312"/>
          <w:jc w:val="center"/>
        </w:trPr>
        <w:tc>
          <w:tcPr>
            <w:tcW w:w="737" w:type="dxa"/>
            <w:noWrap/>
            <w:vAlign w:val="center"/>
          </w:tcPr>
          <w:p w14:paraId="510C9B25"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w:t>
            </w:r>
          </w:p>
        </w:tc>
        <w:tc>
          <w:tcPr>
            <w:tcW w:w="4252" w:type="dxa"/>
            <w:noWrap/>
            <w:vAlign w:val="center"/>
            <w:hideMark/>
          </w:tcPr>
          <w:p w14:paraId="6BA8A97D" w14:textId="77777777" w:rsidR="005A3F17" w:rsidRPr="00537178" w:rsidRDefault="005A3F17" w:rsidP="00C57BE0">
            <w:pPr>
              <w:spacing w:line="264" w:lineRule="auto"/>
              <w:rPr>
                <w:rFonts w:asciiTheme="majorHAnsi" w:eastAsia="Batang" w:hAnsiTheme="majorHAnsi" w:cstheme="majorHAnsi"/>
                <w:color w:val="000000" w:themeColor="text1"/>
                <w:sz w:val="24"/>
              </w:rPr>
            </w:pPr>
            <w:r w:rsidRPr="00537178">
              <w:rPr>
                <w:rFonts w:asciiTheme="majorHAnsi" w:eastAsia="Batang" w:hAnsiTheme="majorHAnsi" w:cstheme="majorHAnsi"/>
                <w:color w:val="000000" w:themeColor="text1"/>
                <w:sz w:val="24"/>
              </w:rPr>
              <w:t>Base Fixing Holes - number x size</w:t>
            </w:r>
          </w:p>
        </w:tc>
        <w:tc>
          <w:tcPr>
            <w:tcW w:w="1134" w:type="dxa"/>
            <w:vAlign w:val="center"/>
          </w:tcPr>
          <w:p w14:paraId="407B1274"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4C7FB14D"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59C1A38C"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4E8D4F14" w14:textId="77777777" w:rsidTr="005A3F17">
        <w:trPr>
          <w:trHeight w:val="312"/>
          <w:jc w:val="center"/>
        </w:trPr>
        <w:tc>
          <w:tcPr>
            <w:tcW w:w="737" w:type="dxa"/>
            <w:noWrap/>
            <w:vAlign w:val="center"/>
          </w:tcPr>
          <w:p w14:paraId="0AF2B98B" w14:textId="77777777" w:rsidR="005A3F17" w:rsidRPr="00537178" w:rsidRDefault="005A3F17" w:rsidP="00520248">
            <w:pPr>
              <w:pStyle w:val="ListParagraph"/>
              <w:numPr>
                <w:ilvl w:val="0"/>
                <w:numId w:val="22"/>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1CC4BBC7" w14:textId="77777777" w:rsidR="005A3F17" w:rsidRPr="00537178" w:rsidRDefault="005A3F17" w:rsidP="00C57BE0">
            <w:pPr>
              <w:spacing w:line="264"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Weight of complete Post Insulator</w:t>
            </w:r>
          </w:p>
        </w:tc>
        <w:tc>
          <w:tcPr>
            <w:tcW w:w="1134" w:type="dxa"/>
            <w:vAlign w:val="center"/>
            <w:hideMark/>
          </w:tcPr>
          <w:p w14:paraId="42647033"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kg</w:t>
            </w:r>
          </w:p>
        </w:tc>
        <w:tc>
          <w:tcPr>
            <w:tcW w:w="2551" w:type="dxa"/>
            <w:noWrap/>
            <w:vAlign w:val="center"/>
            <w:hideMark/>
          </w:tcPr>
          <w:p w14:paraId="22312321"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To be specified</w:t>
            </w:r>
          </w:p>
        </w:tc>
        <w:tc>
          <w:tcPr>
            <w:tcW w:w="1134" w:type="dxa"/>
            <w:noWrap/>
            <w:vAlign w:val="center"/>
          </w:tcPr>
          <w:p w14:paraId="521D7138"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285797DE" w14:textId="77777777" w:rsidTr="005A3F17">
        <w:trPr>
          <w:trHeight w:val="312"/>
          <w:jc w:val="center"/>
        </w:trPr>
        <w:tc>
          <w:tcPr>
            <w:tcW w:w="737" w:type="dxa"/>
            <w:noWrap/>
            <w:vAlign w:val="center"/>
          </w:tcPr>
          <w:p w14:paraId="1E1F9506" w14:textId="77777777" w:rsidR="005A3F17" w:rsidRPr="00537178" w:rsidRDefault="005A3F17" w:rsidP="00520248">
            <w:pPr>
              <w:pStyle w:val="ListParagraph"/>
              <w:numPr>
                <w:ilvl w:val="0"/>
                <w:numId w:val="22"/>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3CA4CA17" w14:textId="77777777" w:rsidR="005A3F17" w:rsidRPr="00537178" w:rsidRDefault="005A3F17" w:rsidP="00C57BE0">
            <w:pPr>
              <w:spacing w:line="264"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Supporting clamp for</w:t>
            </w:r>
          </w:p>
        </w:tc>
        <w:tc>
          <w:tcPr>
            <w:tcW w:w="1134" w:type="dxa"/>
            <w:vAlign w:val="center"/>
          </w:tcPr>
          <w:p w14:paraId="18E9B611"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hideMark/>
          </w:tcPr>
          <w:p w14:paraId="58FA5841"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To be supplied</w:t>
            </w:r>
          </w:p>
        </w:tc>
        <w:tc>
          <w:tcPr>
            <w:tcW w:w="1134" w:type="dxa"/>
            <w:noWrap/>
            <w:vAlign w:val="center"/>
          </w:tcPr>
          <w:p w14:paraId="1718AAA7"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0A5EAB" w:rsidRPr="00537178" w14:paraId="2494B4FE" w14:textId="77777777" w:rsidTr="005A3F17">
        <w:trPr>
          <w:trHeight w:val="312"/>
          <w:jc w:val="center"/>
        </w:trPr>
        <w:tc>
          <w:tcPr>
            <w:tcW w:w="737" w:type="dxa"/>
            <w:noWrap/>
            <w:vAlign w:val="center"/>
          </w:tcPr>
          <w:p w14:paraId="4369F943" w14:textId="77777777" w:rsidR="000A5EAB" w:rsidRPr="00537178" w:rsidRDefault="000A5EAB" w:rsidP="00520248">
            <w:pPr>
              <w:pStyle w:val="ListParagraph"/>
              <w:numPr>
                <w:ilvl w:val="0"/>
                <w:numId w:val="22"/>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538C6278" w14:textId="71E4156C" w:rsidR="000A5EAB" w:rsidRPr="00537178" w:rsidRDefault="000A5EAB" w:rsidP="000A5EAB">
            <w:pPr>
              <w:spacing w:line="264"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Requirements for testing (</w:t>
            </w:r>
            <w:r w:rsidR="00B05FEF" w:rsidRPr="00537178">
              <w:rPr>
                <w:rFonts w:asciiTheme="majorHAnsi" w:hAnsiTheme="majorHAnsi" w:cstheme="majorHAnsi"/>
                <w:color w:val="000000" w:themeColor="text1"/>
                <w:sz w:val="24"/>
              </w:rPr>
              <w:t>according to Technical Specification</w:t>
            </w:r>
            <w:r w:rsidR="00D243DF" w:rsidRPr="00537178">
              <w:rPr>
                <w:rFonts w:asciiTheme="majorHAnsi" w:hAnsiTheme="majorHAnsi" w:cstheme="majorHAnsi"/>
                <w:color w:val="000000" w:themeColor="text1"/>
                <w:sz w:val="24"/>
              </w:rPr>
              <w:t>)</w:t>
            </w:r>
          </w:p>
        </w:tc>
        <w:tc>
          <w:tcPr>
            <w:tcW w:w="1134" w:type="dxa"/>
            <w:vAlign w:val="center"/>
          </w:tcPr>
          <w:p w14:paraId="4BAA7B59" w14:textId="77777777" w:rsidR="000A5EAB" w:rsidRPr="00537178" w:rsidRDefault="000A5EAB" w:rsidP="000A5EAB">
            <w:pPr>
              <w:spacing w:line="264" w:lineRule="auto"/>
              <w:jc w:val="center"/>
              <w:rPr>
                <w:rFonts w:asciiTheme="majorHAnsi" w:hAnsiTheme="majorHAnsi" w:cstheme="majorHAnsi"/>
                <w:color w:val="000000" w:themeColor="text1"/>
                <w:sz w:val="24"/>
              </w:rPr>
            </w:pPr>
          </w:p>
        </w:tc>
        <w:tc>
          <w:tcPr>
            <w:tcW w:w="2551" w:type="dxa"/>
            <w:vAlign w:val="center"/>
            <w:hideMark/>
          </w:tcPr>
          <w:p w14:paraId="5F77C2A4" w14:textId="6BC59BFE" w:rsidR="000A5EAB" w:rsidRPr="00537178" w:rsidRDefault="000A5EAB" w:rsidP="000A5EAB">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Yes</w:t>
            </w:r>
          </w:p>
        </w:tc>
        <w:tc>
          <w:tcPr>
            <w:tcW w:w="1134" w:type="dxa"/>
            <w:noWrap/>
            <w:vAlign w:val="center"/>
          </w:tcPr>
          <w:p w14:paraId="1072F103" w14:textId="77777777" w:rsidR="000A5EAB" w:rsidRPr="00537178" w:rsidRDefault="000A5EAB" w:rsidP="000A5EAB">
            <w:pPr>
              <w:spacing w:line="264" w:lineRule="auto"/>
              <w:jc w:val="center"/>
              <w:rPr>
                <w:rFonts w:asciiTheme="majorHAnsi" w:hAnsiTheme="majorHAnsi" w:cstheme="majorHAnsi"/>
                <w:color w:val="000000" w:themeColor="text1"/>
                <w:sz w:val="24"/>
              </w:rPr>
            </w:pPr>
          </w:p>
        </w:tc>
      </w:tr>
      <w:tr w:rsidR="00C57BE0" w:rsidRPr="00537178" w14:paraId="091DA458" w14:textId="77777777" w:rsidTr="005A3F17">
        <w:trPr>
          <w:trHeight w:val="312"/>
          <w:jc w:val="center"/>
        </w:trPr>
        <w:tc>
          <w:tcPr>
            <w:tcW w:w="737" w:type="dxa"/>
            <w:noWrap/>
            <w:vAlign w:val="center"/>
          </w:tcPr>
          <w:p w14:paraId="77F030E3" w14:textId="77777777" w:rsidR="005A3F17" w:rsidRPr="00537178" w:rsidRDefault="005A3F17" w:rsidP="00520248">
            <w:pPr>
              <w:pStyle w:val="ListParagraph"/>
              <w:numPr>
                <w:ilvl w:val="0"/>
                <w:numId w:val="22"/>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549072A5" w14:textId="77777777" w:rsidR="005A3F17" w:rsidRPr="00537178" w:rsidRDefault="005A3F17" w:rsidP="00C57BE0">
            <w:pPr>
              <w:spacing w:line="264"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Catalogues</w:t>
            </w:r>
          </w:p>
        </w:tc>
        <w:tc>
          <w:tcPr>
            <w:tcW w:w="1134" w:type="dxa"/>
            <w:vAlign w:val="center"/>
          </w:tcPr>
          <w:p w14:paraId="448AF949"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hideMark/>
          </w:tcPr>
          <w:p w14:paraId="228A3B17" w14:textId="77777777" w:rsidR="005A3F17" w:rsidRPr="00537178" w:rsidRDefault="005A3F17"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To be supplied</w:t>
            </w:r>
          </w:p>
        </w:tc>
        <w:tc>
          <w:tcPr>
            <w:tcW w:w="1134" w:type="dxa"/>
            <w:noWrap/>
            <w:vAlign w:val="center"/>
          </w:tcPr>
          <w:p w14:paraId="2C09A578" w14:textId="77777777" w:rsidR="005A3F17" w:rsidRPr="00537178" w:rsidRDefault="005A3F17" w:rsidP="00C57BE0">
            <w:pPr>
              <w:spacing w:line="264" w:lineRule="auto"/>
              <w:jc w:val="center"/>
              <w:rPr>
                <w:rFonts w:asciiTheme="majorHAnsi" w:hAnsiTheme="majorHAnsi" w:cstheme="majorHAnsi"/>
                <w:color w:val="000000" w:themeColor="text1"/>
                <w:sz w:val="24"/>
              </w:rPr>
            </w:pPr>
          </w:p>
        </w:tc>
      </w:tr>
      <w:tr w:rsidR="00C57BE0" w:rsidRPr="00537178" w14:paraId="0ABF12D0" w14:textId="77777777" w:rsidTr="005A3F17">
        <w:trPr>
          <w:trHeight w:val="312"/>
          <w:jc w:val="center"/>
        </w:trPr>
        <w:tc>
          <w:tcPr>
            <w:tcW w:w="737" w:type="dxa"/>
            <w:noWrap/>
            <w:vAlign w:val="center"/>
          </w:tcPr>
          <w:p w14:paraId="51367CD7" w14:textId="77777777" w:rsidR="00BA4A4A" w:rsidRPr="00537178" w:rsidRDefault="00BA4A4A" w:rsidP="00520248">
            <w:pPr>
              <w:pStyle w:val="ListParagraph"/>
              <w:numPr>
                <w:ilvl w:val="0"/>
                <w:numId w:val="22"/>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326018C7" w14:textId="77777777" w:rsidR="00BA4A4A" w:rsidRPr="00537178" w:rsidRDefault="00BA4A4A" w:rsidP="00C57BE0">
            <w:pPr>
              <w:spacing w:line="264" w:lineRule="auto"/>
              <w:jc w:val="left"/>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The remaining parameters or different will comply with the provisions of  0103/QĐ-EVNNPT</w:t>
            </w:r>
          </w:p>
        </w:tc>
        <w:tc>
          <w:tcPr>
            <w:tcW w:w="1134" w:type="dxa"/>
            <w:vAlign w:val="center"/>
          </w:tcPr>
          <w:p w14:paraId="2BA34783" w14:textId="77777777" w:rsidR="00BA4A4A" w:rsidRPr="00537178" w:rsidRDefault="00BA4A4A" w:rsidP="00C57BE0">
            <w:pPr>
              <w:spacing w:line="264" w:lineRule="auto"/>
              <w:jc w:val="left"/>
              <w:rPr>
                <w:rFonts w:asciiTheme="majorHAnsi" w:hAnsiTheme="majorHAnsi" w:cstheme="majorHAnsi"/>
                <w:color w:val="000000" w:themeColor="text1"/>
                <w:sz w:val="24"/>
              </w:rPr>
            </w:pPr>
          </w:p>
        </w:tc>
        <w:tc>
          <w:tcPr>
            <w:tcW w:w="2551" w:type="dxa"/>
            <w:vAlign w:val="center"/>
          </w:tcPr>
          <w:p w14:paraId="31FB2F6D" w14:textId="77777777" w:rsidR="00BA4A4A" w:rsidRPr="00537178" w:rsidRDefault="00BA4A4A" w:rsidP="00C57BE0">
            <w:pPr>
              <w:spacing w:line="264"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Yes</w:t>
            </w:r>
          </w:p>
        </w:tc>
        <w:tc>
          <w:tcPr>
            <w:tcW w:w="1134" w:type="dxa"/>
            <w:noWrap/>
            <w:vAlign w:val="center"/>
          </w:tcPr>
          <w:p w14:paraId="0C574357" w14:textId="77777777" w:rsidR="00BA4A4A" w:rsidRPr="00537178" w:rsidRDefault="00BA4A4A" w:rsidP="00C57BE0">
            <w:pPr>
              <w:spacing w:line="264" w:lineRule="auto"/>
              <w:jc w:val="center"/>
              <w:rPr>
                <w:rFonts w:asciiTheme="majorHAnsi" w:hAnsiTheme="majorHAnsi" w:cstheme="majorHAnsi"/>
                <w:color w:val="000000" w:themeColor="text1"/>
                <w:sz w:val="24"/>
              </w:rPr>
            </w:pPr>
          </w:p>
        </w:tc>
      </w:tr>
    </w:tbl>
    <w:p w14:paraId="2A00265D" w14:textId="6F9F5792" w:rsidR="00AE0A96" w:rsidRPr="00537178" w:rsidRDefault="005A3F17" w:rsidP="00AE0A96">
      <w:pPr>
        <w:pStyle w:val="Heading1-H1"/>
        <w:rPr>
          <w:rFonts w:asciiTheme="majorHAnsi" w:hAnsiTheme="majorHAnsi" w:cstheme="majorHAnsi"/>
          <w:color w:val="000000" w:themeColor="text1"/>
          <w:sz w:val="24"/>
        </w:rPr>
      </w:pPr>
      <w:r w:rsidRPr="00537178">
        <w:rPr>
          <w:rFonts w:asciiTheme="majorHAnsi" w:hAnsiTheme="majorHAnsi" w:cstheme="majorHAnsi"/>
          <w:b w:val="0"/>
          <w:bCs w:val="0"/>
          <w:color w:val="000000" w:themeColor="text1"/>
          <w:sz w:val="24"/>
        </w:rPr>
        <w:br w:type="page"/>
      </w:r>
      <w:bookmarkStart w:id="461" w:name="_Toc204611899"/>
      <w:bookmarkStart w:id="462" w:name="_Toc497749763"/>
      <w:bookmarkStart w:id="463" w:name="_Toc63327271"/>
      <w:r w:rsidR="00CF1B91">
        <w:rPr>
          <w:rFonts w:asciiTheme="majorHAnsi" w:hAnsiTheme="majorHAnsi" w:cstheme="majorHAnsi"/>
          <w:sz w:val="24"/>
        </w:rPr>
        <w:lastRenderedPageBreak/>
        <w:t>110</w:t>
      </w:r>
      <w:r w:rsidR="00AE0A96" w:rsidRPr="00E61974">
        <w:rPr>
          <w:rFonts w:asciiTheme="majorHAnsi" w:hAnsiTheme="majorHAnsi" w:cstheme="majorHAnsi"/>
          <w:sz w:val="24"/>
        </w:rPr>
        <w:t>K</w:t>
      </w:r>
      <w:r w:rsidR="00AE0A96" w:rsidRPr="00537178">
        <w:rPr>
          <w:rFonts w:asciiTheme="majorHAnsi" w:hAnsiTheme="majorHAnsi" w:cstheme="majorHAnsi"/>
          <w:color w:val="000000" w:themeColor="text1"/>
          <w:sz w:val="24"/>
        </w:rPr>
        <w:t>V POST INSULATOR</w:t>
      </w:r>
      <w:bookmarkEnd w:id="461"/>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3705"/>
        <w:gridCol w:w="1037"/>
        <w:gridCol w:w="2307"/>
        <w:gridCol w:w="1440"/>
      </w:tblGrid>
      <w:tr w:rsidR="00AE0A96" w:rsidRPr="00537178" w14:paraId="6D6771E4" w14:textId="77777777" w:rsidTr="00745E37">
        <w:trPr>
          <w:trHeight w:val="600"/>
          <w:tblHeader/>
          <w:jc w:val="center"/>
        </w:trPr>
        <w:tc>
          <w:tcPr>
            <w:tcW w:w="835" w:type="dxa"/>
            <w:shd w:val="clear" w:color="auto" w:fill="EEECE1" w:themeFill="background2"/>
            <w:vAlign w:val="center"/>
            <w:hideMark/>
          </w:tcPr>
          <w:p w14:paraId="62CC8497" w14:textId="77777777" w:rsidR="00AE0A96" w:rsidRPr="00537178" w:rsidRDefault="00AE0A96" w:rsidP="00745E37">
            <w:pPr>
              <w:spacing w:before="0" w:after="0"/>
              <w:jc w:val="center"/>
              <w:rPr>
                <w:rFonts w:asciiTheme="majorHAnsi" w:hAnsiTheme="majorHAnsi" w:cstheme="majorHAnsi"/>
                <w:b/>
                <w:color w:val="000000" w:themeColor="text1"/>
                <w:sz w:val="24"/>
              </w:rPr>
            </w:pPr>
            <w:r w:rsidRPr="00537178">
              <w:rPr>
                <w:rFonts w:asciiTheme="majorHAnsi" w:hAnsiTheme="majorHAnsi" w:cstheme="majorHAnsi"/>
                <w:b/>
                <w:color w:val="000000" w:themeColor="text1"/>
                <w:sz w:val="24"/>
              </w:rPr>
              <w:t>Item No.</w:t>
            </w:r>
          </w:p>
        </w:tc>
        <w:tc>
          <w:tcPr>
            <w:tcW w:w="3705" w:type="dxa"/>
            <w:shd w:val="clear" w:color="auto" w:fill="EEECE1" w:themeFill="background2"/>
            <w:vAlign w:val="center"/>
            <w:hideMark/>
          </w:tcPr>
          <w:p w14:paraId="5B0787A5" w14:textId="77777777" w:rsidR="00AE0A96" w:rsidRPr="00537178" w:rsidRDefault="00AE0A96" w:rsidP="00745E37">
            <w:pPr>
              <w:spacing w:before="0" w:after="0"/>
              <w:jc w:val="center"/>
              <w:rPr>
                <w:rFonts w:asciiTheme="majorHAnsi" w:hAnsiTheme="majorHAnsi" w:cstheme="majorHAnsi"/>
                <w:b/>
                <w:color w:val="000000" w:themeColor="text1"/>
                <w:sz w:val="24"/>
              </w:rPr>
            </w:pPr>
            <w:r w:rsidRPr="00537178">
              <w:rPr>
                <w:rFonts w:asciiTheme="majorHAnsi" w:hAnsiTheme="majorHAnsi" w:cstheme="majorHAnsi"/>
                <w:b/>
                <w:color w:val="000000" w:themeColor="text1"/>
                <w:sz w:val="24"/>
              </w:rPr>
              <w:t>Description</w:t>
            </w:r>
          </w:p>
        </w:tc>
        <w:tc>
          <w:tcPr>
            <w:tcW w:w="1037" w:type="dxa"/>
            <w:shd w:val="clear" w:color="auto" w:fill="EEECE1" w:themeFill="background2"/>
            <w:vAlign w:val="center"/>
            <w:hideMark/>
          </w:tcPr>
          <w:p w14:paraId="4AEBA945" w14:textId="77777777" w:rsidR="00AE0A96" w:rsidRPr="00537178" w:rsidRDefault="00AE0A96" w:rsidP="00745E37">
            <w:pPr>
              <w:spacing w:before="0" w:after="0"/>
              <w:jc w:val="center"/>
              <w:rPr>
                <w:rFonts w:asciiTheme="majorHAnsi" w:hAnsiTheme="majorHAnsi" w:cstheme="majorHAnsi"/>
                <w:b/>
                <w:color w:val="000000" w:themeColor="text1"/>
                <w:sz w:val="24"/>
              </w:rPr>
            </w:pPr>
            <w:r w:rsidRPr="00537178">
              <w:rPr>
                <w:rFonts w:asciiTheme="majorHAnsi" w:hAnsiTheme="majorHAnsi" w:cstheme="majorHAnsi"/>
                <w:b/>
                <w:color w:val="000000" w:themeColor="text1"/>
                <w:sz w:val="24"/>
              </w:rPr>
              <w:t>Unit</w:t>
            </w:r>
          </w:p>
        </w:tc>
        <w:tc>
          <w:tcPr>
            <w:tcW w:w="2307" w:type="dxa"/>
            <w:shd w:val="clear" w:color="auto" w:fill="EEECE1" w:themeFill="background2"/>
            <w:vAlign w:val="center"/>
            <w:hideMark/>
          </w:tcPr>
          <w:p w14:paraId="4DC99E39" w14:textId="77777777" w:rsidR="00AE0A96" w:rsidRPr="00537178" w:rsidRDefault="00AE0A96" w:rsidP="00745E37">
            <w:pPr>
              <w:spacing w:before="0" w:after="0"/>
              <w:jc w:val="center"/>
              <w:rPr>
                <w:rFonts w:asciiTheme="majorHAnsi" w:hAnsiTheme="majorHAnsi" w:cstheme="majorHAnsi"/>
                <w:b/>
                <w:color w:val="000000" w:themeColor="text1"/>
                <w:sz w:val="24"/>
              </w:rPr>
            </w:pPr>
            <w:r w:rsidRPr="00537178">
              <w:rPr>
                <w:rFonts w:asciiTheme="majorHAnsi" w:hAnsiTheme="majorHAnsi" w:cstheme="majorHAnsi"/>
                <w:b/>
                <w:color w:val="000000" w:themeColor="text1"/>
                <w:sz w:val="24"/>
              </w:rPr>
              <w:t>Required</w:t>
            </w:r>
          </w:p>
        </w:tc>
        <w:tc>
          <w:tcPr>
            <w:tcW w:w="1440" w:type="dxa"/>
            <w:shd w:val="clear" w:color="auto" w:fill="EEECE1" w:themeFill="background2"/>
            <w:vAlign w:val="center"/>
            <w:hideMark/>
          </w:tcPr>
          <w:p w14:paraId="4AC7C899" w14:textId="77777777" w:rsidR="00AE0A96" w:rsidRPr="00537178" w:rsidRDefault="00AE0A96" w:rsidP="00745E37">
            <w:pPr>
              <w:spacing w:before="0" w:after="0"/>
              <w:jc w:val="center"/>
              <w:rPr>
                <w:rFonts w:asciiTheme="majorHAnsi" w:hAnsiTheme="majorHAnsi" w:cstheme="majorHAnsi"/>
                <w:b/>
                <w:color w:val="000000" w:themeColor="text1"/>
                <w:sz w:val="24"/>
              </w:rPr>
            </w:pPr>
            <w:r w:rsidRPr="00537178">
              <w:rPr>
                <w:rFonts w:asciiTheme="majorHAnsi" w:hAnsiTheme="majorHAnsi" w:cstheme="majorHAnsi"/>
                <w:b/>
                <w:color w:val="000000" w:themeColor="text1"/>
                <w:sz w:val="24"/>
              </w:rPr>
              <w:t>Offered</w:t>
            </w:r>
          </w:p>
        </w:tc>
      </w:tr>
      <w:tr w:rsidR="00CF1B91" w:rsidRPr="00537178" w14:paraId="3CDE4642" w14:textId="77777777" w:rsidTr="00745E37">
        <w:trPr>
          <w:trHeight w:val="315"/>
          <w:jc w:val="center"/>
        </w:trPr>
        <w:tc>
          <w:tcPr>
            <w:tcW w:w="835" w:type="dxa"/>
            <w:noWrap/>
            <w:vAlign w:val="center"/>
          </w:tcPr>
          <w:p w14:paraId="34892FA4" w14:textId="77777777" w:rsidR="00CF1B91" w:rsidRPr="00537178" w:rsidRDefault="00CF1B91" w:rsidP="00CF1B91">
            <w:pPr>
              <w:pStyle w:val="ListParagraph"/>
              <w:numPr>
                <w:ilvl w:val="0"/>
                <w:numId w:val="62"/>
              </w:numPr>
              <w:spacing w:line="276" w:lineRule="auto"/>
              <w:jc w:val="center"/>
              <w:rPr>
                <w:rFonts w:asciiTheme="majorHAnsi" w:hAnsiTheme="majorHAnsi" w:cstheme="majorHAnsi"/>
                <w:color w:val="000000" w:themeColor="text1"/>
                <w:szCs w:val="24"/>
              </w:rPr>
            </w:pPr>
          </w:p>
        </w:tc>
        <w:tc>
          <w:tcPr>
            <w:tcW w:w="3705" w:type="dxa"/>
            <w:noWrap/>
            <w:vAlign w:val="center"/>
            <w:hideMark/>
          </w:tcPr>
          <w:p w14:paraId="0DF56B24" w14:textId="06A34618" w:rsidR="00CF1B91" w:rsidRPr="00537178" w:rsidRDefault="00CF1B91" w:rsidP="00CF1B91">
            <w:pPr>
              <w:spacing w:before="0" w:after="0"/>
              <w:rPr>
                <w:rFonts w:asciiTheme="majorHAnsi" w:hAnsiTheme="majorHAnsi" w:cstheme="majorHAnsi"/>
                <w:color w:val="000000" w:themeColor="text1"/>
                <w:sz w:val="24"/>
              </w:rPr>
            </w:pPr>
            <w:r w:rsidRPr="0091177A">
              <w:t>Manufacture/ Country of  Origin</w:t>
            </w:r>
          </w:p>
        </w:tc>
        <w:tc>
          <w:tcPr>
            <w:tcW w:w="1037" w:type="dxa"/>
            <w:vAlign w:val="center"/>
          </w:tcPr>
          <w:p w14:paraId="1B1BFF46" w14:textId="77777777" w:rsidR="00CF1B91" w:rsidRPr="00537178" w:rsidRDefault="00CF1B91" w:rsidP="00CF1B91">
            <w:pPr>
              <w:spacing w:before="0" w:after="0"/>
              <w:jc w:val="center"/>
              <w:rPr>
                <w:rFonts w:asciiTheme="majorHAnsi" w:hAnsiTheme="majorHAnsi" w:cstheme="majorHAnsi"/>
                <w:color w:val="000000" w:themeColor="text1"/>
                <w:sz w:val="24"/>
              </w:rPr>
            </w:pPr>
          </w:p>
        </w:tc>
        <w:tc>
          <w:tcPr>
            <w:tcW w:w="2307" w:type="dxa"/>
            <w:noWrap/>
            <w:vAlign w:val="center"/>
            <w:hideMark/>
          </w:tcPr>
          <w:p w14:paraId="1C1CE6F1" w14:textId="542B18BA" w:rsidR="00CF1B91" w:rsidRPr="00537178" w:rsidRDefault="00CF1B91" w:rsidP="00CF1B91">
            <w:pPr>
              <w:spacing w:before="0" w:after="0"/>
              <w:jc w:val="center"/>
              <w:rPr>
                <w:rFonts w:asciiTheme="majorHAnsi" w:hAnsiTheme="majorHAnsi" w:cstheme="majorHAnsi"/>
                <w:color w:val="000000" w:themeColor="text1"/>
                <w:sz w:val="24"/>
              </w:rPr>
            </w:pPr>
            <w:r w:rsidRPr="0091177A">
              <w:t>To be specified</w:t>
            </w:r>
          </w:p>
        </w:tc>
        <w:tc>
          <w:tcPr>
            <w:tcW w:w="1440" w:type="dxa"/>
            <w:noWrap/>
            <w:vAlign w:val="center"/>
          </w:tcPr>
          <w:p w14:paraId="1BD45C1B"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5ECBCA21" w14:textId="77777777" w:rsidTr="00745E37">
        <w:trPr>
          <w:trHeight w:val="300"/>
          <w:jc w:val="center"/>
        </w:trPr>
        <w:tc>
          <w:tcPr>
            <w:tcW w:w="835" w:type="dxa"/>
            <w:noWrap/>
            <w:vAlign w:val="center"/>
          </w:tcPr>
          <w:p w14:paraId="363A32A3" w14:textId="77777777" w:rsidR="00CF1B91" w:rsidRPr="00537178" w:rsidRDefault="00CF1B91" w:rsidP="00CF1B91">
            <w:pPr>
              <w:pStyle w:val="ListParagraph"/>
              <w:numPr>
                <w:ilvl w:val="0"/>
                <w:numId w:val="62"/>
              </w:numPr>
              <w:spacing w:line="276" w:lineRule="auto"/>
              <w:jc w:val="center"/>
              <w:rPr>
                <w:rFonts w:asciiTheme="majorHAnsi" w:hAnsiTheme="majorHAnsi" w:cstheme="majorHAnsi"/>
                <w:color w:val="000000" w:themeColor="text1"/>
                <w:szCs w:val="24"/>
              </w:rPr>
            </w:pPr>
          </w:p>
        </w:tc>
        <w:tc>
          <w:tcPr>
            <w:tcW w:w="3705" w:type="dxa"/>
            <w:noWrap/>
            <w:vAlign w:val="center"/>
            <w:hideMark/>
          </w:tcPr>
          <w:p w14:paraId="71B556D4" w14:textId="52EE7AB0" w:rsidR="00CF1B91" w:rsidRPr="00537178" w:rsidRDefault="00CF1B91" w:rsidP="00CF1B91">
            <w:pPr>
              <w:spacing w:before="0" w:after="0"/>
              <w:rPr>
                <w:rFonts w:asciiTheme="majorHAnsi" w:hAnsiTheme="majorHAnsi" w:cstheme="majorHAnsi"/>
                <w:color w:val="000000" w:themeColor="text1"/>
                <w:sz w:val="24"/>
              </w:rPr>
            </w:pPr>
            <w:r w:rsidRPr="0091177A">
              <w:t>Place of factory</w:t>
            </w:r>
          </w:p>
        </w:tc>
        <w:tc>
          <w:tcPr>
            <w:tcW w:w="1037" w:type="dxa"/>
            <w:vAlign w:val="center"/>
          </w:tcPr>
          <w:p w14:paraId="54D0E505" w14:textId="77777777" w:rsidR="00CF1B91" w:rsidRPr="00537178" w:rsidRDefault="00CF1B91" w:rsidP="00CF1B91">
            <w:pPr>
              <w:spacing w:before="0" w:after="0"/>
              <w:jc w:val="center"/>
              <w:rPr>
                <w:rFonts w:asciiTheme="majorHAnsi" w:hAnsiTheme="majorHAnsi" w:cstheme="majorHAnsi"/>
                <w:color w:val="000000" w:themeColor="text1"/>
                <w:sz w:val="24"/>
              </w:rPr>
            </w:pPr>
          </w:p>
        </w:tc>
        <w:tc>
          <w:tcPr>
            <w:tcW w:w="2307" w:type="dxa"/>
            <w:vAlign w:val="center"/>
            <w:hideMark/>
          </w:tcPr>
          <w:p w14:paraId="6CEEE122" w14:textId="7D80CADA" w:rsidR="00CF1B91" w:rsidRPr="00537178" w:rsidRDefault="00CF1B91" w:rsidP="00CF1B91">
            <w:pPr>
              <w:spacing w:before="0" w:after="0"/>
              <w:jc w:val="center"/>
              <w:rPr>
                <w:rFonts w:asciiTheme="majorHAnsi" w:hAnsiTheme="majorHAnsi" w:cstheme="majorHAnsi"/>
                <w:color w:val="000000" w:themeColor="text1"/>
                <w:sz w:val="24"/>
              </w:rPr>
            </w:pPr>
            <w:r w:rsidRPr="0091177A">
              <w:t>To be specified</w:t>
            </w:r>
          </w:p>
        </w:tc>
        <w:tc>
          <w:tcPr>
            <w:tcW w:w="1440" w:type="dxa"/>
            <w:noWrap/>
            <w:vAlign w:val="center"/>
          </w:tcPr>
          <w:p w14:paraId="233FB9E8"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3AA4C3BD" w14:textId="77777777" w:rsidTr="00745E37">
        <w:trPr>
          <w:trHeight w:val="300"/>
          <w:jc w:val="center"/>
        </w:trPr>
        <w:tc>
          <w:tcPr>
            <w:tcW w:w="835" w:type="dxa"/>
            <w:noWrap/>
            <w:vAlign w:val="center"/>
          </w:tcPr>
          <w:p w14:paraId="4B162D74" w14:textId="77777777" w:rsidR="00CF1B91" w:rsidRPr="00537178" w:rsidRDefault="00CF1B91" w:rsidP="00CF1B91">
            <w:pPr>
              <w:pStyle w:val="ListParagraph"/>
              <w:numPr>
                <w:ilvl w:val="0"/>
                <w:numId w:val="62"/>
              </w:numPr>
              <w:spacing w:line="276" w:lineRule="auto"/>
              <w:jc w:val="center"/>
              <w:rPr>
                <w:rFonts w:asciiTheme="majorHAnsi" w:hAnsiTheme="majorHAnsi" w:cstheme="majorHAnsi"/>
                <w:color w:val="000000" w:themeColor="text1"/>
                <w:szCs w:val="24"/>
              </w:rPr>
            </w:pPr>
          </w:p>
        </w:tc>
        <w:tc>
          <w:tcPr>
            <w:tcW w:w="3705" w:type="dxa"/>
            <w:noWrap/>
            <w:vAlign w:val="center"/>
            <w:hideMark/>
          </w:tcPr>
          <w:p w14:paraId="2CDA9056" w14:textId="14B2521F" w:rsidR="00CF1B91" w:rsidRPr="00537178" w:rsidRDefault="00CF1B91" w:rsidP="00CF1B91">
            <w:pPr>
              <w:spacing w:before="0" w:after="0"/>
              <w:rPr>
                <w:rFonts w:asciiTheme="majorHAnsi" w:hAnsiTheme="majorHAnsi" w:cstheme="majorHAnsi"/>
                <w:color w:val="000000" w:themeColor="text1"/>
                <w:sz w:val="24"/>
              </w:rPr>
            </w:pPr>
            <w:r w:rsidRPr="0091177A">
              <w:t>Designation</w:t>
            </w:r>
          </w:p>
        </w:tc>
        <w:tc>
          <w:tcPr>
            <w:tcW w:w="1037" w:type="dxa"/>
            <w:vAlign w:val="center"/>
          </w:tcPr>
          <w:p w14:paraId="57DFFADF" w14:textId="77777777" w:rsidR="00CF1B91" w:rsidRPr="00537178" w:rsidRDefault="00CF1B91" w:rsidP="00CF1B91">
            <w:pPr>
              <w:spacing w:before="0" w:after="0"/>
              <w:jc w:val="center"/>
              <w:rPr>
                <w:rFonts w:asciiTheme="majorHAnsi" w:hAnsiTheme="majorHAnsi" w:cstheme="majorHAnsi"/>
                <w:color w:val="000000" w:themeColor="text1"/>
                <w:sz w:val="24"/>
              </w:rPr>
            </w:pPr>
          </w:p>
        </w:tc>
        <w:tc>
          <w:tcPr>
            <w:tcW w:w="2307" w:type="dxa"/>
            <w:noWrap/>
            <w:vAlign w:val="center"/>
            <w:hideMark/>
          </w:tcPr>
          <w:p w14:paraId="46A82FBA" w14:textId="19688EF2" w:rsidR="00CF1B91" w:rsidRPr="00537178" w:rsidRDefault="00CF1B91" w:rsidP="00CF1B91">
            <w:pPr>
              <w:spacing w:before="0" w:after="0"/>
              <w:jc w:val="center"/>
              <w:rPr>
                <w:rFonts w:asciiTheme="majorHAnsi" w:hAnsiTheme="majorHAnsi" w:cstheme="majorHAnsi"/>
                <w:color w:val="000000" w:themeColor="text1"/>
                <w:sz w:val="24"/>
              </w:rPr>
            </w:pPr>
            <w:r w:rsidRPr="0091177A">
              <w:t>To be specified</w:t>
            </w:r>
          </w:p>
        </w:tc>
        <w:tc>
          <w:tcPr>
            <w:tcW w:w="1440" w:type="dxa"/>
            <w:noWrap/>
            <w:vAlign w:val="center"/>
          </w:tcPr>
          <w:p w14:paraId="3D3BCFEE"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214FF847" w14:textId="77777777" w:rsidTr="00745E37">
        <w:trPr>
          <w:trHeight w:val="300"/>
          <w:jc w:val="center"/>
        </w:trPr>
        <w:tc>
          <w:tcPr>
            <w:tcW w:w="835" w:type="dxa"/>
            <w:noWrap/>
            <w:vAlign w:val="center"/>
          </w:tcPr>
          <w:p w14:paraId="5DF6012D" w14:textId="77777777" w:rsidR="00CF1B91" w:rsidRPr="00537178" w:rsidRDefault="00CF1B91" w:rsidP="00CF1B91">
            <w:pPr>
              <w:pStyle w:val="ListParagraph"/>
              <w:numPr>
                <w:ilvl w:val="0"/>
                <w:numId w:val="62"/>
              </w:numPr>
              <w:spacing w:line="276" w:lineRule="auto"/>
              <w:jc w:val="center"/>
              <w:rPr>
                <w:rFonts w:asciiTheme="majorHAnsi" w:hAnsiTheme="majorHAnsi" w:cstheme="majorHAnsi"/>
                <w:color w:val="000000" w:themeColor="text1"/>
                <w:szCs w:val="24"/>
              </w:rPr>
            </w:pPr>
          </w:p>
        </w:tc>
        <w:tc>
          <w:tcPr>
            <w:tcW w:w="3705" w:type="dxa"/>
            <w:noWrap/>
            <w:vAlign w:val="center"/>
            <w:hideMark/>
          </w:tcPr>
          <w:p w14:paraId="4197FB2E" w14:textId="57AAD96B" w:rsidR="00CF1B91" w:rsidRPr="00537178" w:rsidRDefault="00CF1B91" w:rsidP="00CF1B91">
            <w:pPr>
              <w:spacing w:before="0" w:after="0"/>
              <w:rPr>
                <w:rFonts w:asciiTheme="majorHAnsi" w:hAnsiTheme="majorHAnsi" w:cstheme="majorHAnsi"/>
                <w:color w:val="000000" w:themeColor="text1"/>
                <w:sz w:val="24"/>
              </w:rPr>
            </w:pPr>
            <w:r w:rsidRPr="0091177A">
              <w:t>Applicable standard</w:t>
            </w:r>
          </w:p>
        </w:tc>
        <w:tc>
          <w:tcPr>
            <w:tcW w:w="1037" w:type="dxa"/>
            <w:vAlign w:val="center"/>
          </w:tcPr>
          <w:p w14:paraId="7E8BF9C3" w14:textId="77777777" w:rsidR="00CF1B91" w:rsidRPr="00537178" w:rsidRDefault="00CF1B91" w:rsidP="00CF1B91">
            <w:pPr>
              <w:spacing w:before="0" w:after="0"/>
              <w:jc w:val="center"/>
              <w:rPr>
                <w:rFonts w:asciiTheme="majorHAnsi" w:hAnsiTheme="majorHAnsi" w:cstheme="majorHAnsi"/>
                <w:color w:val="000000" w:themeColor="text1"/>
                <w:sz w:val="24"/>
              </w:rPr>
            </w:pPr>
          </w:p>
        </w:tc>
        <w:tc>
          <w:tcPr>
            <w:tcW w:w="2307" w:type="dxa"/>
            <w:noWrap/>
            <w:vAlign w:val="center"/>
            <w:hideMark/>
          </w:tcPr>
          <w:p w14:paraId="5AF996D0" w14:textId="209F03D9" w:rsidR="00CF1B91" w:rsidRPr="00537178" w:rsidRDefault="00CF1B91" w:rsidP="00CF1B91">
            <w:pPr>
              <w:spacing w:before="0" w:after="0"/>
              <w:jc w:val="center"/>
              <w:rPr>
                <w:rFonts w:asciiTheme="majorHAnsi" w:hAnsiTheme="majorHAnsi" w:cstheme="majorHAnsi"/>
                <w:color w:val="000000" w:themeColor="text1"/>
                <w:sz w:val="24"/>
              </w:rPr>
            </w:pPr>
            <w:r w:rsidRPr="0091177A">
              <w:rPr>
                <w:bCs/>
              </w:rPr>
              <w:t>IEC 60273</w:t>
            </w:r>
          </w:p>
        </w:tc>
        <w:tc>
          <w:tcPr>
            <w:tcW w:w="1440" w:type="dxa"/>
            <w:noWrap/>
            <w:vAlign w:val="center"/>
          </w:tcPr>
          <w:p w14:paraId="341B95D6"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714EE8F0" w14:textId="77777777" w:rsidTr="00745E37">
        <w:trPr>
          <w:trHeight w:val="300"/>
          <w:jc w:val="center"/>
        </w:trPr>
        <w:tc>
          <w:tcPr>
            <w:tcW w:w="835" w:type="dxa"/>
            <w:noWrap/>
            <w:vAlign w:val="center"/>
          </w:tcPr>
          <w:p w14:paraId="13F484DA" w14:textId="77777777" w:rsidR="00CF1B91" w:rsidRPr="00537178" w:rsidRDefault="00CF1B91" w:rsidP="00CF1B91">
            <w:pPr>
              <w:pStyle w:val="ListParagraph"/>
              <w:numPr>
                <w:ilvl w:val="0"/>
                <w:numId w:val="62"/>
              </w:numPr>
              <w:spacing w:line="276" w:lineRule="auto"/>
              <w:jc w:val="center"/>
              <w:rPr>
                <w:rFonts w:asciiTheme="majorHAnsi" w:hAnsiTheme="majorHAnsi" w:cstheme="majorHAnsi"/>
                <w:color w:val="000000" w:themeColor="text1"/>
                <w:szCs w:val="24"/>
              </w:rPr>
            </w:pPr>
          </w:p>
        </w:tc>
        <w:tc>
          <w:tcPr>
            <w:tcW w:w="3705" w:type="dxa"/>
            <w:noWrap/>
            <w:vAlign w:val="center"/>
            <w:hideMark/>
          </w:tcPr>
          <w:p w14:paraId="2699567F" w14:textId="6FDDBBC2" w:rsidR="00CF1B91" w:rsidRPr="00537178" w:rsidRDefault="00CF1B91" w:rsidP="00CF1B91">
            <w:pPr>
              <w:spacing w:before="0" w:after="0"/>
              <w:rPr>
                <w:rFonts w:asciiTheme="majorHAnsi" w:hAnsiTheme="majorHAnsi" w:cstheme="majorHAnsi"/>
                <w:color w:val="000000" w:themeColor="text1"/>
                <w:sz w:val="24"/>
              </w:rPr>
            </w:pPr>
            <w:r w:rsidRPr="0091177A">
              <w:t>Rated voltage</w:t>
            </w:r>
          </w:p>
        </w:tc>
        <w:tc>
          <w:tcPr>
            <w:tcW w:w="1037" w:type="dxa"/>
            <w:vAlign w:val="center"/>
          </w:tcPr>
          <w:p w14:paraId="6397FB8F" w14:textId="2878E73B" w:rsidR="00CF1B91" w:rsidRPr="00537178" w:rsidRDefault="00CF1B91" w:rsidP="00CF1B91">
            <w:pPr>
              <w:spacing w:before="0" w:after="0"/>
              <w:jc w:val="center"/>
              <w:rPr>
                <w:rFonts w:asciiTheme="majorHAnsi" w:hAnsiTheme="majorHAnsi" w:cstheme="majorHAnsi"/>
                <w:color w:val="000000" w:themeColor="text1"/>
                <w:sz w:val="24"/>
              </w:rPr>
            </w:pPr>
            <w:r w:rsidRPr="0091177A">
              <w:t>kV</w:t>
            </w:r>
          </w:p>
        </w:tc>
        <w:tc>
          <w:tcPr>
            <w:tcW w:w="2307" w:type="dxa"/>
            <w:noWrap/>
            <w:vAlign w:val="center"/>
            <w:hideMark/>
          </w:tcPr>
          <w:p w14:paraId="589A8A58" w14:textId="0AD410D5" w:rsidR="00CF1B91" w:rsidRPr="00537178" w:rsidRDefault="00CF1B91" w:rsidP="00CF1B91">
            <w:pPr>
              <w:spacing w:before="0" w:after="0"/>
              <w:jc w:val="center"/>
              <w:rPr>
                <w:rFonts w:asciiTheme="majorHAnsi" w:hAnsiTheme="majorHAnsi" w:cstheme="majorHAnsi"/>
                <w:strike/>
                <w:color w:val="000000" w:themeColor="text1"/>
                <w:sz w:val="24"/>
              </w:rPr>
            </w:pPr>
            <w:r w:rsidRPr="0091177A">
              <w:t>123</w:t>
            </w:r>
          </w:p>
        </w:tc>
        <w:tc>
          <w:tcPr>
            <w:tcW w:w="1440" w:type="dxa"/>
            <w:noWrap/>
            <w:vAlign w:val="center"/>
          </w:tcPr>
          <w:p w14:paraId="3BBA334D"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1E475A59" w14:textId="77777777" w:rsidTr="00745E37">
        <w:trPr>
          <w:trHeight w:val="300"/>
          <w:jc w:val="center"/>
        </w:trPr>
        <w:tc>
          <w:tcPr>
            <w:tcW w:w="835" w:type="dxa"/>
            <w:noWrap/>
            <w:vAlign w:val="center"/>
          </w:tcPr>
          <w:p w14:paraId="7B4B2277" w14:textId="77777777" w:rsidR="00CF1B91" w:rsidRPr="00537178" w:rsidRDefault="00CF1B91" w:rsidP="00CF1B91">
            <w:pPr>
              <w:pStyle w:val="ListParagraph"/>
              <w:numPr>
                <w:ilvl w:val="0"/>
                <w:numId w:val="62"/>
              </w:numPr>
              <w:spacing w:line="276" w:lineRule="auto"/>
              <w:jc w:val="center"/>
              <w:rPr>
                <w:rFonts w:asciiTheme="majorHAnsi" w:hAnsiTheme="majorHAnsi" w:cstheme="majorHAnsi"/>
                <w:color w:val="000000" w:themeColor="text1"/>
                <w:szCs w:val="24"/>
              </w:rPr>
            </w:pPr>
          </w:p>
        </w:tc>
        <w:tc>
          <w:tcPr>
            <w:tcW w:w="3705" w:type="dxa"/>
            <w:noWrap/>
            <w:vAlign w:val="center"/>
            <w:hideMark/>
          </w:tcPr>
          <w:p w14:paraId="0C762300" w14:textId="1A5B56E8" w:rsidR="00CF1B91" w:rsidRPr="00537178" w:rsidRDefault="00CF1B91" w:rsidP="00CF1B91">
            <w:pPr>
              <w:spacing w:before="0" w:after="0"/>
              <w:rPr>
                <w:rFonts w:asciiTheme="majorHAnsi" w:hAnsiTheme="majorHAnsi" w:cstheme="majorHAnsi"/>
                <w:color w:val="000000" w:themeColor="text1"/>
                <w:sz w:val="24"/>
              </w:rPr>
            </w:pPr>
            <w:r w:rsidRPr="0091177A">
              <w:t>Insulator material</w:t>
            </w:r>
          </w:p>
        </w:tc>
        <w:tc>
          <w:tcPr>
            <w:tcW w:w="1037" w:type="dxa"/>
            <w:vAlign w:val="center"/>
          </w:tcPr>
          <w:p w14:paraId="2B295C8A" w14:textId="77777777" w:rsidR="00CF1B91" w:rsidRPr="00537178" w:rsidRDefault="00CF1B91" w:rsidP="00CF1B91">
            <w:pPr>
              <w:spacing w:before="0" w:after="0"/>
              <w:jc w:val="center"/>
              <w:rPr>
                <w:rFonts w:asciiTheme="majorHAnsi" w:hAnsiTheme="majorHAnsi" w:cstheme="majorHAnsi"/>
                <w:color w:val="000000" w:themeColor="text1"/>
                <w:sz w:val="24"/>
              </w:rPr>
            </w:pPr>
          </w:p>
        </w:tc>
        <w:tc>
          <w:tcPr>
            <w:tcW w:w="2307" w:type="dxa"/>
            <w:noWrap/>
            <w:vAlign w:val="center"/>
          </w:tcPr>
          <w:p w14:paraId="6CCFF40B" w14:textId="3D21B7DB" w:rsidR="00CF1B91" w:rsidRPr="00537178" w:rsidRDefault="00CF1B91" w:rsidP="00CF1B91">
            <w:pPr>
              <w:spacing w:before="0" w:after="0"/>
              <w:jc w:val="center"/>
              <w:rPr>
                <w:rFonts w:asciiTheme="majorHAnsi" w:hAnsiTheme="majorHAnsi" w:cstheme="majorHAnsi"/>
                <w:color w:val="000000" w:themeColor="text1"/>
                <w:sz w:val="24"/>
              </w:rPr>
            </w:pPr>
            <w:r w:rsidRPr="0091177A">
              <w:rPr>
                <w:bCs/>
              </w:rPr>
              <w:t>Porcelain</w:t>
            </w:r>
          </w:p>
        </w:tc>
        <w:tc>
          <w:tcPr>
            <w:tcW w:w="1440" w:type="dxa"/>
            <w:noWrap/>
            <w:vAlign w:val="center"/>
          </w:tcPr>
          <w:p w14:paraId="00D24901"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20FDE02C" w14:textId="77777777" w:rsidTr="00745E37">
        <w:trPr>
          <w:trHeight w:val="300"/>
          <w:jc w:val="center"/>
        </w:trPr>
        <w:tc>
          <w:tcPr>
            <w:tcW w:w="835" w:type="dxa"/>
            <w:noWrap/>
            <w:vAlign w:val="center"/>
          </w:tcPr>
          <w:p w14:paraId="3261B78A" w14:textId="77777777" w:rsidR="00CF1B91" w:rsidRPr="00537178" w:rsidRDefault="00CF1B91" w:rsidP="00CF1B91">
            <w:pPr>
              <w:spacing w:before="0" w:after="0"/>
              <w:jc w:val="center"/>
              <w:rPr>
                <w:rFonts w:asciiTheme="majorHAnsi" w:hAnsiTheme="majorHAnsi" w:cstheme="majorHAnsi"/>
                <w:color w:val="000000" w:themeColor="text1"/>
                <w:sz w:val="24"/>
              </w:rPr>
            </w:pPr>
          </w:p>
        </w:tc>
        <w:tc>
          <w:tcPr>
            <w:tcW w:w="3705" w:type="dxa"/>
            <w:noWrap/>
            <w:vAlign w:val="center"/>
            <w:hideMark/>
          </w:tcPr>
          <w:p w14:paraId="69CAF8BE" w14:textId="2DEE1122" w:rsidR="00CF1B91" w:rsidRPr="00537178" w:rsidRDefault="00CF1B91" w:rsidP="00CF1B91">
            <w:pPr>
              <w:spacing w:before="0" w:after="0"/>
              <w:rPr>
                <w:rFonts w:asciiTheme="majorHAnsi" w:hAnsiTheme="majorHAnsi" w:cstheme="majorHAnsi"/>
                <w:color w:val="000000" w:themeColor="text1"/>
                <w:sz w:val="24"/>
              </w:rPr>
            </w:pPr>
            <w:r w:rsidRPr="0091177A">
              <w:t>Type</w:t>
            </w:r>
          </w:p>
        </w:tc>
        <w:tc>
          <w:tcPr>
            <w:tcW w:w="1037" w:type="dxa"/>
            <w:vAlign w:val="center"/>
            <w:hideMark/>
          </w:tcPr>
          <w:p w14:paraId="2AB57DC9" w14:textId="21141E12" w:rsidR="00CF1B91" w:rsidRPr="00537178" w:rsidRDefault="00CF1B91" w:rsidP="00CF1B91">
            <w:pPr>
              <w:spacing w:before="0" w:after="0"/>
              <w:jc w:val="center"/>
              <w:rPr>
                <w:rFonts w:asciiTheme="majorHAnsi" w:hAnsiTheme="majorHAnsi" w:cstheme="majorHAnsi"/>
                <w:color w:val="000000" w:themeColor="text1"/>
                <w:sz w:val="24"/>
              </w:rPr>
            </w:pPr>
          </w:p>
        </w:tc>
        <w:tc>
          <w:tcPr>
            <w:tcW w:w="2307" w:type="dxa"/>
            <w:noWrap/>
            <w:vAlign w:val="center"/>
            <w:hideMark/>
          </w:tcPr>
          <w:p w14:paraId="0FA74145" w14:textId="6E1702FC" w:rsidR="00CF1B91" w:rsidRPr="00537178" w:rsidRDefault="00CF1B91" w:rsidP="00CF1B91">
            <w:pPr>
              <w:spacing w:before="0" w:after="0"/>
              <w:jc w:val="center"/>
              <w:rPr>
                <w:rFonts w:asciiTheme="majorHAnsi" w:hAnsiTheme="majorHAnsi" w:cstheme="majorHAnsi"/>
                <w:color w:val="000000" w:themeColor="text1"/>
                <w:sz w:val="24"/>
              </w:rPr>
            </w:pPr>
            <w:r w:rsidRPr="0091177A">
              <w:t>To be specified</w:t>
            </w:r>
          </w:p>
        </w:tc>
        <w:tc>
          <w:tcPr>
            <w:tcW w:w="1440" w:type="dxa"/>
            <w:noWrap/>
            <w:vAlign w:val="center"/>
          </w:tcPr>
          <w:p w14:paraId="1E7F9EDA"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448275BA" w14:textId="77777777" w:rsidTr="00745E37">
        <w:trPr>
          <w:trHeight w:val="300"/>
          <w:jc w:val="center"/>
        </w:trPr>
        <w:tc>
          <w:tcPr>
            <w:tcW w:w="835" w:type="dxa"/>
            <w:noWrap/>
            <w:vAlign w:val="center"/>
          </w:tcPr>
          <w:p w14:paraId="468DBCB2" w14:textId="77777777" w:rsidR="00CF1B91" w:rsidRPr="00537178" w:rsidRDefault="00CF1B91" w:rsidP="00CF1B91">
            <w:pPr>
              <w:spacing w:before="0" w:after="0"/>
              <w:jc w:val="center"/>
              <w:rPr>
                <w:rFonts w:asciiTheme="majorHAnsi" w:hAnsiTheme="majorHAnsi" w:cstheme="majorHAnsi"/>
                <w:color w:val="000000" w:themeColor="text1"/>
                <w:sz w:val="24"/>
              </w:rPr>
            </w:pPr>
          </w:p>
        </w:tc>
        <w:tc>
          <w:tcPr>
            <w:tcW w:w="3705" w:type="dxa"/>
            <w:noWrap/>
            <w:vAlign w:val="center"/>
            <w:hideMark/>
          </w:tcPr>
          <w:p w14:paraId="468CC1CB" w14:textId="6D81DE3D" w:rsidR="00CF1B91" w:rsidRPr="00537178" w:rsidRDefault="00CF1B91" w:rsidP="00CF1B91">
            <w:pPr>
              <w:spacing w:before="0" w:after="0"/>
              <w:rPr>
                <w:rFonts w:asciiTheme="majorHAnsi" w:hAnsiTheme="majorHAnsi" w:cstheme="majorHAnsi"/>
                <w:color w:val="000000" w:themeColor="text1"/>
                <w:sz w:val="24"/>
              </w:rPr>
            </w:pPr>
            <w:r w:rsidRPr="0091177A">
              <w:t>Dimensions (State Tolerances.):</w:t>
            </w:r>
          </w:p>
        </w:tc>
        <w:tc>
          <w:tcPr>
            <w:tcW w:w="1037" w:type="dxa"/>
            <w:vAlign w:val="center"/>
            <w:hideMark/>
          </w:tcPr>
          <w:p w14:paraId="20F36D61" w14:textId="2A37C5A5" w:rsidR="00CF1B91" w:rsidRPr="00537178" w:rsidRDefault="00CF1B91" w:rsidP="00CF1B91">
            <w:pPr>
              <w:spacing w:before="0" w:after="0"/>
              <w:jc w:val="center"/>
              <w:rPr>
                <w:rFonts w:asciiTheme="majorHAnsi" w:hAnsiTheme="majorHAnsi" w:cstheme="majorHAnsi"/>
                <w:color w:val="000000" w:themeColor="text1"/>
                <w:sz w:val="24"/>
              </w:rPr>
            </w:pPr>
          </w:p>
        </w:tc>
        <w:tc>
          <w:tcPr>
            <w:tcW w:w="2307" w:type="dxa"/>
            <w:noWrap/>
            <w:vAlign w:val="center"/>
            <w:hideMark/>
          </w:tcPr>
          <w:p w14:paraId="35B7D38B" w14:textId="38A60B9B" w:rsidR="00CF1B91" w:rsidRPr="00537178" w:rsidRDefault="00CF1B91" w:rsidP="00CF1B91">
            <w:pPr>
              <w:spacing w:before="0" w:after="0"/>
              <w:jc w:val="center"/>
              <w:rPr>
                <w:rFonts w:asciiTheme="majorHAnsi" w:hAnsiTheme="majorHAnsi" w:cstheme="majorHAnsi"/>
                <w:color w:val="000000" w:themeColor="text1"/>
                <w:sz w:val="24"/>
              </w:rPr>
            </w:pPr>
          </w:p>
        </w:tc>
        <w:tc>
          <w:tcPr>
            <w:tcW w:w="1440" w:type="dxa"/>
            <w:noWrap/>
            <w:vAlign w:val="center"/>
          </w:tcPr>
          <w:p w14:paraId="683B42E7"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7459F644" w14:textId="77777777" w:rsidTr="00745E37">
        <w:trPr>
          <w:trHeight w:val="300"/>
          <w:jc w:val="center"/>
        </w:trPr>
        <w:tc>
          <w:tcPr>
            <w:tcW w:w="835" w:type="dxa"/>
            <w:noWrap/>
            <w:vAlign w:val="center"/>
          </w:tcPr>
          <w:p w14:paraId="5BEB4A4B" w14:textId="551809C8" w:rsidR="00CF1B91" w:rsidRPr="00537178" w:rsidRDefault="00CF1B91" w:rsidP="00CF1B91">
            <w:pPr>
              <w:pStyle w:val="ListParagraph"/>
              <w:numPr>
                <w:ilvl w:val="0"/>
                <w:numId w:val="62"/>
              </w:numPr>
              <w:spacing w:line="276" w:lineRule="auto"/>
              <w:jc w:val="center"/>
              <w:rPr>
                <w:rFonts w:asciiTheme="majorHAnsi" w:hAnsiTheme="majorHAnsi" w:cstheme="majorHAnsi"/>
                <w:color w:val="000000" w:themeColor="text1"/>
                <w:szCs w:val="24"/>
              </w:rPr>
            </w:pPr>
            <w:r w:rsidRPr="0091177A">
              <w:t>-</w:t>
            </w:r>
          </w:p>
        </w:tc>
        <w:tc>
          <w:tcPr>
            <w:tcW w:w="3705" w:type="dxa"/>
            <w:noWrap/>
            <w:vAlign w:val="center"/>
            <w:hideMark/>
          </w:tcPr>
          <w:p w14:paraId="6C8E0466" w14:textId="1AD6EF61" w:rsidR="00CF1B91" w:rsidRPr="00537178" w:rsidRDefault="00CF1B91" w:rsidP="00CF1B91">
            <w:pPr>
              <w:spacing w:before="0" w:after="0"/>
              <w:rPr>
                <w:rFonts w:asciiTheme="majorHAnsi" w:hAnsiTheme="majorHAnsi" w:cstheme="majorHAnsi"/>
                <w:color w:val="000000" w:themeColor="text1"/>
                <w:sz w:val="24"/>
              </w:rPr>
            </w:pPr>
            <w:r w:rsidRPr="0091177A">
              <w:rPr>
                <w:rFonts w:eastAsia="Batang"/>
              </w:rPr>
              <w:t>Height</w:t>
            </w:r>
          </w:p>
        </w:tc>
        <w:tc>
          <w:tcPr>
            <w:tcW w:w="1037" w:type="dxa"/>
            <w:vAlign w:val="center"/>
            <w:hideMark/>
          </w:tcPr>
          <w:p w14:paraId="1F4B9F23" w14:textId="13E7119A" w:rsidR="00CF1B91" w:rsidRPr="00537178" w:rsidRDefault="00CF1B91" w:rsidP="00CF1B91">
            <w:pPr>
              <w:spacing w:before="0" w:after="0"/>
              <w:jc w:val="center"/>
              <w:rPr>
                <w:rFonts w:asciiTheme="majorHAnsi" w:hAnsiTheme="majorHAnsi" w:cstheme="majorHAnsi"/>
                <w:color w:val="000000" w:themeColor="text1"/>
                <w:sz w:val="24"/>
              </w:rPr>
            </w:pPr>
            <w:r w:rsidRPr="0091177A">
              <w:t>mm</w:t>
            </w:r>
          </w:p>
        </w:tc>
        <w:tc>
          <w:tcPr>
            <w:tcW w:w="2307" w:type="dxa"/>
            <w:noWrap/>
            <w:vAlign w:val="center"/>
            <w:hideMark/>
          </w:tcPr>
          <w:p w14:paraId="3324D2B7" w14:textId="2C57F3A7" w:rsidR="00CF1B91" w:rsidRPr="00537178" w:rsidRDefault="00CF1B91" w:rsidP="00CF1B91">
            <w:pPr>
              <w:spacing w:before="0" w:after="0"/>
              <w:jc w:val="center"/>
              <w:rPr>
                <w:rFonts w:asciiTheme="majorHAnsi" w:hAnsiTheme="majorHAnsi" w:cstheme="majorHAnsi"/>
                <w:color w:val="000000" w:themeColor="text1"/>
                <w:sz w:val="24"/>
              </w:rPr>
            </w:pPr>
            <w:r w:rsidRPr="0091177A">
              <w:t>To be specified</w:t>
            </w:r>
          </w:p>
        </w:tc>
        <w:tc>
          <w:tcPr>
            <w:tcW w:w="1440" w:type="dxa"/>
            <w:noWrap/>
            <w:vAlign w:val="center"/>
          </w:tcPr>
          <w:p w14:paraId="26B47785"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0A466B54" w14:textId="77777777" w:rsidTr="00745E37">
        <w:trPr>
          <w:trHeight w:val="300"/>
          <w:jc w:val="center"/>
        </w:trPr>
        <w:tc>
          <w:tcPr>
            <w:tcW w:w="835" w:type="dxa"/>
            <w:noWrap/>
            <w:vAlign w:val="center"/>
          </w:tcPr>
          <w:p w14:paraId="3A497D73" w14:textId="452B0A23" w:rsidR="00CF1B91" w:rsidRPr="00537178" w:rsidRDefault="00CF1B91" w:rsidP="00CF1B91">
            <w:pPr>
              <w:pStyle w:val="ListParagraph"/>
              <w:numPr>
                <w:ilvl w:val="0"/>
                <w:numId w:val="62"/>
              </w:numPr>
              <w:spacing w:line="276" w:lineRule="auto"/>
              <w:jc w:val="center"/>
              <w:rPr>
                <w:rFonts w:asciiTheme="majorHAnsi" w:hAnsiTheme="majorHAnsi" w:cstheme="majorHAnsi"/>
                <w:color w:val="000000" w:themeColor="text1"/>
                <w:szCs w:val="24"/>
              </w:rPr>
            </w:pPr>
            <w:r w:rsidRPr="0091177A">
              <w:t>-</w:t>
            </w:r>
          </w:p>
        </w:tc>
        <w:tc>
          <w:tcPr>
            <w:tcW w:w="3705" w:type="dxa"/>
            <w:vAlign w:val="center"/>
            <w:hideMark/>
          </w:tcPr>
          <w:p w14:paraId="305E6A3D" w14:textId="290D66CE" w:rsidR="00CF1B91" w:rsidRPr="00537178" w:rsidRDefault="00CF1B91" w:rsidP="00CF1B91">
            <w:pPr>
              <w:spacing w:before="0" w:after="0"/>
              <w:rPr>
                <w:rFonts w:asciiTheme="majorHAnsi" w:hAnsiTheme="majorHAnsi" w:cstheme="majorHAnsi"/>
                <w:color w:val="000000" w:themeColor="text1"/>
                <w:sz w:val="24"/>
              </w:rPr>
            </w:pPr>
            <w:r w:rsidRPr="0091177A">
              <w:rPr>
                <w:rFonts w:eastAsia="Batang"/>
              </w:rPr>
              <w:t>Average diameter of insulator</w:t>
            </w:r>
          </w:p>
        </w:tc>
        <w:tc>
          <w:tcPr>
            <w:tcW w:w="1037" w:type="dxa"/>
            <w:vAlign w:val="center"/>
            <w:hideMark/>
          </w:tcPr>
          <w:p w14:paraId="311E6840" w14:textId="306B1530" w:rsidR="00CF1B91" w:rsidRPr="00537178" w:rsidRDefault="00CF1B91" w:rsidP="00CF1B91">
            <w:pPr>
              <w:spacing w:before="0" w:after="0"/>
              <w:jc w:val="center"/>
              <w:rPr>
                <w:rFonts w:asciiTheme="majorHAnsi" w:hAnsiTheme="majorHAnsi" w:cstheme="majorHAnsi"/>
                <w:color w:val="000000" w:themeColor="text1"/>
                <w:sz w:val="24"/>
              </w:rPr>
            </w:pPr>
            <w:r w:rsidRPr="0091177A">
              <w:t>mm</w:t>
            </w:r>
          </w:p>
        </w:tc>
        <w:tc>
          <w:tcPr>
            <w:tcW w:w="2307" w:type="dxa"/>
            <w:vAlign w:val="center"/>
            <w:hideMark/>
          </w:tcPr>
          <w:p w14:paraId="76921AAA" w14:textId="23E75E66" w:rsidR="00CF1B91" w:rsidRPr="00537178" w:rsidRDefault="00CF1B91" w:rsidP="00CF1B91">
            <w:pPr>
              <w:spacing w:before="0" w:after="0"/>
              <w:jc w:val="center"/>
              <w:rPr>
                <w:rFonts w:asciiTheme="majorHAnsi" w:hAnsiTheme="majorHAnsi" w:cstheme="majorHAnsi"/>
                <w:color w:val="000000" w:themeColor="text1"/>
                <w:sz w:val="24"/>
              </w:rPr>
            </w:pPr>
            <w:r w:rsidRPr="0091177A">
              <w:t>To be specified</w:t>
            </w:r>
          </w:p>
        </w:tc>
        <w:tc>
          <w:tcPr>
            <w:tcW w:w="1440" w:type="dxa"/>
            <w:noWrap/>
            <w:vAlign w:val="center"/>
          </w:tcPr>
          <w:p w14:paraId="5E15ED88"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5ED6A1F8" w14:textId="77777777" w:rsidTr="00745E37">
        <w:trPr>
          <w:trHeight w:val="300"/>
          <w:jc w:val="center"/>
        </w:trPr>
        <w:tc>
          <w:tcPr>
            <w:tcW w:w="835" w:type="dxa"/>
            <w:noWrap/>
            <w:vAlign w:val="center"/>
          </w:tcPr>
          <w:p w14:paraId="4A901EBA" w14:textId="77777777" w:rsidR="00CF1B91" w:rsidRPr="00537178" w:rsidRDefault="00CF1B91" w:rsidP="00CF1B91">
            <w:pPr>
              <w:pStyle w:val="ListParagraph"/>
              <w:numPr>
                <w:ilvl w:val="0"/>
                <w:numId w:val="62"/>
              </w:numPr>
              <w:spacing w:line="276" w:lineRule="auto"/>
              <w:jc w:val="center"/>
              <w:rPr>
                <w:rFonts w:asciiTheme="majorHAnsi" w:hAnsiTheme="majorHAnsi" w:cstheme="majorHAnsi"/>
                <w:color w:val="000000" w:themeColor="text1"/>
                <w:szCs w:val="24"/>
              </w:rPr>
            </w:pPr>
          </w:p>
        </w:tc>
        <w:tc>
          <w:tcPr>
            <w:tcW w:w="3705" w:type="dxa"/>
            <w:noWrap/>
            <w:vAlign w:val="center"/>
            <w:hideMark/>
          </w:tcPr>
          <w:p w14:paraId="15F79BAA" w14:textId="41E768DE" w:rsidR="00CF1B91" w:rsidRPr="00537178" w:rsidRDefault="00CF1B91" w:rsidP="00CF1B91">
            <w:pPr>
              <w:spacing w:before="0" w:after="0"/>
              <w:rPr>
                <w:rFonts w:asciiTheme="majorHAnsi" w:hAnsiTheme="majorHAnsi" w:cstheme="majorHAnsi"/>
                <w:color w:val="000000" w:themeColor="text1"/>
                <w:sz w:val="24"/>
              </w:rPr>
            </w:pPr>
            <w:r w:rsidRPr="0091177A">
              <w:t>Minimum nominal creepage distance</w:t>
            </w:r>
          </w:p>
        </w:tc>
        <w:tc>
          <w:tcPr>
            <w:tcW w:w="1037" w:type="dxa"/>
            <w:vAlign w:val="center"/>
            <w:hideMark/>
          </w:tcPr>
          <w:p w14:paraId="571B9748" w14:textId="014EA0C7" w:rsidR="00CF1B91" w:rsidRPr="00537178" w:rsidRDefault="00CF1B91" w:rsidP="00CF1B91">
            <w:pPr>
              <w:spacing w:before="0" w:after="0"/>
              <w:jc w:val="center"/>
              <w:rPr>
                <w:rFonts w:asciiTheme="majorHAnsi" w:hAnsiTheme="majorHAnsi" w:cstheme="majorHAnsi"/>
                <w:color w:val="000000" w:themeColor="text1"/>
                <w:sz w:val="24"/>
              </w:rPr>
            </w:pPr>
            <w:r w:rsidRPr="0091177A">
              <w:t>mm/kV</w:t>
            </w:r>
          </w:p>
        </w:tc>
        <w:tc>
          <w:tcPr>
            <w:tcW w:w="2307" w:type="dxa"/>
            <w:vAlign w:val="center"/>
            <w:hideMark/>
          </w:tcPr>
          <w:p w14:paraId="58878CC8" w14:textId="3A929B1F" w:rsidR="00CF1B91" w:rsidRPr="00537178" w:rsidRDefault="00CF1B91" w:rsidP="00CF1B91">
            <w:pPr>
              <w:spacing w:before="0" w:after="0"/>
              <w:jc w:val="center"/>
              <w:rPr>
                <w:rFonts w:asciiTheme="majorHAnsi" w:hAnsiTheme="majorHAnsi" w:cstheme="majorHAnsi"/>
                <w:color w:val="000000" w:themeColor="text1"/>
                <w:sz w:val="24"/>
              </w:rPr>
            </w:pPr>
            <w:r>
              <w:t>25</w:t>
            </w:r>
          </w:p>
        </w:tc>
        <w:tc>
          <w:tcPr>
            <w:tcW w:w="1440" w:type="dxa"/>
            <w:noWrap/>
            <w:vAlign w:val="center"/>
          </w:tcPr>
          <w:p w14:paraId="6330B683"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6A6A8F8F" w14:textId="77777777" w:rsidTr="00745E37">
        <w:trPr>
          <w:trHeight w:val="300"/>
          <w:jc w:val="center"/>
        </w:trPr>
        <w:tc>
          <w:tcPr>
            <w:tcW w:w="835" w:type="dxa"/>
            <w:noWrap/>
            <w:vAlign w:val="center"/>
          </w:tcPr>
          <w:p w14:paraId="6B1093E3" w14:textId="77777777" w:rsidR="00CF1B91" w:rsidRPr="00537178" w:rsidRDefault="00CF1B91" w:rsidP="00CF1B91">
            <w:pPr>
              <w:pStyle w:val="ListParagraph"/>
              <w:numPr>
                <w:ilvl w:val="0"/>
                <w:numId w:val="62"/>
              </w:numPr>
              <w:spacing w:line="276" w:lineRule="auto"/>
              <w:jc w:val="center"/>
              <w:rPr>
                <w:rFonts w:asciiTheme="majorHAnsi" w:hAnsiTheme="majorHAnsi" w:cstheme="majorHAnsi"/>
                <w:color w:val="000000" w:themeColor="text1"/>
                <w:szCs w:val="24"/>
              </w:rPr>
            </w:pPr>
          </w:p>
        </w:tc>
        <w:tc>
          <w:tcPr>
            <w:tcW w:w="3705" w:type="dxa"/>
            <w:noWrap/>
            <w:vAlign w:val="center"/>
            <w:hideMark/>
          </w:tcPr>
          <w:p w14:paraId="760661C6" w14:textId="67A56F0E" w:rsidR="00CF1B91" w:rsidRPr="00537178" w:rsidRDefault="00CF1B91" w:rsidP="00CF1B91">
            <w:pPr>
              <w:spacing w:before="0" w:after="0"/>
              <w:rPr>
                <w:rFonts w:asciiTheme="majorHAnsi" w:hAnsiTheme="majorHAnsi" w:cstheme="majorHAnsi"/>
                <w:color w:val="000000" w:themeColor="text1"/>
                <w:sz w:val="24"/>
              </w:rPr>
            </w:pPr>
            <w:r w:rsidRPr="0091177A">
              <w:t>Minimum nominal specific creepage distance</w:t>
            </w:r>
          </w:p>
        </w:tc>
        <w:tc>
          <w:tcPr>
            <w:tcW w:w="1037" w:type="dxa"/>
            <w:vAlign w:val="center"/>
          </w:tcPr>
          <w:p w14:paraId="6DE1E1F0" w14:textId="50A25CED" w:rsidR="00CF1B91" w:rsidRPr="00537178" w:rsidRDefault="00CF1B91" w:rsidP="00CF1B91">
            <w:pPr>
              <w:spacing w:before="0" w:after="0"/>
              <w:jc w:val="center"/>
              <w:rPr>
                <w:rFonts w:asciiTheme="majorHAnsi" w:hAnsiTheme="majorHAnsi" w:cstheme="majorHAnsi"/>
                <w:color w:val="000000" w:themeColor="text1"/>
                <w:sz w:val="24"/>
              </w:rPr>
            </w:pPr>
            <w:r w:rsidRPr="0091177A">
              <w:t>mm</w:t>
            </w:r>
          </w:p>
        </w:tc>
        <w:tc>
          <w:tcPr>
            <w:tcW w:w="2307" w:type="dxa"/>
            <w:noWrap/>
            <w:vAlign w:val="center"/>
          </w:tcPr>
          <w:p w14:paraId="0DA59B84" w14:textId="7FD3DF10" w:rsidR="00CF1B91" w:rsidRPr="00537178" w:rsidRDefault="00CF1B91" w:rsidP="00CF1B91">
            <w:pPr>
              <w:spacing w:before="0" w:after="0"/>
              <w:jc w:val="center"/>
              <w:rPr>
                <w:rFonts w:asciiTheme="majorHAnsi" w:hAnsiTheme="majorHAnsi" w:cstheme="majorHAnsi"/>
                <w:color w:val="000000" w:themeColor="text1"/>
                <w:sz w:val="24"/>
              </w:rPr>
            </w:pPr>
            <w:r w:rsidRPr="0091177A">
              <w:t>To be specified</w:t>
            </w:r>
          </w:p>
        </w:tc>
        <w:tc>
          <w:tcPr>
            <w:tcW w:w="1440" w:type="dxa"/>
            <w:noWrap/>
            <w:vAlign w:val="center"/>
          </w:tcPr>
          <w:p w14:paraId="254BDD03"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4715A940" w14:textId="77777777" w:rsidTr="00745E37">
        <w:trPr>
          <w:trHeight w:val="300"/>
          <w:jc w:val="center"/>
        </w:trPr>
        <w:tc>
          <w:tcPr>
            <w:tcW w:w="835" w:type="dxa"/>
            <w:noWrap/>
            <w:vAlign w:val="center"/>
          </w:tcPr>
          <w:p w14:paraId="15124821" w14:textId="77777777" w:rsidR="00CF1B91" w:rsidRPr="00537178" w:rsidRDefault="00CF1B91" w:rsidP="00CF1B91">
            <w:pPr>
              <w:spacing w:before="0" w:after="0"/>
              <w:jc w:val="center"/>
              <w:rPr>
                <w:rFonts w:asciiTheme="majorHAnsi" w:hAnsiTheme="majorHAnsi" w:cstheme="majorHAnsi"/>
                <w:color w:val="000000" w:themeColor="text1"/>
                <w:sz w:val="24"/>
              </w:rPr>
            </w:pPr>
          </w:p>
        </w:tc>
        <w:tc>
          <w:tcPr>
            <w:tcW w:w="3705" w:type="dxa"/>
            <w:noWrap/>
            <w:vAlign w:val="center"/>
            <w:hideMark/>
          </w:tcPr>
          <w:p w14:paraId="7965D208" w14:textId="62D4EF7A" w:rsidR="00CF1B91" w:rsidRPr="00537178" w:rsidRDefault="00CF1B91" w:rsidP="00CF1B91">
            <w:pPr>
              <w:spacing w:before="0" w:after="0"/>
              <w:rPr>
                <w:rFonts w:asciiTheme="majorHAnsi" w:hAnsiTheme="majorHAnsi" w:cstheme="majorHAnsi"/>
                <w:color w:val="000000" w:themeColor="text1"/>
                <w:sz w:val="24"/>
              </w:rPr>
            </w:pPr>
            <w:r w:rsidRPr="0091177A">
              <w:t>Phase to Earth Clearance</w:t>
            </w:r>
          </w:p>
        </w:tc>
        <w:tc>
          <w:tcPr>
            <w:tcW w:w="1037" w:type="dxa"/>
            <w:vAlign w:val="center"/>
            <w:hideMark/>
          </w:tcPr>
          <w:p w14:paraId="52377803" w14:textId="35ABD990" w:rsidR="00CF1B91" w:rsidRPr="00537178" w:rsidRDefault="00CF1B91" w:rsidP="00CF1B91">
            <w:pPr>
              <w:spacing w:before="0" w:after="0"/>
              <w:jc w:val="center"/>
              <w:rPr>
                <w:rFonts w:asciiTheme="majorHAnsi" w:hAnsiTheme="majorHAnsi" w:cstheme="majorHAnsi"/>
                <w:color w:val="000000" w:themeColor="text1"/>
                <w:sz w:val="24"/>
              </w:rPr>
            </w:pPr>
            <w:r w:rsidRPr="0091177A">
              <w:t>mm</w:t>
            </w:r>
          </w:p>
        </w:tc>
        <w:tc>
          <w:tcPr>
            <w:tcW w:w="2307" w:type="dxa"/>
            <w:noWrap/>
            <w:vAlign w:val="center"/>
            <w:hideMark/>
          </w:tcPr>
          <w:p w14:paraId="3503F5B7" w14:textId="7D6CBC70" w:rsidR="00CF1B91" w:rsidRPr="00537178" w:rsidRDefault="00CF1B91" w:rsidP="00CF1B91">
            <w:pPr>
              <w:spacing w:before="0" w:after="0"/>
              <w:jc w:val="center"/>
              <w:rPr>
                <w:rFonts w:asciiTheme="majorHAnsi" w:hAnsiTheme="majorHAnsi" w:cstheme="majorHAnsi"/>
                <w:strike/>
                <w:color w:val="000000" w:themeColor="text1"/>
                <w:sz w:val="24"/>
              </w:rPr>
            </w:pPr>
            <w:r w:rsidRPr="0091177A">
              <w:t>≥ 1100</w:t>
            </w:r>
          </w:p>
        </w:tc>
        <w:tc>
          <w:tcPr>
            <w:tcW w:w="1440" w:type="dxa"/>
            <w:noWrap/>
            <w:vAlign w:val="center"/>
          </w:tcPr>
          <w:p w14:paraId="73F63329"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1113E3BA" w14:textId="77777777" w:rsidTr="00745E37">
        <w:trPr>
          <w:trHeight w:val="300"/>
          <w:jc w:val="center"/>
        </w:trPr>
        <w:tc>
          <w:tcPr>
            <w:tcW w:w="835" w:type="dxa"/>
            <w:noWrap/>
            <w:vAlign w:val="center"/>
          </w:tcPr>
          <w:p w14:paraId="250AD1BF" w14:textId="77777777" w:rsidR="00CF1B91" w:rsidRPr="00537178" w:rsidRDefault="00CF1B91" w:rsidP="00CF1B91">
            <w:pPr>
              <w:spacing w:before="0" w:after="0"/>
              <w:jc w:val="center"/>
              <w:rPr>
                <w:rFonts w:asciiTheme="majorHAnsi" w:hAnsiTheme="majorHAnsi" w:cstheme="majorHAnsi"/>
                <w:color w:val="000000" w:themeColor="text1"/>
                <w:sz w:val="24"/>
              </w:rPr>
            </w:pPr>
          </w:p>
        </w:tc>
        <w:tc>
          <w:tcPr>
            <w:tcW w:w="3705" w:type="dxa"/>
            <w:noWrap/>
            <w:vAlign w:val="center"/>
            <w:hideMark/>
          </w:tcPr>
          <w:p w14:paraId="2B1D4988" w14:textId="67CAAA54" w:rsidR="00CF1B91" w:rsidRPr="00537178" w:rsidRDefault="00CF1B91" w:rsidP="00CF1B91">
            <w:pPr>
              <w:spacing w:before="0" w:after="0"/>
              <w:rPr>
                <w:rFonts w:asciiTheme="majorHAnsi" w:hAnsiTheme="majorHAnsi" w:cstheme="majorHAnsi"/>
                <w:color w:val="000000" w:themeColor="text1"/>
                <w:sz w:val="24"/>
              </w:rPr>
            </w:pPr>
            <w:r w:rsidRPr="0091177A">
              <w:t>Mechanical</w:t>
            </w:r>
          </w:p>
        </w:tc>
        <w:tc>
          <w:tcPr>
            <w:tcW w:w="1037" w:type="dxa"/>
            <w:vAlign w:val="center"/>
            <w:hideMark/>
          </w:tcPr>
          <w:p w14:paraId="1D9AA247" w14:textId="64F54CF4" w:rsidR="00CF1B91" w:rsidRPr="00537178" w:rsidRDefault="00CF1B91" w:rsidP="00CF1B91">
            <w:pPr>
              <w:spacing w:before="0" w:after="0"/>
              <w:jc w:val="center"/>
              <w:rPr>
                <w:rFonts w:asciiTheme="majorHAnsi" w:hAnsiTheme="majorHAnsi" w:cstheme="majorHAnsi"/>
                <w:color w:val="000000" w:themeColor="text1"/>
                <w:sz w:val="24"/>
              </w:rPr>
            </w:pPr>
          </w:p>
        </w:tc>
        <w:tc>
          <w:tcPr>
            <w:tcW w:w="2307" w:type="dxa"/>
            <w:noWrap/>
            <w:vAlign w:val="center"/>
            <w:hideMark/>
          </w:tcPr>
          <w:p w14:paraId="5050364A" w14:textId="319610D2" w:rsidR="00CF1B91" w:rsidRPr="00537178" w:rsidRDefault="00CF1B91" w:rsidP="00CF1B91">
            <w:pPr>
              <w:spacing w:before="0" w:after="0"/>
              <w:jc w:val="center"/>
              <w:rPr>
                <w:rFonts w:asciiTheme="majorHAnsi" w:hAnsiTheme="majorHAnsi" w:cstheme="majorHAnsi"/>
                <w:color w:val="000000" w:themeColor="text1"/>
                <w:sz w:val="24"/>
              </w:rPr>
            </w:pPr>
          </w:p>
        </w:tc>
        <w:tc>
          <w:tcPr>
            <w:tcW w:w="1440" w:type="dxa"/>
            <w:noWrap/>
            <w:vAlign w:val="center"/>
          </w:tcPr>
          <w:p w14:paraId="303F8D13"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649F8729" w14:textId="77777777" w:rsidTr="00745E37">
        <w:trPr>
          <w:trHeight w:val="300"/>
          <w:jc w:val="center"/>
        </w:trPr>
        <w:tc>
          <w:tcPr>
            <w:tcW w:w="835" w:type="dxa"/>
            <w:noWrap/>
            <w:vAlign w:val="center"/>
            <w:hideMark/>
          </w:tcPr>
          <w:p w14:paraId="43141789" w14:textId="65101C82" w:rsidR="00CF1B91" w:rsidRPr="00537178" w:rsidRDefault="00CF1B91" w:rsidP="00CF1B91">
            <w:pPr>
              <w:pStyle w:val="ListParagraph"/>
              <w:numPr>
                <w:ilvl w:val="0"/>
                <w:numId w:val="62"/>
              </w:numPr>
              <w:spacing w:line="276" w:lineRule="auto"/>
              <w:jc w:val="center"/>
              <w:rPr>
                <w:rFonts w:asciiTheme="majorHAnsi" w:hAnsiTheme="majorHAnsi" w:cstheme="majorHAnsi"/>
                <w:color w:val="000000" w:themeColor="text1"/>
                <w:szCs w:val="24"/>
              </w:rPr>
            </w:pPr>
            <w:r w:rsidRPr="0091177A">
              <w:t>-</w:t>
            </w:r>
          </w:p>
        </w:tc>
        <w:tc>
          <w:tcPr>
            <w:tcW w:w="3705" w:type="dxa"/>
            <w:noWrap/>
            <w:vAlign w:val="center"/>
            <w:hideMark/>
          </w:tcPr>
          <w:p w14:paraId="74D7A8C0" w14:textId="65AFAFFB" w:rsidR="00CF1B91" w:rsidRPr="00537178" w:rsidRDefault="00CF1B91" w:rsidP="00CF1B91">
            <w:pPr>
              <w:spacing w:before="0" w:after="0"/>
              <w:rPr>
                <w:rFonts w:asciiTheme="majorHAnsi" w:hAnsiTheme="majorHAnsi" w:cstheme="majorHAnsi"/>
                <w:color w:val="000000" w:themeColor="text1"/>
                <w:sz w:val="24"/>
              </w:rPr>
            </w:pPr>
            <w:r w:rsidRPr="0091177A">
              <w:t>+ Minimum Failing Load-bending</w:t>
            </w:r>
          </w:p>
        </w:tc>
        <w:tc>
          <w:tcPr>
            <w:tcW w:w="1037" w:type="dxa"/>
            <w:vAlign w:val="center"/>
          </w:tcPr>
          <w:p w14:paraId="1071C09E" w14:textId="1FFF2F0A" w:rsidR="00CF1B91" w:rsidRPr="00537178" w:rsidRDefault="00CF1B91" w:rsidP="00CF1B91">
            <w:pPr>
              <w:spacing w:before="0" w:after="0"/>
              <w:jc w:val="center"/>
              <w:rPr>
                <w:rFonts w:asciiTheme="majorHAnsi" w:hAnsiTheme="majorHAnsi" w:cstheme="majorHAnsi"/>
                <w:color w:val="000000" w:themeColor="text1"/>
                <w:sz w:val="24"/>
              </w:rPr>
            </w:pPr>
            <w:r w:rsidRPr="0091177A">
              <w:t>kN</w:t>
            </w:r>
          </w:p>
        </w:tc>
        <w:tc>
          <w:tcPr>
            <w:tcW w:w="2307" w:type="dxa"/>
            <w:noWrap/>
            <w:vAlign w:val="center"/>
          </w:tcPr>
          <w:p w14:paraId="76F73268" w14:textId="1BBC59F8" w:rsidR="00CF1B91" w:rsidRPr="00873343" w:rsidRDefault="00CF1B91" w:rsidP="00CF1B91">
            <w:pPr>
              <w:spacing w:before="0" w:after="0"/>
              <w:jc w:val="center"/>
              <w:rPr>
                <w:rFonts w:asciiTheme="majorHAnsi" w:hAnsiTheme="majorHAnsi" w:cstheme="majorHAnsi"/>
                <w:color w:val="000000" w:themeColor="text1"/>
                <w:sz w:val="24"/>
              </w:rPr>
            </w:pPr>
            <w:r w:rsidRPr="00873343">
              <w:rPr>
                <w:color w:val="000000" w:themeColor="text1"/>
              </w:rPr>
              <w:t>10</w:t>
            </w:r>
          </w:p>
        </w:tc>
        <w:tc>
          <w:tcPr>
            <w:tcW w:w="1440" w:type="dxa"/>
            <w:noWrap/>
            <w:vAlign w:val="center"/>
          </w:tcPr>
          <w:p w14:paraId="0455A4CA"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15FD7DFE" w14:textId="77777777" w:rsidTr="00745E37">
        <w:trPr>
          <w:trHeight w:val="300"/>
          <w:jc w:val="center"/>
        </w:trPr>
        <w:tc>
          <w:tcPr>
            <w:tcW w:w="835" w:type="dxa"/>
            <w:noWrap/>
            <w:vAlign w:val="center"/>
          </w:tcPr>
          <w:p w14:paraId="57112F6C" w14:textId="23D42F93" w:rsidR="00CF1B91" w:rsidRPr="00537178" w:rsidRDefault="00CF1B91" w:rsidP="00CF1B91">
            <w:pPr>
              <w:spacing w:before="0" w:after="0" w:line="276" w:lineRule="auto"/>
              <w:ind w:left="170"/>
              <w:jc w:val="center"/>
              <w:rPr>
                <w:rFonts w:asciiTheme="majorHAnsi" w:hAnsiTheme="majorHAnsi" w:cstheme="majorHAnsi"/>
                <w:color w:val="000000" w:themeColor="text1"/>
                <w:sz w:val="24"/>
              </w:rPr>
            </w:pPr>
            <w:r w:rsidRPr="0091177A">
              <w:t>-</w:t>
            </w:r>
          </w:p>
        </w:tc>
        <w:tc>
          <w:tcPr>
            <w:tcW w:w="3705" w:type="dxa"/>
            <w:noWrap/>
            <w:vAlign w:val="center"/>
            <w:hideMark/>
          </w:tcPr>
          <w:p w14:paraId="495521EB" w14:textId="7AB37FE0" w:rsidR="00CF1B91" w:rsidRPr="00537178" w:rsidRDefault="00CF1B91" w:rsidP="00CF1B91">
            <w:pPr>
              <w:spacing w:before="0" w:after="0"/>
              <w:rPr>
                <w:rFonts w:asciiTheme="majorHAnsi" w:hAnsiTheme="majorHAnsi" w:cstheme="majorHAnsi"/>
                <w:color w:val="000000" w:themeColor="text1"/>
                <w:sz w:val="24"/>
              </w:rPr>
            </w:pPr>
            <w:r w:rsidRPr="0091177A">
              <w:t>+ Minimum Failing Moment-torsion</w:t>
            </w:r>
          </w:p>
        </w:tc>
        <w:tc>
          <w:tcPr>
            <w:tcW w:w="1037" w:type="dxa"/>
            <w:vAlign w:val="center"/>
          </w:tcPr>
          <w:p w14:paraId="62030C7C" w14:textId="533DC057" w:rsidR="00CF1B91" w:rsidRPr="00537178" w:rsidRDefault="00CF1B91" w:rsidP="00CF1B91">
            <w:pPr>
              <w:spacing w:before="0" w:after="0"/>
              <w:jc w:val="center"/>
              <w:rPr>
                <w:rFonts w:asciiTheme="majorHAnsi" w:hAnsiTheme="majorHAnsi" w:cstheme="majorHAnsi"/>
                <w:color w:val="000000" w:themeColor="text1"/>
                <w:sz w:val="24"/>
              </w:rPr>
            </w:pPr>
            <w:r w:rsidRPr="0091177A">
              <w:t>kNm</w:t>
            </w:r>
          </w:p>
        </w:tc>
        <w:tc>
          <w:tcPr>
            <w:tcW w:w="2307" w:type="dxa"/>
            <w:noWrap/>
            <w:vAlign w:val="center"/>
          </w:tcPr>
          <w:p w14:paraId="2A02E244" w14:textId="7F3389E8" w:rsidR="00CF1B91" w:rsidRPr="00873343" w:rsidRDefault="00CF1B91" w:rsidP="00CF1B91">
            <w:pPr>
              <w:spacing w:before="0" w:after="0"/>
              <w:jc w:val="center"/>
              <w:rPr>
                <w:rFonts w:asciiTheme="majorHAnsi" w:hAnsiTheme="majorHAnsi" w:cstheme="majorHAnsi"/>
                <w:color w:val="000000" w:themeColor="text1"/>
                <w:sz w:val="24"/>
              </w:rPr>
            </w:pPr>
            <w:r w:rsidRPr="00873343">
              <w:rPr>
                <w:color w:val="000000" w:themeColor="text1"/>
              </w:rPr>
              <w:t>4</w:t>
            </w:r>
          </w:p>
        </w:tc>
        <w:tc>
          <w:tcPr>
            <w:tcW w:w="1440" w:type="dxa"/>
            <w:noWrap/>
            <w:vAlign w:val="center"/>
          </w:tcPr>
          <w:p w14:paraId="4BAF0FC9"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6C1EF61B" w14:textId="77777777" w:rsidTr="00745E37">
        <w:trPr>
          <w:trHeight w:val="300"/>
          <w:jc w:val="center"/>
        </w:trPr>
        <w:tc>
          <w:tcPr>
            <w:tcW w:w="835" w:type="dxa"/>
            <w:noWrap/>
            <w:vAlign w:val="center"/>
          </w:tcPr>
          <w:p w14:paraId="38D7494C" w14:textId="77777777" w:rsidR="00CF1B91" w:rsidRPr="00537178" w:rsidRDefault="00CF1B91" w:rsidP="00CF1B91">
            <w:pPr>
              <w:spacing w:before="0" w:after="0"/>
              <w:jc w:val="center"/>
              <w:rPr>
                <w:rFonts w:asciiTheme="majorHAnsi" w:hAnsiTheme="majorHAnsi" w:cstheme="majorHAnsi"/>
                <w:color w:val="000000" w:themeColor="text1"/>
                <w:sz w:val="24"/>
              </w:rPr>
            </w:pPr>
          </w:p>
        </w:tc>
        <w:tc>
          <w:tcPr>
            <w:tcW w:w="3705" w:type="dxa"/>
            <w:noWrap/>
            <w:vAlign w:val="center"/>
            <w:hideMark/>
          </w:tcPr>
          <w:p w14:paraId="3623C226" w14:textId="36807376" w:rsidR="00CF1B91" w:rsidRPr="00537178" w:rsidRDefault="00CF1B91" w:rsidP="00CF1B91">
            <w:pPr>
              <w:spacing w:before="0" w:after="0"/>
              <w:rPr>
                <w:rFonts w:asciiTheme="majorHAnsi" w:hAnsiTheme="majorHAnsi" w:cstheme="majorHAnsi"/>
                <w:color w:val="000000" w:themeColor="text1"/>
                <w:sz w:val="24"/>
              </w:rPr>
            </w:pPr>
            <w:r w:rsidRPr="0091177A">
              <w:t>Electrical</w:t>
            </w:r>
          </w:p>
        </w:tc>
        <w:tc>
          <w:tcPr>
            <w:tcW w:w="1037" w:type="dxa"/>
            <w:vAlign w:val="center"/>
            <w:hideMark/>
          </w:tcPr>
          <w:p w14:paraId="14DC07F8" w14:textId="78DA52B3" w:rsidR="00CF1B91" w:rsidRPr="00537178" w:rsidRDefault="00CF1B91" w:rsidP="00CF1B91">
            <w:pPr>
              <w:spacing w:before="0" w:after="0"/>
              <w:jc w:val="center"/>
              <w:rPr>
                <w:rFonts w:asciiTheme="majorHAnsi" w:hAnsiTheme="majorHAnsi" w:cstheme="majorHAnsi"/>
                <w:color w:val="000000" w:themeColor="text1"/>
                <w:sz w:val="24"/>
              </w:rPr>
            </w:pPr>
          </w:p>
        </w:tc>
        <w:tc>
          <w:tcPr>
            <w:tcW w:w="2307" w:type="dxa"/>
            <w:noWrap/>
            <w:vAlign w:val="center"/>
            <w:hideMark/>
          </w:tcPr>
          <w:p w14:paraId="582A789A" w14:textId="6AA39F40" w:rsidR="00CF1B91" w:rsidRPr="00537178" w:rsidRDefault="00CF1B91" w:rsidP="00CF1B91">
            <w:pPr>
              <w:spacing w:before="0" w:after="0"/>
              <w:jc w:val="center"/>
              <w:rPr>
                <w:rFonts w:asciiTheme="majorHAnsi" w:hAnsiTheme="majorHAnsi" w:cstheme="majorHAnsi"/>
                <w:color w:val="000000" w:themeColor="text1"/>
                <w:sz w:val="24"/>
              </w:rPr>
            </w:pPr>
          </w:p>
        </w:tc>
        <w:tc>
          <w:tcPr>
            <w:tcW w:w="1440" w:type="dxa"/>
            <w:noWrap/>
            <w:vAlign w:val="center"/>
          </w:tcPr>
          <w:p w14:paraId="70619F08"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61AF3B75" w14:textId="77777777" w:rsidTr="00745E37">
        <w:trPr>
          <w:trHeight w:val="300"/>
          <w:jc w:val="center"/>
        </w:trPr>
        <w:tc>
          <w:tcPr>
            <w:tcW w:w="835" w:type="dxa"/>
            <w:noWrap/>
            <w:vAlign w:val="center"/>
          </w:tcPr>
          <w:p w14:paraId="7AD461EA" w14:textId="77777777" w:rsidR="00CF1B91" w:rsidRPr="00537178" w:rsidRDefault="00CF1B91" w:rsidP="00CF1B91">
            <w:pPr>
              <w:spacing w:before="0" w:after="0"/>
              <w:jc w:val="center"/>
              <w:rPr>
                <w:rFonts w:asciiTheme="majorHAnsi" w:hAnsiTheme="majorHAnsi" w:cstheme="majorHAnsi"/>
                <w:color w:val="000000" w:themeColor="text1"/>
                <w:sz w:val="24"/>
              </w:rPr>
            </w:pPr>
          </w:p>
        </w:tc>
        <w:tc>
          <w:tcPr>
            <w:tcW w:w="3705" w:type="dxa"/>
            <w:noWrap/>
            <w:vAlign w:val="center"/>
            <w:hideMark/>
          </w:tcPr>
          <w:p w14:paraId="40BD54CE" w14:textId="72D779FC" w:rsidR="00CF1B91" w:rsidRPr="00E237DC" w:rsidRDefault="00CF1B91" w:rsidP="00CF1B91">
            <w:pPr>
              <w:spacing w:before="0" w:after="0"/>
              <w:rPr>
                <w:rFonts w:asciiTheme="majorHAnsi" w:hAnsiTheme="majorHAnsi" w:cstheme="majorHAnsi"/>
                <w:color w:val="000000" w:themeColor="text1"/>
                <w:sz w:val="24"/>
              </w:rPr>
            </w:pPr>
            <w:r w:rsidRPr="0091177A">
              <w:t>a. Power Frequency Withstand Voltage</w:t>
            </w:r>
          </w:p>
        </w:tc>
        <w:tc>
          <w:tcPr>
            <w:tcW w:w="1037" w:type="dxa"/>
            <w:vAlign w:val="center"/>
            <w:hideMark/>
          </w:tcPr>
          <w:p w14:paraId="3A6B33FC" w14:textId="0A99C050" w:rsidR="00CF1B91" w:rsidRPr="00537178" w:rsidRDefault="00CF1B91" w:rsidP="00CF1B91">
            <w:pPr>
              <w:spacing w:before="0" w:after="0"/>
              <w:jc w:val="center"/>
              <w:rPr>
                <w:rFonts w:asciiTheme="majorHAnsi" w:hAnsiTheme="majorHAnsi" w:cstheme="majorHAnsi"/>
                <w:color w:val="000000" w:themeColor="text1"/>
                <w:sz w:val="24"/>
              </w:rPr>
            </w:pPr>
            <w:r w:rsidRPr="0091177A">
              <w:t>kV</w:t>
            </w:r>
          </w:p>
        </w:tc>
        <w:tc>
          <w:tcPr>
            <w:tcW w:w="2307" w:type="dxa"/>
            <w:noWrap/>
            <w:vAlign w:val="center"/>
            <w:hideMark/>
          </w:tcPr>
          <w:p w14:paraId="3DB61986" w14:textId="337786E2" w:rsidR="00CF1B91" w:rsidRPr="00E61974" w:rsidRDefault="00CF1B91" w:rsidP="00CF1B91">
            <w:pPr>
              <w:spacing w:before="0" w:after="0"/>
              <w:jc w:val="center"/>
              <w:rPr>
                <w:rFonts w:asciiTheme="majorHAnsi" w:hAnsiTheme="majorHAnsi" w:cstheme="majorHAnsi"/>
                <w:sz w:val="24"/>
              </w:rPr>
            </w:pPr>
            <w:r w:rsidRPr="0091177A">
              <w:rPr>
                <w:rFonts w:eastAsia="Calibri"/>
              </w:rPr>
              <w:t>230</w:t>
            </w:r>
          </w:p>
        </w:tc>
        <w:tc>
          <w:tcPr>
            <w:tcW w:w="1440" w:type="dxa"/>
            <w:noWrap/>
            <w:vAlign w:val="center"/>
          </w:tcPr>
          <w:p w14:paraId="0DFDEE64" w14:textId="7951F55A"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43180600" w14:textId="77777777" w:rsidTr="00745E37">
        <w:trPr>
          <w:trHeight w:val="300"/>
          <w:jc w:val="center"/>
        </w:trPr>
        <w:tc>
          <w:tcPr>
            <w:tcW w:w="835" w:type="dxa"/>
            <w:noWrap/>
            <w:vAlign w:val="center"/>
          </w:tcPr>
          <w:p w14:paraId="1A88DC23" w14:textId="77777777" w:rsidR="00CF1B91" w:rsidRPr="00537178" w:rsidRDefault="00CF1B91" w:rsidP="00CF1B91">
            <w:pPr>
              <w:pStyle w:val="ListParagraph"/>
              <w:spacing w:line="276" w:lineRule="auto"/>
              <w:rPr>
                <w:rFonts w:asciiTheme="majorHAnsi" w:hAnsiTheme="majorHAnsi" w:cstheme="majorHAnsi"/>
                <w:color w:val="000000" w:themeColor="text1"/>
                <w:szCs w:val="24"/>
              </w:rPr>
            </w:pPr>
          </w:p>
        </w:tc>
        <w:tc>
          <w:tcPr>
            <w:tcW w:w="3705" w:type="dxa"/>
            <w:noWrap/>
            <w:vAlign w:val="center"/>
            <w:hideMark/>
          </w:tcPr>
          <w:p w14:paraId="0F71DC05" w14:textId="08A9DC4A" w:rsidR="00CF1B91" w:rsidRPr="00537178" w:rsidRDefault="00CF1B91" w:rsidP="00CF1B91">
            <w:pPr>
              <w:spacing w:before="0" w:after="0"/>
              <w:rPr>
                <w:rFonts w:asciiTheme="majorHAnsi" w:hAnsiTheme="majorHAnsi" w:cstheme="majorHAnsi"/>
                <w:color w:val="000000" w:themeColor="text1"/>
                <w:sz w:val="24"/>
              </w:rPr>
            </w:pPr>
            <w:r w:rsidRPr="0091177A">
              <w:rPr>
                <w:rFonts w:eastAsia="Batang"/>
              </w:rPr>
              <w:t>b. Light Impulse Voltage (1.2/50µs) Withstand</w:t>
            </w:r>
          </w:p>
        </w:tc>
        <w:tc>
          <w:tcPr>
            <w:tcW w:w="1037" w:type="dxa"/>
            <w:vAlign w:val="center"/>
          </w:tcPr>
          <w:p w14:paraId="1E12733A" w14:textId="7774C1D2" w:rsidR="00CF1B91" w:rsidRPr="00537178" w:rsidRDefault="00CF1B91" w:rsidP="00CF1B91">
            <w:pPr>
              <w:spacing w:before="0" w:after="0"/>
              <w:jc w:val="center"/>
              <w:rPr>
                <w:rFonts w:asciiTheme="majorHAnsi" w:hAnsiTheme="majorHAnsi" w:cstheme="majorHAnsi"/>
                <w:color w:val="000000" w:themeColor="text1"/>
                <w:sz w:val="24"/>
              </w:rPr>
            </w:pPr>
            <w:r w:rsidRPr="0091177A">
              <w:t>kV peak</w:t>
            </w:r>
          </w:p>
        </w:tc>
        <w:tc>
          <w:tcPr>
            <w:tcW w:w="2307" w:type="dxa"/>
            <w:noWrap/>
            <w:vAlign w:val="center"/>
          </w:tcPr>
          <w:p w14:paraId="44DB2F84" w14:textId="553C854E" w:rsidR="00CF1B91" w:rsidRPr="00E61974" w:rsidRDefault="00CF1B91" w:rsidP="00CF1B91">
            <w:pPr>
              <w:spacing w:before="0" w:after="0"/>
              <w:jc w:val="center"/>
              <w:rPr>
                <w:rFonts w:asciiTheme="majorHAnsi" w:hAnsiTheme="majorHAnsi" w:cstheme="majorHAnsi"/>
                <w:sz w:val="24"/>
              </w:rPr>
            </w:pPr>
            <w:r w:rsidRPr="0091177A">
              <w:t>550</w:t>
            </w:r>
          </w:p>
        </w:tc>
        <w:tc>
          <w:tcPr>
            <w:tcW w:w="1440" w:type="dxa"/>
            <w:noWrap/>
            <w:vAlign w:val="center"/>
          </w:tcPr>
          <w:p w14:paraId="27BAC4AE"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4B86DAC1" w14:textId="77777777" w:rsidTr="00745E37">
        <w:trPr>
          <w:trHeight w:val="300"/>
          <w:jc w:val="center"/>
        </w:trPr>
        <w:tc>
          <w:tcPr>
            <w:tcW w:w="835" w:type="dxa"/>
            <w:noWrap/>
            <w:vAlign w:val="center"/>
          </w:tcPr>
          <w:p w14:paraId="0BAB1016" w14:textId="77777777" w:rsidR="00CF1B91" w:rsidRPr="00537178" w:rsidRDefault="00CF1B91" w:rsidP="00CF1B91">
            <w:pPr>
              <w:spacing w:before="0" w:after="0"/>
              <w:jc w:val="center"/>
              <w:rPr>
                <w:rFonts w:asciiTheme="majorHAnsi" w:hAnsiTheme="majorHAnsi" w:cstheme="majorHAnsi"/>
                <w:color w:val="000000" w:themeColor="text1"/>
                <w:sz w:val="24"/>
              </w:rPr>
            </w:pPr>
          </w:p>
        </w:tc>
        <w:tc>
          <w:tcPr>
            <w:tcW w:w="3705" w:type="dxa"/>
            <w:noWrap/>
            <w:vAlign w:val="center"/>
            <w:hideMark/>
          </w:tcPr>
          <w:p w14:paraId="3C94C68D" w14:textId="705F7A4A" w:rsidR="00CF1B91" w:rsidRPr="00537178" w:rsidRDefault="00CF1B91" w:rsidP="00CF1B91">
            <w:pPr>
              <w:spacing w:before="0" w:after="0"/>
              <w:rPr>
                <w:rFonts w:asciiTheme="majorHAnsi" w:hAnsiTheme="majorHAnsi" w:cstheme="majorHAnsi"/>
                <w:color w:val="000000" w:themeColor="text1"/>
                <w:sz w:val="24"/>
              </w:rPr>
            </w:pPr>
            <w:r w:rsidRPr="0091177A">
              <w:t>c. 50% Impulse Flashover Voltage</w:t>
            </w:r>
          </w:p>
        </w:tc>
        <w:tc>
          <w:tcPr>
            <w:tcW w:w="1037" w:type="dxa"/>
            <w:vAlign w:val="center"/>
            <w:hideMark/>
          </w:tcPr>
          <w:p w14:paraId="3291EFA8" w14:textId="19E35528" w:rsidR="00CF1B91" w:rsidRPr="00537178" w:rsidRDefault="00CF1B91" w:rsidP="00CF1B91">
            <w:pPr>
              <w:spacing w:before="0" w:after="0"/>
              <w:jc w:val="center"/>
              <w:rPr>
                <w:rFonts w:asciiTheme="majorHAnsi" w:hAnsiTheme="majorHAnsi" w:cstheme="majorHAnsi"/>
                <w:color w:val="000000" w:themeColor="text1"/>
                <w:sz w:val="24"/>
              </w:rPr>
            </w:pPr>
          </w:p>
        </w:tc>
        <w:tc>
          <w:tcPr>
            <w:tcW w:w="2307" w:type="dxa"/>
            <w:noWrap/>
            <w:vAlign w:val="center"/>
            <w:hideMark/>
          </w:tcPr>
          <w:p w14:paraId="23A3D11B" w14:textId="4E3A261A" w:rsidR="00CF1B91" w:rsidRPr="00E61974" w:rsidRDefault="00CF1B91" w:rsidP="00CF1B91">
            <w:pPr>
              <w:spacing w:before="0" w:after="0"/>
              <w:jc w:val="center"/>
              <w:rPr>
                <w:rFonts w:asciiTheme="majorHAnsi" w:hAnsiTheme="majorHAnsi" w:cstheme="majorHAnsi"/>
                <w:sz w:val="24"/>
              </w:rPr>
            </w:pPr>
            <w:r w:rsidRPr="0091177A">
              <w:t>To be specified</w:t>
            </w:r>
          </w:p>
        </w:tc>
        <w:tc>
          <w:tcPr>
            <w:tcW w:w="1440" w:type="dxa"/>
            <w:noWrap/>
            <w:vAlign w:val="center"/>
          </w:tcPr>
          <w:p w14:paraId="5E99C0D0" w14:textId="583E7FB2"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34FCEB66" w14:textId="77777777" w:rsidTr="00745E37">
        <w:trPr>
          <w:trHeight w:val="300"/>
          <w:jc w:val="center"/>
        </w:trPr>
        <w:tc>
          <w:tcPr>
            <w:tcW w:w="835" w:type="dxa"/>
            <w:noWrap/>
            <w:vAlign w:val="center"/>
          </w:tcPr>
          <w:p w14:paraId="0F830D3C" w14:textId="27D48CFD" w:rsidR="00CF1B91" w:rsidRPr="00537178" w:rsidRDefault="00CF1B91" w:rsidP="00CF1B91">
            <w:pPr>
              <w:spacing w:before="0" w:after="0"/>
              <w:jc w:val="center"/>
              <w:rPr>
                <w:rFonts w:asciiTheme="majorHAnsi" w:hAnsiTheme="majorHAnsi" w:cstheme="majorHAnsi"/>
                <w:color w:val="000000" w:themeColor="text1"/>
                <w:sz w:val="24"/>
              </w:rPr>
            </w:pPr>
            <w:r w:rsidRPr="0091177A">
              <w:t>-</w:t>
            </w:r>
          </w:p>
        </w:tc>
        <w:tc>
          <w:tcPr>
            <w:tcW w:w="3705" w:type="dxa"/>
            <w:noWrap/>
            <w:vAlign w:val="center"/>
            <w:hideMark/>
          </w:tcPr>
          <w:p w14:paraId="319F7896" w14:textId="2563B8A1" w:rsidR="00CF1B91" w:rsidRPr="00537178" w:rsidRDefault="00CF1B91" w:rsidP="00CF1B91">
            <w:pPr>
              <w:spacing w:before="0" w:after="0"/>
              <w:rPr>
                <w:rFonts w:asciiTheme="majorHAnsi" w:hAnsiTheme="majorHAnsi" w:cstheme="majorHAnsi"/>
                <w:color w:val="000000" w:themeColor="text1"/>
                <w:sz w:val="24"/>
              </w:rPr>
            </w:pPr>
            <w:r w:rsidRPr="0091177A">
              <w:rPr>
                <w:rFonts w:eastAsia="Batang"/>
              </w:rPr>
              <w:t>Positive</w:t>
            </w:r>
          </w:p>
        </w:tc>
        <w:tc>
          <w:tcPr>
            <w:tcW w:w="1037" w:type="dxa"/>
            <w:vAlign w:val="center"/>
            <w:hideMark/>
          </w:tcPr>
          <w:p w14:paraId="4DE1D866" w14:textId="34D0A8D2" w:rsidR="00CF1B91" w:rsidRPr="00537178" w:rsidRDefault="00CF1B91" w:rsidP="00CF1B91">
            <w:pPr>
              <w:spacing w:before="0" w:after="0"/>
              <w:jc w:val="center"/>
              <w:rPr>
                <w:rFonts w:asciiTheme="majorHAnsi" w:hAnsiTheme="majorHAnsi" w:cstheme="majorHAnsi"/>
                <w:color w:val="000000" w:themeColor="text1"/>
                <w:sz w:val="24"/>
              </w:rPr>
            </w:pPr>
            <w:r w:rsidRPr="0091177A">
              <w:t>kV</w:t>
            </w:r>
          </w:p>
        </w:tc>
        <w:tc>
          <w:tcPr>
            <w:tcW w:w="2307" w:type="dxa"/>
            <w:noWrap/>
            <w:vAlign w:val="center"/>
            <w:hideMark/>
          </w:tcPr>
          <w:p w14:paraId="6C37ACF3" w14:textId="43E95209" w:rsidR="00CF1B91" w:rsidRPr="00E61974" w:rsidRDefault="00CF1B91" w:rsidP="00CF1B91">
            <w:pPr>
              <w:spacing w:before="0" w:after="0"/>
              <w:jc w:val="center"/>
              <w:rPr>
                <w:rFonts w:asciiTheme="majorHAnsi" w:hAnsiTheme="majorHAnsi" w:cstheme="majorHAnsi"/>
                <w:sz w:val="24"/>
              </w:rPr>
            </w:pPr>
          </w:p>
        </w:tc>
        <w:tc>
          <w:tcPr>
            <w:tcW w:w="1440" w:type="dxa"/>
            <w:noWrap/>
            <w:vAlign w:val="center"/>
          </w:tcPr>
          <w:p w14:paraId="2EF2D5B2" w14:textId="70B5AF32"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66DD5BBE" w14:textId="77777777" w:rsidTr="00745E37">
        <w:trPr>
          <w:trHeight w:val="300"/>
          <w:jc w:val="center"/>
        </w:trPr>
        <w:tc>
          <w:tcPr>
            <w:tcW w:w="835" w:type="dxa"/>
            <w:noWrap/>
            <w:vAlign w:val="center"/>
          </w:tcPr>
          <w:p w14:paraId="65DF8ACF" w14:textId="68FD03A0" w:rsidR="00CF1B91" w:rsidRPr="00537178" w:rsidRDefault="00CF1B91" w:rsidP="00CF1B91">
            <w:pPr>
              <w:spacing w:before="0" w:after="0" w:line="276" w:lineRule="auto"/>
              <w:ind w:left="170"/>
              <w:jc w:val="center"/>
              <w:rPr>
                <w:rFonts w:asciiTheme="majorHAnsi" w:hAnsiTheme="majorHAnsi" w:cstheme="majorHAnsi"/>
                <w:color w:val="000000" w:themeColor="text1"/>
                <w:sz w:val="24"/>
              </w:rPr>
            </w:pPr>
            <w:r w:rsidRPr="0091177A">
              <w:t>-</w:t>
            </w:r>
          </w:p>
        </w:tc>
        <w:tc>
          <w:tcPr>
            <w:tcW w:w="3705" w:type="dxa"/>
            <w:noWrap/>
            <w:vAlign w:val="center"/>
            <w:hideMark/>
          </w:tcPr>
          <w:p w14:paraId="4BDD1079" w14:textId="6926F058" w:rsidR="00CF1B91" w:rsidRPr="00537178" w:rsidRDefault="00CF1B91" w:rsidP="00CF1B91">
            <w:pPr>
              <w:spacing w:before="0" w:after="0"/>
              <w:rPr>
                <w:rFonts w:asciiTheme="majorHAnsi" w:hAnsiTheme="majorHAnsi" w:cstheme="majorHAnsi"/>
                <w:color w:val="000000" w:themeColor="text1"/>
                <w:sz w:val="24"/>
              </w:rPr>
            </w:pPr>
            <w:r w:rsidRPr="0091177A">
              <w:rPr>
                <w:rFonts w:eastAsia="Batang"/>
              </w:rPr>
              <w:t>Negative</w:t>
            </w:r>
          </w:p>
        </w:tc>
        <w:tc>
          <w:tcPr>
            <w:tcW w:w="1037" w:type="dxa"/>
            <w:vAlign w:val="center"/>
          </w:tcPr>
          <w:p w14:paraId="7ACDD3A9" w14:textId="15DF4ECA" w:rsidR="00CF1B91" w:rsidRPr="00537178" w:rsidRDefault="00CF1B91" w:rsidP="00CF1B91">
            <w:pPr>
              <w:spacing w:before="0" w:after="0"/>
              <w:jc w:val="center"/>
              <w:rPr>
                <w:rFonts w:asciiTheme="majorHAnsi" w:hAnsiTheme="majorHAnsi" w:cstheme="majorHAnsi"/>
                <w:color w:val="000000" w:themeColor="text1"/>
                <w:sz w:val="24"/>
              </w:rPr>
            </w:pPr>
            <w:r w:rsidRPr="0091177A">
              <w:t>kV</w:t>
            </w:r>
          </w:p>
        </w:tc>
        <w:tc>
          <w:tcPr>
            <w:tcW w:w="2307" w:type="dxa"/>
            <w:noWrap/>
            <w:vAlign w:val="center"/>
            <w:hideMark/>
          </w:tcPr>
          <w:p w14:paraId="453DF534" w14:textId="32DE67A9" w:rsidR="00CF1B91" w:rsidRPr="00537178" w:rsidRDefault="00CF1B91" w:rsidP="00CF1B91">
            <w:pPr>
              <w:spacing w:before="0" w:after="0"/>
              <w:jc w:val="center"/>
              <w:rPr>
                <w:rFonts w:asciiTheme="majorHAnsi" w:hAnsiTheme="majorHAnsi" w:cstheme="majorHAnsi"/>
                <w:color w:val="000000" w:themeColor="text1"/>
                <w:sz w:val="24"/>
              </w:rPr>
            </w:pPr>
          </w:p>
        </w:tc>
        <w:tc>
          <w:tcPr>
            <w:tcW w:w="1440" w:type="dxa"/>
            <w:noWrap/>
            <w:vAlign w:val="center"/>
          </w:tcPr>
          <w:p w14:paraId="74F49AA3"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6D6307F0" w14:textId="77777777" w:rsidTr="00745E37">
        <w:trPr>
          <w:trHeight w:val="300"/>
          <w:jc w:val="center"/>
        </w:trPr>
        <w:tc>
          <w:tcPr>
            <w:tcW w:w="835" w:type="dxa"/>
            <w:noWrap/>
            <w:vAlign w:val="center"/>
          </w:tcPr>
          <w:p w14:paraId="55158407" w14:textId="77777777" w:rsidR="00CF1B91" w:rsidRPr="00537178" w:rsidRDefault="00CF1B91" w:rsidP="00CF1B91">
            <w:pPr>
              <w:spacing w:before="0" w:after="0"/>
              <w:jc w:val="center"/>
              <w:rPr>
                <w:rFonts w:asciiTheme="majorHAnsi" w:hAnsiTheme="majorHAnsi" w:cstheme="majorHAnsi"/>
                <w:color w:val="000000" w:themeColor="text1"/>
                <w:sz w:val="24"/>
              </w:rPr>
            </w:pPr>
          </w:p>
        </w:tc>
        <w:tc>
          <w:tcPr>
            <w:tcW w:w="3705" w:type="dxa"/>
            <w:noWrap/>
            <w:vAlign w:val="center"/>
            <w:hideMark/>
          </w:tcPr>
          <w:p w14:paraId="3576F1FC" w14:textId="1DC7CD6C" w:rsidR="00CF1B91" w:rsidRPr="00537178" w:rsidRDefault="00CF1B91" w:rsidP="00CF1B91">
            <w:pPr>
              <w:spacing w:before="0" w:after="0"/>
              <w:rPr>
                <w:rFonts w:asciiTheme="majorHAnsi" w:hAnsiTheme="majorHAnsi" w:cstheme="majorHAnsi"/>
                <w:color w:val="000000" w:themeColor="text1"/>
                <w:sz w:val="24"/>
              </w:rPr>
            </w:pPr>
            <w:r w:rsidRPr="0091177A">
              <w:t>d. Flashover Voltage</w:t>
            </w:r>
          </w:p>
        </w:tc>
        <w:tc>
          <w:tcPr>
            <w:tcW w:w="1037" w:type="dxa"/>
            <w:vAlign w:val="center"/>
            <w:hideMark/>
          </w:tcPr>
          <w:p w14:paraId="2F2E2A89" w14:textId="15205904" w:rsidR="00CF1B91" w:rsidRPr="00537178" w:rsidRDefault="00CF1B91" w:rsidP="00CF1B91">
            <w:pPr>
              <w:spacing w:before="0" w:after="0"/>
              <w:jc w:val="center"/>
              <w:rPr>
                <w:rFonts w:asciiTheme="majorHAnsi" w:hAnsiTheme="majorHAnsi" w:cstheme="majorHAnsi"/>
                <w:color w:val="000000" w:themeColor="text1"/>
                <w:sz w:val="24"/>
              </w:rPr>
            </w:pPr>
          </w:p>
        </w:tc>
        <w:tc>
          <w:tcPr>
            <w:tcW w:w="2307" w:type="dxa"/>
            <w:noWrap/>
            <w:vAlign w:val="center"/>
          </w:tcPr>
          <w:p w14:paraId="1922A961" w14:textId="1503AB73" w:rsidR="00CF1B91" w:rsidRPr="00537178" w:rsidRDefault="00CF1B91" w:rsidP="00CF1B91">
            <w:pPr>
              <w:spacing w:before="0" w:after="0"/>
              <w:jc w:val="center"/>
              <w:rPr>
                <w:rFonts w:asciiTheme="majorHAnsi" w:hAnsiTheme="majorHAnsi" w:cstheme="majorHAnsi"/>
                <w:color w:val="000000" w:themeColor="text1"/>
                <w:sz w:val="24"/>
              </w:rPr>
            </w:pPr>
            <w:r w:rsidRPr="0091177A">
              <w:t>To be specified</w:t>
            </w:r>
          </w:p>
        </w:tc>
        <w:tc>
          <w:tcPr>
            <w:tcW w:w="1440" w:type="dxa"/>
            <w:noWrap/>
            <w:vAlign w:val="center"/>
          </w:tcPr>
          <w:p w14:paraId="61C8BF62"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16AD3F57" w14:textId="77777777" w:rsidTr="00745E37">
        <w:trPr>
          <w:trHeight w:val="300"/>
          <w:jc w:val="center"/>
        </w:trPr>
        <w:tc>
          <w:tcPr>
            <w:tcW w:w="835" w:type="dxa"/>
            <w:noWrap/>
            <w:vAlign w:val="center"/>
          </w:tcPr>
          <w:p w14:paraId="0B346D43" w14:textId="48D508B5" w:rsidR="00CF1B91" w:rsidRPr="00537178" w:rsidRDefault="00CF1B91" w:rsidP="00CF1B91">
            <w:pPr>
              <w:spacing w:before="0" w:after="0"/>
              <w:jc w:val="center"/>
              <w:rPr>
                <w:rFonts w:asciiTheme="majorHAnsi" w:hAnsiTheme="majorHAnsi" w:cstheme="majorHAnsi"/>
                <w:color w:val="000000" w:themeColor="text1"/>
                <w:sz w:val="24"/>
              </w:rPr>
            </w:pPr>
            <w:r w:rsidRPr="0091177A">
              <w:t>-</w:t>
            </w:r>
          </w:p>
        </w:tc>
        <w:tc>
          <w:tcPr>
            <w:tcW w:w="3705" w:type="dxa"/>
            <w:noWrap/>
            <w:vAlign w:val="center"/>
            <w:hideMark/>
          </w:tcPr>
          <w:p w14:paraId="75506C8B" w14:textId="57C71F00" w:rsidR="00CF1B91" w:rsidRPr="00537178" w:rsidRDefault="00CF1B91" w:rsidP="00CF1B91">
            <w:pPr>
              <w:spacing w:before="0" w:after="0"/>
              <w:rPr>
                <w:rFonts w:asciiTheme="majorHAnsi" w:hAnsiTheme="majorHAnsi" w:cstheme="majorHAnsi"/>
                <w:color w:val="000000" w:themeColor="text1"/>
                <w:sz w:val="24"/>
              </w:rPr>
            </w:pPr>
            <w:r w:rsidRPr="0091177A">
              <w:rPr>
                <w:rFonts w:eastAsia="Batang"/>
              </w:rPr>
              <w:t>Dry Flashover Voltage (50 Hz)</w:t>
            </w:r>
          </w:p>
        </w:tc>
        <w:tc>
          <w:tcPr>
            <w:tcW w:w="1037" w:type="dxa"/>
            <w:vAlign w:val="center"/>
            <w:hideMark/>
          </w:tcPr>
          <w:p w14:paraId="2960FC18" w14:textId="6522D775" w:rsidR="00CF1B91" w:rsidRPr="00537178" w:rsidRDefault="00CF1B91" w:rsidP="00CF1B91">
            <w:pPr>
              <w:spacing w:before="0" w:after="0"/>
              <w:jc w:val="center"/>
              <w:rPr>
                <w:rFonts w:asciiTheme="majorHAnsi" w:hAnsiTheme="majorHAnsi" w:cstheme="majorHAnsi"/>
                <w:color w:val="000000" w:themeColor="text1"/>
                <w:sz w:val="24"/>
              </w:rPr>
            </w:pPr>
            <w:r w:rsidRPr="0091177A">
              <w:rPr>
                <w:lang w:val="sv-SE"/>
              </w:rPr>
              <w:t>kV</w:t>
            </w:r>
          </w:p>
        </w:tc>
        <w:tc>
          <w:tcPr>
            <w:tcW w:w="2307" w:type="dxa"/>
            <w:noWrap/>
            <w:vAlign w:val="center"/>
          </w:tcPr>
          <w:p w14:paraId="08B3F844" w14:textId="77777777" w:rsidR="00CF1B91" w:rsidRPr="00537178" w:rsidRDefault="00CF1B91" w:rsidP="00CF1B91">
            <w:pPr>
              <w:spacing w:before="0" w:after="0"/>
              <w:jc w:val="center"/>
              <w:rPr>
                <w:rFonts w:asciiTheme="majorHAnsi" w:hAnsiTheme="majorHAnsi" w:cstheme="majorHAnsi"/>
                <w:color w:val="000000" w:themeColor="text1"/>
                <w:sz w:val="24"/>
              </w:rPr>
            </w:pPr>
          </w:p>
        </w:tc>
        <w:tc>
          <w:tcPr>
            <w:tcW w:w="1440" w:type="dxa"/>
            <w:noWrap/>
            <w:vAlign w:val="center"/>
          </w:tcPr>
          <w:p w14:paraId="7B48107B"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4EEECA23" w14:textId="77777777" w:rsidTr="00745E37">
        <w:trPr>
          <w:trHeight w:val="300"/>
          <w:jc w:val="center"/>
        </w:trPr>
        <w:tc>
          <w:tcPr>
            <w:tcW w:w="835" w:type="dxa"/>
            <w:noWrap/>
            <w:vAlign w:val="center"/>
          </w:tcPr>
          <w:p w14:paraId="0F639B70" w14:textId="04B08C1C" w:rsidR="00CF1B91" w:rsidRPr="00537178" w:rsidRDefault="00CF1B91" w:rsidP="00CF1B91">
            <w:pPr>
              <w:pStyle w:val="ListParagraph"/>
              <w:spacing w:line="276" w:lineRule="auto"/>
              <w:rPr>
                <w:rFonts w:asciiTheme="majorHAnsi" w:hAnsiTheme="majorHAnsi" w:cstheme="majorHAnsi"/>
                <w:color w:val="000000" w:themeColor="text1"/>
                <w:szCs w:val="24"/>
              </w:rPr>
            </w:pPr>
            <w:r w:rsidRPr="0091177A">
              <w:t>-</w:t>
            </w:r>
          </w:p>
        </w:tc>
        <w:tc>
          <w:tcPr>
            <w:tcW w:w="3705" w:type="dxa"/>
            <w:noWrap/>
            <w:vAlign w:val="center"/>
            <w:hideMark/>
          </w:tcPr>
          <w:p w14:paraId="7B4EDF51" w14:textId="69C86B6D" w:rsidR="00CF1B91" w:rsidRPr="00537178" w:rsidRDefault="00CF1B91" w:rsidP="00CF1B91">
            <w:pPr>
              <w:spacing w:before="0" w:after="0"/>
              <w:rPr>
                <w:rFonts w:asciiTheme="majorHAnsi" w:hAnsiTheme="majorHAnsi" w:cstheme="majorHAnsi"/>
                <w:color w:val="000000" w:themeColor="text1"/>
                <w:sz w:val="24"/>
              </w:rPr>
            </w:pPr>
            <w:r w:rsidRPr="0091177A">
              <w:rPr>
                <w:rFonts w:eastAsia="Batang"/>
              </w:rPr>
              <w:t>Wet Flashover Voltage (50 Hz)</w:t>
            </w:r>
          </w:p>
        </w:tc>
        <w:tc>
          <w:tcPr>
            <w:tcW w:w="1037" w:type="dxa"/>
            <w:vAlign w:val="center"/>
          </w:tcPr>
          <w:p w14:paraId="1BDA1925" w14:textId="48CE2643" w:rsidR="00CF1B91" w:rsidRPr="00537178" w:rsidRDefault="00CF1B91" w:rsidP="00CF1B91">
            <w:pPr>
              <w:spacing w:before="0" w:after="0"/>
              <w:jc w:val="center"/>
              <w:rPr>
                <w:rFonts w:asciiTheme="majorHAnsi" w:hAnsiTheme="majorHAnsi" w:cstheme="majorHAnsi"/>
                <w:color w:val="000000" w:themeColor="text1"/>
                <w:sz w:val="24"/>
              </w:rPr>
            </w:pPr>
            <w:r w:rsidRPr="0091177A">
              <w:rPr>
                <w:lang w:val="sv-SE"/>
              </w:rPr>
              <w:t>kV</w:t>
            </w:r>
          </w:p>
        </w:tc>
        <w:tc>
          <w:tcPr>
            <w:tcW w:w="2307" w:type="dxa"/>
            <w:noWrap/>
            <w:vAlign w:val="center"/>
            <w:hideMark/>
          </w:tcPr>
          <w:p w14:paraId="19035784" w14:textId="279EC73C" w:rsidR="00CF1B91" w:rsidRPr="00537178" w:rsidRDefault="00CF1B91" w:rsidP="00CF1B91">
            <w:pPr>
              <w:spacing w:before="0" w:after="0"/>
              <w:jc w:val="center"/>
              <w:rPr>
                <w:rFonts w:asciiTheme="majorHAnsi" w:hAnsiTheme="majorHAnsi" w:cstheme="majorHAnsi"/>
                <w:color w:val="000000" w:themeColor="text1"/>
                <w:sz w:val="24"/>
              </w:rPr>
            </w:pPr>
          </w:p>
        </w:tc>
        <w:tc>
          <w:tcPr>
            <w:tcW w:w="1440" w:type="dxa"/>
            <w:noWrap/>
            <w:vAlign w:val="center"/>
          </w:tcPr>
          <w:p w14:paraId="304129D6"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2B0EE984" w14:textId="77777777" w:rsidTr="00745E37">
        <w:trPr>
          <w:trHeight w:val="300"/>
          <w:jc w:val="center"/>
        </w:trPr>
        <w:tc>
          <w:tcPr>
            <w:tcW w:w="835" w:type="dxa"/>
            <w:noWrap/>
            <w:vAlign w:val="center"/>
          </w:tcPr>
          <w:p w14:paraId="39CD80EC" w14:textId="77777777" w:rsidR="00CF1B91" w:rsidRPr="00537178" w:rsidRDefault="00CF1B91" w:rsidP="00CF1B91">
            <w:pPr>
              <w:spacing w:before="0" w:after="0"/>
              <w:jc w:val="center"/>
              <w:rPr>
                <w:rFonts w:asciiTheme="majorHAnsi" w:hAnsiTheme="majorHAnsi" w:cstheme="majorHAnsi"/>
                <w:color w:val="000000" w:themeColor="text1"/>
                <w:sz w:val="24"/>
              </w:rPr>
            </w:pPr>
          </w:p>
        </w:tc>
        <w:tc>
          <w:tcPr>
            <w:tcW w:w="3705" w:type="dxa"/>
            <w:noWrap/>
            <w:vAlign w:val="center"/>
            <w:hideMark/>
          </w:tcPr>
          <w:p w14:paraId="1BD7C045" w14:textId="7C96A444" w:rsidR="00CF1B91" w:rsidRPr="00537178" w:rsidRDefault="00CF1B91" w:rsidP="00CF1B91">
            <w:pPr>
              <w:spacing w:before="0" w:after="0"/>
              <w:rPr>
                <w:rFonts w:asciiTheme="majorHAnsi" w:hAnsiTheme="majorHAnsi" w:cstheme="majorHAnsi"/>
                <w:color w:val="000000" w:themeColor="text1"/>
                <w:sz w:val="24"/>
              </w:rPr>
            </w:pPr>
            <w:r w:rsidRPr="0091177A">
              <w:t>Fixing Arrangements</w:t>
            </w:r>
          </w:p>
        </w:tc>
        <w:tc>
          <w:tcPr>
            <w:tcW w:w="1037" w:type="dxa"/>
            <w:vAlign w:val="center"/>
            <w:hideMark/>
          </w:tcPr>
          <w:p w14:paraId="3EF7C513" w14:textId="3A28AF7A" w:rsidR="00CF1B91" w:rsidRPr="00537178" w:rsidRDefault="00CF1B91" w:rsidP="00CF1B91">
            <w:pPr>
              <w:spacing w:before="0" w:after="0"/>
              <w:jc w:val="center"/>
              <w:rPr>
                <w:rFonts w:asciiTheme="majorHAnsi" w:hAnsiTheme="majorHAnsi" w:cstheme="majorHAnsi"/>
                <w:color w:val="000000" w:themeColor="text1"/>
                <w:sz w:val="24"/>
              </w:rPr>
            </w:pPr>
          </w:p>
        </w:tc>
        <w:tc>
          <w:tcPr>
            <w:tcW w:w="2307" w:type="dxa"/>
            <w:noWrap/>
            <w:vAlign w:val="center"/>
          </w:tcPr>
          <w:p w14:paraId="4250319C" w14:textId="45E0AF04" w:rsidR="00CF1B91" w:rsidRPr="00537178" w:rsidRDefault="00CF1B91" w:rsidP="00CF1B91">
            <w:pPr>
              <w:spacing w:before="0" w:after="0"/>
              <w:jc w:val="center"/>
              <w:rPr>
                <w:rFonts w:asciiTheme="majorHAnsi" w:hAnsiTheme="majorHAnsi" w:cstheme="majorHAnsi"/>
                <w:color w:val="000000" w:themeColor="text1"/>
                <w:sz w:val="24"/>
              </w:rPr>
            </w:pPr>
            <w:r w:rsidRPr="0091177A">
              <w:t>To be specified</w:t>
            </w:r>
          </w:p>
        </w:tc>
        <w:tc>
          <w:tcPr>
            <w:tcW w:w="1440" w:type="dxa"/>
            <w:noWrap/>
            <w:vAlign w:val="center"/>
          </w:tcPr>
          <w:p w14:paraId="198C00FF"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547D2DEF" w14:textId="77777777" w:rsidTr="00745E37">
        <w:trPr>
          <w:trHeight w:val="300"/>
          <w:jc w:val="center"/>
        </w:trPr>
        <w:tc>
          <w:tcPr>
            <w:tcW w:w="835" w:type="dxa"/>
            <w:noWrap/>
            <w:vAlign w:val="center"/>
          </w:tcPr>
          <w:p w14:paraId="76212D3D" w14:textId="57A7022C" w:rsidR="00CF1B91" w:rsidRPr="00537178" w:rsidRDefault="00CF1B91" w:rsidP="00CF1B91">
            <w:pPr>
              <w:spacing w:before="0" w:after="0"/>
              <w:jc w:val="center"/>
              <w:rPr>
                <w:rFonts w:asciiTheme="majorHAnsi" w:hAnsiTheme="majorHAnsi" w:cstheme="majorHAnsi"/>
                <w:color w:val="000000" w:themeColor="text1"/>
                <w:sz w:val="24"/>
              </w:rPr>
            </w:pPr>
            <w:r w:rsidRPr="0091177A">
              <w:t>-</w:t>
            </w:r>
          </w:p>
        </w:tc>
        <w:tc>
          <w:tcPr>
            <w:tcW w:w="3705" w:type="dxa"/>
            <w:noWrap/>
            <w:vAlign w:val="center"/>
            <w:hideMark/>
          </w:tcPr>
          <w:p w14:paraId="71D17784" w14:textId="6F721CC6" w:rsidR="00CF1B91" w:rsidRPr="00537178" w:rsidRDefault="00CF1B91" w:rsidP="00CF1B91">
            <w:pPr>
              <w:spacing w:before="0" w:after="0"/>
              <w:rPr>
                <w:rFonts w:asciiTheme="majorHAnsi" w:hAnsiTheme="majorHAnsi" w:cstheme="majorHAnsi"/>
                <w:color w:val="000000" w:themeColor="text1"/>
                <w:sz w:val="24"/>
              </w:rPr>
            </w:pPr>
            <w:r w:rsidRPr="0091177A">
              <w:rPr>
                <w:rFonts w:eastAsia="Batang"/>
              </w:rPr>
              <w:t>Top Cap PCD</w:t>
            </w:r>
          </w:p>
        </w:tc>
        <w:tc>
          <w:tcPr>
            <w:tcW w:w="1037" w:type="dxa"/>
            <w:vAlign w:val="center"/>
            <w:hideMark/>
          </w:tcPr>
          <w:p w14:paraId="0BE2F49F" w14:textId="6D8A59B5" w:rsidR="00CF1B91" w:rsidRPr="00537178" w:rsidRDefault="00CF1B91" w:rsidP="00CF1B91">
            <w:pPr>
              <w:spacing w:before="0" w:after="0"/>
              <w:jc w:val="center"/>
              <w:rPr>
                <w:rFonts w:asciiTheme="majorHAnsi" w:hAnsiTheme="majorHAnsi" w:cstheme="majorHAnsi"/>
                <w:color w:val="000000" w:themeColor="text1"/>
                <w:sz w:val="24"/>
              </w:rPr>
            </w:pPr>
            <w:r w:rsidRPr="0091177A">
              <w:t>mm</w:t>
            </w:r>
          </w:p>
        </w:tc>
        <w:tc>
          <w:tcPr>
            <w:tcW w:w="2307" w:type="dxa"/>
            <w:noWrap/>
            <w:vAlign w:val="center"/>
          </w:tcPr>
          <w:p w14:paraId="1CCF405F" w14:textId="77777777" w:rsidR="00CF1B91" w:rsidRPr="00537178" w:rsidRDefault="00CF1B91" w:rsidP="00CF1B91">
            <w:pPr>
              <w:spacing w:before="0" w:after="0"/>
              <w:jc w:val="center"/>
              <w:rPr>
                <w:rFonts w:asciiTheme="majorHAnsi" w:hAnsiTheme="majorHAnsi" w:cstheme="majorHAnsi"/>
                <w:color w:val="000000" w:themeColor="text1"/>
                <w:sz w:val="24"/>
              </w:rPr>
            </w:pPr>
          </w:p>
        </w:tc>
        <w:tc>
          <w:tcPr>
            <w:tcW w:w="1440" w:type="dxa"/>
            <w:noWrap/>
            <w:vAlign w:val="center"/>
          </w:tcPr>
          <w:p w14:paraId="55E5305C"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1A5A90EE" w14:textId="77777777" w:rsidTr="00745E37">
        <w:trPr>
          <w:trHeight w:val="300"/>
          <w:jc w:val="center"/>
        </w:trPr>
        <w:tc>
          <w:tcPr>
            <w:tcW w:w="835" w:type="dxa"/>
            <w:noWrap/>
            <w:vAlign w:val="center"/>
            <w:hideMark/>
          </w:tcPr>
          <w:p w14:paraId="615814F8" w14:textId="6FA05C74" w:rsidR="00CF1B91" w:rsidRPr="00537178" w:rsidRDefault="00CF1B91" w:rsidP="00CF1B91">
            <w:pPr>
              <w:pStyle w:val="ListParagraph"/>
              <w:numPr>
                <w:ilvl w:val="0"/>
                <w:numId w:val="62"/>
              </w:numPr>
              <w:spacing w:line="276" w:lineRule="auto"/>
              <w:jc w:val="center"/>
              <w:rPr>
                <w:rFonts w:asciiTheme="majorHAnsi" w:hAnsiTheme="majorHAnsi" w:cstheme="majorHAnsi"/>
                <w:color w:val="000000" w:themeColor="text1"/>
                <w:szCs w:val="24"/>
              </w:rPr>
            </w:pPr>
            <w:r w:rsidRPr="0091177A">
              <w:t>-</w:t>
            </w:r>
          </w:p>
        </w:tc>
        <w:tc>
          <w:tcPr>
            <w:tcW w:w="3705" w:type="dxa"/>
            <w:noWrap/>
            <w:vAlign w:val="center"/>
            <w:hideMark/>
          </w:tcPr>
          <w:p w14:paraId="0B29648F" w14:textId="21030011" w:rsidR="00CF1B91" w:rsidRPr="00537178" w:rsidRDefault="00CF1B91" w:rsidP="00CF1B91">
            <w:pPr>
              <w:spacing w:before="0" w:after="0"/>
              <w:rPr>
                <w:rFonts w:asciiTheme="majorHAnsi" w:hAnsiTheme="majorHAnsi" w:cstheme="majorHAnsi"/>
                <w:color w:val="000000" w:themeColor="text1"/>
                <w:sz w:val="24"/>
              </w:rPr>
            </w:pPr>
            <w:r w:rsidRPr="0091177A">
              <w:rPr>
                <w:rFonts w:eastAsia="Batang"/>
              </w:rPr>
              <w:t>Top Cap Fixing Holes - number x size</w:t>
            </w:r>
          </w:p>
        </w:tc>
        <w:tc>
          <w:tcPr>
            <w:tcW w:w="1037" w:type="dxa"/>
            <w:vAlign w:val="center"/>
          </w:tcPr>
          <w:p w14:paraId="4E037C18" w14:textId="0B265A08" w:rsidR="00CF1B91" w:rsidRPr="00537178" w:rsidRDefault="00CF1B91" w:rsidP="00CF1B91">
            <w:pPr>
              <w:spacing w:before="0" w:after="0"/>
              <w:jc w:val="center"/>
              <w:rPr>
                <w:rFonts w:asciiTheme="majorHAnsi" w:hAnsiTheme="majorHAnsi" w:cstheme="majorHAnsi"/>
                <w:color w:val="000000" w:themeColor="text1"/>
                <w:sz w:val="24"/>
              </w:rPr>
            </w:pPr>
            <w:r w:rsidRPr="0091177A">
              <w:t>mm</w:t>
            </w:r>
          </w:p>
        </w:tc>
        <w:tc>
          <w:tcPr>
            <w:tcW w:w="2307" w:type="dxa"/>
            <w:noWrap/>
            <w:vAlign w:val="center"/>
            <w:hideMark/>
          </w:tcPr>
          <w:p w14:paraId="76BC7CC2" w14:textId="59588DD1" w:rsidR="00CF1B91" w:rsidRPr="00537178" w:rsidRDefault="00CF1B91" w:rsidP="00CF1B91">
            <w:pPr>
              <w:spacing w:before="0" w:after="0"/>
              <w:jc w:val="center"/>
              <w:rPr>
                <w:rFonts w:asciiTheme="majorHAnsi" w:hAnsiTheme="majorHAnsi" w:cstheme="majorHAnsi"/>
                <w:color w:val="000000" w:themeColor="text1"/>
                <w:sz w:val="24"/>
              </w:rPr>
            </w:pPr>
          </w:p>
        </w:tc>
        <w:tc>
          <w:tcPr>
            <w:tcW w:w="1440" w:type="dxa"/>
            <w:noWrap/>
            <w:vAlign w:val="center"/>
          </w:tcPr>
          <w:p w14:paraId="380B08BA"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2389F985" w14:textId="77777777" w:rsidTr="00745E37">
        <w:trPr>
          <w:trHeight w:val="300"/>
          <w:jc w:val="center"/>
        </w:trPr>
        <w:tc>
          <w:tcPr>
            <w:tcW w:w="835" w:type="dxa"/>
            <w:noWrap/>
            <w:vAlign w:val="center"/>
          </w:tcPr>
          <w:p w14:paraId="1F76A745" w14:textId="35456B82" w:rsidR="00CF1B91" w:rsidRPr="00537178" w:rsidRDefault="00CF1B91" w:rsidP="00CF1B91">
            <w:pPr>
              <w:spacing w:before="0" w:after="0"/>
              <w:jc w:val="center"/>
              <w:rPr>
                <w:rFonts w:asciiTheme="majorHAnsi" w:hAnsiTheme="majorHAnsi" w:cstheme="majorHAnsi"/>
                <w:color w:val="000000" w:themeColor="text1"/>
                <w:sz w:val="24"/>
              </w:rPr>
            </w:pPr>
            <w:r w:rsidRPr="0091177A">
              <w:lastRenderedPageBreak/>
              <w:t>-</w:t>
            </w:r>
          </w:p>
        </w:tc>
        <w:tc>
          <w:tcPr>
            <w:tcW w:w="3705" w:type="dxa"/>
            <w:noWrap/>
            <w:vAlign w:val="center"/>
            <w:hideMark/>
          </w:tcPr>
          <w:p w14:paraId="25FBCD5F" w14:textId="2BB298ED" w:rsidR="00CF1B91" w:rsidRPr="00537178" w:rsidRDefault="00CF1B91" w:rsidP="00CF1B91">
            <w:pPr>
              <w:pStyle w:val="ListParagraph"/>
              <w:numPr>
                <w:ilvl w:val="0"/>
                <w:numId w:val="57"/>
              </w:numPr>
              <w:rPr>
                <w:rFonts w:asciiTheme="majorHAnsi" w:hAnsiTheme="majorHAnsi" w:cstheme="majorHAnsi"/>
                <w:color w:val="000000" w:themeColor="text1"/>
                <w:szCs w:val="24"/>
              </w:rPr>
            </w:pPr>
            <w:r w:rsidRPr="0091177A">
              <w:rPr>
                <w:rFonts w:eastAsia="Batang"/>
              </w:rPr>
              <w:t>Base PCD</w:t>
            </w:r>
          </w:p>
        </w:tc>
        <w:tc>
          <w:tcPr>
            <w:tcW w:w="1037" w:type="dxa"/>
            <w:vAlign w:val="center"/>
            <w:hideMark/>
          </w:tcPr>
          <w:p w14:paraId="48027E0B" w14:textId="7DA185AC" w:rsidR="00CF1B91" w:rsidRPr="00537178" w:rsidRDefault="00CF1B91" w:rsidP="00CF1B91">
            <w:pPr>
              <w:spacing w:before="0" w:after="0"/>
              <w:jc w:val="center"/>
              <w:rPr>
                <w:rFonts w:asciiTheme="majorHAnsi" w:hAnsiTheme="majorHAnsi" w:cstheme="majorHAnsi"/>
                <w:color w:val="000000" w:themeColor="text1"/>
                <w:sz w:val="24"/>
              </w:rPr>
            </w:pPr>
          </w:p>
        </w:tc>
        <w:tc>
          <w:tcPr>
            <w:tcW w:w="2307" w:type="dxa"/>
            <w:noWrap/>
            <w:vAlign w:val="center"/>
          </w:tcPr>
          <w:p w14:paraId="22AA3F3E" w14:textId="77777777" w:rsidR="00CF1B91" w:rsidRPr="00537178" w:rsidRDefault="00CF1B91" w:rsidP="00CF1B91">
            <w:pPr>
              <w:spacing w:before="0" w:after="0"/>
              <w:jc w:val="center"/>
              <w:rPr>
                <w:rFonts w:asciiTheme="majorHAnsi" w:hAnsiTheme="majorHAnsi" w:cstheme="majorHAnsi"/>
                <w:color w:val="000000" w:themeColor="text1"/>
                <w:sz w:val="24"/>
              </w:rPr>
            </w:pPr>
          </w:p>
        </w:tc>
        <w:tc>
          <w:tcPr>
            <w:tcW w:w="1440" w:type="dxa"/>
            <w:noWrap/>
            <w:vAlign w:val="center"/>
          </w:tcPr>
          <w:p w14:paraId="7848FFCB"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7FEA84C7" w14:textId="77777777" w:rsidTr="00745E37">
        <w:trPr>
          <w:trHeight w:val="300"/>
          <w:jc w:val="center"/>
        </w:trPr>
        <w:tc>
          <w:tcPr>
            <w:tcW w:w="835" w:type="dxa"/>
            <w:noWrap/>
            <w:vAlign w:val="center"/>
          </w:tcPr>
          <w:p w14:paraId="7F363702" w14:textId="389225ED" w:rsidR="00CF1B91" w:rsidRPr="00537178" w:rsidRDefault="00CF1B91" w:rsidP="00CF1B91">
            <w:pPr>
              <w:spacing w:before="0" w:after="0"/>
              <w:jc w:val="center"/>
              <w:rPr>
                <w:rFonts w:asciiTheme="majorHAnsi" w:hAnsiTheme="majorHAnsi" w:cstheme="majorHAnsi"/>
                <w:color w:val="000000" w:themeColor="text1"/>
                <w:sz w:val="24"/>
              </w:rPr>
            </w:pPr>
            <w:r w:rsidRPr="0091177A">
              <w:t>-</w:t>
            </w:r>
          </w:p>
        </w:tc>
        <w:tc>
          <w:tcPr>
            <w:tcW w:w="3705" w:type="dxa"/>
            <w:noWrap/>
            <w:vAlign w:val="center"/>
            <w:hideMark/>
          </w:tcPr>
          <w:p w14:paraId="5DE943CE" w14:textId="109B8D29" w:rsidR="00CF1B91" w:rsidRPr="00537178" w:rsidRDefault="00CF1B91" w:rsidP="00CF1B91">
            <w:pPr>
              <w:pStyle w:val="ListParagraph"/>
              <w:numPr>
                <w:ilvl w:val="0"/>
                <w:numId w:val="57"/>
              </w:numPr>
              <w:rPr>
                <w:rFonts w:asciiTheme="majorHAnsi" w:hAnsiTheme="majorHAnsi" w:cstheme="majorHAnsi"/>
                <w:color w:val="000000" w:themeColor="text1"/>
                <w:szCs w:val="24"/>
              </w:rPr>
            </w:pPr>
            <w:r w:rsidRPr="0091177A">
              <w:rPr>
                <w:rFonts w:eastAsia="Batang"/>
              </w:rPr>
              <w:t>Base Fixing Holes - number x size</w:t>
            </w:r>
          </w:p>
        </w:tc>
        <w:tc>
          <w:tcPr>
            <w:tcW w:w="1037" w:type="dxa"/>
            <w:vAlign w:val="center"/>
            <w:hideMark/>
          </w:tcPr>
          <w:p w14:paraId="58DB2E3F" w14:textId="3A832274" w:rsidR="00CF1B91" w:rsidRPr="00537178" w:rsidRDefault="00CF1B91" w:rsidP="00CF1B91">
            <w:pPr>
              <w:spacing w:before="0" w:after="0"/>
              <w:jc w:val="center"/>
              <w:rPr>
                <w:rFonts w:asciiTheme="majorHAnsi" w:hAnsiTheme="majorHAnsi" w:cstheme="majorHAnsi"/>
                <w:color w:val="000000" w:themeColor="text1"/>
                <w:sz w:val="24"/>
              </w:rPr>
            </w:pPr>
          </w:p>
        </w:tc>
        <w:tc>
          <w:tcPr>
            <w:tcW w:w="2307" w:type="dxa"/>
            <w:noWrap/>
            <w:vAlign w:val="center"/>
          </w:tcPr>
          <w:p w14:paraId="6B89FCC1" w14:textId="53CD9DB2" w:rsidR="00CF1B91" w:rsidRPr="00537178" w:rsidRDefault="00CF1B91" w:rsidP="00CF1B91">
            <w:pPr>
              <w:spacing w:before="0" w:after="0"/>
              <w:jc w:val="center"/>
              <w:rPr>
                <w:rFonts w:asciiTheme="majorHAnsi" w:hAnsiTheme="majorHAnsi" w:cstheme="majorHAnsi"/>
                <w:color w:val="000000" w:themeColor="text1"/>
                <w:sz w:val="24"/>
              </w:rPr>
            </w:pPr>
          </w:p>
        </w:tc>
        <w:tc>
          <w:tcPr>
            <w:tcW w:w="1440" w:type="dxa"/>
            <w:noWrap/>
            <w:vAlign w:val="center"/>
          </w:tcPr>
          <w:p w14:paraId="27B25819"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36F56D59" w14:textId="77777777" w:rsidTr="00745E37">
        <w:trPr>
          <w:trHeight w:val="300"/>
          <w:jc w:val="center"/>
        </w:trPr>
        <w:tc>
          <w:tcPr>
            <w:tcW w:w="835" w:type="dxa"/>
            <w:noWrap/>
            <w:vAlign w:val="center"/>
          </w:tcPr>
          <w:p w14:paraId="62F4D45B" w14:textId="77777777" w:rsidR="00CF1B91" w:rsidRPr="00537178" w:rsidRDefault="00CF1B91" w:rsidP="00CF1B91">
            <w:pPr>
              <w:spacing w:before="0" w:after="0"/>
              <w:jc w:val="center"/>
              <w:rPr>
                <w:rFonts w:asciiTheme="majorHAnsi" w:hAnsiTheme="majorHAnsi" w:cstheme="majorHAnsi"/>
                <w:color w:val="000000" w:themeColor="text1"/>
                <w:sz w:val="24"/>
              </w:rPr>
            </w:pPr>
          </w:p>
        </w:tc>
        <w:tc>
          <w:tcPr>
            <w:tcW w:w="3705" w:type="dxa"/>
            <w:noWrap/>
            <w:vAlign w:val="center"/>
            <w:hideMark/>
          </w:tcPr>
          <w:p w14:paraId="65838FE2" w14:textId="159338B0" w:rsidR="00CF1B91" w:rsidRPr="00537178" w:rsidRDefault="00CF1B91" w:rsidP="00CF1B91">
            <w:pPr>
              <w:pStyle w:val="ListParagraph"/>
              <w:numPr>
                <w:ilvl w:val="0"/>
                <w:numId w:val="57"/>
              </w:numPr>
              <w:rPr>
                <w:rFonts w:asciiTheme="majorHAnsi" w:hAnsiTheme="majorHAnsi" w:cstheme="majorHAnsi"/>
                <w:color w:val="000000" w:themeColor="text1"/>
                <w:szCs w:val="24"/>
              </w:rPr>
            </w:pPr>
            <w:r w:rsidRPr="0091177A">
              <w:t>Weight of complete Post Insulator</w:t>
            </w:r>
          </w:p>
        </w:tc>
        <w:tc>
          <w:tcPr>
            <w:tcW w:w="1037" w:type="dxa"/>
            <w:vAlign w:val="center"/>
          </w:tcPr>
          <w:p w14:paraId="0333AF5E" w14:textId="4BF28663" w:rsidR="00CF1B91" w:rsidRPr="00537178" w:rsidRDefault="00CF1B91" w:rsidP="00CF1B91">
            <w:pPr>
              <w:spacing w:before="0" w:after="0"/>
              <w:jc w:val="center"/>
              <w:rPr>
                <w:rFonts w:asciiTheme="majorHAnsi" w:hAnsiTheme="majorHAnsi" w:cstheme="majorHAnsi"/>
                <w:color w:val="000000" w:themeColor="text1"/>
                <w:sz w:val="24"/>
              </w:rPr>
            </w:pPr>
            <w:r w:rsidRPr="0091177A">
              <w:t>kg</w:t>
            </w:r>
          </w:p>
        </w:tc>
        <w:tc>
          <w:tcPr>
            <w:tcW w:w="2307" w:type="dxa"/>
            <w:noWrap/>
            <w:vAlign w:val="center"/>
          </w:tcPr>
          <w:p w14:paraId="70DB4997" w14:textId="321A64A0" w:rsidR="00CF1B91" w:rsidRPr="00537178" w:rsidRDefault="00CF1B91" w:rsidP="00CF1B91">
            <w:pPr>
              <w:spacing w:before="0" w:after="0"/>
              <w:jc w:val="center"/>
              <w:rPr>
                <w:rFonts w:asciiTheme="majorHAnsi" w:hAnsiTheme="majorHAnsi" w:cstheme="majorHAnsi"/>
                <w:color w:val="000000" w:themeColor="text1"/>
                <w:sz w:val="24"/>
              </w:rPr>
            </w:pPr>
            <w:r w:rsidRPr="0091177A">
              <w:t>To be specified</w:t>
            </w:r>
          </w:p>
        </w:tc>
        <w:tc>
          <w:tcPr>
            <w:tcW w:w="1440" w:type="dxa"/>
            <w:noWrap/>
            <w:vAlign w:val="center"/>
          </w:tcPr>
          <w:p w14:paraId="27A318A6"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165839EF" w14:textId="77777777" w:rsidTr="00745E37">
        <w:trPr>
          <w:trHeight w:val="300"/>
          <w:jc w:val="center"/>
        </w:trPr>
        <w:tc>
          <w:tcPr>
            <w:tcW w:w="835" w:type="dxa"/>
            <w:noWrap/>
            <w:vAlign w:val="center"/>
          </w:tcPr>
          <w:p w14:paraId="0070CF65" w14:textId="77777777" w:rsidR="00CF1B91" w:rsidRPr="00537178" w:rsidRDefault="00CF1B91" w:rsidP="00CF1B91">
            <w:pPr>
              <w:spacing w:before="0" w:after="0"/>
              <w:jc w:val="center"/>
              <w:rPr>
                <w:rFonts w:asciiTheme="majorHAnsi" w:hAnsiTheme="majorHAnsi" w:cstheme="majorHAnsi"/>
                <w:color w:val="000000" w:themeColor="text1"/>
                <w:sz w:val="24"/>
              </w:rPr>
            </w:pPr>
          </w:p>
        </w:tc>
        <w:tc>
          <w:tcPr>
            <w:tcW w:w="3705" w:type="dxa"/>
            <w:noWrap/>
            <w:vAlign w:val="center"/>
            <w:hideMark/>
          </w:tcPr>
          <w:p w14:paraId="02D103ED" w14:textId="5982EDAA" w:rsidR="00CF1B91" w:rsidRPr="00537178" w:rsidRDefault="00CF1B91" w:rsidP="00CF1B91">
            <w:pPr>
              <w:pStyle w:val="ListParagraph"/>
              <w:numPr>
                <w:ilvl w:val="0"/>
                <w:numId w:val="57"/>
              </w:numPr>
              <w:rPr>
                <w:rFonts w:asciiTheme="majorHAnsi" w:hAnsiTheme="majorHAnsi" w:cstheme="majorHAnsi"/>
                <w:color w:val="000000" w:themeColor="text1"/>
                <w:szCs w:val="24"/>
              </w:rPr>
            </w:pPr>
            <w:r w:rsidRPr="0091177A">
              <w:t>Type test and routine test</w:t>
            </w:r>
          </w:p>
        </w:tc>
        <w:tc>
          <w:tcPr>
            <w:tcW w:w="1037" w:type="dxa"/>
            <w:vAlign w:val="center"/>
          </w:tcPr>
          <w:p w14:paraId="27905159" w14:textId="77777777" w:rsidR="00CF1B91" w:rsidRPr="00537178" w:rsidRDefault="00CF1B91" w:rsidP="00CF1B91">
            <w:pPr>
              <w:spacing w:before="0" w:after="0"/>
              <w:jc w:val="center"/>
              <w:rPr>
                <w:rFonts w:asciiTheme="majorHAnsi" w:hAnsiTheme="majorHAnsi" w:cstheme="majorHAnsi"/>
                <w:color w:val="000000" w:themeColor="text1"/>
                <w:sz w:val="24"/>
              </w:rPr>
            </w:pPr>
          </w:p>
        </w:tc>
        <w:tc>
          <w:tcPr>
            <w:tcW w:w="2307" w:type="dxa"/>
            <w:noWrap/>
            <w:vAlign w:val="center"/>
          </w:tcPr>
          <w:p w14:paraId="6F855474" w14:textId="77777777" w:rsidR="00CF1B91" w:rsidRPr="0091177A" w:rsidRDefault="00CF1B91" w:rsidP="00CF1B91">
            <w:pPr>
              <w:widowControl w:val="0"/>
              <w:spacing w:before="30" w:after="30"/>
              <w:jc w:val="center"/>
            </w:pPr>
            <w:r w:rsidRPr="0091177A">
              <w:t>To be supplied.</w:t>
            </w:r>
          </w:p>
          <w:p w14:paraId="668D95C9" w14:textId="6905DD33" w:rsidR="00CF1B91" w:rsidRPr="00537178" w:rsidRDefault="00CF1B91" w:rsidP="00CF1B91">
            <w:pPr>
              <w:spacing w:before="0" w:after="0"/>
              <w:jc w:val="center"/>
              <w:rPr>
                <w:rFonts w:asciiTheme="majorHAnsi" w:hAnsiTheme="majorHAnsi" w:cstheme="majorHAnsi"/>
                <w:color w:val="000000" w:themeColor="text1"/>
                <w:sz w:val="24"/>
              </w:rPr>
            </w:pPr>
            <w:r w:rsidRPr="0091177A">
              <w:t>The Bidder shall be filled list of test report as shown in item 2.14</w:t>
            </w:r>
          </w:p>
        </w:tc>
        <w:tc>
          <w:tcPr>
            <w:tcW w:w="1440" w:type="dxa"/>
            <w:noWrap/>
            <w:vAlign w:val="center"/>
          </w:tcPr>
          <w:p w14:paraId="60B83864"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3C0352B2" w14:textId="77777777" w:rsidTr="00745E37">
        <w:trPr>
          <w:trHeight w:val="300"/>
          <w:jc w:val="center"/>
        </w:trPr>
        <w:tc>
          <w:tcPr>
            <w:tcW w:w="835" w:type="dxa"/>
            <w:noWrap/>
            <w:vAlign w:val="center"/>
          </w:tcPr>
          <w:p w14:paraId="51B344FD" w14:textId="77777777" w:rsidR="00CF1B91" w:rsidRPr="00537178" w:rsidRDefault="00CF1B91" w:rsidP="00CF1B91">
            <w:pPr>
              <w:pStyle w:val="ListParagraph"/>
              <w:numPr>
                <w:ilvl w:val="0"/>
                <w:numId w:val="62"/>
              </w:numPr>
              <w:spacing w:line="276" w:lineRule="auto"/>
              <w:jc w:val="center"/>
              <w:rPr>
                <w:rFonts w:asciiTheme="majorHAnsi" w:hAnsiTheme="majorHAnsi" w:cstheme="majorHAnsi"/>
                <w:color w:val="000000" w:themeColor="text1"/>
                <w:szCs w:val="24"/>
              </w:rPr>
            </w:pPr>
          </w:p>
        </w:tc>
        <w:tc>
          <w:tcPr>
            <w:tcW w:w="3705" w:type="dxa"/>
            <w:noWrap/>
            <w:vAlign w:val="center"/>
            <w:hideMark/>
          </w:tcPr>
          <w:p w14:paraId="656A7C78" w14:textId="2CA1C92E" w:rsidR="00CF1B91" w:rsidRPr="00537178" w:rsidRDefault="00CF1B91" w:rsidP="00CF1B91">
            <w:pPr>
              <w:spacing w:before="0" w:after="0"/>
              <w:rPr>
                <w:rFonts w:asciiTheme="majorHAnsi" w:hAnsiTheme="majorHAnsi" w:cstheme="majorHAnsi"/>
                <w:color w:val="000000" w:themeColor="text1"/>
                <w:sz w:val="24"/>
              </w:rPr>
            </w:pPr>
            <w:r w:rsidRPr="0091177A">
              <w:t>Catalogues</w:t>
            </w:r>
          </w:p>
        </w:tc>
        <w:tc>
          <w:tcPr>
            <w:tcW w:w="1037" w:type="dxa"/>
            <w:vAlign w:val="center"/>
            <w:hideMark/>
          </w:tcPr>
          <w:p w14:paraId="4135EA46" w14:textId="55AFAC79" w:rsidR="00CF1B91" w:rsidRPr="00537178" w:rsidRDefault="00CF1B91" w:rsidP="00CF1B91">
            <w:pPr>
              <w:spacing w:before="0" w:after="0"/>
              <w:jc w:val="center"/>
              <w:rPr>
                <w:rFonts w:asciiTheme="majorHAnsi" w:hAnsiTheme="majorHAnsi" w:cstheme="majorHAnsi"/>
                <w:color w:val="000000" w:themeColor="text1"/>
                <w:sz w:val="24"/>
              </w:rPr>
            </w:pPr>
          </w:p>
        </w:tc>
        <w:tc>
          <w:tcPr>
            <w:tcW w:w="2307" w:type="dxa"/>
            <w:noWrap/>
            <w:vAlign w:val="center"/>
            <w:hideMark/>
          </w:tcPr>
          <w:p w14:paraId="4C6961BC" w14:textId="5AAFC941" w:rsidR="00CF1B91" w:rsidRPr="00537178" w:rsidRDefault="00CF1B91" w:rsidP="00CF1B91">
            <w:pPr>
              <w:spacing w:before="0" w:after="0"/>
              <w:jc w:val="center"/>
              <w:rPr>
                <w:rFonts w:asciiTheme="majorHAnsi" w:hAnsiTheme="majorHAnsi" w:cstheme="majorHAnsi"/>
                <w:color w:val="000000" w:themeColor="text1"/>
                <w:sz w:val="24"/>
              </w:rPr>
            </w:pPr>
            <w:r w:rsidRPr="0091177A">
              <w:t>To be supplied</w:t>
            </w:r>
          </w:p>
        </w:tc>
        <w:tc>
          <w:tcPr>
            <w:tcW w:w="1440" w:type="dxa"/>
            <w:noWrap/>
            <w:vAlign w:val="center"/>
          </w:tcPr>
          <w:p w14:paraId="01D74F21"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777ED641" w14:textId="77777777" w:rsidTr="00745E37">
        <w:trPr>
          <w:trHeight w:val="300"/>
          <w:jc w:val="center"/>
        </w:trPr>
        <w:tc>
          <w:tcPr>
            <w:tcW w:w="835" w:type="dxa"/>
            <w:noWrap/>
            <w:vAlign w:val="center"/>
          </w:tcPr>
          <w:p w14:paraId="668848DC" w14:textId="77777777" w:rsidR="00CF1B91" w:rsidRPr="00537178" w:rsidRDefault="00CF1B91" w:rsidP="00CF1B91">
            <w:pPr>
              <w:pStyle w:val="ListParagraph"/>
              <w:numPr>
                <w:ilvl w:val="0"/>
                <w:numId w:val="62"/>
              </w:numPr>
              <w:spacing w:line="276" w:lineRule="auto"/>
              <w:jc w:val="center"/>
              <w:rPr>
                <w:rFonts w:asciiTheme="majorHAnsi" w:hAnsiTheme="majorHAnsi" w:cstheme="majorHAnsi"/>
                <w:color w:val="000000" w:themeColor="text1"/>
                <w:szCs w:val="24"/>
              </w:rPr>
            </w:pPr>
          </w:p>
        </w:tc>
        <w:tc>
          <w:tcPr>
            <w:tcW w:w="3705" w:type="dxa"/>
            <w:noWrap/>
            <w:vAlign w:val="center"/>
          </w:tcPr>
          <w:p w14:paraId="15601ABB" w14:textId="77777777" w:rsidR="00CF1B91" w:rsidRPr="00537178" w:rsidRDefault="00CF1B91" w:rsidP="00CF1B91">
            <w:pPr>
              <w:spacing w:before="0" w:after="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Supporting structure</w:t>
            </w:r>
          </w:p>
        </w:tc>
        <w:tc>
          <w:tcPr>
            <w:tcW w:w="1037" w:type="dxa"/>
          </w:tcPr>
          <w:p w14:paraId="22EE469C" w14:textId="77777777" w:rsidR="00CF1B91" w:rsidRPr="00537178" w:rsidRDefault="00CF1B91" w:rsidP="00CF1B91">
            <w:pPr>
              <w:spacing w:before="0" w:after="0" w:line="276" w:lineRule="auto"/>
              <w:jc w:val="center"/>
              <w:rPr>
                <w:rFonts w:asciiTheme="majorHAnsi" w:hAnsiTheme="majorHAnsi" w:cstheme="majorHAnsi"/>
                <w:color w:val="000000" w:themeColor="text1"/>
                <w:sz w:val="24"/>
              </w:rPr>
            </w:pPr>
          </w:p>
        </w:tc>
        <w:tc>
          <w:tcPr>
            <w:tcW w:w="2307" w:type="dxa"/>
            <w:noWrap/>
            <w:vAlign w:val="center"/>
          </w:tcPr>
          <w:p w14:paraId="2A179DDF" w14:textId="77777777" w:rsidR="00CF1B91" w:rsidRPr="00537178" w:rsidRDefault="00CF1B91" w:rsidP="00CF1B91">
            <w:pPr>
              <w:spacing w:before="0" w:after="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As scope of supply</w:t>
            </w:r>
          </w:p>
        </w:tc>
        <w:tc>
          <w:tcPr>
            <w:tcW w:w="1440" w:type="dxa"/>
            <w:noWrap/>
            <w:vAlign w:val="center"/>
          </w:tcPr>
          <w:p w14:paraId="67104DA0"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35EC520A" w14:textId="77777777" w:rsidTr="00745E37">
        <w:trPr>
          <w:trHeight w:val="300"/>
          <w:jc w:val="center"/>
        </w:trPr>
        <w:tc>
          <w:tcPr>
            <w:tcW w:w="835" w:type="dxa"/>
            <w:noWrap/>
            <w:vAlign w:val="center"/>
          </w:tcPr>
          <w:p w14:paraId="57EE615D" w14:textId="77777777" w:rsidR="00CF1B91" w:rsidRPr="00537178" w:rsidRDefault="00CF1B91" w:rsidP="00CF1B91">
            <w:pPr>
              <w:pStyle w:val="ListParagraph"/>
              <w:spacing w:line="276" w:lineRule="auto"/>
              <w:rPr>
                <w:rFonts w:asciiTheme="majorHAnsi" w:hAnsiTheme="majorHAnsi" w:cstheme="majorHAnsi"/>
                <w:color w:val="000000" w:themeColor="text1"/>
                <w:szCs w:val="24"/>
              </w:rPr>
            </w:pPr>
          </w:p>
        </w:tc>
        <w:tc>
          <w:tcPr>
            <w:tcW w:w="3705" w:type="dxa"/>
            <w:noWrap/>
            <w:vAlign w:val="center"/>
          </w:tcPr>
          <w:p w14:paraId="6F1A2066" w14:textId="77777777" w:rsidR="00CF1B91" w:rsidRPr="00537178" w:rsidRDefault="00CF1B91" w:rsidP="00CF1B91">
            <w:pPr>
              <w:spacing w:before="0" w:after="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Manufacturer/Country of Origin</w:t>
            </w:r>
          </w:p>
        </w:tc>
        <w:tc>
          <w:tcPr>
            <w:tcW w:w="1037" w:type="dxa"/>
          </w:tcPr>
          <w:p w14:paraId="5859CD4F" w14:textId="77777777" w:rsidR="00CF1B91" w:rsidRPr="00537178" w:rsidRDefault="00CF1B91" w:rsidP="00CF1B91">
            <w:pPr>
              <w:spacing w:before="0" w:after="0" w:line="276" w:lineRule="auto"/>
              <w:jc w:val="center"/>
              <w:rPr>
                <w:rFonts w:asciiTheme="majorHAnsi" w:hAnsiTheme="majorHAnsi" w:cstheme="majorHAnsi"/>
                <w:color w:val="000000" w:themeColor="text1"/>
                <w:sz w:val="24"/>
              </w:rPr>
            </w:pPr>
          </w:p>
        </w:tc>
        <w:tc>
          <w:tcPr>
            <w:tcW w:w="2307" w:type="dxa"/>
            <w:noWrap/>
            <w:vAlign w:val="center"/>
          </w:tcPr>
          <w:p w14:paraId="08262B0A" w14:textId="77777777" w:rsidR="00CF1B91" w:rsidRPr="00537178" w:rsidRDefault="00CF1B91" w:rsidP="00CF1B91">
            <w:pPr>
              <w:spacing w:before="0" w:after="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 To be specified</w:t>
            </w:r>
          </w:p>
        </w:tc>
        <w:tc>
          <w:tcPr>
            <w:tcW w:w="1440" w:type="dxa"/>
            <w:noWrap/>
            <w:vAlign w:val="center"/>
          </w:tcPr>
          <w:p w14:paraId="3B4DE238"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4F53482B" w14:textId="77777777" w:rsidTr="00745E37">
        <w:trPr>
          <w:trHeight w:val="300"/>
          <w:jc w:val="center"/>
        </w:trPr>
        <w:tc>
          <w:tcPr>
            <w:tcW w:w="835" w:type="dxa"/>
            <w:noWrap/>
            <w:vAlign w:val="center"/>
          </w:tcPr>
          <w:p w14:paraId="46141F5A" w14:textId="77777777" w:rsidR="00CF1B91" w:rsidRPr="00537178" w:rsidRDefault="00CF1B91" w:rsidP="00CF1B91">
            <w:pPr>
              <w:pStyle w:val="ListParagraph"/>
              <w:spacing w:line="276" w:lineRule="auto"/>
              <w:rPr>
                <w:rFonts w:asciiTheme="majorHAnsi" w:hAnsiTheme="majorHAnsi" w:cstheme="majorHAnsi"/>
                <w:color w:val="000000" w:themeColor="text1"/>
                <w:szCs w:val="24"/>
              </w:rPr>
            </w:pPr>
          </w:p>
        </w:tc>
        <w:tc>
          <w:tcPr>
            <w:tcW w:w="3705" w:type="dxa"/>
            <w:noWrap/>
            <w:vAlign w:val="center"/>
          </w:tcPr>
          <w:p w14:paraId="0D0391BF" w14:textId="77777777" w:rsidR="00CF1B91" w:rsidRPr="00537178" w:rsidRDefault="00CF1B91" w:rsidP="00CF1B91">
            <w:pPr>
              <w:spacing w:before="0" w:after="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Materials</w:t>
            </w:r>
          </w:p>
        </w:tc>
        <w:tc>
          <w:tcPr>
            <w:tcW w:w="1037" w:type="dxa"/>
          </w:tcPr>
          <w:p w14:paraId="5CFAFBE4" w14:textId="77777777" w:rsidR="00CF1B91" w:rsidRPr="00537178" w:rsidRDefault="00CF1B91" w:rsidP="00CF1B91">
            <w:pPr>
              <w:spacing w:before="0" w:after="0" w:line="276" w:lineRule="auto"/>
              <w:jc w:val="center"/>
              <w:rPr>
                <w:rFonts w:asciiTheme="majorHAnsi" w:hAnsiTheme="majorHAnsi" w:cstheme="majorHAnsi"/>
                <w:color w:val="000000" w:themeColor="text1"/>
                <w:sz w:val="24"/>
              </w:rPr>
            </w:pPr>
          </w:p>
        </w:tc>
        <w:tc>
          <w:tcPr>
            <w:tcW w:w="2307" w:type="dxa"/>
            <w:noWrap/>
            <w:vAlign w:val="center"/>
          </w:tcPr>
          <w:p w14:paraId="239E39D0" w14:textId="77777777" w:rsidR="00CF1B91" w:rsidRPr="00537178" w:rsidRDefault="00CF1B91" w:rsidP="00CF1B91">
            <w:pPr>
              <w:spacing w:before="0" w:after="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hot dip galvanized steel</w:t>
            </w:r>
          </w:p>
        </w:tc>
        <w:tc>
          <w:tcPr>
            <w:tcW w:w="1440" w:type="dxa"/>
            <w:noWrap/>
            <w:vAlign w:val="center"/>
          </w:tcPr>
          <w:p w14:paraId="081CAE31"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090B9629" w14:textId="77777777" w:rsidTr="00745E37">
        <w:trPr>
          <w:trHeight w:val="272"/>
          <w:jc w:val="center"/>
        </w:trPr>
        <w:tc>
          <w:tcPr>
            <w:tcW w:w="835" w:type="dxa"/>
            <w:noWrap/>
            <w:vAlign w:val="center"/>
          </w:tcPr>
          <w:p w14:paraId="49048691" w14:textId="77777777" w:rsidR="00CF1B91" w:rsidRPr="00537178" w:rsidRDefault="00CF1B91" w:rsidP="00CF1B91">
            <w:pPr>
              <w:pStyle w:val="ListParagraph"/>
              <w:numPr>
                <w:ilvl w:val="0"/>
                <w:numId w:val="62"/>
              </w:numPr>
              <w:spacing w:line="276" w:lineRule="auto"/>
              <w:jc w:val="center"/>
              <w:rPr>
                <w:rFonts w:asciiTheme="majorHAnsi" w:hAnsiTheme="majorHAnsi" w:cstheme="majorHAnsi"/>
                <w:color w:val="000000" w:themeColor="text1"/>
                <w:szCs w:val="24"/>
              </w:rPr>
            </w:pPr>
          </w:p>
        </w:tc>
        <w:tc>
          <w:tcPr>
            <w:tcW w:w="3705" w:type="dxa"/>
            <w:noWrap/>
            <w:vAlign w:val="center"/>
            <w:hideMark/>
          </w:tcPr>
          <w:p w14:paraId="4DAB468F" w14:textId="41280E63" w:rsidR="00CF1B91" w:rsidRPr="00537178" w:rsidRDefault="00CF1B91" w:rsidP="00CF1B91">
            <w:pPr>
              <w:spacing w:before="0" w:after="0"/>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Requirements for testing (according to Technical Specification)</w:t>
            </w:r>
          </w:p>
        </w:tc>
        <w:tc>
          <w:tcPr>
            <w:tcW w:w="1037" w:type="dxa"/>
            <w:vAlign w:val="center"/>
          </w:tcPr>
          <w:p w14:paraId="3EBECCA4" w14:textId="77777777" w:rsidR="00CF1B91" w:rsidRPr="00537178" w:rsidRDefault="00CF1B91" w:rsidP="00CF1B91">
            <w:pPr>
              <w:spacing w:before="0" w:after="0"/>
              <w:jc w:val="center"/>
              <w:rPr>
                <w:rFonts w:asciiTheme="majorHAnsi" w:hAnsiTheme="majorHAnsi" w:cstheme="majorHAnsi"/>
                <w:color w:val="000000" w:themeColor="text1"/>
                <w:sz w:val="24"/>
              </w:rPr>
            </w:pPr>
          </w:p>
        </w:tc>
        <w:tc>
          <w:tcPr>
            <w:tcW w:w="2307" w:type="dxa"/>
            <w:vAlign w:val="center"/>
            <w:hideMark/>
          </w:tcPr>
          <w:p w14:paraId="5B619320" w14:textId="3CB51581" w:rsidR="00CF1B91" w:rsidRPr="00537178" w:rsidRDefault="00CF1B91" w:rsidP="00CF1B91">
            <w:pPr>
              <w:spacing w:before="0" w:after="0"/>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Yes</w:t>
            </w:r>
          </w:p>
        </w:tc>
        <w:tc>
          <w:tcPr>
            <w:tcW w:w="1440" w:type="dxa"/>
            <w:noWrap/>
            <w:vAlign w:val="center"/>
          </w:tcPr>
          <w:p w14:paraId="49562664" w14:textId="77777777" w:rsidR="00CF1B91" w:rsidRPr="00537178" w:rsidRDefault="00CF1B91" w:rsidP="00CF1B91">
            <w:pPr>
              <w:spacing w:before="0" w:after="0"/>
              <w:jc w:val="center"/>
              <w:rPr>
                <w:rFonts w:asciiTheme="majorHAnsi" w:hAnsiTheme="majorHAnsi" w:cstheme="majorHAnsi"/>
                <w:color w:val="000000" w:themeColor="text1"/>
                <w:sz w:val="24"/>
              </w:rPr>
            </w:pPr>
          </w:p>
        </w:tc>
      </w:tr>
      <w:tr w:rsidR="00CF1B91" w:rsidRPr="00537178" w14:paraId="2987A3A3" w14:textId="77777777" w:rsidTr="00745E37">
        <w:trPr>
          <w:trHeight w:val="337"/>
          <w:jc w:val="center"/>
        </w:trPr>
        <w:tc>
          <w:tcPr>
            <w:tcW w:w="835" w:type="dxa"/>
            <w:noWrap/>
            <w:vAlign w:val="center"/>
          </w:tcPr>
          <w:p w14:paraId="1C8C4F7B" w14:textId="77777777" w:rsidR="00CF1B91" w:rsidRPr="00537178" w:rsidRDefault="00CF1B91" w:rsidP="00CF1B91">
            <w:pPr>
              <w:pStyle w:val="ListParagraph"/>
              <w:numPr>
                <w:ilvl w:val="0"/>
                <w:numId w:val="62"/>
              </w:numPr>
              <w:spacing w:line="276" w:lineRule="auto"/>
              <w:jc w:val="center"/>
              <w:rPr>
                <w:rFonts w:asciiTheme="majorHAnsi" w:hAnsiTheme="majorHAnsi" w:cstheme="majorHAnsi"/>
                <w:color w:val="000000" w:themeColor="text1"/>
                <w:szCs w:val="24"/>
              </w:rPr>
            </w:pPr>
          </w:p>
        </w:tc>
        <w:tc>
          <w:tcPr>
            <w:tcW w:w="3705" w:type="dxa"/>
            <w:noWrap/>
            <w:vAlign w:val="center"/>
            <w:hideMark/>
          </w:tcPr>
          <w:p w14:paraId="4DD1D815" w14:textId="77777777" w:rsidR="00CF1B91" w:rsidRPr="00537178" w:rsidRDefault="00CF1B91" w:rsidP="00CF1B91">
            <w:pPr>
              <w:spacing w:before="0" w:after="0"/>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Catalogues</w:t>
            </w:r>
          </w:p>
        </w:tc>
        <w:tc>
          <w:tcPr>
            <w:tcW w:w="1037" w:type="dxa"/>
            <w:vAlign w:val="center"/>
          </w:tcPr>
          <w:p w14:paraId="065B7287" w14:textId="77777777" w:rsidR="00CF1B91" w:rsidRPr="00537178" w:rsidRDefault="00CF1B91" w:rsidP="00CF1B91">
            <w:pPr>
              <w:spacing w:before="0" w:after="0"/>
              <w:jc w:val="center"/>
              <w:rPr>
                <w:rFonts w:asciiTheme="majorHAnsi" w:hAnsiTheme="majorHAnsi" w:cstheme="majorHAnsi"/>
                <w:color w:val="000000" w:themeColor="text1"/>
                <w:sz w:val="24"/>
              </w:rPr>
            </w:pPr>
          </w:p>
        </w:tc>
        <w:tc>
          <w:tcPr>
            <w:tcW w:w="2307" w:type="dxa"/>
            <w:vAlign w:val="center"/>
            <w:hideMark/>
          </w:tcPr>
          <w:p w14:paraId="7D4550CC" w14:textId="77777777" w:rsidR="00CF1B91" w:rsidRPr="00537178" w:rsidRDefault="00CF1B91" w:rsidP="00CF1B91">
            <w:pPr>
              <w:spacing w:before="0" w:after="0"/>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To be supplied</w:t>
            </w:r>
          </w:p>
        </w:tc>
        <w:tc>
          <w:tcPr>
            <w:tcW w:w="1440" w:type="dxa"/>
            <w:noWrap/>
            <w:vAlign w:val="center"/>
          </w:tcPr>
          <w:p w14:paraId="6739A54F" w14:textId="77777777" w:rsidR="00CF1B91" w:rsidRPr="00537178" w:rsidRDefault="00CF1B91" w:rsidP="00CF1B91">
            <w:pPr>
              <w:spacing w:before="0" w:after="0"/>
              <w:jc w:val="center"/>
              <w:rPr>
                <w:rFonts w:asciiTheme="majorHAnsi" w:hAnsiTheme="majorHAnsi" w:cstheme="majorHAnsi"/>
                <w:color w:val="000000" w:themeColor="text1"/>
                <w:sz w:val="24"/>
              </w:rPr>
            </w:pPr>
          </w:p>
        </w:tc>
      </w:tr>
    </w:tbl>
    <w:p w14:paraId="31A0ED93" w14:textId="77777777" w:rsidR="00AE0A96" w:rsidRPr="003939DD" w:rsidRDefault="00AE0A96" w:rsidP="00AE0A96">
      <w:pPr>
        <w:tabs>
          <w:tab w:val="clear" w:pos="0"/>
        </w:tabs>
        <w:autoSpaceDE/>
        <w:autoSpaceDN/>
        <w:adjustRightInd/>
        <w:spacing w:before="0" w:after="0" w:line="240" w:lineRule="auto"/>
        <w:jc w:val="left"/>
        <w:rPr>
          <w:rFonts w:asciiTheme="majorHAnsi" w:hAnsiTheme="majorHAnsi" w:cstheme="majorHAnsi"/>
          <w:b/>
          <w:bCs/>
          <w:caps/>
          <w:color w:val="000000" w:themeColor="text1"/>
          <w:szCs w:val="26"/>
        </w:rPr>
      </w:pPr>
      <w:r w:rsidRPr="003939DD">
        <w:rPr>
          <w:rFonts w:asciiTheme="majorHAnsi" w:hAnsiTheme="majorHAnsi" w:cstheme="majorHAnsi"/>
          <w:color w:val="000000" w:themeColor="text1"/>
          <w:szCs w:val="26"/>
        </w:rPr>
        <w:br w:type="page"/>
      </w:r>
    </w:p>
    <w:p w14:paraId="4C11EDC4" w14:textId="77777777" w:rsidR="003B7717" w:rsidRPr="00537178" w:rsidRDefault="003B7717" w:rsidP="003B7717">
      <w:pPr>
        <w:pStyle w:val="Heading1-H1"/>
        <w:tabs>
          <w:tab w:val="num" w:pos="567"/>
        </w:tabs>
        <w:rPr>
          <w:rFonts w:asciiTheme="majorHAnsi" w:hAnsiTheme="majorHAnsi" w:cstheme="majorHAnsi"/>
          <w:color w:val="000000" w:themeColor="text1"/>
          <w:sz w:val="24"/>
        </w:rPr>
      </w:pPr>
      <w:bookmarkStart w:id="464" w:name="_Toc40613704"/>
      <w:bookmarkStart w:id="465" w:name="_Toc204611900"/>
      <w:r w:rsidRPr="00537178">
        <w:rPr>
          <w:rFonts w:asciiTheme="majorHAnsi" w:hAnsiTheme="majorHAnsi" w:cstheme="majorHAnsi"/>
          <w:color w:val="000000" w:themeColor="text1"/>
          <w:sz w:val="24"/>
        </w:rPr>
        <w:lastRenderedPageBreak/>
        <w:t>500kV SUSPENSION AND TENSION INSULATOR</w:t>
      </w:r>
      <w:bookmarkEnd w:id="464"/>
      <w:bookmarkEnd w:id="465"/>
    </w:p>
    <w:tbl>
      <w:tblPr>
        <w:tblW w:w="10081" w:type="dxa"/>
        <w:tblInd w:w="-59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4A0" w:firstRow="1" w:lastRow="0" w:firstColumn="1" w:lastColumn="0" w:noHBand="0" w:noVBand="1"/>
      </w:tblPr>
      <w:tblGrid>
        <w:gridCol w:w="824"/>
        <w:gridCol w:w="3713"/>
        <w:gridCol w:w="1134"/>
        <w:gridCol w:w="2976"/>
        <w:gridCol w:w="1418"/>
        <w:gridCol w:w="16"/>
      </w:tblGrid>
      <w:tr w:rsidR="00522F6C" w:rsidRPr="00537178" w14:paraId="731EE8C8" w14:textId="77777777" w:rsidTr="007B0FBD">
        <w:trPr>
          <w:gridAfter w:val="1"/>
          <w:wAfter w:w="16" w:type="dxa"/>
          <w:trHeight w:val="492"/>
          <w:tblHeader/>
        </w:trPr>
        <w:tc>
          <w:tcPr>
            <w:tcW w:w="824" w:type="dxa"/>
            <w:shd w:val="clear" w:color="auto" w:fill="EEECE1" w:themeFill="background2"/>
            <w:vAlign w:val="center"/>
          </w:tcPr>
          <w:p w14:paraId="66DB532A" w14:textId="77777777" w:rsidR="003B7717" w:rsidRPr="00537178" w:rsidRDefault="003B7717" w:rsidP="003B7717">
            <w:pPr>
              <w:spacing w:before="40" w:after="40" w:line="276" w:lineRule="auto"/>
              <w:jc w:val="center"/>
              <w:rPr>
                <w:rFonts w:asciiTheme="majorHAnsi" w:hAnsiTheme="majorHAnsi" w:cstheme="majorHAnsi"/>
                <w:b/>
                <w:bCs/>
                <w:color w:val="000000" w:themeColor="text1"/>
                <w:sz w:val="24"/>
              </w:rPr>
            </w:pPr>
            <w:r w:rsidRPr="00537178">
              <w:rPr>
                <w:rFonts w:asciiTheme="majorHAnsi" w:hAnsiTheme="majorHAnsi" w:cstheme="majorHAnsi"/>
                <w:b/>
                <w:bCs/>
                <w:color w:val="000000" w:themeColor="text1"/>
                <w:sz w:val="24"/>
              </w:rPr>
              <w:t>Item No.</w:t>
            </w:r>
          </w:p>
        </w:tc>
        <w:tc>
          <w:tcPr>
            <w:tcW w:w="3713" w:type="dxa"/>
            <w:shd w:val="clear" w:color="auto" w:fill="EEECE1" w:themeFill="background2"/>
            <w:vAlign w:val="center"/>
          </w:tcPr>
          <w:p w14:paraId="07125FBB" w14:textId="77777777" w:rsidR="003B7717" w:rsidRPr="00537178" w:rsidRDefault="003B7717" w:rsidP="003B7717">
            <w:pPr>
              <w:spacing w:before="40" w:after="40" w:line="276" w:lineRule="auto"/>
              <w:jc w:val="center"/>
              <w:rPr>
                <w:rFonts w:asciiTheme="majorHAnsi" w:hAnsiTheme="majorHAnsi" w:cstheme="majorHAnsi"/>
                <w:b/>
                <w:bCs/>
                <w:color w:val="000000" w:themeColor="text1"/>
                <w:sz w:val="24"/>
              </w:rPr>
            </w:pPr>
            <w:r w:rsidRPr="00537178">
              <w:rPr>
                <w:rFonts w:asciiTheme="majorHAnsi" w:hAnsiTheme="majorHAnsi" w:cstheme="majorHAnsi"/>
                <w:b/>
                <w:bCs/>
                <w:color w:val="000000" w:themeColor="text1"/>
                <w:sz w:val="24"/>
              </w:rPr>
              <w:t>Description</w:t>
            </w:r>
          </w:p>
        </w:tc>
        <w:tc>
          <w:tcPr>
            <w:tcW w:w="1134" w:type="dxa"/>
            <w:shd w:val="clear" w:color="auto" w:fill="EEECE1" w:themeFill="background2"/>
            <w:vAlign w:val="center"/>
          </w:tcPr>
          <w:p w14:paraId="66EF4ADE" w14:textId="77777777" w:rsidR="003B7717" w:rsidRPr="00537178" w:rsidRDefault="003B7717" w:rsidP="003B7717">
            <w:pPr>
              <w:spacing w:before="40" w:after="40" w:line="276" w:lineRule="auto"/>
              <w:jc w:val="center"/>
              <w:rPr>
                <w:rFonts w:asciiTheme="majorHAnsi" w:hAnsiTheme="majorHAnsi" w:cstheme="majorHAnsi"/>
                <w:b/>
                <w:bCs/>
                <w:color w:val="000000" w:themeColor="text1"/>
                <w:sz w:val="24"/>
              </w:rPr>
            </w:pPr>
            <w:r w:rsidRPr="00537178">
              <w:rPr>
                <w:rFonts w:asciiTheme="majorHAnsi" w:hAnsiTheme="majorHAnsi" w:cstheme="majorHAnsi"/>
                <w:b/>
                <w:bCs/>
                <w:color w:val="000000" w:themeColor="text1"/>
                <w:sz w:val="24"/>
              </w:rPr>
              <w:t>Unit</w:t>
            </w:r>
          </w:p>
        </w:tc>
        <w:tc>
          <w:tcPr>
            <w:tcW w:w="2976" w:type="dxa"/>
            <w:shd w:val="clear" w:color="auto" w:fill="EEECE1" w:themeFill="background2"/>
            <w:vAlign w:val="center"/>
          </w:tcPr>
          <w:p w14:paraId="051820DC" w14:textId="77777777" w:rsidR="003B7717" w:rsidRPr="00537178" w:rsidRDefault="003B7717" w:rsidP="003B7717">
            <w:pPr>
              <w:spacing w:before="40" w:after="40" w:line="276" w:lineRule="auto"/>
              <w:jc w:val="center"/>
              <w:rPr>
                <w:rFonts w:asciiTheme="majorHAnsi" w:hAnsiTheme="majorHAnsi" w:cstheme="majorHAnsi"/>
                <w:b/>
                <w:bCs/>
                <w:color w:val="000000" w:themeColor="text1"/>
                <w:sz w:val="24"/>
              </w:rPr>
            </w:pPr>
            <w:r w:rsidRPr="00537178">
              <w:rPr>
                <w:rFonts w:asciiTheme="majorHAnsi" w:hAnsiTheme="majorHAnsi" w:cstheme="majorHAnsi"/>
                <w:b/>
                <w:bCs/>
                <w:color w:val="000000" w:themeColor="text1"/>
                <w:sz w:val="24"/>
              </w:rPr>
              <w:t>Required</w:t>
            </w:r>
          </w:p>
        </w:tc>
        <w:tc>
          <w:tcPr>
            <w:tcW w:w="1418" w:type="dxa"/>
            <w:shd w:val="clear" w:color="auto" w:fill="EEECE1" w:themeFill="background2"/>
            <w:vAlign w:val="center"/>
          </w:tcPr>
          <w:p w14:paraId="09B15538" w14:textId="77777777" w:rsidR="003B7717" w:rsidRPr="00537178" w:rsidRDefault="003B7717" w:rsidP="003B7717">
            <w:pPr>
              <w:spacing w:before="40" w:after="40" w:line="276" w:lineRule="auto"/>
              <w:jc w:val="center"/>
              <w:rPr>
                <w:rFonts w:asciiTheme="majorHAnsi" w:hAnsiTheme="majorHAnsi" w:cstheme="majorHAnsi"/>
                <w:b/>
                <w:bCs/>
                <w:color w:val="000000" w:themeColor="text1"/>
                <w:sz w:val="24"/>
              </w:rPr>
            </w:pPr>
            <w:r w:rsidRPr="00537178">
              <w:rPr>
                <w:rFonts w:asciiTheme="majorHAnsi" w:hAnsiTheme="majorHAnsi" w:cstheme="majorHAnsi"/>
                <w:b/>
                <w:bCs/>
                <w:color w:val="000000" w:themeColor="text1"/>
                <w:sz w:val="24"/>
              </w:rPr>
              <w:t>Offered</w:t>
            </w:r>
          </w:p>
        </w:tc>
      </w:tr>
      <w:tr w:rsidR="00522F6C" w:rsidRPr="00537178" w14:paraId="4DC83392" w14:textId="77777777" w:rsidTr="007B0FBD">
        <w:trPr>
          <w:gridAfter w:val="1"/>
          <w:wAfter w:w="16" w:type="dxa"/>
          <w:trHeight w:val="300"/>
        </w:trPr>
        <w:tc>
          <w:tcPr>
            <w:tcW w:w="824" w:type="dxa"/>
            <w:noWrap/>
            <w:vAlign w:val="center"/>
          </w:tcPr>
          <w:p w14:paraId="03D53DA4" w14:textId="77777777" w:rsidR="003B7717" w:rsidRPr="00537178" w:rsidRDefault="003B7717" w:rsidP="003B7717">
            <w:pPr>
              <w:spacing w:before="40" w:after="40" w:line="276" w:lineRule="auto"/>
              <w:jc w:val="center"/>
              <w:rPr>
                <w:rFonts w:asciiTheme="majorHAnsi" w:hAnsiTheme="majorHAnsi" w:cstheme="majorHAnsi"/>
                <w:b/>
                <w:bCs/>
                <w:color w:val="000000" w:themeColor="text1"/>
                <w:sz w:val="24"/>
              </w:rPr>
            </w:pPr>
            <w:r w:rsidRPr="00537178">
              <w:rPr>
                <w:rFonts w:asciiTheme="majorHAnsi" w:hAnsiTheme="majorHAnsi" w:cstheme="majorHAnsi"/>
                <w:b/>
                <w:bCs/>
                <w:color w:val="000000" w:themeColor="text1"/>
                <w:sz w:val="24"/>
              </w:rPr>
              <w:t> </w:t>
            </w:r>
          </w:p>
        </w:tc>
        <w:tc>
          <w:tcPr>
            <w:tcW w:w="3713" w:type="dxa"/>
            <w:noWrap/>
            <w:vAlign w:val="center"/>
          </w:tcPr>
          <w:p w14:paraId="26AA6F28" w14:textId="77777777" w:rsidR="003B7717" w:rsidRPr="00537178" w:rsidRDefault="003B7717" w:rsidP="003B7717">
            <w:pPr>
              <w:spacing w:before="40" w:after="40" w:line="276" w:lineRule="auto"/>
              <w:rPr>
                <w:rFonts w:asciiTheme="majorHAnsi" w:hAnsiTheme="majorHAnsi" w:cstheme="majorHAnsi"/>
                <w:b/>
                <w:bCs/>
                <w:color w:val="000000" w:themeColor="text1"/>
                <w:sz w:val="24"/>
              </w:rPr>
            </w:pPr>
            <w:r w:rsidRPr="00537178">
              <w:rPr>
                <w:rFonts w:asciiTheme="majorHAnsi" w:hAnsiTheme="majorHAnsi" w:cstheme="majorHAnsi"/>
                <w:b/>
                <w:bCs/>
                <w:color w:val="000000" w:themeColor="text1"/>
                <w:sz w:val="24"/>
              </w:rPr>
              <w:t>Insulator unit</w:t>
            </w:r>
          </w:p>
        </w:tc>
        <w:tc>
          <w:tcPr>
            <w:tcW w:w="1134" w:type="dxa"/>
          </w:tcPr>
          <w:p w14:paraId="73771C4F" w14:textId="77777777" w:rsidR="003B7717" w:rsidRPr="00537178" w:rsidRDefault="003B7717" w:rsidP="003B7717">
            <w:pPr>
              <w:spacing w:before="40" w:after="40" w:line="276" w:lineRule="auto"/>
              <w:jc w:val="center"/>
              <w:rPr>
                <w:rFonts w:asciiTheme="majorHAnsi" w:hAnsiTheme="majorHAnsi" w:cstheme="majorHAnsi"/>
                <w:color w:val="000000" w:themeColor="text1"/>
                <w:sz w:val="24"/>
              </w:rPr>
            </w:pPr>
          </w:p>
        </w:tc>
        <w:tc>
          <w:tcPr>
            <w:tcW w:w="2976" w:type="dxa"/>
            <w:noWrap/>
            <w:vAlign w:val="center"/>
          </w:tcPr>
          <w:p w14:paraId="3B85E72E" w14:textId="77777777" w:rsidR="003B7717" w:rsidRPr="00537178" w:rsidRDefault="003B7717" w:rsidP="003B7717">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 </w:t>
            </w:r>
          </w:p>
        </w:tc>
        <w:tc>
          <w:tcPr>
            <w:tcW w:w="1418" w:type="dxa"/>
            <w:noWrap/>
            <w:vAlign w:val="center"/>
          </w:tcPr>
          <w:p w14:paraId="1B029985" w14:textId="77777777" w:rsidR="003B7717" w:rsidRPr="00537178" w:rsidRDefault="003B7717" w:rsidP="003B7717">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 </w:t>
            </w:r>
          </w:p>
        </w:tc>
      </w:tr>
      <w:tr w:rsidR="008277A1" w:rsidRPr="00537178" w14:paraId="7FE00B6D" w14:textId="77777777" w:rsidTr="007B0FBD">
        <w:trPr>
          <w:gridAfter w:val="1"/>
          <w:wAfter w:w="16" w:type="dxa"/>
          <w:trHeight w:val="270"/>
        </w:trPr>
        <w:tc>
          <w:tcPr>
            <w:tcW w:w="824" w:type="dxa"/>
            <w:noWrap/>
            <w:vAlign w:val="center"/>
          </w:tcPr>
          <w:p w14:paraId="146F40FB" w14:textId="77777777" w:rsidR="008277A1" w:rsidRPr="00537178" w:rsidRDefault="008277A1" w:rsidP="008277A1">
            <w:pPr>
              <w:numPr>
                <w:ilvl w:val="0"/>
                <w:numId w:val="56"/>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713" w:type="dxa"/>
            <w:noWrap/>
            <w:vAlign w:val="center"/>
          </w:tcPr>
          <w:p w14:paraId="0B1CA7F7" w14:textId="57DB34EE"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Manufacturer/Country of  Origin of insulator and Fitting of insulator string</w:t>
            </w:r>
          </w:p>
        </w:tc>
        <w:tc>
          <w:tcPr>
            <w:tcW w:w="1134" w:type="dxa"/>
          </w:tcPr>
          <w:p w14:paraId="65646CD8"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p>
        </w:tc>
        <w:tc>
          <w:tcPr>
            <w:tcW w:w="2976" w:type="dxa"/>
            <w:noWrap/>
            <w:vAlign w:val="center"/>
          </w:tcPr>
          <w:p w14:paraId="58B08A8F" w14:textId="4B9C65F9"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To be specified </w:t>
            </w:r>
          </w:p>
        </w:tc>
        <w:tc>
          <w:tcPr>
            <w:tcW w:w="1418" w:type="dxa"/>
            <w:noWrap/>
            <w:vAlign w:val="center"/>
          </w:tcPr>
          <w:p w14:paraId="07C085F7" w14:textId="77777777"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 </w:t>
            </w:r>
          </w:p>
        </w:tc>
      </w:tr>
      <w:tr w:rsidR="00873343" w:rsidRPr="00873343" w14:paraId="6205036E" w14:textId="77777777" w:rsidTr="007B0FBD">
        <w:trPr>
          <w:gridAfter w:val="1"/>
          <w:wAfter w:w="16" w:type="dxa"/>
          <w:trHeight w:val="270"/>
        </w:trPr>
        <w:tc>
          <w:tcPr>
            <w:tcW w:w="824" w:type="dxa"/>
            <w:noWrap/>
            <w:vAlign w:val="center"/>
          </w:tcPr>
          <w:p w14:paraId="5123455D" w14:textId="77777777" w:rsidR="008277A1" w:rsidRPr="00537178" w:rsidRDefault="008277A1" w:rsidP="008277A1">
            <w:pPr>
              <w:numPr>
                <w:ilvl w:val="0"/>
                <w:numId w:val="56"/>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713" w:type="dxa"/>
            <w:noWrap/>
            <w:vAlign w:val="center"/>
          </w:tcPr>
          <w:p w14:paraId="5128E8DC" w14:textId="1D76C975"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Catalogue number</w:t>
            </w:r>
          </w:p>
        </w:tc>
        <w:tc>
          <w:tcPr>
            <w:tcW w:w="1134" w:type="dxa"/>
          </w:tcPr>
          <w:p w14:paraId="297A253A"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p>
        </w:tc>
        <w:tc>
          <w:tcPr>
            <w:tcW w:w="2976" w:type="dxa"/>
            <w:noWrap/>
            <w:vAlign w:val="center"/>
          </w:tcPr>
          <w:p w14:paraId="4DF2EBB9" w14:textId="3F3C5BF9"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 be specified</w:t>
            </w:r>
          </w:p>
        </w:tc>
        <w:tc>
          <w:tcPr>
            <w:tcW w:w="1418" w:type="dxa"/>
            <w:noWrap/>
            <w:vAlign w:val="center"/>
          </w:tcPr>
          <w:p w14:paraId="7B4A073F"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618ADE9E" w14:textId="77777777" w:rsidTr="007B0FBD">
        <w:trPr>
          <w:gridAfter w:val="1"/>
          <w:wAfter w:w="16" w:type="dxa"/>
          <w:trHeight w:val="270"/>
        </w:trPr>
        <w:tc>
          <w:tcPr>
            <w:tcW w:w="824" w:type="dxa"/>
            <w:noWrap/>
            <w:vAlign w:val="center"/>
          </w:tcPr>
          <w:p w14:paraId="35BCC9B7" w14:textId="77777777" w:rsidR="008277A1" w:rsidRPr="00537178" w:rsidRDefault="008277A1" w:rsidP="008277A1">
            <w:pPr>
              <w:numPr>
                <w:ilvl w:val="0"/>
                <w:numId w:val="56"/>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713" w:type="dxa"/>
            <w:noWrap/>
            <w:vAlign w:val="center"/>
          </w:tcPr>
          <w:p w14:paraId="26933D89" w14:textId="0AE0561C"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Model type</w:t>
            </w:r>
          </w:p>
        </w:tc>
        <w:tc>
          <w:tcPr>
            <w:tcW w:w="1134" w:type="dxa"/>
          </w:tcPr>
          <w:p w14:paraId="79AC7241"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p>
        </w:tc>
        <w:tc>
          <w:tcPr>
            <w:tcW w:w="2976" w:type="dxa"/>
            <w:noWrap/>
            <w:vAlign w:val="center"/>
          </w:tcPr>
          <w:p w14:paraId="67A81E5F" w14:textId="77777777" w:rsidR="008277A1" w:rsidRPr="00873343" w:rsidRDefault="008277A1" w:rsidP="008277A1">
            <w:pPr>
              <w:spacing w:before="40" w:after="40" w:line="276" w:lineRule="auto"/>
              <w:jc w:val="center"/>
              <w:rPr>
                <w:rFonts w:asciiTheme="majorHAnsi" w:hAnsiTheme="majorHAnsi" w:cstheme="majorHAnsi"/>
                <w:color w:val="000000" w:themeColor="text1"/>
                <w:sz w:val="24"/>
              </w:rPr>
            </w:pPr>
          </w:p>
        </w:tc>
        <w:tc>
          <w:tcPr>
            <w:tcW w:w="1418" w:type="dxa"/>
            <w:noWrap/>
            <w:vAlign w:val="center"/>
          </w:tcPr>
          <w:p w14:paraId="37A21EF8" w14:textId="77777777" w:rsidR="008277A1" w:rsidRPr="00873343" w:rsidRDefault="008277A1" w:rsidP="008277A1">
            <w:pPr>
              <w:spacing w:before="40" w:after="40" w:line="276" w:lineRule="auto"/>
              <w:rPr>
                <w:rFonts w:asciiTheme="majorHAnsi" w:hAnsiTheme="majorHAnsi" w:cstheme="majorHAnsi"/>
                <w:color w:val="000000" w:themeColor="text1"/>
                <w:sz w:val="24"/>
              </w:rPr>
            </w:pPr>
          </w:p>
        </w:tc>
      </w:tr>
      <w:tr w:rsidR="00873343" w:rsidRPr="00873343" w14:paraId="401B5BCE" w14:textId="77777777" w:rsidTr="007B0FBD">
        <w:trPr>
          <w:gridAfter w:val="1"/>
          <w:wAfter w:w="16" w:type="dxa"/>
          <w:trHeight w:val="270"/>
        </w:trPr>
        <w:tc>
          <w:tcPr>
            <w:tcW w:w="824" w:type="dxa"/>
            <w:noWrap/>
            <w:vAlign w:val="center"/>
          </w:tcPr>
          <w:p w14:paraId="0ABC3386" w14:textId="22C9FCC8" w:rsidR="008277A1" w:rsidRPr="00537178" w:rsidRDefault="008277A1" w:rsidP="008277A1">
            <w:pPr>
              <w:tabs>
                <w:tab w:val="clear" w:pos="0"/>
                <w:tab w:val="left" w:pos="49"/>
              </w:tabs>
              <w:autoSpaceDE/>
              <w:autoSpaceDN/>
              <w:adjustRightInd/>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w:t>
            </w:r>
          </w:p>
        </w:tc>
        <w:tc>
          <w:tcPr>
            <w:tcW w:w="3713" w:type="dxa"/>
            <w:noWrap/>
            <w:vAlign w:val="center"/>
          </w:tcPr>
          <w:p w14:paraId="71114CD4" w14:textId="473B99B7"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Tension insulator</w:t>
            </w:r>
          </w:p>
        </w:tc>
        <w:tc>
          <w:tcPr>
            <w:tcW w:w="1134" w:type="dxa"/>
          </w:tcPr>
          <w:p w14:paraId="3FBD6736"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p>
        </w:tc>
        <w:tc>
          <w:tcPr>
            <w:tcW w:w="2976" w:type="dxa"/>
            <w:noWrap/>
            <w:vAlign w:val="center"/>
          </w:tcPr>
          <w:p w14:paraId="602D68BE" w14:textId="09AA95C6"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U160BSP</w:t>
            </w:r>
          </w:p>
        </w:tc>
        <w:tc>
          <w:tcPr>
            <w:tcW w:w="1418" w:type="dxa"/>
            <w:noWrap/>
            <w:vAlign w:val="center"/>
          </w:tcPr>
          <w:p w14:paraId="491830F7" w14:textId="77777777" w:rsidR="008277A1" w:rsidRPr="00873343" w:rsidRDefault="008277A1" w:rsidP="008277A1">
            <w:pPr>
              <w:spacing w:before="40" w:after="40" w:line="276" w:lineRule="auto"/>
              <w:rPr>
                <w:rFonts w:asciiTheme="majorHAnsi" w:hAnsiTheme="majorHAnsi" w:cstheme="majorHAnsi"/>
                <w:color w:val="000000" w:themeColor="text1"/>
                <w:sz w:val="24"/>
              </w:rPr>
            </w:pPr>
          </w:p>
        </w:tc>
      </w:tr>
      <w:tr w:rsidR="00873343" w:rsidRPr="00873343" w14:paraId="12355351" w14:textId="77777777" w:rsidTr="007B0FBD">
        <w:trPr>
          <w:gridAfter w:val="1"/>
          <w:wAfter w:w="16" w:type="dxa"/>
          <w:trHeight w:val="270"/>
        </w:trPr>
        <w:tc>
          <w:tcPr>
            <w:tcW w:w="824" w:type="dxa"/>
            <w:noWrap/>
            <w:vAlign w:val="center"/>
          </w:tcPr>
          <w:p w14:paraId="1F11290E" w14:textId="39F33A88" w:rsidR="008277A1" w:rsidRPr="00537178" w:rsidRDefault="008277A1" w:rsidP="008277A1">
            <w:pPr>
              <w:tabs>
                <w:tab w:val="clear" w:pos="0"/>
                <w:tab w:val="left" w:pos="49"/>
              </w:tabs>
              <w:autoSpaceDE/>
              <w:autoSpaceDN/>
              <w:adjustRightInd/>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w:t>
            </w:r>
          </w:p>
        </w:tc>
        <w:tc>
          <w:tcPr>
            <w:tcW w:w="3713" w:type="dxa"/>
            <w:noWrap/>
            <w:vAlign w:val="center"/>
          </w:tcPr>
          <w:p w14:paraId="7060C723" w14:textId="7465B4A4"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Suspension insulator</w:t>
            </w:r>
          </w:p>
        </w:tc>
        <w:tc>
          <w:tcPr>
            <w:tcW w:w="1134" w:type="dxa"/>
          </w:tcPr>
          <w:p w14:paraId="4BC48DBD"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p>
        </w:tc>
        <w:tc>
          <w:tcPr>
            <w:tcW w:w="2976" w:type="dxa"/>
            <w:noWrap/>
            <w:vAlign w:val="center"/>
          </w:tcPr>
          <w:p w14:paraId="4E7E6799" w14:textId="51110906"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U160BSP</w:t>
            </w:r>
          </w:p>
        </w:tc>
        <w:tc>
          <w:tcPr>
            <w:tcW w:w="1418" w:type="dxa"/>
            <w:noWrap/>
            <w:vAlign w:val="center"/>
          </w:tcPr>
          <w:p w14:paraId="62592D8D" w14:textId="77777777" w:rsidR="008277A1" w:rsidRPr="00873343" w:rsidRDefault="008277A1" w:rsidP="008277A1">
            <w:pPr>
              <w:spacing w:before="40" w:after="40" w:line="276" w:lineRule="auto"/>
              <w:rPr>
                <w:rFonts w:asciiTheme="majorHAnsi" w:hAnsiTheme="majorHAnsi" w:cstheme="majorHAnsi"/>
                <w:color w:val="000000" w:themeColor="text1"/>
                <w:sz w:val="24"/>
              </w:rPr>
            </w:pPr>
          </w:p>
        </w:tc>
      </w:tr>
      <w:tr w:rsidR="00873343" w:rsidRPr="00873343" w14:paraId="7D6D289B" w14:textId="77777777" w:rsidTr="007B0FBD">
        <w:trPr>
          <w:gridAfter w:val="1"/>
          <w:wAfter w:w="16" w:type="dxa"/>
          <w:trHeight w:val="270"/>
        </w:trPr>
        <w:tc>
          <w:tcPr>
            <w:tcW w:w="824" w:type="dxa"/>
            <w:noWrap/>
            <w:vAlign w:val="center"/>
          </w:tcPr>
          <w:p w14:paraId="7561836D" w14:textId="77777777" w:rsidR="008277A1" w:rsidRPr="00537178" w:rsidRDefault="008277A1" w:rsidP="008277A1">
            <w:pPr>
              <w:numPr>
                <w:ilvl w:val="0"/>
                <w:numId w:val="56"/>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713" w:type="dxa"/>
            <w:vAlign w:val="center"/>
          </w:tcPr>
          <w:p w14:paraId="38FBDF17" w14:textId="6B99D697"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Insulating material</w:t>
            </w:r>
          </w:p>
        </w:tc>
        <w:tc>
          <w:tcPr>
            <w:tcW w:w="1134" w:type="dxa"/>
          </w:tcPr>
          <w:p w14:paraId="31AA3DD0"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p>
        </w:tc>
        <w:tc>
          <w:tcPr>
            <w:tcW w:w="2976" w:type="dxa"/>
            <w:vAlign w:val="center"/>
          </w:tcPr>
          <w:p w14:paraId="6B1220D6" w14:textId="74890F6D"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Toughened glass</w:t>
            </w:r>
          </w:p>
        </w:tc>
        <w:tc>
          <w:tcPr>
            <w:tcW w:w="1418" w:type="dxa"/>
            <w:noWrap/>
            <w:vAlign w:val="center"/>
          </w:tcPr>
          <w:p w14:paraId="3182AE80"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77D621F2" w14:textId="77777777" w:rsidTr="007B0FBD">
        <w:trPr>
          <w:gridAfter w:val="1"/>
          <w:wAfter w:w="16" w:type="dxa"/>
          <w:trHeight w:val="270"/>
        </w:trPr>
        <w:tc>
          <w:tcPr>
            <w:tcW w:w="824" w:type="dxa"/>
            <w:noWrap/>
            <w:vAlign w:val="center"/>
          </w:tcPr>
          <w:p w14:paraId="5FBBC6C8" w14:textId="77777777" w:rsidR="008277A1" w:rsidRPr="00537178" w:rsidRDefault="008277A1" w:rsidP="008277A1">
            <w:pPr>
              <w:numPr>
                <w:ilvl w:val="0"/>
                <w:numId w:val="56"/>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713" w:type="dxa"/>
            <w:noWrap/>
            <w:vAlign w:val="center"/>
          </w:tcPr>
          <w:p w14:paraId="41C5C5E4" w14:textId="2C80BBEB"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Applicable standard</w:t>
            </w:r>
          </w:p>
        </w:tc>
        <w:tc>
          <w:tcPr>
            <w:tcW w:w="1134" w:type="dxa"/>
          </w:tcPr>
          <w:p w14:paraId="5B45907F"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p>
        </w:tc>
        <w:tc>
          <w:tcPr>
            <w:tcW w:w="2976" w:type="dxa"/>
            <w:noWrap/>
            <w:vAlign w:val="center"/>
          </w:tcPr>
          <w:p w14:paraId="16C53BB8" w14:textId="1C641E1D"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IEC 60305</w:t>
            </w:r>
          </w:p>
        </w:tc>
        <w:tc>
          <w:tcPr>
            <w:tcW w:w="1418" w:type="dxa"/>
            <w:noWrap/>
            <w:vAlign w:val="center"/>
          </w:tcPr>
          <w:p w14:paraId="2790C4AE"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37E4930D" w14:textId="77777777" w:rsidTr="007B0FBD">
        <w:trPr>
          <w:gridAfter w:val="1"/>
          <w:wAfter w:w="16" w:type="dxa"/>
          <w:trHeight w:val="270"/>
        </w:trPr>
        <w:tc>
          <w:tcPr>
            <w:tcW w:w="824" w:type="dxa"/>
            <w:noWrap/>
            <w:vAlign w:val="center"/>
          </w:tcPr>
          <w:p w14:paraId="6CE13FD7" w14:textId="77777777" w:rsidR="008277A1" w:rsidRPr="00537178" w:rsidRDefault="008277A1" w:rsidP="008277A1">
            <w:pPr>
              <w:numPr>
                <w:ilvl w:val="0"/>
                <w:numId w:val="56"/>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713" w:type="dxa"/>
            <w:noWrap/>
            <w:vAlign w:val="center"/>
          </w:tcPr>
          <w:p w14:paraId="185B0FEC" w14:textId="1068FC03"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Type of coupling</w:t>
            </w:r>
          </w:p>
        </w:tc>
        <w:tc>
          <w:tcPr>
            <w:tcW w:w="1134" w:type="dxa"/>
          </w:tcPr>
          <w:p w14:paraId="787E8B1A"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p>
        </w:tc>
        <w:tc>
          <w:tcPr>
            <w:tcW w:w="2976" w:type="dxa"/>
            <w:vAlign w:val="center"/>
          </w:tcPr>
          <w:p w14:paraId="29AB5165" w14:textId="4D65BB0F"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Ball &amp; socket</w:t>
            </w:r>
          </w:p>
        </w:tc>
        <w:tc>
          <w:tcPr>
            <w:tcW w:w="1418" w:type="dxa"/>
            <w:noWrap/>
            <w:vAlign w:val="center"/>
          </w:tcPr>
          <w:p w14:paraId="2C5E475D"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669A3284" w14:textId="77777777" w:rsidTr="007B0FBD">
        <w:trPr>
          <w:gridAfter w:val="1"/>
          <w:wAfter w:w="16" w:type="dxa"/>
          <w:trHeight w:val="270"/>
        </w:trPr>
        <w:tc>
          <w:tcPr>
            <w:tcW w:w="824" w:type="dxa"/>
            <w:noWrap/>
            <w:vAlign w:val="center"/>
          </w:tcPr>
          <w:p w14:paraId="56EA3283" w14:textId="77777777" w:rsidR="008277A1" w:rsidRPr="00537178" w:rsidRDefault="008277A1" w:rsidP="008277A1">
            <w:pPr>
              <w:numPr>
                <w:ilvl w:val="0"/>
                <w:numId w:val="56"/>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713" w:type="dxa"/>
            <w:noWrap/>
            <w:vAlign w:val="center"/>
          </w:tcPr>
          <w:p w14:paraId="71A0AECB" w14:textId="14131B38"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Size of coupling</w:t>
            </w:r>
          </w:p>
        </w:tc>
        <w:tc>
          <w:tcPr>
            <w:tcW w:w="1134" w:type="dxa"/>
          </w:tcPr>
          <w:p w14:paraId="3C5E8E78" w14:textId="17B2E681"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mm</w:t>
            </w:r>
          </w:p>
        </w:tc>
        <w:tc>
          <w:tcPr>
            <w:tcW w:w="2976" w:type="dxa"/>
            <w:vAlign w:val="center"/>
          </w:tcPr>
          <w:p w14:paraId="128C5AA7" w14:textId="02FD1914"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To be specified</w:t>
            </w:r>
          </w:p>
        </w:tc>
        <w:tc>
          <w:tcPr>
            <w:tcW w:w="1418" w:type="dxa"/>
            <w:noWrap/>
            <w:vAlign w:val="center"/>
          </w:tcPr>
          <w:p w14:paraId="2D7E6FF7"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0C4E0187" w14:textId="77777777" w:rsidTr="007B0FBD">
        <w:trPr>
          <w:gridAfter w:val="1"/>
          <w:wAfter w:w="16" w:type="dxa"/>
          <w:trHeight w:val="270"/>
        </w:trPr>
        <w:tc>
          <w:tcPr>
            <w:tcW w:w="824" w:type="dxa"/>
            <w:noWrap/>
            <w:vAlign w:val="center"/>
          </w:tcPr>
          <w:p w14:paraId="4490DF59" w14:textId="77777777" w:rsidR="008277A1" w:rsidRPr="00537178" w:rsidRDefault="008277A1" w:rsidP="008277A1">
            <w:pPr>
              <w:numPr>
                <w:ilvl w:val="0"/>
                <w:numId w:val="56"/>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713" w:type="dxa"/>
            <w:noWrap/>
            <w:vAlign w:val="center"/>
          </w:tcPr>
          <w:p w14:paraId="04D53AAB" w14:textId="20D825CB"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Locking device</w:t>
            </w:r>
          </w:p>
        </w:tc>
        <w:tc>
          <w:tcPr>
            <w:tcW w:w="1134" w:type="dxa"/>
          </w:tcPr>
          <w:p w14:paraId="033863BA"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p>
        </w:tc>
        <w:tc>
          <w:tcPr>
            <w:tcW w:w="2976" w:type="dxa"/>
            <w:vAlign w:val="center"/>
          </w:tcPr>
          <w:p w14:paraId="2556937D" w14:textId="5A87938C"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Split pin type</w:t>
            </w:r>
          </w:p>
        </w:tc>
        <w:tc>
          <w:tcPr>
            <w:tcW w:w="1418" w:type="dxa"/>
            <w:noWrap/>
            <w:vAlign w:val="center"/>
          </w:tcPr>
          <w:p w14:paraId="0564EFBE"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77BEFFBB" w14:textId="77777777" w:rsidTr="007B0FBD">
        <w:trPr>
          <w:gridAfter w:val="1"/>
          <w:wAfter w:w="16" w:type="dxa"/>
          <w:trHeight w:val="270"/>
        </w:trPr>
        <w:tc>
          <w:tcPr>
            <w:tcW w:w="824" w:type="dxa"/>
            <w:noWrap/>
            <w:vAlign w:val="center"/>
          </w:tcPr>
          <w:p w14:paraId="279D3FAF" w14:textId="1C9696B8" w:rsidR="008277A1" w:rsidRPr="00537178" w:rsidRDefault="008277A1" w:rsidP="008277A1">
            <w:pPr>
              <w:numPr>
                <w:ilvl w:val="0"/>
                <w:numId w:val="56"/>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713" w:type="dxa"/>
            <w:noWrap/>
            <w:vAlign w:val="center"/>
          </w:tcPr>
          <w:p w14:paraId="56A0D36C" w14:textId="56F9BBA5"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Minimum electro-mechanical failing load</w:t>
            </w:r>
          </w:p>
        </w:tc>
        <w:tc>
          <w:tcPr>
            <w:tcW w:w="1134" w:type="dxa"/>
          </w:tcPr>
          <w:p w14:paraId="72DBAE92"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p>
        </w:tc>
        <w:tc>
          <w:tcPr>
            <w:tcW w:w="2976" w:type="dxa"/>
            <w:noWrap/>
            <w:vAlign w:val="center"/>
          </w:tcPr>
          <w:p w14:paraId="70C51D28" w14:textId="39D183D0"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c>
          <w:tcPr>
            <w:tcW w:w="1418" w:type="dxa"/>
            <w:noWrap/>
            <w:vAlign w:val="center"/>
          </w:tcPr>
          <w:p w14:paraId="54FC8D21"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629B7520" w14:textId="77777777" w:rsidTr="007B0FBD">
        <w:trPr>
          <w:gridAfter w:val="1"/>
          <w:wAfter w:w="16" w:type="dxa"/>
          <w:trHeight w:val="270"/>
        </w:trPr>
        <w:tc>
          <w:tcPr>
            <w:tcW w:w="824" w:type="dxa"/>
            <w:noWrap/>
            <w:vAlign w:val="center"/>
          </w:tcPr>
          <w:p w14:paraId="7565937B"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 </w:t>
            </w:r>
          </w:p>
        </w:tc>
        <w:tc>
          <w:tcPr>
            <w:tcW w:w="3713" w:type="dxa"/>
            <w:noWrap/>
            <w:vAlign w:val="center"/>
          </w:tcPr>
          <w:p w14:paraId="54D7BAE9" w14:textId="50854A51" w:rsidR="008277A1" w:rsidRPr="009B6E68" w:rsidRDefault="008277A1" w:rsidP="008277A1">
            <w:pPr>
              <w:pStyle w:val="NormalWeb"/>
              <w:numPr>
                <w:ilvl w:val="0"/>
                <w:numId w:val="8"/>
              </w:numPr>
              <w:spacing w:before="40" w:beforeAutospacing="0" w:after="40" w:afterAutospacing="0" w:line="276" w:lineRule="auto"/>
              <w:ind w:left="210" w:hanging="210"/>
              <w:rPr>
                <w:rFonts w:asciiTheme="majorHAnsi" w:hAnsiTheme="majorHAnsi" w:cstheme="majorHAnsi"/>
                <w:color w:val="000000" w:themeColor="text1"/>
              </w:rPr>
            </w:pPr>
            <w:r w:rsidRPr="009B6E68">
              <w:rPr>
                <w:rFonts w:asciiTheme="majorHAnsi" w:hAnsiTheme="majorHAnsi" w:cstheme="majorHAnsi"/>
                <w:color w:val="000000" w:themeColor="text1"/>
              </w:rPr>
              <w:t>Tension insulator</w:t>
            </w:r>
          </w:p>
        </w:tc>
        <w:tc>
          <w:tcPr>
            <w:tcW w:w="1134" w:type="dxa"/>
          </w:tcPr>
          <w:p w14:paraId="732A65C4" w14:textId="0088F3CA" w:rsidR="008277A1" w:rsidRPr="009B6E68" w:rsidRDefault="008277A1" w:rsidP="008277A1">
            <w:pPr>
              <w:spacing w:before="40" w:after="40" w:line="276" w:lineRule="auto"/>
              <w:jc w:val="center"/>
              <w:rPr>
                <w:rFonts w:asciiTheme="majorHAnsi" w:hAnsiTheme="majorHAnsi" w:cstheme="majorHAnsi"/>
                <w:color w:val="000000" w:themeColor="text1"/>
                <w:sz w:val="24"/>
              </w:rPr>
            </w:pPr>
            <w:r w:rsidRPr="009B6E68">
              <w:rPr>
                <w:rFonts w:asciiTheme="majorHAnsi" w:hAnsiTheme="majorHAnsi" w:cstheme="majorHAnsi"/>
                <w:color w:val="000000" w:themeColor="text1"/>
                <w:sz w:val="24"/>
              </w:rPr>
              <w:t>kN</w:t>
            </w:r>
          </w:p>
        </w:tc>
        <w:tc>
          <w:tcPr>
            <w:tcW w:w="2976" w:type="dxa"/>
            <w:noWrap/>
            <w:vAlign w:val="center"/>
          </w:tcPr>
          <w:p w14:paraId="3C8F0A56" w14:textId="30B55382"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2x160</w:t>
            </w:r>
          </w:p>
        </w:tc>
        <w:tc>
          <w:tcPr>
            <w:tcW w:w="1418" w:type="dxa"/>
            <w:noWrap/>
            <w:vAlign w:val="center"/>
          </w:tcPr>
          <w:p w14:paraId="568C6214"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05F6F850" w14:textId="77777777" w:rsidTr="007B0FBD">
        <w:trPr>
          <w:gridAfter w:val="1"/>
          <w:wAfter w:w="16" w:type="dxa"/>
          <w:trHeight w:val="270"/>
        </w:trPr>
        <w:tc>
          <w:tcPr>
            <w:tcW w:w="824" w:type="dxa"/>
            <w:noWrap/>
            <w:vAlign w:val="center"/>
          </w:tcPr>
          <w:p w14:paraId="00E940FE"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 </w:t>
            </w:r>
          </w:p>
        </w:tc>
        <w:tc>
          <w:tcPr>
            <w:tcW w:w="3713" w:type="dxa"/>
            <w:noWrap/>
            <w:vAlign w:val="center"/>
          </w:tcPr>
          <w:p w14:paraId="0F6F0720" w14:textId="48E55E62" w:rsidR="008277A1" w:rsidRPr="009B6E68" w:rsidRDefault="008277A1" w:rsidP="008277A1">
            <w:pPr>
              <w:pStyle w:val="NormalWeb"/>
              <w:numPr>
                <w:ilvl w:val="0"/>
                <w:numId w:val="8"/>
              </w:numPr>
              <w:spacing w:before="40" w:beforeAutospacing="0" w:after="40" w:afterAutospacing="0" w:line="276" w:lineRule="auto"/>
              <w:ind w:left="210" w:hanging="210"/>
              <w:rPr>
                <w:rFonts w:asciiTheme="majorHAnsi" w:hAnsiTheme="majorHAnsi" w:cstheme="majorHAnsi"/>
                <w:color w:val="000000" w:themeColor="text1"/>
              </w:rPr>
            </w:pPr>
            <w:r w:rsidRPr="009B6E68">
              <w:rPr>
                <w:rFonts w:asciiTheme="majorHAnsi" w:hAnsiTheme="majorHAnsi" w:cstheme="majorHAnsi"/>
                <w:color w:val="000000" w:themeColor="text1"/>
              </w:rPr>
              <w:t>Suspension insulator</w:t>
            </w:r>
          </w:p>
        </w:tc>
        <w:tc>
          <w:tcPr>
            <w:tcW w:w="1134" w:type="dxa"/>
          </w:tcPr>
          <w:p w14:paraId="3171089B" w14:textId="3DFCFEB7" w:rsidR="008277A1" w:rsidRPr="009B6E68" w:rsidRDefault="008277A1" w:rsidP="008277A1">
            <w:pPr>
              <w:spacing w:before="40" w:after="40" w:line="276" w:lineRule="auto"/>
              <w:jc w:val="center"/>
              <w:rPr>
                <w:rFonts w:asciiTheme="majorHAnsi" w:hAnsiTheme="majorHAnsi" w:cstheme="majorHAnsi"/>
                <w:color w:val="000000" w:themeColor="text1"/>
                <w:sz w:val="24"/>
              </w:rPr>
            </w:pPr>
            <w:r w:rsidRPr="009B6E68">
              <w:rPr>
                <w:rFonts w:asciiTheme="majorHAnsi" w:hAnsiTheme="majorHAnsi" w:cstheme="majorHAnsi"/>
                <w:color w:val="000000" w:themeColor="text1"/>
                <w:sz w:val="24"/>
              </w:rPr>
              <w:t>kN</w:t>
            </w:r>
          </w:p>
        </w:tc>
        <w:tc>
          <w:tcPr>
            <w:tcW w:w="2976" w:type="dxa"/>
            <w:noWrap/>
            <w:vAlign w:val="center"/>
          </w:tcPr>
          <w:p w14:paraId="5863E734" w14:textId="68F74F92"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2x160</w:t>
            </w:r>
          </w:p>
        </w:tc>
        <w:tc>
          <w:tcPr>
            <w:tcW w:w="1418" w:type="dxa"/>
            <w:noWrap/>
            <w:vAlign w:val="center"/>
          </w:tcPr>
          <w:p w14:paraId="0BA9A3A0"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48FFE3FB" w14:textId="77777777" w:rsidTr="007B0FBD">
        <w:trPr>
          <w:gridAfter w:val="1"/>
          <w:wAfter w:w="16" w:type="dxa"/>
          <w:trHeight w:val="270"/>
        </w:trPr>
        <w:tc>
          <w:tcPr>
            <w:tcW w:w="824" w:type="dxa"/>
            <w:noWrap/>
            <w:vAlign w:val="center"/>
          </w:tcPr>
          <w:p w14:paraId="6EA0B79A" w14:textId="77777777" w:rsidR="008277A1" w:rsidRPr="00537178" w:rsidRDefault="008277A1" w:rsidP="008277A1">
            <w:pPr>
              <w:numPr>
                <w:ilvl w:val="0"/>
                <w:numId w:val="56"/>
              </w:numPr>
              <w:tabs>
                <w:tab w:val="clear" w:pos="0"/>
                <w:tab w:val="left" w:pos="49"/>
              </w:tabs>
              <w:autoSpaceDE/>
              <w:autoSpaceDN/>
              <w:adjustRightInd/>
              <w:spacing w:before="40" w:after="40" w:line="276" w:lineRule="auto"/>
              <w:ind w:left="527" w:hanging="357"/>
              <w:jc w:val="left"/>
              <w:rPr>
                <w:rFonts w:asciiTheme="majorHAnsi" w:hAnsiTheme="majorHAnsi" w:cstheme="majorHAnsi"/>
                <w:color w:val="000000" w:themeColor="text1"/>
                <w:sz w:val="24"/>
              </w:rPr>
            </w:pPr>
          </w:p>
        </w:tc>
        <w:tc>
          <w:tcPr>
            <w:tcW w:w="3713" w:type="dxa"/>
            <w:noWrap/>
            <w:vAlign w:val="center"/>
          </w:tcPr>
          <w:p w14:paraId="26B08509" w14:textId="11692593"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Shed diameter</w:t>
            </w:r>
          </w:p>
        </w:tc>
        <w:tc>
          <w:tcPr>
            <w:tcW w:w="1134" w:type="dxa"/>
          </w:tcPr>
          <w:p w14:paraId="5CEC67EF" w14:textId="057AE616"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mm</w:t>
            </w:r>
          </w:p>
        </w:tc>
        <w:tc>
          <w:tcPr>
            <w:tcW w:w="2976" w:type="dxa"/>
            <w:noWrap/>
            <w:vAlign w:val="center"/>
          </w:tcPr>
          <w:p w14:paraId="745C2878" w14:textId="736582A4"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 be specified</w:t>
            </w:r>
          </w:p>
        </w:tc>
        <w:tc>
          <w:tcPr>
            <w:tcW w:w="1418" w:type="dxa"/>
            <w:noWrap/>
            <w:vAlign w:val="center"/>
          </w:tcPr>
          <w:p w14:paraId="0E896BF9"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4A7FE3BF" w14:textId="77777777" w:rsidTr="007B0FBD">
        <w:trPr>
          <w:gridAfter w:val="1"/>
          <w:wAfter w:w="16" w:type="dxa"/>
          <w:trHeight w:val="270"/>
        </w:trPr>
        <w:tc>
          <w:tcPr>
            <w:tcW w:w="824" w:type="dxa"/>
            <w:noWrap/>
            <w:vAlign w:val="center"/>
          </w:tcPr>
          <w:p w14:paraId="1BD9FAB0" w14:textId="77777777" w:rsidR="008277A1" w:rsidRPr="00537178" w:rsidRDefault="008277A1" w:rsidP="008277A1">
            <w:pPr>
              <w:numPr>
                <w:ilvl w:val="0"/>
                <w:numId w:val="56"/>
              </w:numPr>
              <w:tabs>
                <w:tab w:val="clear" w:pos="0"/>
                <w:tab w:val="left" w:pos="49"/>
              </w:tabs>
              <w:autoSpaceDE/>
              <w:autoSpaceDN/>
              <w:adjustRightInd/>
              <w:spacing w:before="40" w:after="40" w:line="276" w:lineRule="auto"/>
              <w:ind w:left="499" w:hanging="357"/>
              <w:jc w:val="left"/>
              <w:rPr>
                <w:rFonts w:asciiTheme="majorHAnsi" w:hAnsiTheme="majorHAnsi" w:cstheme="majorHAnsi"/>
                <w:color w:val="000000" w:themeColor="text1"/>
                <w:sz w:val="24"/>
              </w:rPr>
            </w:pPr>
          </w:p>
        </w:tc>
        <w:tc>
          <w:tcPr>
            <w:tcW w:w="3713" w:type="dxa"/>
            <w:noWrap/>
            <w:vAlign w:val="center"/>
          </w:tcPr>
          <w:p w14:paraId="1472F800" w14:textId="153384B3"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Unit spacing</w:t>
            </w:r>
          </w:p>
        </w:tc>
        <w:tc>
          <w:tcPr>
            <w:tcW w:w="1134" w:type="dxa"/>
          </w:tcPr>
          <w:p w14:paraId="19A0C51C"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p>
        </w:tc>
        <w:tc>
          <w:tcPr>
            <w:tcW w:w="2976" w:type="dxa"/>
            <w:noWrap/>
            <w:vAlign w:val="center"/>
          </w:tcPr>
          <w:p w14:paraId="47B683FC" w14:textId="01ADC860"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c>
          <w:tcPr>
            <w:tcW w:w="1418" w:type="dxa"/>
            <w:noWrap/>
            <w:vAlign w:val="center"/>
          </w:tcPr>
          <w:p w14:paraId="3FF238F5"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46353AFC" w14:textId="77777777" w:rsidTr="007B0FBD">
        <w:trPr>
          <w:gridAfter w:val="1"/>
          <w:wAfter w:w="16" w:type="dxa"/>
          <w:trHeight w:val="270"/>
        </w:trPr>
        <w:tc>
          <w:tcPr>
            <w:tcW w:w="824" w:type="dxa"/>
            <w:noWrap/>
            <w:vAlign w:val="center"/>
          </w:tcPr>
          <w:p w14:paraId="275100F0"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 </w:t>
            </w:r>
          </w:p>
        </w:tc>
        <w:tc>
          <w:tcPr>
            <w:tcW w:w="3713" w:type="dxa"/>
            <w:noWrap/>
            <w:vAlign w:val="center"/>
          </w:tcPr>
          <w:p w14:paraId="699DB5E6" w14:textId="4CCB7157" w:rsidR="008277A1" w:rsidRPr="00537178" w:rsidRDefault="008277A1" w:rsidP="008277A1">
            <w:pPr>
              <w:pStyle w:val="NormalWeb"/>
              <w:numPr>
                <w:ilvl w:val="0"/>
                <w:numId w:val="8"/>
              </w:numPr>
              <w:spacing w:before="40" w:beforeAutospacing="0" w:after="40" w:afterAutospacing="0" w:line="276" w:lineRule="auto"/>
              <w:ind w:left="210" w:hanging="210"/>
              <w:rPr>
                <w:rFonts w:asciiTheme="majorHAnsi" w:hAnsiTheme="majorHAnsi" w:cstheme="majorHAnsi"/>
                <w:color w:val="000000" w:themeColor="text1"/>
              </w:rPr>
            </w:pPr>
            <w:r w:rsidRPr="00537178">
              <w:rPr>
                <w:rFonts w:asciiTheme="majorHAnsi" w:hAnsiTheme="majorHAnsi" w:cstheme="majorHAnsi"/>
                <w:color w:val="000000" w:themeColor="text1"/>
              </w:rPr>
              <w:t xml:space="preserve">Tension insulator </w:t>
            </w:r>
          </w:p>
        </w:tc>
        <w:tc>
          <w:tcPr>
            <w:tcW w:w="1134" w:type="dxa"/>
          </w:tcPr>
          <w:p w14:paraId="62583A07" w14:textId="165D603B"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mm</w:t>
            </w:r>
          </w:p>
        </w:tc>
        <w:tc>
          <w:tcPr>
            <w:tcW w:w="2976" w:type="dxa"/>
            <w:noWrap/>
            <w:vAlign w:val="center"/>
          </w:tcPr>
          <w:p w14:paraId="6DB719F3" w14:textId="47A5F0AA"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 be specified</w:t>
            </w:r>
          </w:p>
        </w:tc>
        <w:tc>
          <w:tcPr>
            <w:tcW w:w="1418" w:type="dxa"/>
            <w:noWrap/>
            <w:vAlign w:val="center"/>
          </w:tcPr>
          <w:p w14:paraId="246B5F56"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5EEE4C3A" w14:textId="77777777" w:rsidTr="007B0FBD">
        <w:trPr>
          <w:gridAfter w:val="1"/>
          <w:wAfter w:w="16" w:type="dxa"/>
          <w:trHeight w:val="270"/>
        </w:trPr>
        <w:tc>
          <w:tcPr>
            <w:tcW w:w="824" w:type="dxa"/>
            <w:noWrap/>
            <w:vAlign w:val="center"/>
          </w:tcPr>
          <w:p w14:paraId="0324C019"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 </w:t>
            </w:r>
          </w:p>
        </w:tc>
        <w:tc>
          <w:tcPr>
            <w:tcW w:w="3713" w:type="dxa"/>
            <w:noWrap/>
            <w:vAlign w:val="center"/>
          </w:tcPr>
          <w:p w14:paraId="33EA3DCC" w14:textId="7C3FF1B9" w:rsidR="008277A1" w:rsidRPr="00537178" w:rsidRDefault="008277A1" w:rsidP="008277A1">
            <w:pPr>
              <w:pStyle w:val="NormalWeb"/>
              <w:numPr>
                <w:ilvl w:val="0"/>
                <w:numId w:val="8"/>
              </w:numPr>
              <w:spacing w:before="40" w:beforeAutospacing="0" w:after="40" w:afterAutospacing="0" w:line="276" w:lineRule="auto"/>
              <w:ind w:left="210" w:hanging="210"/>
              <w:rPr>
                <w:rFonts w:asciiTheme="majorHAnsi" w:hAnsiTheme="majorHAnsi" w:cstheme="majorHAnsi"/>
                <w:color w:val="000000" w:themeColor="text1"/>
              </w:rPr>
            </w:pPr>
            <w:r w:rsidRPr="00537178">
              <w:rPr>
                <w:rFonts w:asciiTheme="majorHAnsi" w:hAnsiTheme="majorHAnsi" w:cstheme="majorHAnsi"/>
                <w:color w:val="000000" w:themeColor="text1"/>
              </w:rPr>
              <w:t xml:space="preserve">Suspension insulator </w:t>
            </w:r>
          </w:p>
        </w:tc>
        <w:tc>
          <w:tcPr>
            <w:tcW w:w="1134" w:type="dxa"/>
          </w:tcPr>
          <w:p w14:paraId="3C51963A" w14:textId="17CF4CB0"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mm</w:t>
            </w:r>
          </w:p>
        </w:tc>
        <w:tc>
          <w:tcPr>
            <w:tcW w:w="2976" w:type="dxa"/>
            <w:noWrap/>
            <w:vAlign w:val="center"/>
          </w:tcPr>
          <w:p w14:paraId="20FCF4C1" w14:textId="38694B60"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 be specified</w:t>
            </w:r>
          </w:p>
        </w:tc>
        <w:tc>
          <w:tcPr>
            <w:tcW w:w="1418" w:type="dxa"/>
            <w:noWrap/>
            <w:vAlign w:val="center"/>
          </w:tcPr>
          <w:p w14:paraId="2346671B"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69AE1FD2" w14:textId="77777777" w:rsidTr="007B0FBD">
        <w:trPr>
          <w:gridAfter w:val="1"/>
          <w:wAfter w:w="16" w:type="dxa"/>
          <w:trHeight w:val="270"/>
        </w:trPr>
        <w:tc>
          <w:tcPr>
            <w:tcW w:w="824" w:type="dxa"/>
            <w:noWrap/>
            <w:vAlign w:val="center"/>
          </w:tcPr>
          <w:p w14:paraId="76EF299B" w14:textId="77777777" w:rsidR="008277A1" w:rsidRPr="00537178" w:rsidRDefault="008277A1" w:rsidP="008277A1">
            <w:pPr>
              <w:numPr>
                <w:ilvl w:val="0"/>
                <w:numId w:val="56"/>
              </w:numPr>
              <w:tabs>
                <w:tab w:val="clear" w:pos="0"/>
                <w:tab w:val="left" w:pos="49"/>
              </w:tabs>
              <w:autoSpaceDE/>
              <w:autoSpaceDN/>
              <w:adjustRightInd/>
              <w:spacing w:before="40" w:after="40" w:line="276" w:lineRule="auto"/>
              <w:ind w:left="499" w:hanging="357"/>
              <w:jc w:val="left"/>
              <w:rPr>
                <w:rFonts w:asciiTheme="majorHAnsi" w:hAnsiTheme="majorHAnsi" w:cstheme="majorHAnsi"/>
                <w:color w:val="000000" w:themeColor="text1"/>
                <w:sz w:val="24"/>
              </w:rPr>
            </w:pPr>
          </w:p>
        </w:tc>
        <w:tc>
          <w:tcPr>
            <w:tcW w:w="3713" w:type="dxa"/>
            <w:noWrap/>
            <w:vAlign w:val="center"/>
          </w:tcPr>
          <w:p w14:paraId="501C05A9" w14:textId="7A61D443"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 xml:space="preserve">Minimum creepage distance </w:t>
            </w:r>
          </w:p>
        </w:tc>
        <w:tc>
          <w:tcPr>
            <w:tcW w:w="1134" w:type="dxa"/>
          </w:tcPr>
          <w:p w14:paraId="5E120307" w14:textId="59B7632C"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Mm</w:t>
            </w:r>
          </w:p>
        </w:tc>
        <w:tc>
          <w:tcPr>
            <w:tcW w:w="2976" w:type="dxa"/>
            <w:noWrap/>
            <w:vAlign w:val="center"/>
          </w:tcPr>
          <w:p w14:paraId="740B0D30" w14:textId="0658555B"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440</w:t>
            </w:r>
          </w:p>
        </w:tc>
        <w:tc>
          <w:tcPr>
            <w:tcW w:w="1418" w:type="dxa"/>
            <w:noWrap/>
            <w:vAlign w:val="center"/>
          </w:tcPr>
          <w:p w14:paraId="6705EEFC"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3376F68E" w14:textId="77777777" w:rsidTr="007B0FBD">
        <w:trPr>
          <w:gridAfter w:val="1"/>
          <w:wAfter w:w="16" w:type="dxa"/>
          <w:trHeight w:val="270"/>
        </w:trPr>
        <w:tc>
          <w:tcPr>
            <w:tcW w:w="824" w:type="dxa"/>
            <w:noWrap/>
            <w:vAlign w:val="center"/>
          </w:tcPr>
          <w:p w14:paraId="5807B92B" w14:textId="77777777" w:rsidR="008277A1" w:rsidRPr="00537178" w:rsidRDefault="008277A1" w:rsidP="008277A1">
            <w:pPr>
              <w:numPr>
                <w:ilvl w:val="0"/>
                <w:numId w:val="56"/>
              </w:numPr>
              <w:tabs>
                <w:tab w:val="clear" w:pos="0"/>
                <w:tab w:val="left" w:pos="49"/>
              </w:tabs>
              <w:autoSpaceDE/>
              <w:autoSpaceDN/>
              <w:adjustRightInd/>
              <w:spacing w:before="40" w:after="40" w:line="276" w:lineRule="auto"/>
              <w:ind w:left="499" w:hanging="357"/>
              <w:jc w:val="left"/>
              <w:rPr>
                <w:rFonts w:asciiTheme="majorHAnsi" w:hAnsiTheme="majorHAnsi" w:cstheme="majorHAnsi"/>
                <w:color w:val="000000" w:themeColor="text1"/>
                <w:sz w:val="24"/>
              </w:rPr>
            </w:pPr>
          </w:p>
        </w:tc>
        <w:tc>
          <w:tcPr>
            <w:tcW w:w="3713" w:type="dxa"/>
            <w:noWrap/>
            <w:vAlign w:val="center"/>
          </w:tcPr>
          <w:p w14:paraId="3B578674" w14:textId="76CF3441"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 xml:space="preserve">Total creepage distance </w:t>
            </w:r>
          </w:p>
        </w:tc>
        <w:tc>
          <w:tcPr>
            <w:tcW w:w="1134" w:type="dxa"/>
          </w:tcPr>
          <w:p w14:paraId="27CDF632" w14:textId="5D324778"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mm</w:t>
            </w:r>
          </w:p>
        </w:tc>
        <w:tc>
          <w:tcPr>
            <w:tcW w:w="2976" w:type="dxa"/>
            <w:noWrap/>
            <w:vAlign w:val="center"/>
          </w:tcPr>
          <w:p w14:paraId="236A9EC7" w14:textId="4F1B19BE"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13750</w:t>
            </w:r>
          </w:p>
        </w:tc>
        <w:tc>
          <w:tcPr>
            <w:tcW w:w="1418" w:type="dxa"/>
            <w:noWrap/>
            <w:vAlign w:val="center"/>
          </w:tcPr>
          <w:p w14:paraId="4C59FE20" w14:textId="77777777" w:rsidR="008277A1" w:rsidRPr="00873343" w:rsidRDefault="008277A1" w:rsidP="008277A1">
            <w:pPr>
              <w:spacing w:before="40" w:after="40" w:line="276" w:lineRule="auto"/>
              <w:rPr>
                <w:rFonts w:asciiTheme="majorHAnsi" w:hAnsiTheme="majorHAnsi" w:cstheme="majorHAnsi"/>
                <w:color w:val="000000" w:themeColor="text1"/>
                <w:sz w:val="24"/>
              </w:rPr>
            </w:pPr>
          </w:p>
        </w:tc>
      </w:tr>
      <w:tr w:rsidR="00873343" w:rsidRPr="00873343" w14:paraId="25DF1DEE" w14:textId="77777777" w:rsidTr="007B0FBD">
        <w:trPr>
          <w:gridAfter w:val="1"/>
          <w:wAfter w:w="16" w:type="dxa"/>
          <w:trHeight w:val="270"/>
        </w:trPr>
        <w:tc>
          <w:tcPr>
            <w:tcW w:w="824" w:type="dxa"/>
            <w:noWrap/>
            <w:vAlign w:val="center"/>
          </w:tcPr>
          <w:p w14:paraId="75DD72C2" w14:textId="77777777" w:rsidR="008277A1" w:rsidRPr="00537178" w:rsidRDefault="008277A1" w:rsidP="008277A1">
            <w:pPr>
              <w:numPr>
                <w:ilvl w:val="0"/>
                <w:numId w:val="56"/>
              </w:numPr>
              <w:tabs>
                <w:tab w:val="clear" w:pos="0"/>
                <w:tab w:val="left" w:pos="49"/>
              </w:tabs>
              <w:autoSpaceDE/>
              <w:autoSpaceDN/>
              <w:adjustRightInd/>
              <w:spacing w:before="40" w:after="40" w:line="276" w:lineRule="auto"/>
              <w:ind w:left="499" w:hanging="357"/>
              <w:jc w:val="left"/>
              <w:rPr>
                <w:rFonts w:asciiTheme="majorHAnsi" w:hAnsiTheme="majorHAnsi" w:cstheme="majorHAnsi"/>
                <w:color w:val="000000" w:themeColor="text1"/>
                <w:sz w:val="24"/>
              </w:rPr>
            </w:pPr>
          </w:p>
        </w:tc>
        <w:tc>
          <w:tcPr>
            <w:tcW w:w="3713" w:type="dxa"/>
            <w:noWrap/>
            <w:vAlign w:val="center"/>
          </w:tcPr>
          <w:p w14:paraId="4B888020" w14:textId="61268ECC"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Wet power frequency withstand voltage - min.</w:t>
            </w:r>
          </w:p>
        </w:tc>
        <w:tc>
          <w:tcPr>
            <w:tcW w:w="1134" w:type="dxa"/>
          </w:tcPr>
          <w:p w14:paraId="4EA82B02"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p>
        </w:tc>
        <w:tc>
          <w:tcPr>
            <w:tcW w:w="2976" w:type="dxa"/>
            <w:noWrap/>
            <w:vAlign w:val="center"/>
          </w:tcPr>
          <w:p w14:paraId="2486CE56" w14:textId="21135DFB"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c>
          <w:tcPr>
            <w:tcW w:w="1418" w:type="dxa"/>
            <w:noWrap/>
            <w:vAlign w:val="center"/>
          </w:tcPr>
          <w:p w14:paraId="62A66E37"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7E5D62F5" w14:textId="77777777" w:rsidTr="007B0FBD">
        <w:trPr>
          <w:gridAfter w:val="1"/>
          <w:wAfter w:w="16" w:type="dxa"/>
          <w:trHeight w:val="270"/>
        </w:trPr>
        <w:tc>
          <w:tcPr>
            <w:tcW w:w="824" w:type="dxa"/>
            <w:noWrap/>
            <w:vAlign w:val="center"/>
          </w:tcPr>
          <w:p w14:paraId="7B8C0727"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 </w:t>
            </w:r>
          </w:p>
        </w:tc>
        <w:tc>
          <w:tcPr>
            <w:tcW w:w="3713" w:type="dxa"/>
            <w:noWrap/>
            <w:vAlign w:val="center"/>
          </w:tcPr>
          <w:p w14:paraId="45FB5F40" w14:textId="1B2FF9CF" w:rsidR="008277A1" w:rsidRPr="00537178" w:rsidRDefault="008277A1" w:rsidP="008277A1">
            <w:pPr>
              <w:pStyle w:val="NormalWeb"/>
              <w:numPr>
                <w:ilvl w:val="0"/>
                <w:numId w:val="8"/>
              </w:numPr>
              <w:spacing w:before="40" w:beforeAutospacing="0" w:after="40" w:afterAutospacing="0" w:line="276" w:lineRule="auto"/>
              <w:ind w:left="210" w:hanging="210"/>
              <w:rPr>
                <w:rFonts w:asciiTheme="majorHAnsi" w:hAnsiTheme="majorHAnsi" w:cstheme="majorHAnsi"/>
                <w:color w:val="000000" w:themeColor="text1"/>
              </w:rPr>
            </w:pPr>
            <w:r w:rsidRPr="00537178">
              <w:rPr>
                <w:rFonts w:asciiTheme="majorHAnsi" w:hAnsiTheme="majorHAnsi" w:cstheme="majorHAnsi"/>
                <w:color w:val="000000" w:themeColor="text1"/>
              </w:rPr>
              <w:t xml:space="preserve">Tension insulator </w:t>
            </w:r>
          </w:p>
        </w:tc>
        <w:tc>
          <w:tcPr>
            <w:tcW w:w="1134" w:type="dxa"/>
          </w:tcPr>
          <w:p w14:paraId="5781EC4C" w14:textId="064A644F"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kV</w:t>
            </w:r>
          </w:p>
        </w:tc>
        <w:tc>
          <w:tcPr>
            <w:tcW w:w="2976" w:type="dxa"/>
            <w:noWrap/>
            <w:vAlign w:val="center"/>
          </w:tcPr>
          <w:p w14:paraId="2E52F57B" w14:textId="124B5847" w:rsidR="008277A1" w:rsidRPr="00873343" w:rsidRDefault="008277A1" w:rsidP="008277A1">
            <w:pPr>
              <w:spacing w:before="40" w:after="40" w:line="276" w:lineRule="auto"/>
              <w:jc w:val="center"/>
              <w:rPr>
                <w:rFonts w:asciiTheme="majorHAnsi" w:hAnsiTheme="majorHAnsi" w:cstheme="majorHAnsi"/>
                <w:strike/>
                <w:color w:val="000000" w:themeColor="text1"/>
                <w:sz w:val="24"/>
              </w:rPr>
            </w:pPr>
            <w:r w:rsidRPr="00873343">
              <w:rPr>
                <w:rFonts w:asciiTheme="majorHAnsi" w:hAnsiTheme="majorHAnsi" w:cstheme="majorHAnsi"/>
                <w:color w:val="000000" w:themeColor="text1"/>
                <w:sz w:val="24"/>
              </w:rPr>
              <w:t>55</w:t>
            </w:r>
          </w:p>
        </w:tc>
        <w:tc>
          <w:tcPr>
            <w:tcW w:w="1418" w:type="dxa"/>
            <w:noWrap/>
            <w:vAlign w:val="center"/>
          </w:tcPr>
          <w:p w14:paraId="3FA0294E"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3415D1B4" w14:textId="77777777" w:rsidTr="007B0FBD">
        <w:trPr>
          <w:gridAfter w:val="1"/>
          <w:wAfter w:w="16" w:type="dxa"/>
          <w:trHeight w:val="270"/>
        </w:trPr>
        <w:tc>
          <w:tcPr>
            <w:tcW w:w="824" w:type="dxa"/>
            <w:noWrap/>
            <w:vAlign w:val="center"/>
          </w:tcPr>
          <w:p w14:paraId="5FAA5819"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 </w:t>
            </w:r>
          </w:p>
        </w:tc>
        <w:tc>
          <w:tcPr>
            <w:tcW w:w="3713" w:type="dxa"/>
            <w:noWrap/>
            <w:vAlign w:val="center"/>
          </w:tcPr>
          <w:p w14:paraId="2502A41B" w14:textId="1039C91E" w:rsidR="008277A1" w:rsidRPr="00537178" w:rsidRDefault="008277A1" w:rsidP="008277A1">
            <w:pPr>
              <w:pStyle w:val="NormalWeb"/>
              <w:numPr>
                <w:ilvl w:val="0"/>
                <w:numId w:val="8"/>
              </w:numPr>
              <w:spacing w:before="40" w:beforeAutospacing="0" w:after="40" w:afterAutospacing="0" w:line="276" w:lineRule="auto"/>
              <w:ind w:left="210" w:hanging="210"/>
              <w:rPr>
                <w:rFonts w:asciiTheme="majorHAnsi" w:hAnsiTheme="majorHAnsi" w:cstheme="majorHAnsi"/>
                <w:color w:val="000000" w:themeColor="text1"/>
              </w:rPr>
            </w:pPr>
            <w:r w:rsidRPr="00537178">
              <w:rPr>
                <w:rFonts w:asciiTheme="majorHAnsi" w:hAnsiTheme="majorHAnsi" w:cstheme="majorHAnsi"/>
                <w:color w:val="000000" w:themeColor="text1"/>
              </w:rPr>
              <w:t>Suspension insulator</w:t>
            </w:r>
          </w:p>
        </w:tc>
        <w:tc>
          <w:tcPr>
            <w:tcW w:w="1134" w:type="dxa"/>
          </w:tcPr>
          <w:p w14:paraId="715E5E4C" w14:textId="5E8C8CE3"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kV</w:t>
            </w:r>
          </w:p>
        </w:tc>
        <w:tc>
          <w:tcPr>
            <w:tcW w:w="2976" w:type="dxa"/>
            <w:noWrap/>
            <w:vAlign w:val="center"/>
          </w:tcPr>
          <w:p w14:paraId="4C54762E" w14:textId="64EE46D1" w:rsidR="008277A1" w:rsidRPr="00873343" w:rsidRDefault="008277A1" w:rsidP="008277A1">
            <w:pPr>
              <w:spacing w:before="40" w:after="40" w:line="276" w:lineRule="auto"/>
              <w:jc w:val="center"/>
              <w:rPr>
                <w:rFonts w:asciiTheme="majorHAnsi" w:hAnsiTheme="majorHAnsi" w:cstheme="majorHAnsi"/>
                <w:strike/>
                <w:color w:val="000000" w:themeColor="text1"/>
                <w:sz w:val="24"/>
              </w:rPr>
            </w:pPr>
            <w:r w:rsidRPr="00873343">
              <w:rPr>
                <w:rFonts w:asciiTheme="majorHAnsi" w:hAnsiTheme="majorHAnsi" w:cstheme="majorHAnsi"/>
                <w:color w:val="000000" w:themeColor="text1"/>
                <w:sz w:val="24"/>
              </w:rPr>
              <w:t>55</w:t>
            </w:r>
          </w:p>
        </w:tc>
        <w:tc>
          <w:tcPr>
            <w:tcW w:w="1418" w:type="dxa"/>
            <w:noWrap/>
            <w:vAlign w:val="center"/>
          </w:tcPr>
          <w:p w14:paraId="5F46A431"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38C96E34" w14:textId="77777777" w:rsidTr="007B0FBD">
        <w:trPr>
          <w:gridAfter w:val="1"/>
          <w:wAfter w:w="16" w:type="dxa"/>
          <w:trHeight w:val="270"/>
        </w:trPr>
        <w:tc>
          <w:tcPr>
            <w:tcW w:w="824" w:type="dxa"/>
            <w:noWrap/>
            <w:vAlign w:val="center"/>
          </w:tcPr>
          <w:p w14:paraId="441AC16E" w14:textId="77777777" w:rsidR="008277A1" w:rsidRPr="00537178" w:rsidRDefault="008277A1" w:rsidP="008277A1">
            <w:pPr>
              <w:numPr>
                <w:ilvl w:val="0"/>
                <w:numId w:val="56"/>
              </w:numPr>
              <w:tabs>
                <w:tab w:val="clear" w:pos="0"/>
                <w:tab w:val="left" w:pos="49"/>
              </w:tabs>
              <w:autoSpaceDE/>
              <w:autoSpaceDN/>
              <w:adjustRightInd/>
              <w:spacing w:before="40" w:after="40" w:line="276" w:lineRule="auto"/>
              <w:ind w:left="499" w:hanging="357"/>
              <w:jc w:val="left"/>
              <w:rPr>
                <w:rFonts w:asciiTheme="majorHAnsi" w:hAnsiTheme="majorHAnsi" w:cstheme="majorHAnsi"/>
                <w:color w:val="000000" w:themeColor="text1"/>
                <w:sz w:val="24"/>
              </w:rPr>
            </w:pPr>
          </w:p>
        </w:tc>
        <w:tc>
          <w:tcPr>
            <w:tcW w:w="3713" w:type="dxa"/>
            <w:noWrap/>
            <w:vAlign w:val="center"/>
          </w:tcPr>
          <w:p w14:paraId="517B6709" w14:textId="6B88C3CE"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Dry power frequency withstand voltage-min.</w:t>
            </w:r>
          </w:p>
        </w:tc>
        <w:tc>
          <w:tcPr>
            <w:tcW w:w="1134" w:type="dxa"/>
          </w:tcPr>
          <w:p w14:paraId="062CA874"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p>
        </w:tc>
        <w:tc>
          <w:tcPr>
            <w:tcW w:w="2976" w:type="dxa"/>
            <w:noWrap/>
            <w:vAlign w:val="center"/>
          </w:tcPr>
          <w:p w14:paraId="7A4717FE" w14:textId="5C3D5FBF"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c>
          <w:tcPr>
            <w:tcW w:w="1418" w:type="dxa"/>
            <w:noWrap/>
            <w:vAlign w:val="center"/>
          </w:tcPr>
          <w:p w14:paraId="147071C6"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1B8D221D" w14:textId="77777777" w:rsidTr="007B0FBD">
        <w:trPr>
          <w:gridAfter w:val="1"/>
          <w:wAfter w:w="16" w:type="dxa"/>
          <w:trHeight w:val="270"/>
        </w:trPr>
        <w:tc>
          <w:tcPr>
            <w:tcW w:w="824" w:type="dxa"/>
            <w:noWrap/>
            <w:vAlign w:val="center"/>
          </w:tcPr>
          <w:p w14:paraId="2295A05A"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 </w:t>
            </w:r>
          </w:p>
        </w:tc>
        <w:tc>
          <w:tcPr>
            <w:tcW w:w="3713" w:type="dxa"/>
            <w:noWrap/>
            <w:vAlign w:val="center"/>
          </w:tcPr>
          <w:p w14:paraId="61355FE7" w14:textId="3F6EB7B9" w:rsidR="008277A1" w:rsidRPr="00537178" w:rsidRDefault="008277A1" w:rsidP="008277A1">
            <w:pPr>
              <w:pStyle w:val="NormalWeb"/>
              <w:numPr>
                <w:ilvl w:val="0"/>
                <w:numId w:val="8"/>
              </w:numPr>
              <w:spacing w:before="40" w:beforeAutospacing="0" w:after="40" w:afterAutospacing="0" w:line="276" w:lineRule="auto"/>
              <w:ind w:left="210" w:hanging="210"/>
              <w:rPr>
                <w:rFonts w:asciiTheme="majorHAnsi" w:hAnsiTheme="majorHAnsi" w:cstheme="majorHAnsi"/>
                <w:color w:val="000000" w:themeColor="text1"/>
              </w:rPr>
            </w:pPr>
            <w:r w:rsidRPr="00537178">
              <w:rPr>
                <w:rFonts w:asciiTheme="majorHAnsi" w:hAnsiTheme="majorHAnsi" w:cstheme="majorHAnsi"/>
                <w:color w:val="000000" w:themeColor="text1"/>
              </w:rPr>
              <w:t>Tension insulator</w:t>
            </w:r>
          </w:p>
        </w:tc>
        <w:tc>
          <w:tcPr>
            <w:tcW w:w="1134" w:type="dxa"/>
          </w:tcPr>
          <w:p w14:paraId="57AD1E7F" w14:textId="11E33CD4"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kV</w:t>
            </w:r>
          </w:p>
        </w:tc>
        <w:tc>
          <w:tcPr>
            <w:tcW w:w="2976" w:type="dxa"/>
            <w:noWrap/>
            <w:vAlign w:val="center"/>
          </w:tcPr>
          <w:p w14:paraId="2777D876" w14:textId="287C940C"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90</w:t>
            </w:r>
          </w:p>
        </w:tc>
        <w:tc>
          <w:tcPr>
            <w:tcW w:w="1418" w:type="dxa"/>
            <w:noWrap/>
            <w:vAlign w:val="center"/>
          </w:tcPr>
          <w:p w14:paraId="3BB7F70B"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0CDCD40C" w14:textId="77777777" w:rsidTr="007B0FBD">
        <w:trPr>
          <w:gridAfter w:val="1"/>
          <w:wAfter w:w="16" w:type="dxa"/>
          <w:trHeight w:val="270"/>
        </w:trPr>
        <w:tc>
          <w:tcPr>
            <w:tcW w:w="824" w:type="dxa"/>
            <w:noWrap/>
            <w:vAlign w:val="center"/>
          </w:tcPr>
          <w:p w14:paraId="10626018"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 </w:t>
            </w:r>
          </w:p>
        </w:tc>
        <w:tc>
          <w:tcPr>
            <w:tcW w:w="3713" w:type="dxa"/>
            <w:noWrap/>
            <w:vAlign w:val="center"/>
          </w:tcPr>
          <w:p w14:paraId="290D3CFB" w14:textId="4A67007A" w:rsidR="008277A1" w:rsidRPr="00537178" w:rsidRDefault="008277A1" w:rsidP="008277A1">
            <w:pPr>
              <w:pStyle w:val="NormalWeb"/>
              <w:numPr>
                <w:ilvl w:val="0"/>
                <w:numId w:val="8"/>
              </w:numPr>
              <w:spacing w:before="40" w:beforeAutospacing="0" w:after="40" w:afterAutospacing="0" w:line="276" w:lineRule="auto"/>
              <w:ind w:left="210" w:hanging="210"/>
              <w:rPr>
                <w:rFonts w:asciiTheme="majorHAnsi" w:hAnsiTheme="majorHAnsi" w:cstheme="majorHAnsi"/>
                <w:color w:val="000000" w:themeColor="text1"/>
              </w:rPr>
            </w:pPr>
            <w:r w:rsidRPr="00537178">
              <w:rPr>
                <w:rFonts w:asciiTheme="majorHAnsi" w:hAnsiTheme="majorHAnsi" w:cstheme="majorHAnsi"/>
                <w:color w:val="000000" w:themeColor="text1"/>
              </w:rPr>
              <w:t xml:space="preserve">Suspension insulator </w:t>
            </w:r>
          </w:p>
        </w:tc>
        <w:tc>
          <w:tcPr>
            <w:tcW w:w="1134" w:type="dxa"/>
          </w:tcPr>
          <w:p w14:paraId="7BE92EDD" w14:textId="0984199F"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kV</w:t>
            </w:r>
          </w:p>
        </w:tc>
        <w:tc>
          <w:tcPr>
            <w:tcW w:w="2976" w:type="dxa"/>
            <w:noWrap/>
            <w:vAlign w:val="center"/>
          </w:tcPr>
          <w:p w14:paraId="3BB7D1A4" w14:textId="0C7D0036"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90</w:t>
            </w:r>
          </w:p>
        </w:tc>
        <w:tc>
          <w:tcPr>
            <w:tcW w:w="1418" w:type="dxa"/>
            <w:noWrap/>
            <w:vAlign w:val="center"/>
          </w:tcPr>
          <w:p w14:paraId="15F25613"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47AB6FA5" w14:textId="77777777" w:rsidTr="007B0FBD">
        <w:trPr>
          <w:gridAfter w:val="1"/>
          <w:wAfter w:w="16" w:type="dxa"/>
          <w:trHeight w:val="270"/>
        </w:trPr>
        <w:tc>
          <w:tcPr>
            <w:tcW w:w="824" w:type="dxa"/>
            <w:noWrap/>
            <w:vAlign w:val="center"/>
          </w:tcPr>
          <w:p w14:paraId="0EBF8C3B" w14:textId="77777777" w:rsidR="008277A1" w:rsidRPr="00537178" w:rsidRDefault="008277A1" w:rsidP="008277A1">
            <w:pPr>
              <w:numPr>
                <w:ilvl w:val="0"/>
                <w:numId w:val="56"/>
              </w:numPr>
              <w:tabs>
                <w:tab w:val="clear" w:pos="0"/>
                <w:tab w:val="left" w:pos="49"/>
              </w:tabs>
              <w:autoSpaceDE/>
              <w:autoSpaceDN/>
              <w:adjustRightInd/>
              <w:spacing w:before="40" w:after="40" w:line="276" w:lineRule="auto"/>
              <w:ind w:left="499" w:hanging="357"/>
              <w:jc w:val="left"/>
              <w:rPr>
                <w:rFonts w:asciiTheme="majorHAnsi" w:hAnsiTheme="majorHAnsi" w:cstheme="majorHAnsi"/>
                <w:color w:val="000000" w:themeColor="text1"/>
                <w:sz w:val="24"/>
              </w:rPr>
            </w:pPr>
          </w:p>
        </w:tc>
        <w:tc>
          <w:tcPr>
            <w:tcW w:w="3713" w:type="dxa"/>
            <w:noWrap/>
            <w:vAlign w:val="center"/>
          </w:tcPr>
          <w:p w14:paraId="65736BED" w14:textId="1F3B6583"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 xml:space="preserve">Lightning impulse withstand       </w:t>
            </w:r>
          </w:p>
        </w:tc>
        <w:tc>
          <w:tcPr>
            <w:tcW w:w="1134" w:type="dxa"/>
          </w:tcPr>
          <w:p w14:paraId="180061A8"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p>
        </w:tc>
        <w:tc>
          <w:tcPr>
            <w:tcW w:w="2976" w:type="dxa"/>
            <w:noWrap/>
            <w:vAlign w:val="center"/>
          </w:tcPr>
          <w:p w14:paraId="61AF157D" w14:textId="01065928"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c>
          <w:tcPr>
            <w:tcW w:w="1418" w:type="dxa"/>
            <w:noWrap/>
            <w:vAlign w:val="center"/>
          </w:tcPr>
          <w:p w14:paraId="14D843BD"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6F6FF6E3" w14:textId="77777777" w:rsidTr="007B0FBD">
        <w:trPr>
          <w:gridAfter w:val="1"/>
          <w:wAfter w:w="16" w:type="dxa"/>
          <w:trHeight w:val="270"/>
        </w:trPr>
        <w:tc>
          <w:tcPr>
            <w:tcW w:w="824" w:type="dxa"/>
            <w:noWrap/>
            <w:vAlign w:val="center"/>
          </w:tcPr>
          <w:p w14:paraId="16E6D972"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 </w:t>
            </w:r>
          </w:p>
        </w:tc>
        <w:tc>
          <w:tcPr>
            <w:tcW w:w="3713" w:type="dxa"/>
            <w:noWrap/>
            <w:vAlign w:val="center"/>
          </w:tcPr>
          <w:p w14:paraId="3130AF59" w14:textId="1B42716C" w:rsidR="008277A1" w:rsidRPr="00537178" w:rsidRDefault="008277A1" w:rsidP="008277A1">
            <w:pPr>
              <w:pStyle w:val="NormalWeb"/>
              <w:numPr>
                <w:ilvl w:val="0"/>
                <w:numId w:val="8"/>
              </w:numPr>
              <w:spacing w:before="40" w:beforeAutospacing="0" w:after="40" w:afterAutospacing="0" w:line="276" w:lineRule="auto"/>
              <w:ind w:left="210" w:hanging="210"/>
              <w:rPr>
                <w:rFonts w:asciiTheme="majorHAnsi" w:hAnsiTheme="majorHAnsi" w:cstheme="majorHAnsi"/>
                <w:color w:val="000000" w:themeColor="text1"/>
              </w:rPr>
            </w:pPr>
            <w:r w:rsidRPr="00537178">
              <w:rPr>
                <w:rFonts w:asciiTheme="majorHAnsi" w:hAnsiTheme="majorHAnsi" w:cstheme="majorHAnsi"/>
                <w:color w:val="000000" w:themeColor="text1"/>
              </w:rPr>
              <w:t>Tension insulator</w:t>
            </w:r>
          </w:p>
        </w:tc>
        <w:tc>
          <w:tcPr>
            <w:tcW w:w="1134" w:type="dxa"/>
          </w:tcPr>
          <w:p w14:paraId="33C3C75E" w14:textId="017F2E28"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kV</w:t>
            </w:r>
          </w:p>
        </w:tc>
        <w:tc>
          <w:tcPr>
            <w:tcW w:w="2976" w:type="dxa"/>
            <w:noWrap/>
            <w:vAlign w:val="center"/>
          </w:tcPr>
          <w:p w14:paraId="78C43969" w14:textId="19D2F4E3"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140</w:t>
            </w:r>
          </w:p>
        </w:tc>
        <w:tc>
          <w:tcPr>
            <w:tcW w:w="1418" w:type="dxa"/>
            <w:noWrap/>
            <w:vAlign w:val="center"/>
          </w:tcPr>
          <w:p w14:paraId="1ADB704D"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13A43BF1" w14:textId="77777777" w:rsidTr="007B0FBD">
        <w:trPr>
          <w:gridAfter w:val="1"/>
          <w:wAfter w:w="16" w:type="dxa"/>
          <w:trHeight w:val="270"/>
        </w:trPr>
        <w:tc>
          <w:tcPr>
            <w:tcW w:w="824" w:type="dxa"/>
            <w:noWrap/>
            <w:vAlign w:val="center"/>
          </w:tcPr>
          <w:p w14:paraId="355F5628"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lastRenderedPageBreak/>
              <w:t> </w:t>
            </w:r>
          </w:p>
        </w:tc>
        <w:tc>
          <w:tcPr>
            <w:tcW w:w="3713" w:type="dxa"/>
            <w:noWrap/>
            <w:vAlign w:val="center"/>
          </w:tcPr>
          <w:p w14:paraId="25790164" w14:textId="7CEEF913" w:rsidR="008277A1" w:rsidRPr="00537178" w:rsidRDefault="008277A1" w:rsidP="008277A1">
            <w:pPr>
              <w:pStyle w:val="NormalWeb"/>
              <w:numPr>
                <w:ilvl w:val="0"/>
                <w:numId w:val="8"/>
              </w:numPr>
              <w:spacing w:before="40" w:beforeAutospacing="0" w:after="40" w:afterAutospacing="0" w:line="276" w:lineRule="auto"/>
              <w:ind w:left="210" w:hanging="210"/>
              <w:rPr>
                <w:rFonts w:asciiTheme="majorHAnsi" w:hAnsiTheme="majorHAnsi" w:cstheme="majorHAnsi"/>
                <w:color w:val="000000" w:themeColor="text1"/>
              </w:rPr>
            </w:pPr>
            <w:r w:rsidRPr="00537178">
              <w:rPr>
                <w:rFonts w:asciiTheme="majorHAnsi" w:hAnsiTheme="majorHAnsi" w:cstheme="majorHAnsi"/>
                <w:color w:val="000000" w:themeColor="text1"/>
              </w:rPr>
              <w:t xml:space="preserve">Suspension insulator </w:t>
            </w:r>
          </w:p>
        </w:tc>
        <w:tc>
          <w:tcPr>
            <w:tcW w:w="1134" w:type="dxa"/>
          </w:tcPr>
          <w:p w14:paraId="2E373065" w14:textId="160F1887"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kV</w:t>
            </w:r>
          </w:p>
        </w:tc>
        <w:tc>
          <w:tcPr>
            <w:tcW w:w="2976" w:type="dxa"/>
            <w:noWrap/>
            <w:vAlign w:val="center"/>
          </w:tcPr>
          <w:p w14:paraId="16486F15" w14:textId="39058217"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140</w:t>
            </w:r>
          </w:p>
        </w:tc>
        <w:tc>
          <w:tcPr>
            <w:tcW w:w="1418" w:type="dxa"/>
            <w:noWrap/>
            <w:vAlign w:val="center"/>
          </w:tcPr>
          <w:p w14:paraId="73DA2AAE"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3374F7E1" w14:textId="77777777" w:rsidTr="007B0FBD">
        <w:trPr>
          <w:gridAfter w:val="1"/>
          <w:wAfter w:w="16" w:type="dxa"/>
          <w:trHeight w:val="270"/>
        </w:trPr>
        <w:tc>
          <w:tcPr>
            <w:tcW w:w="824" w:type="dxa"/>
            <w:noWrap/>
            <w:vAlign w:val="center"/>
          </w:tcPr>
          <w:p w14:paraId="1E9C413A" w14:textId="77777777" w:rsidR="008277A1" w:rsidRPr="00537178" w:rsidRDefault="008277A1" w:rsidP="008277A1">
            <w:pPr>
              <w:numPr>
                <w:ilvl w:val="0"/>
                <w:numId w:val="56"/>
              </w:numPr>
              <w:tabs>
                <w:tab w:val="clear" w:pos="0"/>
                <w:tab w:val="left" w:pos="49"/>
              </w:tabs>
              <w:autoSpaceDE/>
              <w:autoSpaceDN/>
              <w:adjustRightInd/>
              <w:spacing w:before="40" w:after="40" w:line="276" w:lineRule="auto"/>
              <w:ind w:left="499" w:hanging="357"/>
              <w:jc w:val="left"/>
              <w:rPr>
                <w:rFonts w:asciiTheme="majorHAnsi" w:hAnsiTheme="majorHAnsi" w:cstheme="majorHAnsi"/>
                <w:color w:val="000000" w:themeColor="text1"/>
                <w:sz w:val="24"/>
              </w:rPr>
            </w:pPr>
          </w:p>
        </w:tc>
        <w:tc>
          <w:tcPr>
            <w:tcW w:w="3713" w:type="dxa"/>
            <w:noWrap/>
            <w:vAlign w:val="center"/>
          </w:tcPr>
          <w:p w14:paraId="6B7F1C25" w14:textId="303036DB"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 xml:space="preserve">Minimum puncture voltage in oil </w:t>
            </w:r>
          </w:p>
        </w:tc>
        <w:tc>
          <w:tcPr>
            <w:tcW w:w="1134" w:type="dxa"/>
          </w:tcPr>
          <w:p w14:paraId="06679BA0" w14:textId="7521D586"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kV</w:t>
            </w:r>
          </w:p>
        </w:tc>
        <w:tc>
          <w:tcPr>
            <w:tcW w:w="2976" w:type="dxa"/>
            <w:noWrap/>
            <w:vAlign w:val="center"/>
          </w:tcPr>
          <w:p w14:paraId="4FC9F70E" w14:textId="3A1F0651"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130</w:t>
            </w:r>
          </w:p>
        </w:tc>
        <w:tc>
          <w:tcPr>
            <w:tcW w:w="1418" w:type="dxa"/>
            <w:noWrap/>
            <w:vAlign w:val="center"/>
          </w:tcPr>
          <w:p w14:paraId="1217BB31"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75E7042E" w14:textId="77777777" w:rsidTr="007B0FBD">
        <w:trPr>
          <w:gridAfter w:val="1"/>
          <w:wAfter w:w="16" w:type="dxa"/>
          <w:trHeight w:val="270"/>
        </w:trPr>
        <w:tc>
          <w:tcPr>
            <w:tcW w:w="824" w:type="dxa"/>
            <w:noWrap/>
            <w:vAlign w:val="center"/>
          </w:tcPr>
          <w:p w14:paraId="29564B9B" w14:textId="77777777" w:rsidR="008277A1" w:rsidRPr="00537178" w:rsidRDefault="008277A1" w:rsidP="008277A1">
            <w:pPr>
              <w:numPr>
                <w:ilvl w:val="0"/>
                <w:numId w:val="56"/>
              </w:numPr>
              <w:tabs>
                <w:tab w:val="clear" w:pos="0"/>
                <w:tab w:val="left" w:pos="49"/>
              </w:tabs>
              <w:autoSpaceDE/>
              <w:autoSpaceDN/>
              <w:adjustRightInd/>
              <w:spacing w:before="40" w:after="40" w:line="276" w:lineRule="auto"/>
              <w:ind w:left="499" w:hanging="357"/>
              <w:jc w:val="left"/>
              <w:rPr>
                <w:rFonts w:asciiTheme="majorHAnsi" w:hAnsiTheme="majorHAnsi" w:cstheme="majorHAnsi"/>
                <w:color w:val="000000" w:themeColor="text1"/>
                <w:sz w:val="24"/>
              </w:rPr>
            </w:pPr>
          </w:p>
        </w:tc>
        <w:tc>
          <w:tcPr>
            <w:tcW w:w="3713" w:type="dxa"/>
            <w:noWrap/>
            <w:vAlign w:val="center"/>
          </w:tcPr>
          <w:p w14:paraId="6E9F3D1E" w14:textId="2C85813F"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Zinc sleeve</w:t>
            </w:r>
          </w:p>
        </w:tc>
        <w:tc>
          <w:tcPr>
            <w:tcW w:w="1134" w:type="dxa"/>
          </w:tcPr>
          <w:p w14:paraId="6DF8907F"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p>
        </w:tc>
        <w:tc>
          <w:tcPr>
            <w:tcW w:w="2976" w:type="dxa"/>
            <w:noWrap/>
            <w:vAlign w:val="center"/>
          </w:tcPr>
          <w:p w14:paraId="73CC47DA" w14:textId="049D8423"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Yes</w:t>
            </w:r>
          </w:p>
        </w:tc>
        <w:tc>
          <w:tcPr>
            <w:tcW w:w="1418" w:type="dxa"/>
            <w:noWrap/>
            <w:vAlign w:val="center"/>
          </w:tcPr>
          <w:p w14:paraId="7EED6FCD"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6D399AC0" w14:textId="77777777" w:rsidTr="007B0FBD">
        <w:trPr>
          <w:gridAfter w:val="1"/>
          <w:wAfter w:w="16" w:type="dxa"/>
          <w:trHeight w:val="270"/>
        </w:trPr>
        <w:tc>
          <w:tcPr>
            <w:tcW w:w="824" w:type="dxa"/>
            <w:noWrap/>
            <w:vAlign w:val="center"/>
          </w:tcPr>
          <w:p w14:paraId="3A984A87"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 </w:t>
            </w:r>
          </w:p>
        </w:tc>
        <w:tc>
          <w:tcPr>
            <w:tcW w:w="3713" w:type="dxa"/>
            <w:noWrap/>
            <w:vAlign w:val="center"/>
          </w:tcPr>
          <w:p w14:paraId="7F6FF395" w14:textId="7E0235DC" w:rsidR="008277A1" w:rsidRPr="00537178" w:rsidRDefault="008277A1" w:rsidP="008277A1">
            <w:pPr>
              <w:spacing w:before="40" w:after="40" w:line="276" w:lineRule="auto"/>
              <w:rPr>
                <w:rFonts w:asciiTheme="majorHAnsi" w:hAnsiTheme="majorHAnsi" w:cstheme="majorHAnsi"/>
                <w:b/>
                <w:bCs/>
                <w:color w:val="000000" w:themeColor="text1"/>
                <w:sz w:val="24"/>
              </w:rPr>
            </w:pPr>
            <w:r w:rsidRPr="00537178">
              <w:rPr>
                <w:rFonts w:asciiTheme="majorHAnsi" w:hAnsiTheme="majorHAnsi" w:cstheme="majorHAnsi"/>
                <w:b/>
                <w:bCs/>
                <w:color w:val="000000" w:themeColor="text1"/>
                <w:sz w:val="24"/>
              </w:rPr>
              <w:t>Insulator set complete</w:t>
            </w:r>
          </w:p>
        </w:tc>
        <w:tc>
          <w:tcPr>
            <w:tcW w:w="1134" w:type="dxa"/>
          </w:tcPr>
          <w:p w14:paraId="04E09378"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p>
        </w:tc>
        <w:tc>
          <w:tcPr>
            <w:tcW w:w="2976" w:type="dxa"/>
            <w:noWrap/>
            <w:vAlign w:val="center"/>
          </w:tcPr>
          <w:p w14:paraId="36860B48" w14:textId="6AC7630E"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c>
          <w:tcPr>
            <w:tcW w:w="1418" w:type="dxa"/>
            <w:noWrap/>
            <w:vAlign w:val="center"/>
          </w:tcPr>
          <w:p w14:paraId="4F6B94D5"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00FE92DD" w14:textId="77777777" w:rsidTr="007B0FBD">
        <w:trPr>
          <w:gridAfter w:val="1"/>
          <w:wAfter w:w="16" w:type="dxa"/>
          <w:trHeight w:val="270"/>
        </w:trPr>
        <w:tc>
          <w:tcPr>
            <w:tcW w:w="824" w:type="dxa"/>
            <w:noWrap/>
            <w:vAlign w:val="center"/>
          </w:tcPr>
          <w:p w14:paraId="55F29CC1" w14:textId="77777777" w:rsidR="008277A1" w:rsidRPr="00537178" w:rsidRDefault="008277A1" w:rsidP="008277A1">
            <w:pPr>
              <w:numPr>
                <w:ilvl w:val="0"/>
                <w:numId w:val="56"/>
              </w:numPr>
              <w:tabs>
                <w:tab w:val="clear" w:pos="0"/>
                <w:tab w:val="left" w:pos="49"/>
              </w:tabs>
              <w:autoSpaceDE/>
              <w:autoSpaceDN/>
              <w:adjustRightInd/>
              <w:spacing w:before="40" w:after="40" w:line="276" w:lineRule="auto"/>
              <w:ind w:left="499" w:hanging="357"/>
              <w:jc w:val="left"/>
              <w:rPr>
                <w:rFonts w:asciiTheme="majorHAnsi" w:hAnsiTheme="majorHAnsi" w:cstheme="majorHAnsi"/>
                <w:color w:val="000000" w:themeColor="text1"/>
                <w:sz w:val="24"/>
              </w:rPr>
            </w:pPr>
          </w:p>
        </w:tc>
        <w:tc>
          <w:tcPr>
            <w:tcW w:w="3713" w:type="dxa"/>
            <w:noWrap/>
            <w:vAlign w:val="center"/>
          </w:tcPr>
          <w:p w14:paraId="57746C42" w14:textId="1272754A"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Number of insulator strings in parallel per phase</w:t>
            </w:r>
          </w:p>
        </w:tc>
        <w:tc>
          <w:tcPr>
            <w:tcW w:w="1134" w:type="dxa"/>
          </w:tcPr>
          <w:p w14:paraId="2869F925"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p>
        </w:tc>
        <w:tc>
          <w:tcPr>
            <w:tcW w:w="2976" w:type="dxa"/>
            <w:noWrap/>
            <w:vAlign w:val="center"/>
          </w:tcPr>
          <w:p w14:paraId="0487B9C4" w14:textId="4283D3E3"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c>
          <w:tcPr>
            <w:tcW w:w="1418" w:type="dxa"/>
            <w:noWrap/>
            <w:vAlign w:val="center"/>
          </w:tcPr>
          <w:p w14:paraId="65EE45F4"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1C14905D" w14:textId="77777777" w:rsidTr="007B0FBD">
        <w:trPr>
          <w:gridAfter w:val="1"/>
          <w:wAfter w:w="16" w:type="dxa"/>
          <w:trHeight w:val="270"/>
        </w:trPr>
        <w:tc>
          <w:tcPr>
            <w:tcW w:w="824" w:type="dxa"/>
            <w:noWrap/>
            <w:vAlign w:val="center"/>
          </w:tcPr>
          <w:p w14:paraId="4154C702" w14:textId="77777777" w:rsidR="008277A1" w:rsidRPr="00537178" w:rsidRDefault="008277A1" w:rsidP="008277A1">
            <w:pPr>
              <w:numPr>
                <w:ilvl w:val="0"/>
                <w:numId w:val="56"/>
              </w:numPr>
              <w:tabs>
                <w:tab w:val="clear" w:pos="0"/>
                <w:tab w:val="left" w:pos="49"/>
              </w:tabs>
              <w:autoSpaceDE/>
              <w:autoSpaceDN/>
              <w:adjustRightInd/>
              <w:spacing w:before="40" w:after="40" w:line="276" w:lineRule="auto"/>
              <w:ind w:left="499" w:hanging="357"/>
              <w:jc w:val="left"/>
              <w:rPr>
                <w:rFonts w:asciiTheme="majorHAnsi" w:hAnsiTheme="majorHAnsi" w:cstheme="majorHAnsi"/>
                <w:color w:val="000000" w:themeColor="text1"/>
                <w:sz w:val="24"/>
              </w:rPr>
            </w:pPr>
          </w:p>
        </w:tc>
        <w:tc>
          <w:tcPr>
            <w:tcW w:w="3713" w:type="dxa"/>
            <w:noWrap/>
            <w:vAlign w:val="center"/>
          </w:tcPr>
          <w:p w14:paraId="6C635D55" w14:textId="68639E21"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Minimum eletcro-mechanical failing load complete set</w:t>
            </w:r>
          </w:p>
        </w:tc>
        <w:tc>
          <w:tcPr>
            <w:tcW w:w="1134" w:type="dxa"/>
          </w:tcPr>
          <w:p w14:paraId="3B0087BB" w14:textId="5BC97050" w:rsidR="008277A1" w:rsidRPr="00537178" w:rsidRDefault="008277A1" w:rsidP="008277A1">
            <w:pPr>
              <w:spacing w:before="40" w:after="40" w:line="276" w:lineRule="auto"/>
              <w:jc w:val="center"/>
              <w:rPr>
                <w:rFonts w:asciiTheme="majorHAnsi" w:hAnsiTheme="majorHAnsi" w:cstheme="majorHAnsi"/>
                <w:color w:val="000000" w:themeColor="text1"/>
                <w:sz w:val="24"/>
              </w:rPr>
            </w:pPr>
          </w:p>
        </w:tc>
        <w:tc>
          <w:tcPr>
            <w:tcW w:w="2976" w:type="dxa"/>
            <w:noWrap/>
            <w:vAlign w:val="center"/>
          </w:tcPr>
          <w:p w14:paraId="1E63E288" w14:textId="4186647A" w:rsidR="008277A1" w:rsidRPr="00873343" w:rsidRDefault="008277A1" w:rsidP="008277A1">
            <w:pPr>
              <w:spacing w:before="40" w:after="40" w:line="276" w:lineRule="auto"/>
              <w:jc w:val="center"/>
              <w:rPr>
                <w:rFonts w:asciiTheme="majorHAnsi" w:hAnsiTheme="majorHAnsi" w:cstheme="majorHAnsi"/>
                <w:color w:val="000000" w:themeColor="text1"/>
                <w:sz w:val="24"/>
              </w:rPr>
            </w:pPr>
          </w:p>
        </w:tc>
        <w:tc>
          <w:tcPr>
            <w:tcW w:w="1418" w:type="dxa"/>
            <w:noWrap/>
            <w:vAlign w:val="center"/>
          </w:tcPr>
          <w:p w14:paraId="78F64DD3" w14:textId="19A71ABA"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386BBAAB" w14:textId="77777777" w:rsidTr="007B0FBD">
        <w:trPr>
          <w:gridAfter w:val="1"/>
          <w:wAfter w:w="16" w:type="dxa"/>
          <w:trHeight w:val="270"/>
        </w:trPr>
        <w:tc>
          <w:tcPr>
            <w:tcW w:w="824" w:type="dxa"/>
            <w:noWrap/>
            <w:vAlign w:val="center"/>
          </w:tcPr>
          <w:p w14:paraId="394795CB" w14:textId="77777777" w:rsidR="008277A1" w:rsidRPr="00537178" w:rsidRDefault="008277A1" w:rsidP="008277A1">
            <w:pPr>
              <w:tabs>
                <w:tab w:val="clear" w:pos="0"/>
                <w:tab w:val="left" w:pos="49"/>
              </w:tabs>
              <w:autoSpaceDE/>
              <w:autoSpaceDN/>
              <w:adjustRightInd/>
              <w:spacing w:before="40" w:after="40" w:line="276" w:lineRule="auto"/>
              <w:jc w:val="left"/>
              <w:rPr>
                <w:rFonts w:asciiTheme="majorHAnsi" w:hAnsiTheme="majorHAnsi" w:cstheme="majorHAnsi"/>
                <w:color w:val="000000" w:themeColor="text1"/>
                <w:sz w:val="24"/>
              </w:rPr>
            </w:pPr>
          </w:p>
        </w:tc>
        <w:tc>
          <w:tcPr>
            <w:tcW w:w="3713" w:type="dxa"/>
            <w:noWrap/>
            <w:vAlign w:val="center"/>
          </w:tcPr>
          <w:p w14:paraId="0A4A6B29" w14:textId="79EFD4AF" w:rsidR="008277A1" w:rsidRPr="009B6E68" w:rsidRDefault="008277A1" w:rsidP="008277A1">
            <w:pPr>
              <w:spacing w:before="40" w:after="40" w:line="276" w:lineRule="auto"/>
              <w:rPr>
                <w:rFonts w:asciiTheme="majorHAnsi" w:hAnsiTheme="majorHAnsi" w:cstheme="majorHAnsi"/>
                <w:color w:val="000000" w:themeColor="text1"/>
                <w:sz w:val="24"/>
              </w:rPr>
            </w:pPr>
            <w:r w:rsidRPr="009B6E68">
              <w:rPr>
                <w:rFonts w:asciiTheme="majorHAnsi" w:hAnsiTheme="majorHAnsi" w:cstheme="majorHAnsi"/>
                <w:color w:val="000000" w:themeColor="text1"/>
                <w:sz w:val="24"/>
              </w:rPr>
              <w:t>Tension insulator</w:t>
            </w:r>
          </w:p>
        </w:tc>
        <w:tc>
          <w:tcPr>
            <w:tcW w:w="1134" w:type="dxa"/>
          </w:tcPr>
          <w:p w14:paraId="63FDB246" w14:textId="40FA2C56" w:rsidR="008277A1" w:rsidRPr="009B6E68" w:rsidRDefault="008277A1" w:rsidP="008277A1">
            <w:pPr>
              <w:spacing w:before="40" w:after="40" w:line="276" w:lineRule="auto"/>
              <w:jc w:val="center"/>
              <w:rPr>
                <w:rFonts w:asciiTheme="majorHAnsi" w:hAnsiTheme="majorHAnsi" w:cstheme="majorHAnsi"/>
                <w:color w:val="000000" w:themeColor="text1"/>
                <w:sz w:val="24"/>
              </w:rPr>
            </w:pPr>
            <w:r w:rsidRPr="009B6E68">
              <w:rPr>
                <w:rFonts w:asciiTheme="majorHAnsi" w:hAnsiTheme="majorHAnsi" w:cstheme="majorHAnsi"/>
                <w:color w:val="000000" w:themeColor="text1"/>
                <w:sz w:val="24"/>
              </w:rPr>
              <w:t>kN</w:t>
            </w:r>
          </w:p>
        </w:tc>
        <w:tc>
          <w:tcPr>
            <w:tcW w:w="2976" w:type="dxa"/>
            <w:noWrap/>
            <w:vAlign w:val="center"/>
          </w:tcPr>
          <w:p w14:paraId="16AD11FB" w14:textId="51548CC5"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2x160</w:t>
            </w:r>
          </w:p>
        </w:tc>
        <w:tc>
          <w:tcPr>
            <w:tcW w:w="1418" w:type="dxa"/>
            <w:noWrap/>
            <w:vAlign w:val="center"/>
          </w:tcPr>
          <w:p w14:paraId="089788E7" w14:textId="77777777" w:rsidR="008277A1" w:rsidRPr="00873343" w:rsidRDefault="008277A1" w:rsidP="008277A1">
            <w:pPr>
              <w:spacing w:before="40" w:after="40" w:line="276" w:lineRule="auto"/>
              <w:rPr>
                <w:rFonts w:asciiTheme="majorHAnsi" w:hAnsiTheme="majorHAnsi" w:cstheme="majorHAnsi"/>
                <w:color w:val="000000" w:themeColor="text1"/>
                <w:sz w:val="24"/>
              </w:rPr>
            </w:pPr>
          </w:p>
        </w:tc>
      </w:tr>
      <w:tr w:rsidR="00873343" w:rsidRPr="00873343" w14:paraId="3B297458" w14:textId="77777777" w:rsidTr="007B0FBD">
        <w:trPr>
          <w:gridAfter w:val="1"/>
          <w:wAfter w:w="16" w:type="dxa"/>
          <w:trHeight w:val="270"/>
        </w:trPr>
        <w:tc>
          <w:tcPr>
            <w:tcW w:w="824" w:type="dxa"/>
            <w:noWrap/>
            <w:vAlign w:val="center"/>
          </w:tcPr>
          <w:p w14:paraId="2ED3F5BC" w14:textId="77777777" w:rsidR="008277A1" w:rsidRPr="00537178" w:rsidRDefault="008277A1" w:rsidP="008277A1">
            <w:pPr>
              <w:tabs>
                <w:tab w:val="clear" w:pos="0"/>
                <w:tab w:val="left" w:pos="49"/>
              </w:tabs>
              <w:autoSpaceDE/>
              <w:autoSpaceDN/>
              <w:adjustRightInd/>
              <w:spacing w:before="40" w:after="40" w:line="276" w:lineRule="auto"/>
              <w:jc w:val="left"/>
              <w:rPr>
                <w:rFonts w:asciiTheme="majorHAnsi" w:hAnsiTheme="majorHAnsi" w:cstheme="majorHAnsi"/>
                <w:color w:val="000000" w:themeColor="text1"/>
                <w:sz w:val="24"/>
              </w:rPr>
            </w:pPr>
          </w:p>
        </w:tc>
        <w:tc>
          <w:tcPr>
            <w:tcW w:w="3713" w:type="dxa"/>
            <w:noWrap/>
            <w:vAlign w:val="center"/>
          </w:tcPr>
          <w:p w14:paraId="14870963" w14:textId="02132B85" w:rsidR="008277A1" w:rsidRPr="009B6E68" w:rsidRDefault="008277A1" w:rsidP="008277A1">
            <w:pPr>
              <w:spacing w:before="40" w:after="40" w:line="276" w:lineRule="auto"/>
              <w:rPr>
                <w:rFonts w:asciiTheme="majorHAnsi" w:hAnsiTheme="majorHAnsi" w:cstheme="majorHAnsi"/>
                <w:color w:val="000000" w:themeColor="text1"/>
                <w:sz w:val="24"/>
              </w:rPr>
            </w:pPr>
            <w:r w:rsidRPr="009B6E68">
              <w:rPr>
                <w:rFonts w:asciiTheme="majorHAnsi" w:hAnsiTheme="majorHAnsi" w:cstheme="majorHAnsi"/>
                <w:color w:val="000000" w:themeColor="text1"/>
                <w:sz w:val="24"/>
              </w:rPr>
              <w:t xml:space="preserve">Suspension insulator </w:t>
            </w:r>
          </w:p>
        </w:tc>
        <w:tc>
          <w:tcPr>
            <w:tcW w:w="1134" w:type="dxa"/>
          </w:tcPr>
          <w:p w14:paraId="1B7FD782" w14:textId="2C94A7F4" w:rsidR="008277A1" w:rsidRPr="009B6E68" w:rsidRDefault="008277A1" w:rsidP="008277A1">
            <w:pPr>
              <w:spacing w:before="40" w:after="40" w:line="276" w:lineRule="auto"/>
              <w:jc w:val="center"/>
              <w:rPr>
                <w:rFonts w:asciiTheme="majorHAnsi" w:hAnsiTheme="majorHAnsi" w:cstheme="majorHAnsi"/>
                <w:b/>
                <w:bCs/>
                <w:color w:val="000000" w:themeColor="text1"/>
                <w:sz w:val="24"/>
              </w:rPr>
            </w:pPr>
            <w:r w:rsidRPr="009B6E68">
              <w:rPr>
                <w:rFonts w:asciiTheme="majorHAnsi" w:hAnsiTheme="majorHAnsi" w:cstheme="majorHAnsi"/>
                <w:color w:val="000000" w:themeColor="text1"/>
                <w:sz w:val="24"/>
              </w:rPr>
              <w:t>kN</w:t>
            </w:r>
          </w:p>
        </w:tc>
        <w:tc>
          <w:tcPr>
            <w:tcW w:w="2976" w:type="dxa"/>
            <w:noWrap/>
            <w:vAlign w:val="center"/>
          </w:tcPr>
          <w:p w14:paraId="127B6714" w14:textId="29699186"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2x160</w:t>
            </w:r>
          </w:p>
        </w:tc>
        <w:tc>
          <w:tcPr>
            <w:tcW w:w="1418" w:type="dxa"/>
            <w:noWrap/>
            <w:vAlign w:val="center"/>
          </w:tcPr>
          <w:p w14:paraId="232E1D5E" w14:textId="77777777" w:rsidR="008277A1" w:rsidRPr="00873343" w:rsidRDefault="008277A1" w:rsidP="008277A1">
            <w:pPr>
              <w:spacing w:before="40" w:after="40" w:line="276" w:lineRule="auto"/>
              <w:rPr>
                <w:rFonts w:asciiTheme="majorHAnsi" w:hAnsiTheme="majorHAnsi" w:cstheme="majorHAnsi"/>
                <w:color w:val="000000" w:themeColor="text1"/>
                <w:sz w:val="24"/>
              </w:rPr>
            </w:pPr>
          </w:p>
        </w:tc>
      </w:tr>
      <w:tr w:rsidR="00873343" w:rsidRPr="00873343" w14:paraId="424A0018" w14:textId="77777777" w:rsidTr="007B0FBD">
        <w:trPr>
          <w:gridAfter w:val="1"/>
          <w:wAfter w:w="16" w:type="dxa"/>
          <w:trHeight w:val="1470"/>
        </w:trPr>
        <w:tc>
          <w:tcPr>
            <w:tcW w:w="824" w:type="dxa"/>
            <w:noWrap/>
            <w:vAlign w:val="center"/>
          </w:tcPr>
          <w:p w14:paraId="5BF30B3D" w14:textId="77777777" w:rsidR="008277A1" w:rsidRPr="00537178" w:rsidRDefault="008277A1" w:rsidP="008277A1">
            <w:pPr>
              <w:numPr>
                <w:ilvl w:val="0"/>
                <w:numId w:val="56"/>
              </w:numPr>
              <w:tabs>
                <w:tab w:val="clear" w:pos="0"/>
                <w:tab w:val="left" w:pos="49"/>
              </w:tabs>
              <w:autoSpaceDE/>
              <w:autoSpaceDN/>
              <w:adjustRightInd/>
              <w:spacing w:before="40" w:after="40" w:line="276" w:lineRule="auto"/>
              <w:ind w:left="499" w:hanging="357"/>
              <w:jc w:val="left"/>
              <w:rPr>
                <w:rFonts w:asciiTheme="majorHAnsi" w:hAnsiTheme="majorHAnsi" w:cstheme="majorHAnsi"/>
                <w:color w:val="000000" w:themeColor="text1"/>
                <w:sz w:val="24"/>
              </w:rPr>
            </w:pPr>
          </w:p>
        </w:tc>
        <w:tc>
          <w:tcPr>
            <w:tcW w:w="3713" w:type="dxa"/>
            <w:noWrap/>
            <w:vAlign w:val="center"/>
          </w:tcPr>
          <w:p w14:paraId="1602F9A1" w14:textId="77777777" w:rsidR="008277A1" w:rsidRPr="009B6E68" w:rsidRDefault="008277A1" w:rsidP="008277A1">
            <w:pPr>
              <w:spacing w:before="40" w:after="40" w:line="276" w:lineRule="auto"/>
              <w:rPr>
                <w:rFonts w:asciiTheme="majorHAnsi" w:hAnsiTheme="majorHAnsi" w:cstheme="majorHAnsi"/>
                <w:color w:val="000000" w:themeColor="text1"/>
                <w:sz w:val="24"/>
              </w:rPr>
            </w:pPr>
            <w:r w:rsidRPr="009B6E68">
              <w:rPr>
                <w:rFonts w:asciiTheme="majorHAnsi" w:hAnsiTheme="majorHAnsi" w:cstheme="majorHAnsi"/>
                <w:color w:val="000000" w:themeColor="text1"/>
                <w:sz w:val="24"/>
              </w:rPr>
              <w:t>Number of insulator disks in each string</w:t>
            </w:r>
          </w:p>
        </w:tc>
        <w:tc>
          <w:tcPr>
            <w:tcW w:w="1134" w:type="dxa"/>
            <w:vAlign w:val="center"/>
          </w:tcPr>
          <w:p w14:paraId="0B2F607F" w14:textId="77777777" w:rsidR="008277A1" w:rsidRPr="009B6E68" w:rsidRDefault="008277A1" w:rsidP="008277A1">
            <w:pPr>
              <w:spacing w:before="40" w:after="40" w:line="276" w:lineRule="auto"/>
              <w:jc w:val="center"/>
              <w:rPr>
                <w:rFonts w:asciiTheme="majorHAnsi" w:hAnsiTheme="majorHAnsi" w:cstheme="majorHAnsi"/>
                <w:color w:val="000000" w:themeColor="text1"/>
                <w:sz w:val="24"/>
              </w:rPr>
            </w:pPr>
            <w:r w:rsidRPr="009B6E68">
              <w:rPr>
                <w:rFonts w:asciiTheme="majorHAnsi" w:hAnsiTheme="majorHAnsi" w:cstheme="majorHAnsi"/>
                <w:color w:val="000000" w:themeColor="text1"/>
                <w:sz w:val="24"/>
              </w:rPr>
              <w:t>disk</w:t>
            </w:r>
          </w:p>
        </w:tc>
        <w:tc>
          <w:tcPr>
            <w:tcW w:w="2976" w:type="dxa"/>
            <w:vAlign w:val="center"/>
          </w:tcPr>
          <w:p w14:paraId="339594CC" w14:textId="6FD37FBE"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2 x 34</w:t>
            </w:r>
          </w:p>
        </w:tc>
        <w:tc>
          <w:tcPr>
            <w:tcW w:w="1418" w:type="dxa"/>
            <w:noWrap/>
            <w:vAlign w:val="center"/>
          </w:tcPr>
          <w:p w14:paraId="0C7A137B"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0DFD6AA3" w14:textId="77777777" w:rsidTr="007B0FBD">
        <w:trPr>
          <w:gridAfter w:val="1"/>
          <w:wAfter w:w="16" w:type="dxa"/>
          <w:trHeight w:val="300"/>
        </w:trPr>
        <w:tc>
          <w:tcPr>
            <w:tcW w:w="824" w:type="dxa"/>
            <w:noWrap/>
            <w:vAlign w:val="center"/>
          </w:tcPr>
          <w:p w14:paraId="2BF26B37" w14:textId="77777777" w:rsidR="008277A1" w:rsidRPr="00537178" w:rsidRDefault="008277A1" w:rsidP="008277A1">
            <w:pPr>
              <w:numPr>
                <w:ilvl w:val="0"/>
                <w:numId w:val="56"/>
              </w:numPr>
              <w:tabs>
                <w:tab w:val="clear" w:pos="0"/>
                <w:tab w:val="left" w:pos="49"/>
              </w:tabs>
              <w:autoSpaceDE/>
              <w:autoSpaceDN/>
              <w:adjustRightInd/>
              <w:spacing w:before="40" w:after="40" w:line="276" w:lineRule="auto"/>
              <w:ind w:left="499" w:hanging="357"/>
              <w:jc w:val="left"/>
              <w:rPr>
                <w:rFonts w:asciiTheme="majorHAnsi" w:hAnsiTheme="majorHAnsi" w:cstheme="majorHAnsi"/>
                <w:color w:val="000000" w:themeColor="text1"/>
                <w:sz w:val="24"/>
              </w:rPr>
            </w:pPr>
          </w:p>
        </w:tc>
        <w:tc>
          <w:tcPr>
            <w:tcW w:w="3713" w:type="dxa"/>
            <w:noWrap/>
            <w:vAlign w:val="center"/>
          </w:tcPr>
          <w:p w14:paraId="0E07F64C" w14:textId="77777777"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Overall length of set including clamp and all fittings</w:t>
            </w:r>
          </w:p>
        </w:tc>
        <w:tc>
          <w:tcPr>
            <w:tcW w:w="1134" w:type="dxa"/>
          </w:tcPr>
          <w:p w14:paraId="628088DD"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p>
        </w:tc>
        <w:tc>
          <w:tcPr>
            <w:tcW w:w="2976" w:type="dxa"/>
            <w:noWrap/>
            <w:vAlign w:val="center"/>
          </w:tcPr>
          <w:p w14:paraId="780F7C85" w14:textId="77777777"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 be specified</w:t>
            </w:r>
          </w:p>
        </w:tc>
        <w:tc>
          <w:tcPr>
            <w:tcW w:w="1418" w:type="dxa"/>
            <w:noWrap/>
            <w:vAlign w:val="center"/>
          </w:tcPr>
          <w:p w14:paraId="0528EC49"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40910DF4" w14:textId="77777777" w:rsidTr="007B0FBD">
        <w:trPr>
          <w:gridAfter w:val="1"/>
          <w:wAfter w:w="16" w:type="dxa"/>
          <w:trHeight w:val="300"/>
        </w:trPr>
        <w:tc>
          <w:tcPr>
            <w:tcW w:w="824" w:type="dxa"/>
            <w:noWrap/>
            <w:vAlign w:val="center"/>
          </w:tcPr>
          <w:p w14:paraId="4DF0B8F2"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 </w:t>
            </w:r>
          </w:p>
        </w:tc>
        <w:tc>
          <w:tcPr>
            <w:tcW w:w="3713" w:type="dxa"/>
            <w:noWrap/>
            <w:vAlign w:val="center"/>
          </w:tcPr>
          <w:p w14:paraId="26F3EB91" w14:textId="77777777" w:rsidR="008277A1" w:rsidRPr="00537178" w:rsidRDefault="008277A1" w:rsidP="008277A1">
            <w:pPr>
              <w:pStyle w:val="NormalWeb"/>
              <w:numPr>
                <w:ilvl w:val="0"/>
                <w:numId w:val="8"/>
              </w:numPr>
              <w:spacing w:before="40" w:beforeAutospacing="0" w:after="40" w:afterAutospacing="0" w:line="276" w:lineRule="auto"/>
              <w:ind w:left="210" w:hanging="210"/>
              <w:rPr>
                <w:rFonts w:asciiTheme="majorHAnsi" w:hAnsiTheme="majorHAnsi" w:cstheme="majorHAnsi"/>
                <w:color w:val="000000" w:themeColor="text1"/>
              </w:rPr>
            </w:pPr>
            <w:r w:rsidRPr="00537178">
              <w:rPr>
                <w:rFonts w:asciiTheme="majorHAnsi" w:hAnsiTheme="majorHAnsi" w:cstheme="majorHAnsi"/>
                <w:color w:val="000000" w:themeColor="text1"/>
              </w:rPr>
              <w:t xml:space="preserve"> max </w:t>
            </w:r>
          </w:p>
        </w:tc>
        <w:tc>
          <w:tcPr>
            <w:tcW w:w="1134" w:type="dxa"/>
          </w:tcPr>
          <w:p w14:paraId="76A0D05F"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mm</w:t>
            </w:r>
          </w:p>
        </w:tc>
        <w:tc>
          <w:tcPr>
            <w:tcW w:w="2976" w:type="dxa"/>
            <w:noWrap/>
            <w:vAlign w:val="center"/>
          </w:tcPr>
          <w:p w14:paraId="1266BD48" w14:textId="77777777"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c>
          <w:tcPr>
            <w:tcW w:w="1418" w:type="dxa"/>
            <w:noWrap/>
            <w:vAlign w:val="center"/>
          </w:tcPr>
          <w:p w14:paraId="0A7834DF"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4259AE29" w14:textId="77777777" w:rsidTr="007B0FBD">
        <w:trPr>
          <w:gridAfter w:val="1"/>
          <w:wAfter w:w="16" w:type="dxa"/>
          <w:trHeight w:val="300"/>
        </w:trPr>
        <w:tc>
          <w:tcPr>
            <w:tcW w:w="824" w:type="dxa"/>
            <w:noWrap/>
            <w:vAlign w:val="center"/>
          </w:tcPr>
          <w:p w14:paraId="17D1134C"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p>
        </w:tc>
        <w:tc>
          <w:tcPr>
            <w:tcW w:w="3713" w:type="dxa"/>
            <w:noWrap/>
            <w:vAlign w:val="center"/>
          </w:tcPr>
          <w:p w14:paraId="4ADE134A" w14:textId="77777777" w:rsidR="008277A1" w:rsidRPr="00537178" w:rsidRDefault="008277A1" w:rsidP="008277A1">
            <w:pPr>
              <w:pStyle w:val="NormalWeb"/>
              <w:numPr>
                <w:ilvl w:val="0"/>
                <w:numId w:val="8"/>
              </w:numPr>
              <w:spacing w:before="40" w:beforeAutospacing="0" w:after="40" w:afterAutospacing="0" w:line="276" w:lineRule="auto"/>
              <w:ind w:left="210" w:hanging="210"/>
              <w:rPr>
                <w:rFonts w:asciiTheme="majorHAnsi" w:hAnsiTheme="majorHAnsi" w:cstheme="majorHAnsi"/>
                <w:color w:val="000000" w:themeColor="text1"/>
              </w:rPr>
            </w:pPr>
            <w:r w:rsidRPr="00537178">
              <w:rPr>
                <w:rFonts w:asciiTheme="majorHAnsi" w:hAnsiTheme="majorHAnsi" w:cstheme="majorHAnsi"/>
                <w:color w:val="000000" w:themeColor="text1"/>
              </w:rPr>
              <w:t xml:space="preserve"> min </w:t>
            </w:r>
          </w:p>
        </w:tc>
        <w:tc>
          <w:tcPr>
            <w:tcW w:w="1134" w:type="dxa"/>
          </w:tcPr>
          <w:p w14:paraId="4496DF11"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mm</w:t>
            </w:r>
          </w:p>
        </w:tc>
        <w:tc>
          <w:tcPr>
            <w:tcW w:w="2976" w:type="dxa"/>
            <w:noWrap/>
            <w:vAlign w:val="center"/>
          </w:tcPr>
          <w:p w14:paraId="6AF85934" w14:textId="77777777"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c>
          <w:tcPr>
            <w:tcW w:w="1418" w:type="dxa"/>
            <w:noWrap/>
            <w:vAlign w:val="center"/>
          </w:tcPr>
          <w:p w14:paraId="54830B69"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31C788C1" w14:textId="77777777" w:rsidTr="007B0FBD">
        <w:trPr>
          <w:gridAfter w:val="1"/>
          <w:wAfter w:w="16" w:type="dxa"/>
          <w:trHeight w:val="300"/>
        </w:trPr>
        <w:tc>
          <w:tcPr>
            <w:tcW w:w="824" w:type="dxa"/>
            <w:noWrap/>
            <w:vAlign w:val="center"/>
          </w:tcPr>
          <w:p w14:paraId="057B2DC5" w14:textId="77777777" w:rsidR="008277A1" w:rsidRPr="00537178" w:rsidRDefault="008277A1" w:rsidP="008277A1">
            <w:pPr>
              <w:numPr>
                <w:ilvl w:val="0"/>
                <w:numId w:val="56"/>
              </w:numPr>
              <w:tabs>
                <w:tab w:val="clear" w:pos="0"/>
                <w:tab w:val="left" w:pos="49"/>
              </w:tabs>
              <w:autoSpaceDE/>
              <w:autoSpaceDN/>
              <w:adjustRightInd/>
              <w:spacing w:before="40" w:after="40" w:line="276" w:lineRule="auto"/>
              <w:ind w:left="499" w:hanging="357"/>
              <w:jc w:val="left"/>
              <w:rPr>
                <w:rFonts w:asciiTheme="majorHAnsi" w:hAnsiTheme="majorHAnsi" w:cstheme="majorHAnsi"/>
                <w:color w:val="000000" w:themeColor="text1"/>
                <w:sz w:val="24"/>
              </w:rPr>
            </w:pPr>
          </w:p>
        </w:tc>
        <w:tc>
          <w:tcPr>
            <w:tcW w:w="3713" w:type="dxa"/>
            <w:noWrap/>
            <w:vAlign w:val="center"/>
          </w:tcPr>
          <w:p w14:paraId="61978DFF" w14:textId="77777777"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Weight of complete set with all fittings</w:t>
            </w:r>
          </w:p>
        </w:tc>
        <w:tc>
          <w:tcPr>
            <w:tcW w:w="1134" w:type="dxa"/>
          </w:tcPr>
          <w:p w14:paraId="0E2F48A8"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kg</w:t>
            </w:r>
          </w:p>
        </w:tc>
        <w:tc>
          <w:tcPr>
            <w:tcW w:w="2976" w:type="dxa"/>
            <w:noWrap/>
            <w:vAlign w:val="center"/>
          </w:tcPr>
          <w:p w14:paraId="4703006A" w14:textId="77777777"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 be specified</w:t>
            </w:r>
          </w:p>
        </w:tc>
        <w:tc>
          <w:tcPr>
            <w:tcW w:w="1418" w:type="dxa"/>
            <w:noWrap/>
            <w:vAlign w:val="center"/>
          </w:tcPr>
          <w:p w14:paraId="5933C2DD"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1221DC05" w14:textId="77777777" w:rsidTr="007B0FBD">
        <w:trPr>
          <w:gridAfter w:val="1"/>
          <w:wAfter w:w="16" w:type="dxa"/>
          <w:trHeight w:val="300"/>
        </w:trPr>
        <w:tc>
          <w:tcPr>
            <w:tcW w:w="824" w:type="dxa"/>
            <w:noWrap/>
            <w:vAlign w:val="center"/>
          </w:tcPr>
          <w:p w14:paraId="4ED6203D" w14:textId="77777777" w:rsidR="008277A1" w:rsidRPr="00537178" w:rsidRDefault="008277A1" w:rsidP="008277A1">
            <w:pPr>
              <w:numPr>
                <w:ilvl w:val="0"/>
                <w:numId w:val="56"/>
              </w:numPr>
              <w:tabs>
                <w:tab w:val="clear" w:pos="0"/>
                <w:tab w:val="left" w:pos="49"/>
              </w:tabs>
              <w:autoSpaceDE/>
              <w:autoSpaceDN/>
              <w:adjustRightInd/>
              <w:spacing w:before="40" w:after="40" w:line="276" w:lineRule="auto"/>
              <w:ind w:left="499" w:hanging="357"/>
              <w:jc w:val="left"/>
              <w:rPr>
                <w:rFonts w:asciiTheme="majorHAnsi" w:hAnsiTheme="majorHAnsi" w:cstheme="majorHAnsi"/>
                <w:color w:val="000000" w:themeColor="text1"/>
                <w:sz w:val="24"/>
              </w:rPr>
            </w:pPr>
          </w:p>
        </w:tc>
        <w:tc>
          <w:tcPr>
            <w:tcW w:w="3713" w:type="dxa"/>
            <w:noWrap/>
            <w:vAlign w:val="center"/>
          </w:tcPr>
          <w:p w14:paraId="079FB2FC" w14:textId="77777777" w:rsidR="008277A1" w:rsidRPr="00537178" w:rsidRDefault="008277A1" w:rsidP="008277A1">
            <w:pP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Turnbuckle for 500kV tension insulator</w:t>
            </w:r>
          </w:p>
        </w:tc>
        <w:tc>
          <w:tcPr>
            <w:tcW w:w="1134" w:type="dxa"/>
          </w:tcPr>
          <w:p w14:paraId="14A21377" w14:textId="77777777" w:rsidR="008277A1" w:rsidRPr="00537178" w:rsidRDefault="008277A1" w:rsidP="008277A1">
            <w:pPr>
              <w:jc w:val="center"/>
              <w:rPr>
                <w:rFonts w:asciiTheme="majorHAnsi" w:hAnsiTheme="majorHAnsi" w:cstheme="majorHAnsi"/>
                <w:color w:val="000000" w:themeColor="text1"/>
                <w:sz w:val="24"/>
              </w:rPr>
            </w:pPr>
          </w:p>
        </w:tc>
        <w:tc>
          <w:tcPr>
            <w:tcW w:w="2976" w:type="dxa"/>
            <w:noWrap/>
            <w:vAlign w:val="center"/>
          </w:tcPr>
          <w:p w14:paraId="28D16C43" w14:textId="77777777" w:rsidR="008277A1" w:rsidRPr="00873343" w:rsidRDefault="008277A1" w:rsidP="008277A1">
            <w:pPr>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Yes</w:t>
            </w:r>
          </w:p>
        </w:tc>
        <w:tc>
          <w:tcPr>
            <w:tcW w:w="1418" w:type="dxa"/>
            <w:noWrap/>
            <w:vAlign w:val="center"/>
          </w:tcPr>
          <w:p w14:paraId="05330A61" w14:textId="77777777" w:rsidR="008277A1" w:rsidRPr="00873343" w:rsidRDefault="008277A1" w:rsidP="008277A1">
            <w:pPr>
              <w:spacing w:before="40" w:after="40" w:line="276" w:lineRule="auto"/>
              <w:rPr>
                <w:rFonts w:asciiTheme="majorHAnsi" w:hAnsiTheme="majorHAnsi" w:cstheme="majorHAnsi"/>
                <w:color w:val="000000" w:themeColor="text1"/>
                <w:sz w:val="24"/>
              </w:rPr>
            </w:pPr>
          </w:p>
        </w:tc>
      </w:tr>
      <w:tr w:rsidR="00873343" w:rsidRPr="00873343" w14:paraId="303E72B5" w14:textId="77777777" w:rsidTr="007B0FBD">
        <w:trPr>
          <w:gridAfter w:val="1"/>
          <w:wAfter w:w="16" w:type="dxa"/>
          <w:trHeight w:val="300"/>
        </w:trPr>
        <w:tc>
          <w:tcPr>
            <w:tcW w:w="824" w:type="dxa"/>
            <w:noWrap/>
            <w:vAlign w:val="center"/>
          </w:tcPr>
          <w:p w14:paraId="380268CF" w14:textId="77777777" w:rsidR="008277A1" w:rsidRPr="00537178" w:rsidRDefault="008277A1" w:rsidP="008277A1">
            <w:pPr>
              <w:numPr>
                <w:ilvl w:val="0"/>
                <w:numId w:val="56"/>
              </w:numPr>
              <w:tabs>
                <w:tab w:val="clear" w:pos="0"/>
                <w:tab w:val="left" w:pos="49"/>
              </w:tabs>
              <w:autoSpaceDE/>
              <w:autoSpaceDN/>
              <w:adjustRightInd/>
              <w:spacing w:before="40" w:after="40" w:line="276" w:lineRule="auto"/>
              <w:ind w:left="499" w:hanging="357"/>
              <w:jc w:val="left"/>
              <w:rPr>
                <w:rFonts w:asciiTheme="majorHAnsi" w:hAnsiTheme="majorHAnsi" w:cstheme="majorHAnsi"/>
                <w:color w:val="000000" w:themeColor="text1"/>
                <w:sz w:val="24"/>
              </w:rPr>
            </w:pPr>
          </w:p>
        </w:tc>
        <w:tc>
          <w:tcPr>
            <w:tcW w:w="3713" w:type="dxa"/>
            <w:noWrap/>
            <w:vAlign w:val="center"/>
          </w:tcPr>
          <w:p w14:paraId="4F7BA17E" w14:textId="77777777" w:rsidR="008277A1" w:rsidRPr="00537178" w:rsidRDefault="008277A1" w:rsidP="008277A1">
            <w:pP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Arcing horn for 500kV insulator</w:t>
            </w:r>
          </w:p>
        </w:tc>
        <w:tc>
          <w:tcPr>
            <w:tcW w:w="1134" w:type="dxa"/>
          </w:tcPr>
          <w:p w14:paraId="54EF45E0" w14:textId="77777777" w:rsidR="008277A1" w:rsidRPr="00537178" w:rsidRDefault="008277A1" w:rsidP="008277A1">
            <w:pPr>
              <w:jc w:val="center"/>
              <w:rPr>
                <w:rFonts w:asciiTheme="majorHAnsi" w:hAnsiTheme="majorHAnsi" w:cstheme="majorHAnsi"/>
                <w:color w:val="000000" w:themeColor="text1"/>
                <w:sz w:val="24"/>
              </w:rPr>
            </w:pPr>
          </w:p>
        </w:tc>
        <w:tc>
          <w:tcPr>
            <w:tcW w:w="2976" w:type="dxa"/>
            <w:noWrap/>
            <w:vAlign w:val="center"/>
          </w:tcPr>
          <w:p w14:paraId="7A5879D0" w14:textId="77777777" w:rsidR="008277A1" w:rsidRPr="00873343" w:rsidRDefault="008277A1" w:rsidP="008277A1">
            <w:pPr>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Yes</w:t>
            </w:r>
          </w:p>
        </w:tc>
        <w:tc>
          <w:tcPr>
            <w:tcW w:w="1418" w:type="dxa"/>
            <w:noWrap/>
            <w:vAlign w:val="center"/>
          </w:tcPr>
          <w:p w14:paraId="2F461FCB" w14:textId="77777777" w:rsidR="008277A1" w:rsidRPr="00873343" w:rsidRDefault="008277A1" w:rsidP="008277A1">
            <w:pPr>
              <w:spacing w:before="40" w:after="40" w:line="276" w:lineRule="auto"/>
              <w:rPr>
                <w:rFonts w:asciiTheme="majorHAnsi" w:hAnsiTheme="majorHAnsi" w:cstheme="majorHAnsi"/>
                <w:color w:val="000000" w:themeColor="text1"/>
                <w:sz w:val="24"/>
              </w:rPr>
            </w:pPr>
          </w:p>
        </w:tc>
      </w:tr>
      <w:tr w:rsidR="00873343" w:rsidRPr="00873343" w14:paraId="4B2DF1AA" w14:textId="77777777" w:rsidTr="007B0FBD">
        <w:trPr>
          <w:gridAfter w:val="1"/>
          <w:wAfter w:w="16" w:type="dxa"/>
          <w:trHeight w:val="300"/>
        </w:trPr>
        <w:tc>
          <w:tcPr>
            <w:tcW w:w="824" w:type="dxa"/>
            <w:noWrap/>
            <w:vAlign w:val="center"/>
          </w:tcPr>
          <w:p w14:paraId="66C359ED" w14:textId="77777777" w:rsidR="008277A1" w:rsidRPr="00537178" w:rsidRDefault="008277A1" w:rsidP="008277A1">
            <w:pPr>
              <w:numPr>
                <w:ilvl w:val="0"/>
                <w:numId w:val="56"/>
              </w:numPr>
              <w:tabs>
                <w:tab w:val="clear" w:pos="0"/>
                <w:tab w:val="left" w:pos="49"/>
              </w:tabs>
              <w:autoSpaceDE/>
              <w:autoSpaceDN/>
              <w:adjustRightInd/>
              <w:spacing w:before="40" w:after="40" w:line="276" w:lineRule="auto"/>
              <w:ind w:left="499" w:hanging="357"/>
              <w:jc w:val="left"/>
              <w:rPr>
                <w:rFonts w:asciiTheme="majorHAnsi" w:hAnsiTheme="majorHAnsi" w:cstheme="majorHAnsi"/>
                <w:color w:val="000000" w:themeColor="text1"/>
                <w:sz w:val="24"/>
              </w:rPr>
            </w:pPr>
          </w:p>
        </w:tc>
        <w:tc>
          <w:tcPr>
            <w:tcW w:w="3713" w:type="dxa"/>
            <w:noWrap/>
            <w:vAlign w:val="center"/>
          </w:tcPr>
          <w:p w14:paraId="6F5DC092" w14:textId="77777777" w:rsidR="008277A1" w:rsidRPr="00537178" w:rsidRDefault="008277A1" w:rsidP="008277A1">
            <w:pP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Fittings</w:t>
            </w:r>
          </w:p>
        </w:tc>
        <w:tc>
          <w:tcPr>
            <w:tcW w:w="1134" w:type="dxa"/>
          </w:tcPr>
          <w:p w14:paraId="7AB19B52" w14:textId="77777777" w:rsidR="008277A1" w:rsidRPr="00537178" w:rsidRDefault="008277A1" w:rsidP="008277A1">
            <w:pPr>
              <w:jc w:val="center"/>
              <w:rPr>
                <w:rFonts w:asciiTheme="majorHAnsi" w:hAnsiTheme="majorHAnsi" w:cstheme="majorHAnsi"/>
                <w:color w:val="000000" w:themeColor="text1"/>
                <w:sz w:val="24"/>
              </w:rPr>
            </w:pPr>
          </w:p>
        </w:tc>
        <w:tc>
          <w:tcPr>
            <w:tcW w:w="2976" w:type="dxa"/>
            <w:noWrap/>
            <w:vAlign w:val="center"/>
          </w:tcPr>
          <w:p w14:paraId="0AA0836A" w14:textId="77777777" w:rsidR="008277A1" w:rsidRPr="00873343" w:rsidRDefault="008277A1" w:rsidP="008277A1">
            <w:pPr>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c>
          <w:tcPr>
            <w:tcW w:w="1418" w:type="dxa"/>
            <w:noWrap/>
            <w:vAlign w:val="center"/>
          </w:tcPr>
          <w:p w14:paraId="4ADE3F44" w14:textId="77777777" w:rsidR="008277A1" w:rsidRPr="00873343" w:rsidRDefault="008277A1" w:rsidP="008277A1">
            <w:pP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72FC7350" w14:textId="77777777" w:rsidTr="007B0FBD">
        <w:trPr>
          <w:gridAfter w:val="1"/>
          <w:wAfter w:w="16" w:type="dxa"/>
          <w:trHeight w:val="300"/>
        </w:trPr>
        <w:tc>
          <w:tcPr>
            <w:tcW w:w="824" w:type="dxa"/>
            <w:noWrap/>
            <w:vAlign w:val="center"/>
          </w:tcPr>
          <w:p w14:paraId="3C9CD80E" w14:textId="77777777" w:rsidR="008277A1" w:rsidRPr="00537178" w:rsidRDefault="008277A1" w:rsidP="008277A1">
            <w:pPr>
              <w:tabs>
                <w:tab w:val="left" w:pos="49"/>
              </w:tabs>
              <w:spacing w:before="40" w:after="40" w:line="276" w:lineRule="auto"/>
              <w:ind w:left="499"/>
              <w:rPr>
                <w:rFonts w:asciiTheme="majorHAnsi" w:hAnsiTheme="majorHAnsi" w:cstheme="majorHAnsi"/>
                <w:color w:val="000000" w:themeColor="text1"/>
                <w:sz w:val="24"/>
              </w:rPr>
            </w:pPr>
          </w:p>
        </w:tc>
        <w:tc>
          <w:tcPr>
            <w:tcW w:w="3713" w:type="dxa"/>
            <w:noWrap/>
            <w:vAlign w:val="center"/>
          </w:tcPr>
          <w:p w14:paraId="68196DFF" w14:textId="77777777" w:rsidR="008277A1" w:rsidRPr="00537178" w:rsidRDefault="008277A1" w:rsidP="008277A1">
            <w:pPr>
              <w:pStyle w:val="NormalWeb"/>
              <w:numPr>
                <w:ilvl w:val="0"/>
                <w:numId w:val="8"/>
              </w:numPr>
              <w:spacing w:before="40" w:beforeAutospacing="0" w:after="40" w:afterAutospacing="0" w:line="276" w:lineRule="auto"/>
              <w:ind w:left="210" w:hanging="210"/>
              <w:rPr>
                <w:rFonts w:asciiTheme="majorHAnsi" w:hAnsiTheme="majorHAnsi" w:cstheme="majorHAnsi"/>
                <w:color w:val="000000" w:themeColor="text1"/>
              </w:rPr>
            </w:pPr>
            <w:r w:rsidRPr="00537178">
              <w:rPr>
                <w:rFonts w:asciiTheme="majorHAnsi" w:hAnsiTheme="majorHAnsi" w:cstheme="majorHAnsi"/>
                <w:color w:val="000000" w:themeColor="text1"/>
              </w:rPr>
              <w:t>Type of fittings</w:t>
            </w:r>
          </w:p>
        </w:tc>
        <w:tc>
          <w:tcPr>
            <w:tcW w:w="1134" w:type="dxa"/>
          </w:tcPr>
          <w:p w14:paraId="329DB278" w14:textId="77777777" w:rsidR="008277A1" w:rsidRPr="00537178" w:rsidRDefault="008277A1" w:rsidP="008277A1">
            <w:pPr>
              <w:jc w:val="center"/>
              <w:rPr>
                <w:rFonts w:asciiTheme="majorHAnsi" w:hAnsiTheme="majorHAnsi" w:cstheme="majorHAnsi"/>
                <w:color w:val="000000" w:themeColor="text1"/>
                <w:sz w:val="24"/>
              </w:rPr>
            </w:pPr>
          </w:p>
        </w:tc>
        <w:tc>
          <w:tcPr>
            <w:tcW w:w="2976" w:type="dxa"/>
            <w:noWrap/>
            <w:vAlign w:val="center"/>
          </w:tcPr>
          <w:p w14:paraId="66D46F79" w14:textId="77777777" w:rsidR="008277A1" w:rsidRPr="00873343" w:rsidRDefault="008277A1" w:rsidP="008277A1">
            <w:pPr>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U bolted, M18</w:t>
            </w:r>
            <w:r w:rsidRPr="00873343">
              <w:rPr>
                <w:rFonts w:asciiTheme="majorHAnsi" w:hAnsiTheme="majorHAnsi" w:cstheme="majorHAnsi"/>
                <w:color w:val="000000" w:themeColor="text1"/>
                <w:sz w:val="24"/>
              </w:rPr>
              <w:br/>
              <w:t>Horizontal approach</w:t>
            </w:r>
          </w:p>
        </w:tc>
        <w:tc>
          <w:tcPr>
            <w:tcW w:w="1418" w:type="dxa"/>
            <w:noWrap/>
            <w:vAlign w:val="center"/>
          </w:tcPr>
          <w:p w14:paraId="7EC5528A" w14:textId="77777777" w:rsidR="008277A1" w:rsidRPr="00873343" w:rsidRDefault="008277A1" w:rsidP="008277A1">
            <w:pP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652135AA" w14:textId="77777777" w:rsidTr="007B0FBD">
        <w:trPr>
          <w:gridAfter w:val="1"/>
          <w:wAfter w:w="16" w:type="dxa"/>
          <w:trHeight w:val="300"/>
        </w:trPr>
        <w:tc>
          <w:tcPr>
            <w:tcW w:w="824" w:type="dxa"/>
            <w:noWrap/>
            <w:vAlign w:val="center"/>
          </w:tcPr>
          <w:p w14:paraId="59E0B594" w14:textId="77777777" w:rsidR="008277A1" w:rsidRPr="00537178" w:rsidRDefault="008277A1" w:rsidP="008277A1">
            <w:pPr>
              <w:tabs>
                <w:tab w:val="left" w:pos="49"/>
              </w:tabs>
              <w:spacing w:before="40" w:after="40" w:line="276" w:lineRule="auto"/>
              <w:ind w:left="499"/>
              <w:rPr>
                <w:rFonts w:asciiTheme="majorHAnsi" w:hAnsiTheme="majorHAnsi" w:cstheme="majorHAnsi"/>
                <w:color w:val="000000" w:themeColor="text1"/>
                <w:sz w:val="24"/>
              </w:rPr>
            </w:pPr>
          </w:p>
        </w:tc>
        <w:tc>
          <w:tcPr>
            <w:tcW w:w="3713" w:type="dxa"/>
            <w:noWrap/>
            <w:vAlign w:val="center"/>
          </w:tcPr>
          <w:p w14:paraId="1CA2CFCD" w14:textId="77777777" w:rsidR="008277A1" w:rsidRPr="00537178" w:rsidRDefault="008277A1" w:rsidP="008277A1">
            <w:pPr>
              <w:pStyle w:val="NormalWeb"/>
              <w:numPr>
                <w:ilvl w:val="0"/>
                <w:numId w:val="8"/>
              </w:numPr>
              <w:spacing w:before="40" w:beforeAutospacing="0" w:after="40" w:afterAutospacing="0" w:line="276" w:lineRule="auto"/>
              <w:ind w:left="210" w:hanging="210"/>
              <w:rPr>
                <w:rFonts w:asciiTheme="majorHAnsi" w:hAnsiTheme="majorHAnsi" w:cstheme="majorHAnsi"/>
                <w:color w:val="000000" w:themeColor="text1"/>
              </w:rPr>
            </w:pPr>
            <w:r w:rsidRPr="00537178">
              <w:rPr>
                <w:rFonts w:asciiTheme="majorHAnsi" w:hAnsiTheme="majorHAnsi" w:cstheme="majorHAnsi"/>
                <w:color w:val="000000" w:themeColor="text1"/>
              </w:rPr>
              <w:t>Dimension of U bolted</w:t>
            </w:r>
          </w:p>
        </w:tc>
        <w:tc>
          <w:tcPr>
            <w:tcW w:w="1134" w:type="dxa"/>
          </w:tcPr>
          <w:p w14:paraId="2D0AA791" w14:textId="77777777" w:rsidR="008277A1" w:rsidRPr="00537178" w:rsidRDefault="008277A1" w:rsidP="008277A1">
            <w:pPr>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mm</w:t>
            </w:r>
          </w:p>
        </w:tc>
        <w:tc>
          <w:tcPr>
            <w:tcW w:w="2976" w:type="dxa"/>
            <w:noWrap/>
            <w:vAlign w:val="center"/>
          </w:tcPr>
          <w:p w14:paraId="0CCB3315" w14:textId="77777777" w:rsidR="008277A1" w:rsidRPr="00873343" w:rsidRDefault="008277A1" w:rsidP="008277A1">
            <w:pPr>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90</w:t>
            </w:r>
          </w:p>
        </w:tc>
        <w:tc>
          <w:tcPr>
            <w:tcW w:w="1418" w:type="dxa"/>
            <w:noWrap/>
            <w:vAlign w:val="center"/>
          </w:tcPr>
          <w:p w14:paraId="6A735217" w14:textId="77777777" w:rsidR="008277A1" w:rsidRPr="00873343" w:rsidRDefault="008277A1" w:rsidP="008277A1">
            <w:pP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3C1C1427" w14:textId="77777777" w:rsidTr="007B0FBD">
        <w:trPr>
          <w:gridAfter w:val="1"/>
          <w:wAfter w:w="16" w:type="dxa"/>
          <w:trHeight w:val="300"/>
        </w:trPr>
        <w:tc>
          <w:tcPr>
            <w:tcW w:w="824" w:type="dxa"/>
            <w:noWrap/>
            <w:vAlign w:val="center"/>
          </w:tcPr>
          <w:p w14:paraId="46149785" w14:textId="77777777" w:rsidR="008277A1" w:rsidRPr="00537178" w:rsidRDefault="008277A1" w:rsidP="008277A1">
            <w:pPr>
              <w:numPr>
                <w:ilvl w:val="0"/>
                <w:numId w:val="56"/>
              </w:numPr>
              <w:tabs>
                <w:tab w:val="clear" w:pos="0"/>
                <w:tab w:val="left" w:pos="49"/>
              </w:tabs>
              <w:autoSpaceDE/>
              <w:autoSpaceDN/>
              <w:adjustRightInd/>
              <w:spacing w:before="40" w:after="40" w:line="276" w:lineRule="auto"/>
              <w:ind w:left="499" w:hanging="357"/>
              <w:jc w:val="left"/>
              <w:rPr>
                <w:rFonts w:asciiTheme="majorHAnsi" w:hAnsiTheme="majorHAnsi" w:cstheme="majorHAnsi"/>
                <w:color w:val="000000" w:themeColor="text1"/>
                <w:sz w:val="24"/>
              </w:rPr>
            </w:pPr>
          </w:p>
        </w:tc>
        <w:tc>
          <w:tcPr>
            <w:tcW w:w="3713" w:type="dxa"/>
            <w:noWrap/>
            <w:vAlign w:val="center"/>
          </w:tcPr>
          <w:p w14:paraId="1F059E36" w14:textId="77777777"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50Hz flashover and withstand tests (complete sets)</w:t>
            </w:r>
          </w:p>
        </w:tc>
        <w:tc>
          <w:tcPr>
            <w:tcW w:w="1134" w:type="dxa"/>
          </w:tcPr>
          <w:p w14:paraId="35934FBD"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p>
        </w:tc>
        <w:tc>
          <w:tcPr>
            <w:tcW w:w="2976" w:type="dxa"/>
            <w:noWrap/>
            <w:vAlign w:val="center"/>
          </w:tcPr>
          <w:p w14:paraId="6F66E27E" w14:textId="77777777"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 be specified</w:t>
            </w:r>
          </w:p>
        </w:tc>
        <w:tc>
          <w:tcPr>
            <w:tcW w:w="1418" w:type="dxa"/>
            <w:noWrap/>
            <w:vAlign w:val="center"/>
          </w:tcPr>
          <w:p w14:paraId="590BFDFF"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427EBC26" w14:textId="77777777" w:rsidTr="007B0FBD">
        <w:trPr>
          <w:gridAfter w:val="1"/>
          <w:wAfter w:w="16" w:type="dxa"/>
          <w:trHeight w:val="300"/>
        </w:trPr>
        <w:tc>
          <w:tcPr>
            <w:tcW w:w="824" w:type="dxa"/>
            <w:noWrap/>
            <w:vAlign w:val="center"/>
          </w:tcPr>
          <w:p w14:paraId="1C3DE0F4"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 </w:t>
            </w:r>
          </w:p>
        </w:tc>
        <w:tc>
          <w:tcPr>
            <w:tcW w:w="3713" w:type="dxa"/>
            <w:noWrap/>
            <w:vAlign w:val="center"/>
          </w:tcPr>
          <w:p w14:paraId="0CEBC0BE" w14:textId="77777777"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 xml:space="preserve">Dry flash over </w:t>
            </w:r>
          </w:p>
        </w:tc>
        <w:tc>
          <w:tcPr>
            <w:tcW w:w="1134" w:type="dxa"/>
          </w:tcPr>
          <w:p w14:paraId="4B4DF32B"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kV</w:t>
            </w:r>
          </w:p>
        </w:tc>
        <w:tc>
          <w:tcPr>
            <w:tcW w:w="2976" w:type="dxa"/>
            <w:noWrap/>
            <w:vAlign w:val="center"/>
          </w:tcPr>
          <w:p w14:paraId="087690AA" w14:textId="77777777"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c>
          <w:tcPr>
            <w:tcW w:w="1418" w:type="dxa"/>
            <w:noWrap/>
            <w:vAlign w:val="center"/>
          </w:tcPr>
          <w:p w14:paraId="47988DA5"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3883C56F" w14:textId="77777777" w:rsidTr="007B0FBD">
        <w:trPr>
          <w:gridAfter w:val="1"/>
          <w:wAfter w:w="16" w:type="dxa"/>
          <w:trHeight w:val="300"/>
        </w:trPr>
        <w:tc>
          <w:tcPr>
            <w:tcW w:w="824" w:type="dxa"/>
            <w:noWrap/>
            <w:vAlign w:val="center"/>
          </w:tcPr>
          <w:p w14:paraId="1304C30B"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 </w:t>
            </w:r>
          </w:p>
        </w:tc>
        <w:tc>
          <w:tcPr>
            <w:tcW w:w="3713" w:type="dxa"/>
            <w:noWrap/>
            <w:vAlign w:val="center"/>
          </w:tcPr>
          <w:p w14:paraId="38BB2A2E" w14:textId="77777777"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One minute wet withstand</w:t>
            </w:r>
          </w:p>
        </w:tc>
        <w:tc>
          <w:tcPr>
            <w:tcW w:w="1134" w:type="dxa"/>
          </w:tcPr>
          <w:p w14:paraId="7F4DEE7D"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kV</w:t>
            </w:r>
          </w:p>
        </w:tc>
        <w:tc>
          <w:tcPr>
            <w:tcW w:w="2976" w:type="dxa"/>
            <w:noWrap/>
            <w:vAlign w:val="center"/>
          </w:tcPr>
          <w:p w14:paraId="6BC3320F" w14:textId="77777777"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c>
          <w:tcPr>
            <w:tcW w:w="1418" w:type="dxa"/>
            <w:noWrap/>
            <w:vAlign w:val="center"/>
          </w:tcPr>
          <w:p w14:paraId="3A646502"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5D1D13CF" w14:textId="77777777" w:rsidTr="007B0FBD">
        <w:trPr>
          <w:gridAfter w:val="1"/>
          <w:wAfter w:w="16" w:type="dxa"/>
          <w:trHeight w:val="300"/>
        </w:trPr>
        <w:tc>
          <w:tcPr>
            <w:tcW w:w="824" w:type="dxa"/>
            <w:noWrap/>
            <w:vAlign w:val="center"/>
          </w:tcPr>
          <w:p w14:paraId="323A06A5" w14:textId="77777777" w:rsidR="008277A1" w:rsidRPr="00537178" w:rsidRDefault="008277A1" w:rsidP="008277A1">
            <w:pPr>
              <w:numPr>
                <w:ilvl w:val="0"/>
                <w:numId w:val="56"/>
              </w:numPr>
              <w:tabs>
                <w:tab w:val="clear" w:pos="0"/>
                <w:tab w:val="left" w:pos="49"/>
              </w:tabs>
              <w:autoSpaceDE/>
              <w:autoSpaceDN/>
              <w:adjustRightInd/>
              <w:spacing w:before="40" w:after="40" w:line="276" w:lineRule="auto"/>
              <w:ind w:left="499" w:hanging="357"/>
              <w:jc w:val="left"/>
              <w:rPr>
                <w:rFonts w:asciiTheme="majorHAnsi" w:hAnsiTheme="majorHAnsi" w:cstheme="majorHAnsi"/>
                <w:color w:val="000000" w:themeColor="text1"/>
                <w:sz w:val="24"/>
              </w:rPr>
            </w:pPr>
          </w:p>
        </w:tc>
        <w:tc>
          <w:tcPr>
            <w:tcW w:w="3713" w:type="dxa"/>
            <w:noWrap/>
            <w:vAlign w:val="center"/>
          </w:tcPr>
          <w:p w14:paraId="771DC12E" w14:textId="77777777"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 xml:space="preserve">50 percent impulse flashover </w:t>
            </w:r>
          </w:p>
        </w:tc>
        <w:tc>
          <w:tcPr>
            <w:tcW w:w="1134" w:type="dxa"/>
          </w:tcPr>
          <w:p w14:paraId="4B88E85D"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p>
        </w:tc>
        <w:tc>
          <w:tcPr>
            <w:tcW w:w="2976" w:type="dxa"/>
            <w:noWrap/>
            <w:vAlign w:val="center"/>
          </w:tcPr>
          <w:p w14:paraId="5E470BEE" w14:textId="77777777"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 be specified</w:t>
            </w:r>
          </w:p>
        </w:tc>
        <w:tc>
          <w:tcPr>
            <w:tcW w:w="1418" w:type="dxa"/>
            <w:noWrap/>
            <w:vAlign w:val="center"/>
          </w:tcPr>
          <w:p w14:paraId="66A182A0"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74AA8148" w14:textId="77777777" w:rsidTr="007B0FBD">
        <w:trPr>
          <w:gridAfter w:val="1"/>
          <w:wAfter w:w="16" w:type="dxa"/>
          <w:trHeight w:val="300"/>
        </w:trPr>
        <w:tc>
          <w:tcPr>
            <w:tcW w:w="824" w:type="dxa"/>
            <w:noWrap/>
            <w:vAlign w:val="center"/>
          </w:tcPr>
          <w:p w14:paraId="3F8DC451"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 </w:t>
            </w:r>
          </w:p>
        </w:tc>
        <w:tc>
          <w:tcPr>
            <w:tcW w:w="3713" w:type="dxa"/>
            <w:noWrap/>
            <w:vAlign w:val="center"/>
          </w:tcPr>
          <w:p w14:paraId="3CB12248" w14:textId="77777777"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 xml:space="preserve">1.2/50µs negative wave </w:t>
            </w:r>
          </w:p>
        </w:tc>
        <w:tc>
          <w:tcPr>
            <w:tcW w:w="1134" w:type="dxa"/>
          </w:tcPr>
          <w:p w14:paraId="727CE93D"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kV</w:t>
            </w:r>
          </w:p>
        </w:tc>
        <w:tc>
          <w:tcPr>
            <w:tcW w:w="2976" w:type="dxa"/>
            <w:noWrap/>
            <w:vAlign w:val="center"/>
          </w:tcPr>
          <w:p w14:paraId="3D0CB522" w14:textId="77777777"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c>
          <w:tcPr>
            <w:tcW w:w="1418" w:type="dxa"/>
            <w:noWrap/>
            <w:vAlign w:val="center"/>
          </w:tcPr>
          <w:p w14:paraId="2B8DA974"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0109E6AA" w14:textId="77777777" w:rsidTr="007B0FBD">
        <w:trPr>
          <w:gridAfter w:val="1"/>
          <w:wAfter w:w="16" w:type="dxa"/>
          <w:trHeight w:val="300"/>
        </w:trPr>
        <w:tc>
          <w:tcPr>
            <w:tcW w:w="824" w:type="dxa"/>
            <w:noWrap/>
            <w:vAlign w:val="center"/>
          </w:tcPr>
          <w:p w14:paraId="4C2EA58F"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lastRenderedPageBreak/>
              <w:t> </w:t>
            </w:r>
          </w:p>
        </w:tc>
        <w:tc>
          <w:tcPr>
            <w:tcW w:w="3713" w:type="dxa"/>
            <w:noWrap/>
            <w:vAlign w:val="center"/>
          </w:tcPr>
          <w:p w14:paraId="34924946" w14:textId="77777777"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1.2/50µs positive wave</w:t>
            </w:r>
          </w:p>
        </w:tc>
        <w:tc>
          <w:tcPr>
            <w:tcW w:w="1134" w:type="dxa"/>
          </w:tcPr>
          <w:p w14:paraId="6B11D29A"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kV</w:t>
            </w:r>
          </w:p>
        </w:tc>
        <w:tc>
          <w:tcPr>
            <w:tcW w:w="2976" w:type="dxa"/>
            <w:noWrap/>
            <w:vAlign w:val="center"/>
          </w:tcPr>
          <w:p w14:paraId="25C9456C" w14:textId="77777777"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c>
          <w:tcPr>
            <w:tcW w:w="1418" w:type="dxa"/>
            <w:noWrap/>
            <w:vAlign w:val="center"/>
          </w:tcPr>
          <w:p w14:paraId="3579143B"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4D8CBD30" w14:textId="77777777" w:rsidTr="007B0FBD">
        <w:trPr>
          <w:gridAfter w:val="1"/>
          <w:wAfter w:w="16" w:type="dxa"/>
          <w:trHeight w:val="300"/>
        </w:trPr>
        <w:tc>
          <w:tcPr>
            <w:tcW w:w="824" w:type="dxa"/>
            <w:noWrap/>
            <w:vAlign w:val="center"/>
          </w:tcPr>
          <w:p w14:paraId="73E2C951" w14:textId="77777777" w:rsidR="008277A1" w:rsidRPr="00537178" w:rsidRDefault="008277A1" w:rsidP="008277A1">
            <w:pPr>
              <w:numPr>
                <w:ilvl w:val="0"/>
                <w:numId w:val="56"/>
              </w:numPr>
              <w:tabs>
                <w:tab w:val="clear" w:pos="0"/>
                <w:tab w:val="left" w:pos="49"/>
              </w:tabs>
              <w:autoSpaceDE/>
              <w:autoSpaceDN/>
              <w:adjustRightInd/>
              <w:spacing w:before="40" w:after="40" w:line="276" w:lineRule="auto"/>
              <w:ind w:left="499" w:hanging="357"/>
              <w:jc w:val="left"/>
              <w:rPr>
                <w:rFonts w:asciiTheme="majorHAnsi" w:hAnsiTheme="majorHAnsi" w:cstheme="majorHAnsi"/>
                <w:color w:val="000000" w:themeColor="text1"/>
                <w:sz w:val="24"/>
              </w:rPr>
            </w:pPr>
          </w:p>
        </w:tc>
        <w:tc>
          <w:tcPr>
            <w:tcW w:w="3713" w:type="dxa"/>
            <w:noWrap/>
            <w:vAlign w:val="center"/>
          </w:tcPr>
          <w:p w14:paraId="5E522628" w14:textId="77777777"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Corona test voltage</w:t>
            </w:r>
          </w:p>
        </w:tc>
        <w:tc>
          <w:tcPr>
            <w:tcW w:w="1134" w:type="dxa"/>
          </w:tcPr>
          <w:p w14:paraId="108EA9F8"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kV</w:t>
            </w:r>
          </w:p>
        </w:tc>
        <w:tc>
          <w:tcPr>
            <w:tcW w:w="2976" w:type="dxa"/>
            <w:noWrap/>
            <w:vAlign w:val="center"/>
          </w:tcPr>
          <w:p w14:paraId="4C1B55FA" w14:textId="77777777"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 be specified</w:t>
            </w:r>
          </w:p>
        </w:tc>
        <w:tc>
          <w:tcPr>
            <w:tcW w:w="1418" w:type="dxa"/>
            <w:noWrap/>
            <w:vAlign w:val="center"/>
          </w:tcPr>
          <w:p w14:paraId="4FBE2B37"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73343" w:rsidRPr="00873343" w14:paraId="44194FE2" w14:textId="77777777" w:rsidTr="007B0FBD">
        <w:trPr>
          <w:gridAfter w:val="1"/>
          <w:wAfter w:w="16" w:type="dxa"/>
          <w:trHeight w:val="600"/>
        </w:trPr>
        <w:tc>
          <w:tcPr>
            <w:tcW w:w="824" w:type="dxa"/>
            <w:noWrap/>
            <w:vAlign w:val="center"/>
          </w:tcPr>
          <w:p w14:paraId="2B42BCF8" w14:textId="77777777" w:rsidR="008277A1" w:rsidRPr="00537178" w:rsidRDefault="008277A1" w:rsidP="008277A1">
            <w:pPr>
              <w:numPr>
                <w:ilvl w:val="0"/>
                <w:numId w:val="56"/>
              </w:numPr>
              <w:tabs>
                <w:tab w:val="clear" w:pos="0"/>
                <w:tab w:val="left" w:pos="49"/>
              </w:tabs>
              <w:autoSpaceDE/>
              <w:autoSpaceDN/>
              <w:adjustRightInd/>
              <w:spacing w:before="40" w:after="40" w:line="276" w:lineRule="auto"/>
              <w:ind w:left="499" w:hanging="357"/>
              <w:jc w:val="left"/>
              <w:rPr>
                <w:rFonts w:asciiTheme="majorHAnsi" w:hAnsiTheme="majorHAnsi" w:cstheme="majorHAnsi"/>
                <w:color w:val="000000" w:themeColor="text1"/>
                <w:sz w:val="24"/>
              </w:rPr>
            </w:pPr>
          </w:p>
        </w:tc>
        <w:tc>
          <w:tcPr>
            <w:tcW w:w="3713" w:type="dxa"/>
            <w:vAlign w:val="center"/>
          </w:tcPr>
          <w:p w14:paraId="3A584A77" w14:textId="77777777" w:rsidR="008277A1" w:rsidRPr="00537178" w:rsidRDefault="008277A1" w:rsidP="008277A1">
            <w:pPr>
              <w:spacing w:before="40" w:after="40" w:line="276" w:lineRule="auto"/>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Radio influence voltage measured at 1.1 times Us/√3 at 1MHz</w:t>
            </w:r>
          </w:p>
        </w:tc>
        <w:tc>
          <w:tcPr>
            <w:tcW w:w="1134" w:type="dxa"/>
          </w:tcPr>
          <w:p w14:paraId="682D7EEF" w14:textId="77777777" w:rsidR="008277A1" w:rsidRPr="00537178" w:rsidRDefault="008277A1" w:rsidP="008277A1">
            <w:pPr>
              <w:spacing w:before="40" w:after="40" w:line="276" w:lineRule="auto"/>
              <w:jc w:val="center"/>
              <w:rPr>
                <w:rFonts w:asciiTheme="majorHAnsi" w:hAnsiTheme="majorHAnsi" w:cstheme="majorHAnsi"/>
                <w:color w:val="000000" w:themeColor="text1"/>
                <w:sz w:val="24"/>
              </w:rPr>
            </w:pPr>
            <w:r w:rsidRPr="00537178">
              <w:rPr>
                <w:rFonts w:asciiTheme="majorHAnsi" w:hAnsiTheme="majorHAnsi" w:cstheme="majorHAnsi"/>
                <w:color w:val="000000" w:themeColor="text1"/>
                <w:sz w:val="24"/>
              </w:rPr>
              <w:t>µV</w:t>
            </w:r>
          </w:p>
        </w:tc>
        <w:tc>
          <w:tcPr>
            <w:tcW w:w="2976" w:type="dxa"/>
            <w:noWrap/>
            <w:vAlign w:val="center"/>
          </w:tcPr>
          <w:p w14:paraId="346B9082" w14:textId="77777777" w:rsidR="008277A1" w:rsidRPr="00873343" w:rsidRDefault="008277A1" w:rsidP="008277A1">
            <w:pPr>
              <w:spacing w:before="40" w:after="40" w:line="276"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 be specified</w:t>
            </w:r>
          </w:p>
        </w:tc>
        <w:tc>
          <w:tcPr>
            <w:tcW w:w="1418" w:type="dxa"/>
            <w:noWrap/>
            <w:vAlign w:val="center"/>
          </w:tcPr>
          <w:p w14:paraId="1D93A478" w14:textId="77777777" w:rsidR="008277A1" w:rsidRPr="00873343" w:rsidRDefault="008277A1" w:rsidP="008277A1">
            <w:pPr>
              <w:spacing w:before="40" w:after="40" w:line="276"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w:t>
            </w:r>
          </w:p>
        </w:tc>
      </w:tr>
      <w:tr w:rsidR="008277A1" w:rsidRPr="003939DD" w14:paraId="01A53B50" w14:textId="77777777" w:rsidTr="007B0FBD">
        <w:trPr>
          <w:trHeight w:val="589"/>
        </w:trPr>
        <w:tc>
          <w:tcPr>
            <w:tcW w:w="10081" w:type="dxa"/>
            <w:gridSpan w:val="6"/>
            <w:noWrap/>
            <w:vAlign w:val="center"/>
          </w:tcPr>
          <w:p w14:paraId="1A1A6519" w14:textId="35E116C1" w:rsidR="008277A1" w:rsidRPr="00062AA8" w:rsidRDefault="008277A1" w:rsidP="008277A1">
            <w:pPr>
              <w:spacing w:before="40" w:after="40" w:line="276" w:lineRule="auto"/>
              <w:rPr>
                <w:b/>
                <w:bCs/>
                <w:strike/>
                <w:color w:val="000000" w:themeColor="text1"/>
                <w:szCs w:val="26"/>
              </w:rPr>
            </w:pPr>
          </w:p>
        </w:tc>
      </w:tr>
    </w:tbl>
    <w:p w14:paraId="07578483" w14:textId="77777777" w:rsidR="003B7717" w:rsidRPr="003939DD" w:rsidRDefault="003B7717" w:rsidP="003B7717">
      <w:pPr>
        <w:pStyle w:val="Heading1-H1"/>
        <w:numPr>
          <w:ilvl w:val="0"/>
          <w:numId w:val="0"/>
        </w:numPr>
        <w:rPr>
          <w:rFonts w:asciiTheme="majorHAnsi" w:hAnsiTheme="majorHAnsi" w:cstheme="majorHAnsi"/>
          <w:color w:val="000000" w:themeColor="text1"/>
          <w:szCs w:val="26"/>
        </w:rPr>
      </w:pPr>
    </w:p>
    <w:p w14:paraId="1DB0ED32" w14:textId="77777777" w:rsidR="003B7717" w:rsidRPr="003939DD" w:rsidRDefault="003B7717">
      <w:pPr>
        <w:tabs>
          <w:tab w:val="clear" w:pos="0"/>
        </w:tabs>
        <w:autoSpaceDE/>
        <w:autoSpaceDN/>
        <w:adjustRightInd/>
        <w:spacing w:before="0" w:after="0" w:line="240" w:lineRule="auto"/>
        <w:jc w:val="left"/>
        <w:rPr>
          <w:rFonts w:asciiTheme="majorHAnsi" w:hAnsiTheme="majorHAnsi" w:cstheme="majorHAnsi"/>
          <w:b/>
          <w:bCs/>
          <w:caps/>
          <w:color w:val="000000" w:themeColor="text1"/>
          <w:szCs w:val="26"/>
        </w:rPr>
      </w:pPr>
      <w:r w:rsidRPr="003939DD">
        <w:rPr>
          <w:rFonts w:asciiTheme="majorHAnsi" w:hAnsiTheme="majorHAnsi" w:cstheme="majorHAnsi"/>
          <w:color w:val="000000" w:themeColor="text1"/>
          <w:szCs w:val="26"/>
        </w:rPr>
        <w:br w:type="page"/>
      </w:r>
    </w:p>
    <w:p w14:paraId="1B74A386" w14:textId="43834312" w:rsidR="005A3F17" w:rsidRPr="003939DD" w:rsidRDefault="005A3F17" w:rsidP="003B7717">
      <w:pPr>
        <w:pStyle w:val="Heading1-H1"/>
        <w:tabs>
          <w:tab w:val="num" w:pos="567"/>
        </w:tabs>
        <w:rPr>
          <w:rFonts w:asciiTheme="majorHAnsi" w:hAnsiTheme="majorHAnsi" w:cstheme="majorHAnsi"/>
          <w:color w:val="000000" w:themeColor="text1"/>
          <w:szCs w:val="26"/>
        </w:rPr>
      </w:pPr>
      <w:bookmarkStart w:id="466" w:name="_Toc204611901"/>
      <w:r w:rsidRPr="003939DD">
        <w:rPr>
          <w:rFonts w:asciiTheme="majorHAnsi" w:hAnsiTheme="majorHAnsi" w:cstheme="majorHAnsi"/>
          <w:color w:val="000000" w:themeColor="text1"/>
          <w:szCs w:val="26"/>
        </w:rPr>
        <w:lastRenderedPageBreak/>
        <w:t>220kV Suspension and Tension Insulator</w:t>
      </w:r>
      <w:bookmarkEnd w:id="462"/>
      <w:bookmarkEnd w:id="463"/>
      <w:bookmarkEnd w:id="466"/>
    </w:p>
    <w:tbl>
      <w:tblPr>
        <w:tblW w:w="9356" w:type="dxa"/>
        <w:tblInd w:w="-34" w:type="dxa"/>
        <w:tblLook w:val="04A0" w:firstRow="1" w:lastRow="0" w:firstColumn="1" w:lastColumn="0" w:noHBand="0" w:noVBand="1"/>
      </w:tblPr>
      <w:tblGrid>
        <w:gridCol w:w="736"/>
        <w:gridCol w:w="4306"/>
        <w:gridCol w:w="1091"/>
        <w:gridCol w:w="1895"/>
        <w:gridCol w:w="1328"/>
      </w:tblGrid>
      <w:tr w:rsidR="00C57BE0" w:rsidRPr="0074716C" w14:paraId="134B9D6E" w14:textId="77777777" w:rsidTr="008F2150">
        <w:trPr>
          <w:trHeight w:val="600"/>
          <w:tblHeader/>
        </w:trPr>
        <w:tc>
          <w:tcPr>
            <w:tcW w:w="736" w:type="dxa"/>
            <w:tcBorders>
              <w:top w:val="double" w:sz="6" w:space="0" w:color="auto"/>
              <w:left w:val="double" w:sz="6" w:space="0" w:color="auto"/>
              <w:bottom w:val="double" w:sz="6" w:space="0" w:color="auto"/>
              <w:right w:val="single" w:sz="4" w:space="0" w:color="auto"/>
            </w:tcBorders>
            <w:shd w:val="clear" w:color="auto" w:fill="EEECE1" w:themeFill="background2"/>
            <w:vAlign w:val="center"/>
            <w:hideMark/>
          </w:tcPr>
          <w:p w14:paraId="64B21D46" w14:textId="77777777" w:rsidR="008F2150" w:rsidRPr="0074716C" w:rsidRDefault="008F2150" w:rsidP="00C57BE0">
            <w:pPr>
              <w:spacing w:before="0" w:after="0" w:line="276" w:lineRule="auto"/>
              <w:jc w:val="center"/>
              <w:rPr>
                <w:rFonts w:asciiTheme="majorHAnsi" w:hAnsiTheme="majorHAnsi" w:cstheme="majorHAnsi"/>
                <w:b/>
                <w:bCs/>
                <w:color w:val="000000" w:themeColor="text1"/>
                <w:sz w:val="24"/>
              </w:rPr>
            </w:pPr>
            <w:bookmarkStart w:id="467" w:name="_Toc469471299"/>
            <w:r w:rsidRPr="0074716C">
              <w:rPr>
                <w:rFonts w:asciiTheme="majorHAnsi" w:hAnsiTheme="majorHAnsi" w:cstheme="majorHAnsi"/>
                <w:b/>
                <w:bCs/>
                <w:color w:val="000000" w:themeColor="text1"/>
                <w:sz w:val="24"/>
              </w:rPr>
              <w:t>Item No.</w:t>
            </w:r>
          </w:p>
        </w:tc>
        <w:tc>
          <w:tcPr>
            <w:tcW w:w="4306" w:type="dxa"/>
            <w:tcBorders>
              <w:top w:val="double" w:sz="6" w:space="0" w:color="auto"/>
              <w:left w:val="nil"/>
              <w:bottom w:val="double" w:sz="6" w:space="0" w:color="auto"/>
              <w:right w:val="single" w:sz="4" w:space="0" w:color="auto"/>
            </w:tcBorders>
            <w:shd w:val="clear" w:color="auto" w:fill="EEECE1" w:themeFill="background2"/>
            <w:vAlign w:val="center"/>
            <w:hideMark/>
          </w:tcPr>
          <w:p w14:paraId="2019FF37" w14:textId="77777777" w:rsidR="008F2150" w:rsidRPr="0074716C" w:rsidRDefault="008F2150" w:rsidP="00C57BE0">
            <w:pPr>
              <w:spacing w:before="0" w:after="0" w:line="276" w:lineRule="auto"/>
              <w:jc w:val="center"/>
              <w:rPr>
                <w:rFonts w:asciiTheme="majorHAnsi" w:hAnsiTheme="majorHAnsi" w:cstheme="majorHAnsi"/>
                <w:b/>
                <w:bCs/>
                <w:color w:val="000000" w:themeColor="text1"/>
                <w:sz w:val="24"/>
              </w:rPr>
            </w:pPr>
            <w:r w:rsidRPr="0074716C">
              <w:rPr>
                <w:rFonts w:asciiTheme="majorHAnsi" w:hAnsiTheme="majorHAnsi" w:cstheme="majorHAnsi"/>
                <w:b/>
                <w:bCs/>
                <w:color w:val="000000" w:themeColor="text1"/>
                <w:sz w:val="24"/>
              </w:rPr>
              <w:t>Description</w:t>
            </w:r>
          </w:p>
        </w:tc>
        <w:tc>
          <w:tcPr>
            <w:tcW w:w="1091" w:type="dxa"/>
            <w:tcBorders>
              <w:top w:val="double" w:sz="6" w:space="0" w:color="auto"/>
              <w:left w:val="nil"/>
              <w:bottom w:val="double" w:sz="6" w:space="0" w:color="auto"/>
              <w:right w:val="single" w:sz="4" w:space="0" w:color="auto"/>
            </w:tcBorders>
            <w:shd w:val="clear" w:color="auto" w:fill="EEECE1" w:themeFill="background2"/>
            <w:vAlign w:val="center"/>
            <w:hideMark/>
          </w:tcPr>
          <w:p w14:paraId="2060B354" w14:textId="77777777" w:rsidR="008F2150" w:rsidRPr="0074716C" w:rsidRDefault="008F2150" w:rsidP="00C57BE0">
            <w:pPr>
              <w:spacing w:before="0" w:after="0" w:line="276" w:lineRule="auto"/>
              <w:jc w:val="center"/>
              <w:rPr>
                <w:rFonts w:asciiTheme="majorHAnsi" w:hAnsiTheme="majorHAnsi" w:cstheme="majorHAnsi"/>
                <w:b/>
                <w:bCs/>
                <w:color w:val="000000" w:themeColor="text1"/>
                <w:sz w:val="24"/>
              </w:rPr>
            </w:pPr>
            <w:r w:rsidRPr="0074716C">
              <w:rPr>
                <w:rFonts w:asciiTheme="majorHAnsi" w:hAnsiTheme="majorHAnsi" w:cstheme="majorHAnsi"/>
                <w:b/>
                <w:bCs/>
                <w:color w:val="000000" w:themeColor="text1"/>
                <w:sz w:val="24"/>
              </w:rPr>
              <w:t>Unit</w:t>
            </w:r>
          </w:p>
        </w:tc>
        <w:tc>
          <w:tcPr>
            <w:tcW w:w="1895" w:type="dxa"/>
            <w:tcBorders>
              <w:top w:val="double" w:sz="6" w:space="0" w:color="auto"/>
              <w:left w:val="single" w:sz="4" w:space="0" w:color="auto"/>
              <w:bottom w:val="double" w:sz="6" w:space="0" w:color="auto"/>
              <w:right w:val="single" w:sz="4" w:space="0" w:color="auto"/>
            </w:tcBorders>
            <w:shd w:val="clear" w:color="auto" w:fill="EEECE1" w:themeFill="background2"/>
            <w:vAlign w:val="center"/>
            <w:hideMark/>
          </w:tcPr>
          <w:p w14:paraId="38CC68E5" w14:textId="77777777" w:rsidR="008F2150" w:rsidRPr="0074716C" w:rsidRDefault="008F2150" w:rsidP="00C57BE0">
            <w:pPr>
              <w:spacing w:before="0" w:after="0" w:line="276" w:lineRule="auto"/>
              <w:jc w:val="center"/>
              <w:rPr>
                <w:rFonts w:asciiTheme="majorHAnsi" w:hAnsiTheme="majorHAnsi" w:cstheme="majorHAnsi"/>
                <w:b/>
                <w:bCs/>
                <w:color w:val="000000" w:themeColor="text1"/>
                <w:sz w:val="24"/>
              </w:rPr>
            </w:pPr>
            <w:r w:rsidRPr="0074716C">
              <w:rPr>
                <w:rFonts w:asciiTheme="majorHAnsi" w:hAnsiTheme="majorHAnsi" w:cstheme="majorHAnsi"/>
                <w:b/>
                <w:bCs/>
                <w:color w:val="000000" w:themeColor="text1"/>
                <w:sz w:val="24"/>
              </w:rPr>
              <w:t>Required</w:t>
            </w:r>
          </w:p>
        </w:tc>
        <w:tc>
          <w:tcPr>
            <w:tcW w:w="1328" w:type="dxa"/>
            <w:tcBorders>
              <w:top w:val="double" w:sz="6" w:space="0" w:color="auto"/>
              <w:left w:val="nil"/>
              <w:bottom w:val="double" w:sz="6" w:space="0" w:color="auto"/>
              <w:right w:val="double" w:sz="6" w:space="0" w:color="auto"/>
            </w:tcBorders>
            <w:shd w:val="clear" w:color="auto" w:fill="EEECE1" w:themeFill="background2"/>
            <w:vAlign w:val="center"/>
            <w:hideMark/>
          </w:tcPr>
          <w:p w14:paraId="14E0E8B1" w14:textId="77777777" w:rsidR="008F2150" w:rsidRPr="0074716C" w:rsidRDefault="008F2150" w:rsidP="00C57BE0">
            <w:pPr>
              <w:spacing w:before="0" w:after="0" w:line="276" w:lineRule="auto"/>
              <w:jc w:val="center"/>
              <w:rPr>
                <w:rFonts w:asciiTheme="majorHAnsi" w:hAnsiTheme="majorHAnsi" w:cstheme="majorHAnsi"/>
                <w:b/>
                <w:bCs/>
                <w:color w:val="000000" w:themeColor="text1"/>
                <w:sz w:val="24"/>
              </w:rPr>
            </w:pPr>
            <w:r w:rsidRPr="0074716C">
              <w:rPr>
                <w:rFonts w:asciiTheme="majorHAnsi" w:hAnsiTheme="majorHAnsi" w:cstheme="majorHAnsi"/>
                <w:b/>
                <w:bCs/>
                <w:color w:val="000000" w:themeColor="text1"/>
                <w:sz w:val="24"/>
              </w:rPr>
              <w:t>Offered</w:t>
            </w:r>
          </w:p>
        </w:tc>
      </w:tr>
      <w:tr w:rsidR="00C57BE0" w:rsidRPr="0074716C" w14:paraId="50F05DAC" w14:textId="77777777" w:rsidTr="008F2150">
        <w:trPr>
          <w:trHeight w:val="315"/>
        </w:trPr>
        <w:tc>
          <w:tcPr>
            <w:tcW w:w="736" w:type="dxa"/>
            <w:tcBorders>
              <w:top w:val="double" w:sz="6" w:space="0" w:color="auto"/>
              <w:left w:val="double" w:sz="6" w:space="0" w:color="auto"/>
              <w:bottom w:val="dotted" w:sz="4" w:space="0" w:color="auto"/>
              <w:right w:val="single" w:sz="4" w:space="0" w:color="auto"/>
            </w:tcBorders>
            <w:noWrap/>
            <w:vAlign w:val="center"/>
          </w:tcPr>
          <w:p w14:paraId="56E3313E" w14:textId="77777777" w:rsidR="008F2150" w:rsidRPr="0074716C" w:rsidRDefault="008F2150" w:rsidP="00C57BE0">
            <w:pPr>
              <w:spacing w:before="0" w:after="0" w:line="276" w:lineRule="auto"/>
              <w:jc w:val="center"/>
              <w:rPr>
                <w:rFonts w:asciiTheme="majorHAnsi" w:hAnsiTheme="majorHAnsi" w:cstheme="majorHAnsi"/>
                <w:b/>
                <w:bCs/>
                <w:color w:val="000000" w:themeColor="text1"/>
                <w:sz w:val="24"/>
              </w:rPr>
            </w:pPr>
          </w:p>
        </w:tc>
        <w:tc>
          <w:tcPr>
            <w:tcW w:w="4306" w:type="dxa"/>
            <w:tcBorders>
              <w:top w:val="double" w:sz="6" w:space="0" w:color="auto"/>
              <w:left w:val="nil"/>
              <w:bottom w:val="dotted" w:sz="4" w:space="0" w:color="auto"/>
              <w:right w:val="single" w:sz="4" w:space="0" w:color="auto"/>
            </w:tcBorders>
            <w:noWrap/>
            <w:vAlign w:val="center"/>
            <w:hideMark/>
          </w:tcPr>
          <w:p w14:paraId="64E4FEC6" w14:textId="77777777" w:rsidR="008F2150" w:rsidRPr="0074716C" w:rsidRDefault="008F2150" w:rsidP="00C57BE0">
            <w:pPr>
              <w:spacing w:before="0" w:after="0" w:line="276" w:lineRule="auto"/>
              <w:rPr>
                <w:rFonts w:asciiTheme="majorHAnsi" w:hAnsiTheme="majorHAnsi" w:cstheme="majorHAnsi"/>
                <w:b/>
                <w:bCs/>
                <w:color w:val="000000" w:themeColor="text1"/>
                <w:sz w:val="24"/>
              </w:rPr>
            </w:pPr>
            <w:r w:rsidRPr="0074716C">
              <w:rPr>
                <w:rFonts w:asciiTheme="majorHAnsi" w:hAnsiTheme="majorHAnsi" w:cstheme="majorHAnsi"/>
                <w:b/>
                <w:bCs/>
                <w:color w:val="000000" w:themeColor="text1"/>
                <w:sz w:val="24"/>
              </w:rPr>
              <w:t>Insulator unit</w:t>
            </w:r>
          </w:p>
        </w:tc>
        <w:tc>
          <w:tcPr>
            <w:tcW w:w="1091" w:type="dxa"/>
            <w:tcBorders>
              <w:top w:val="double" w:sz="6" w:space="0" w:color="auto"/>
              <w:left w:val="nil"/>
              <w:bottom w:val="dotted" w:sz="4" w:space="0" w:color="auto"/>
              <w:right w:val="single" w:sz="4" w:space="0" w:color="auto"/>
            </w:tcBorders>
          </w:tcPr>
          <w:p w14:paraId="400ED74F" w14:textId="77777777" w:rsidR="008F2150" w:rsidRPr="0074716C" w:rsidRDefault="008F2150" w:rsidP="00C57BE0">
            <w:pPr>
              <w:spacing w:before="0" w:after="0" w:line="276" w:lineRule="auto"/>
              <w:jc w:val="center"/>
              <w:rPr>
                <w:rFonts w:asciiTheme="majorHAnsi" w:hAnsiTheme="majorHAnsi" w:cstheme="majorHAnsi"/>
                <w:color w:val="000000" w:themeColor="text1"/>
                <w:sz w:val="24"/>
              </w:rPr>
            </w:pPr>
          </w:p>
        </w:tc>
        <w:tc>
          <w:tcPr>
            <w:tcW w:w="1895" w:type="dxa"/>
            <w:tcBorders>
              <w:top w:val="double" w:sz="6" w:space="0" w:color="auto"/>
              <w:left w:val="single" w:sz="4" w:space="0" w:color="auto"/>
              <w:bottom w:val="dotted" w:sz="4" w:space="0" w:color="auto"/>
              <w:right w:val="single" w:sz="4" w:space="0" w:color="auto"/>
            </w:tcBorders>
            <w:noWrap/>
            <w:vAlign w:val="center"/>
          </w:tcPr>
          <w:p w14:paraId="1466C253" w14:textId="77777777" w:rsidR="008F2150" w:rsidRPr="0074716C" w:rsidRDefault="008F2150" w:rsidP="00C57BE0">
            <w:pPr>
              <w:spacing w:before="0" w:after="0" w:line="276" w:lineRule="auto"/>
              <w:jc w:val="center"/>
              <w:rPr>
                <w:rFonts w:asciiTheme="majorHAnsi" w:hAnsiTheme="majorHAnsi" w:cstheme="majorHAnsi"/>
                <w:color w:val="000000" w:themeColor="text1"/>
                <w:sz w:val="24"/>
              </w:rPr>
            </w:pPr>
          </w:p>
        </w:tc>
        <w:tc>
          <w:tcPr>
            <w:tcW w:w="1328" w:type="dxa"/>
            <w:tcBorders>
              <w:top w:val="double" w:sz="6" w:space="0" w:color="auto"/>
              <w:left w:val="nil"/>
              <w:bottom w:val="dotted" w:sz="4" w:space="0" w:color="auto"/>
              <w:right w:val="double" w:sz="6" w:space="0" w:color="auto"/>
            </w:tcBorders>
            <w:noWrap/>
            <w:vAlign w:val="center"/>
          </w:tcPr>
          <w:p w14:paraId="4539AEB6" w14:textId="77777777" w:rsidR="008F2150" w:rsidRPr="0074716C" w:rsidRDefault="008F2150" w:rsidP="00C57BE0">
            <w:pPr>
              <w:spacing w:before="0" w:after="0" w:line="276" w:lineRule="auto"/>
              <w:jc w:val="center"/>
              <w:rPr>
                <w:rFonts w:asciiTheme="majorHAnsi" w:hAnsiTheme="majorHAnsi" w:cstheme="majorHAnsi"/>
                <w:color w:val="000000" w:themeColor="text1"/>
                <w:sz w:val="24"/>
              </w:rPr>
            </w:pPr>
          </w:p>
        </w:tc>
      </w:tr>
      <w:tr w:rsidR="00C57BE0" w:rsidRPr="0074716C" w14:paraId="42C4CD15"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30467C5B" w14:textId="77777777" w:rsidR="008F2150" w:rsidRPr="0074716C" w:rsidRDefault="008F2150" w:rsidP="00C57BE0">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w:t>
            </w:r>
          </w:p>
        </w:tc>
        <w:tc>
          <w:tcPr>
            <w:tcW w:w="4306" w:type="dxa"/>
            <w:tcBorders>
              <w:top w:val="dotted" w:sz="4" w:space="0" w:color="auto"/>
              <w:left w:val="nil"/>
              <w:bottom w:val="dotted" w:sz="4" w:space="0" w:color="auto"/>
              <w:right w:val="single" w:sz="4" w:space="0" w:color="auto"/>
            </w:tcBorders>
            <w:noWrap/>
            <w:vAlign w:val="center"/>
            <w:hideMark/>
          </w:tcPr>
          <w:p w14:paraId="1B1D85FA" w14:textId="77777777" w:rsidR="008F2150" w:rsidRPr="0074716C" w:rsidRDefault="008F2150" w:rsidP="00C57BE0">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Manufacturer/Country of  Origin of insulator and Fitting of insulator string</w:t>
            </w:r>
          </w:p>
        </w:tc>
        <w:tc>
          <w:tcPr>
            <w:tcW w:w="1091" w:type="dxa"/>
            <w:tcBorders>
              <w:top w:val="dotted" w:sz="4" w:space="0" w:color="auto"/>
              <w:left w:val="nil"/>
              <w:bottom w:val="dotted" w:sz="4" w:space="0" w:color="auto"/>
              <w:right w:val="single" w:sz="4" w:space="0" w:color="auto"/>
            </w:tcBorders>
          </w:tcPr>
          <w:p w14:paraId="56A99645" w14:textId="77777777" w:rsidR="008F2150" w:rsidRPr="0074716C" w:rsidRDefault="008F2150" w:rsidP="00C57BE0">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42F6B5B9" w14:textId="77777777" w:rsidR="008F2150" w:rsidRPr="0074716C" w:rsidRDefault="008F2150" w:rsidP="00C57BE0">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To be specified</w:t>
            </w:r>
          </w:p>
        </w:tc>
        <w:tc>
          <w:tcPr>
            <w:tcW w:w="1328" w:type="dxa"/>
            <w:tcBorders>
              <w:top w:val="dotted" w:sz="4" w:space="0" w:color="auto"/>
              <w:left w:val="nil"/>
              <w:bottom w:val="dotted" w:sz="4" w:space="0" w:color="auto"/>
              <w:right w:val="double" w:sz="6" w:space="0" w:color="auto"/>
            </w:tcBorders>
            <w:noWrap/>
            <w:vAlign w:val="center"/>
          </w:tcPr>
          <w:p w14:paraId="0DA66030" w14:textId="77777777" w:rsidR="008F2150" w:rsidRPr="0074716C" w:rsidRDefault="008F2150" w:rsidP="00C57BE0">
            <w:pPr>
              <w:spacing w:before="0" w:after="0" w:line="276" w:lineRule="auto"/>
              <w:jc w:val="center"/>
              <w:rPr>
                <w:rFonts w:asciiTheme="majorHAnsi" w:hAnsiTheme="majorHAnsi" w:cstheme="majorHAnsi"/>
                <w:color w:val="000000" w:themeColor="text1"/>
                <w:sz w:val="24"/>
              </w:rPr>
            </w:pPr>
          </w:p>
        </w:tc>
      </w:tr>
      <w:tr w:rsidR="00483034" w:rsidRPr="0074716C" w14:paraId="2CB69DD3"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12FC6896"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2</w:t>
            </w:r>
          </w:p>
        </w:tc>
        <w:tc>
          <w:tcPr>
            <w:tcW w:w="4306" w:type="dxa"/>
            <w:tcBorders>
              <w:top w:val="dotted" w:sz="4" w:space="0" w:color="auto"/>
              <w:left w:val="nil"/>
              <w:bottom w:val="dotted" w:sz="4" w:space="0" w:color="auto"/>
              <w:right w:val="single" w:sz="4" w:space="0" w:color="auto"/>
            </w:tcBorders>
            <w:noWrap/>
            <w:vAlign w:val="center"/>
            <w:hideMark/>
          </w:tcPr>
          <w:p w14:paraId="784500AE" w14:textId="08D5EA33" w:rsidR="00483034" w:rsidRPr="0074716C" w:rsidRDefault="00483034" w:rsidP="00483034">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Model type</w:t>
            </w:r>
          </w:p>
        </w:tc>
        <w:tc>
          <w:tcPr>
            <w:tcW w:w="1091" w:type="dxa"/>
            <w:tcBorders>
              <w:top w:val="dotted" w:sz="4" w:space="0" w:color="auto"/>
              <w:left w:val="nil"/>
              <w:bottom w:val="dotted" w:sz="4" w:space="0" w:color="auto"/>
              <w:right w:val="single" w:sz="4" w:space="0" w:color="auto"/>
            </w:tcBorders>
          </w:tcPr>
          <w:p w14:paraId="0A380A47"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22EEEB09" w14:textId="118665B2"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c>
          <w:tcPr>
            <w:tcW w:w="1328" w:type="dxa"/>
            <w:tcBorders>
              <w:top w:val="dotted" w:sz="4" w:space="0" w:color="auto"/>
              <w:left w:val="nil"/>
              <w:bottom w:val="dotted" w:sz="4" w:space="0" w:color="auto"/>
              <w:right w:val="double" w:sz="6" w:space="0" w:color="auto"/>
            </w:tcBorders>
            <w:noWrap/>
            <w:vAlign w:val="center"/>
          </w:tcPr>
          <w:p w14:paraId="42BB764F"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r>
      <w:tr w:rsidR="00483034" w:rsidRPr="0074716C" w14:paraId="5400DB85"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0D79A082"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tcPr>
          <w:p w14:paraId="0E0F4EB5" w14:textId="6BF815DC" w:rsidR="00483034" w:rsidRPr="0074716C" w:rsidRDefault="00483034" w:rsidP="00483034">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Tension insulator</w:t>
            </w:r>
          </w:p>
        </w:tc>
        <w:tc>
          <w:tcPr>
            <w:tcW w:w="1091" w:type="dxa"/>
            <w:tcBorders>
              <w:top w:val="dotted" w:sz="4" w:space="0" w:color="auto"/>
              <w:left w:val="nil"/>
              <w:bottom w:val="dotted" w:sz="4" w:space="0" w:color="auto"/>
              <w:right w:val="single" w:sz="4" w:space="0" w:color="auto"/>
            </w:tcBorders>
          </w:tcPr>
          <w:p w14:paraId="7C4B210F"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69403C33" w14:textId="603B66F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U120BP</w:t>
            </w:r>
          </w:p>
        </w:tc>
        <w:tc>
          <w:tcPr>
            <w:tcW w:w="1328" w:type="dxa"/>
            <w:tcBorders>
              <w:top w:val="dotted" w:sz="4" w:space="0" w:color="auto"/>
              <w:left w:val="nil"/>
              <w:bottom w:val="dotted" w:sz="4" w:space="0" w:color="auto"/>
              <w:right w:val="double" w:sz="6" w:space="0" w:color="auto"/>
            </w:tcBorders>
            <w:noWrap/>
            <w:vAlign w:val="center"/>
          </w:tcPr>
          <w:p w14:paraId="60526530"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r>
      <w:tr w:rsidR="00483034" w:rsidRPr="0074716C" w14:paraId="1E1293EA"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5A8F1B96"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tcPr>
          <w:p w14:paraId="3F22352A" w14:textId="6171A553" w:rsidR="00483034" w:rsidRPr="0074716C" w:rsidRDefault="00483034" w:rsidP="00483034">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Suspension insulator</w:t>
            </w:r>
          </w:p>
        </w:tc>
        <w:tc>
          <w:tcPr>
            <w:tcW w:w="1091" w:type="dxa"/>
            <w:tcBorders>
              <w:top w:val="dotted" w:sz="4" w:space="0" w:color="auto"/>
              <w:left w:val="nil"/>
              <w:bottom w:val="dotted" w:sz="4" w:space="0" w:color="auto"/>
              <w:right w:val="single" w:sz="4" w:space="0" w:color="auto"/>
            </w:tcBorders>
          </w:tcPr>
          <w:p w14:paraId="1E5E66C6"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26997D98" w14:textId="542CADF3"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U70BLP</w:t>
            </w:r>
          </w:p>
        </w:tc>
        <w:tc>
          <w:tcPr>
            <w:tcW w:w="1328" w:type="dxa"/>
            <w:tcBorders>
              <w:top w:val="dotted" w:sz="4" w:space="0" w:color="auto"/>
              <w:left w:val="nil"/>
              <w:bottom w:val="dotted" w:sz="4" w:space="0" w:color="auto"/>
              <w:right w:val="double" w:sz="6" w:space="0" w:color="auto"/>
            </w:tcBorders>
            <w:noWrap/>
            <w:vAlign w:val="center"/>
          </w:tcPr>
          <w:p w14:paraId="6973E484"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r>
      <w:tr w:rsidR="00483034" w:rsidRPr="0074716C" w14:paraId="7AFE836E" w14:textId="77777777" w:rsidTr="008F2150">
        <w:trPr>
          <w:trHeight w:val="399"/>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74D17B6B"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3</w:t>
            </w:r>
          </w:p>
        </w:tc>
        <w:tc>
          <w:tcPr>
            <w:tcW w:w="4306" w:type="dxa"/>
            <w:tcBorders>
              <w:top w:val="dotted" w:sz="4" w:space="0" w:color="auto"/>
              <w:left w:val="nil"/>
              <w:bottom w:val="dotted" w:sz="4" w:space="0" w:color="auto"/>
              <w:right w:val="single" w:sz="4" w:space="0" w:color="auto"/>
            </w:tcBorders>
            <w:vAlign w:val="center"/>
            <w:hideMark/>
          </w:tcPr>
          <w:p w14:paraId="2378BAEC" w14:textId="77777777" w:rsidR="00483034" w:rsidRPr="0074716C" w:rsidRDefault="00483034" w:rsidP="00483034">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Insulating material</w:t>
            </w:r>
          </w:p>
        </w:tc>
        <w:tc>
          <w:tcPr>
            <w:tcW w:w="1091" w:type="dxa"/>
            <w:tcBorders>
              <w:top w:val="dotted" w:sz="4" w:space="0" w:color="auto"/>
              <w:left w:val="nil"/>
              <w:bottom w:val="dotted" w:sz="4" w:space="0" w:color="auto"/>
              <w:right w:val="single" w:sz="4" w:space="0" w:color="auto"/>
            </w:tcBorders>
          </w:tcPr>
          <w:p w14:paraId="69A7BDBC" w14:textId="77777777" w:rsidR="00483034" w:rsidRPr="0074716C" w:rsidRDefault="00483034" w:rsidP="00483034">
            <w:pPr>
              <w:spacing w:before="0" w:after="0" w:line="276" w:lineRule="auto"/>
              <w:jc w:val="center"/>
              <w:rPr>
                <w:rFonts w:asciiTheme="majorHAnsi" w:hAnsiTheme="majorHAnsi" w:cstheme="majorHAnsi"/>
                <w:bCs/>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vAlign w:val="center"/>
            <w:hideMark/>
          </w:tcPr>
          <w:p w14:paraId="6326B281"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Glass or ceramic</w:t>
            </w:r>
          </w:p>
        </w:tc>
        <w:tc>
          <w:tcPr>
            <w:tcW w:w="1328" w:type="dxa"/>
            <w:tcBorders>
              <w:top w:val="dotted" w:sz="4" w:space="0" w:color="auto"/>
              <w:left w:val="nil"/>
              <w:bottom w:val="dotted" w:sz="4" w:space="0" w:color="auto"/>
              <w:right w:val="double" w:sz="6" w:space="0" w:color="auto"/>
            </w:tcBorders>
            <w:noWrap/>
            <w:vAlign w:val="center"/>
          </w:tcPr>
          <w:p w14:paraId="5E9AFD91"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r>
      <w:tr w:rsidR="00483034" w:rsidRPr="0074716C" w14:paraId="5C44ADB5"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11051869"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4</w:t>
            </w:r>
          </w:p>
        </w:tc>
        <w:tc>
          <w:tcPr>
            <w:tcW w:w="4306" w:type="dxa"/>
            <w:tcBorders>
              <w:top w:val="dotted" w:sz="4" w:space="0" w:color="auto"/>
              <w:left w:val="nil"/>
              <w:bottom w:val="dotted" w:sz="4" w:space="0" w:color="auto"/>
              <w:right w:val="single" w:sz="4" w:space="0" w:color="auto"/>
            </w:tcBorders>
            <w:noWrap/>
            <w:vAlign w:val="center"/>
            <w:hideMark/>
          </w:tcPr>
          <w:p w14:paraId="0B863AF5" w14:textId="77777777" w:rsidR="00483034" w:rsidRPr="0074716C" w:rsidRDefault="00483034" w:rsidP="00483034">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Applicable standard</w:t>
            </w:r>
          </w:p>
        </w:tc>
        <w:tc>
          <w:tcPr>
            <w:tcW w:w="1091" w:type="dxa"/>
            <w:tcBorders>
              <w:top w:val="dotted" w:sz="4" w:space="0" w:color="auto"/>
              <w:left w:val="nil"/>
              <w:bottom w:val="dotted" w:sz="4" w:space="0" w:color="auto"/>
              <w:right w:val="single" w:sz="4" w:space="0" w:color="auto"/>
            </w:tcBorders>
          </w:tcPr>
          <w:p w14:paraId="37906F11"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3B01C381"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IEC 60305</w:t>
            </w:r>
          </w:p>
        </w:tc>
        <w:tc>
          <w:tcPr>
            <w:tcW w:w="1328" w:type="dxa"/>
            <w:tcBorders>
              <w:top w:val="dotted" w:sz="4" w:space="0" w:color="auto"/>
              <w:left w:val="nil"/>
              <w:bottom w:val="dotted" w:sz="4" w:space="0" w:color="auto"/>
              <w:right w:val="double" w:sz="6" w:space="0" w:color="auto"/>
            </w:tcBorders>
            <w:noWrap/>
            <w:vAlign w:val="center"/>
          </w:tcPr>
          <w:p w14:paraId="4DB60E05"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r>
      <w:tr w:rsidR="00483034" w:rsidRPr="0074716C" w14:paraId="1F6D2BA3"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51C8D511"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5</w:t>
            </w:r>
          </w:p>
        </w:tc>
        <w:tc>
          <w:tcPr>
            <w:tcW w:w="4306" w:type="dxa"/>
            <w:tcBorders>
              <w:top w:val="dotted" w:sz="4" w:space="0" w:color="auto"/>
              <w:left w:val="nil"/>
              <w:bottom w:val="dotted" w:sz="4" w:space="0" w:color="auto"/>
              <w:right w:val="single" w:sz="4" w:space="0" w:color="auto"/>
            </w:tcBorders>
            <w:noWrap/>
            <w:vAlign w:val="center"/>
            <w:hideMark/>
          </w:tcPr>
          <w:p w14:paraId="20A2BEA0" w14:textId="77777777" w:rsidR="00483034" w:rsidRPr="0074716C" w:rsidRDefault="00483034" w:rsidP="00483034">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Type of coupling</w:t>
            </w:r>
          </w:p>
        </w:tc>
        <w:tc>
          <w:tcPr>
            <w:tcW w:w="1091" w:type="dxa"/>
            <w:tcBorders>
              <w:top w:val="dotted" w:sz="4" w:space="0" w:color="auto"/>
              <w:left w:val="nil"/>
              <w:bottom w:val="dotted" w:sz="4" w:space="0" w:color="auto"/>
              <w:right w:val="single" w:sz="4" w:space="0" w:color="auto"/>
            </w:tcBorders>
          </w:tcPr>
          <w:p w14:paraId="1E77C49D"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vAlign w:val="center"/>
            <w:hideMark/>
          </w:tcPr>
          <w:p w14:paraId="73BE6F42"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Ball &amp; socket</w:t>
            </w:r>
          </w:p>
        </w:tc>
        <w:tc>
          <w:tcPr>
            <w:tcW w:w="1328" w:type="dxa"/>
            <w:tcBorders>
              <w:top w:val="dotted" w:sz="4" w:space="0" w:color="auto"/>
              <w:left w:val="nil"/>
              <w:bottom w:val="dotted" w:sz="4" w:space="0" w:color="auto"/>
              <w:right w:val="double" w:sz="6" w:space="0" w:color="auto"/>
            </w:tcBorders>
            <w:noWrap/>
            <w:vAlign w:val="center"/>
          </w:tcPr>
          <w:p w14:paraId="6BBF27F7"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r>
      <w:tr w:rsidR="00483034" w:rsidRPr="0074716C" w14:paraId="6A9F1814"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3A2FDE43"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6</w:t>
            </w:r>
          </w:p>
        </w:tc>
        <w:tc>
          <w:tcPr>
            <w:tcW w:w="4306" w:type="dxa"/>
            <w:tcBorders>
              <w:top w:val="dotted" w:sz="4" w:space="0" w:color="auto"/>
              <w:left w:val="nil"/>
              <w:bottom w:val="dotted" w:sz="4" w:space="0" w:color="auto"/>
              <w:right w:val="single" w:sz="4" w:space="0" w:color="auto"/>
            </w:tcBorders>
            <w:noWrap/>
            <w:vAlign w:val="center"/>
            <w:hideMark/>
          </w:tcPr>
          <w:p w14:paraId="596E8635" w14:textId="77777777" w:rsidR="00483034" w:rsidRPr="0074716C" w:rsidRDefault="00483034" w:rsidP="00483034">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Size of coupling</w:t>
            </w:r>
          </w:p>
        </w:tc>
        <w:tc>
          <w:tcPr>
            <w:tcW w:w="1091" w:type="dxa"/>
            <w:tcBorders>
              <w:top w:val="dotted" w:sz="4" w:space="0" w:color="auto"/>
              <w:left w:val="nil"/>
              <w:bottom w:val="dotted" w:sz="4" w:space="0" w:color="auto"/>
              <w:right w:val="single" w:sz="4" w:space="0" w:color="auto"/>
            </w:tcBorders>
            <w:vAlign w:val="center"/>
            <w:hideMark/>
          </w:tcPr>
          <w:p w14:paraId="001F7F3E"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mm</w:t>
            </w:r>
          </w:p>
        </w:tc>
        <w:tc>
          <w:tcPr>
            <w:tcW w:w="1895" w:type="dxa"/>
            <w:tcBorders>
              <w:top w:val="dotted" w:sz="4" w:space="0" w:color="auto"/>
              <w:left w:val="single" w:sz="4" w:space="0" w:color="auto"/>
              <w:bottom w:val="dotted" w:sz="4" w:space="0" w:color="auto"/>
              <w:right w:val="single" w:sz="4" w:space="0" w:color="auto"/>
            </w:tcBorders>
            <w:vAlign w:val="center"/>
            <w:hideMark/>
          </w:tcPr>
          <w:p w14:paraId="536114C9"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To be specified</w:t>
            </w:r>
          </w:p>
        </w:tc>
        <w:tc>
          <w:tcPr>
            <w:tcW w:w="1328" w:type="dxa"/>
            <w:tcBorders>
              <w:top w:val="dotted" w:sz="4" w:space="0" w:color="auto"/>
              <w:left w:val="nil"/>
              <w:bottom w:val="dotted" w:sz="4" w:space="0" w:color="auto"/>
              <w:right w:val="double" w:sz="6" w:space="0" w:color="auto"/>
            </w:tcBorders>
            <w:noWrap/>
            <w:vAlign w:val="center"/>
          </w:tcPr>
          <w:p w14:paraId="4E6743C1"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r>
      <w:tr w:rsidR="00483034" w:rsidRPr="0074716C" w14:paraId="1762521D"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746BB6B7"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7</w:t>
            </w:r>
          </w:p>
        </w:tc>
        <w:tc>
          <w:tcPr>
            <w:tcW w:w="4306" w:type="dxa"/>
            <w:tcBorders>
              <w:top w:val="dotted" w:sz="4" w:space="0" w:color="auto"/>
              <w:left w:val="nil"/>
              <w:bottom w:val="dotted" w:sz="4" w:space="0" w:color="auto"/>
              <w:right w:val="single" w:sz="4" w:space="0" w:color="auto"/>
            </w:tcBorders>
            <w:noWrap/>
            <w:vAlign w:val="center"/>
            <w:hideMark/>
          </w:tcPr>
          <w:p w14:paraId="634D898F" w14:textId="77777777" w:rsidR="00483034" w:rsidRPr="0074716C" w:rsidRDefault="00483034" w:rsidP="00483034">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Locking device</w:t>
            </w:r>
          </w:p>
        </w:tc>
        <w:tc>
          <w:tcPr>
            <w:tcW w:w="1091" w:type="dxa"/>
            <w:tcBorders>
              <w:top w:val="dotted" w:sz="4" w:space="0" w:color="auto"/>
              <w:left w:val="nil"/>
              <w:bottom w:val="dotted" w:sz="4" w:space="0" w:color="auto"/>
              <w:right w:val="single" w:sz="4" w:space="0" w:color="auto"/>
            </w:tcBorders>
            <w:vAlign w:val="center"/>
          </w:tcPr>
          <w:p w14:paraId="30A30F30"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vAlign w:val="center"/>
            <w:hideMark/>
          </w:tcPr>
          <w:p w14:paraId="7A8A6EEA"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Split pin type</w:t>
            </w:r>
          </w:p>
        </w:tc>
        <w:tc>
          <w:tcPr>
            <w:tcW w:w="1328" w:type="dxa"/>
            <w:tcBorders>
              <w:top w:val="dotted" w:sz="4" w:space="0" w:color="auto"/>
              <w:left w:val="nil"/>
              <w:bottom w:val="dotted" w:sz="4" w:space="0" w:color="auto"/>
              <w:right w:val="double" w:sz="6" w:space="0" w:color="auto"/>
            </w:tcBorders>
            <w:noWrap/>
            <w:vAlign w:val="center"/>
          </w:tcPr>
          <w:p w14:paraId="2BCDF5FA"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r>
      <w:tr w:rsidR="00483034" w:rsidRPr="0074716C" w14:paraId="520FD2AD"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31F4D14B"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8</w:t>
            </w:r>
          </w:p>
        </w:tc>
        <w:tc>
          <w:tcPr>
            <w:tcW w:w="4306" w:type="dxa"/>
            <w:tcBorders>
              <w:top w:val="dotted" w:sz="4" w:space="0" w:color="auto"/>
              <w:left w:val="nil"/>
              <w:bottom w:val="dotted" w:sz="4" w:space="0" w:color="auto"/>
              <w:right w:val="single" w:sz="4" w:space="0" w:color="auto"/>
            </w:tcBorders>
            <w:noWrap/>
            <w:vAlign w:val="center"/>
            <w:hideMark/>
          </w:tcPr>
          <w:p w14:paraId="180DEAE9" w14:textId="77777777" w:rsidR="00483034" w:rsidRPr="0074716C" w:rsidRDefault="00483034" w:rsidP="00483034">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Minimum electro-mechanical failing load</w:t>
            </w:r>
          </w:p>
        </w:tc>
        <w:tc>
          <w:tcPr>
            <w:tcW w:w="1091" w:type="dxa"/>
            <w:tcBorders>
              <w:top w:val="dotted" w:sz="4" w:space="0" w:color="auto"/>
              <w:left w:val="nil"/>
              <w:bottom w:val="dotted" w:sz="4" w:space="0" w:color="auto"/>
              <w:right w:val="single" w:sz="4" w:space="0" w:color="auto"/>
            </w:tcBorders>
          </w:tcPr>
          <w:p w14:paraId="68F9BD1E"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4FD904E2"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c>
          <w:tcPr>
            <w:tcW w:w="1328" w:type="dxa"/>
            <w:tcBorders>
              <w:top w:val="dotted" w:sz="4" w:space="0" w:color="auto"/>
              <w:left w:val="nil"/>
              <w:bottom w:val="dotted" w:sz="4" w:space="0" w:color="auto"/>
              <w:right w:val="double" w:sz="6" w:space="0" w:color="auto"/>
            </w:tcBorders>
            <w:noWrap/>
            <w:vAlign w:val="center"/>
          </w:tcPr>
          <w:p w14:paraId="539D3BE6"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r>
      <w:tr w:rsidR="00483034" w:rsidRPr="0074716C" w14:paraId="3BEF07F2"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441214CF"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hideMark/>
          </w:tcPr>
          <w:p w14:paraId="04B51A80" w14:textId="77777777" w:rsidR="00483034" w:rsidRPr="0074716C" w:rsidRDefault="00483034" w:rsidP="00483034">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Tension insulator</w:t>
            </w:r>
          </w:p>
        </w:tc>
        <w:tc>
          <w:tcPr>
            <w:tcW w:w="1091" w:type="dxa"/>
            <w:tcBorders>
              <w:top w:val="dotted" w:sz="4" w:space="0" w:color="auto"/>
              <w:left w:val="nil"/>
              <w:bottom w:val="dotted" w:sz="4" w:space="0" w:color="auto"/>
              <w:right w:val="single" w:sz="4" w:space="0" w:color="auto"/>
            </w:tcBorders>
            <w:hideMark/>
          </w:tcPr>
          <w:p w14:paraId="32C6570D"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kN</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7E064A30" w14:textId="38F41D3D"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120</w:t>
            </w:r>
          </w:p>
        </w:tc>
        <w:tc>
          <w:tcPr>
            <w:tcW w:w="1328" w:type="dxa"/>
            <w:tcBorders>
              <w:top w:val="dotted" w:sz="4" w:space="0" w:color="auto"/>
              <w:left w:val="nil"/>
              <w:bottom w:val="dotted" w:sz="4" w:space="0" w:color="auto"/>
              <w:right w:val="double" w:sz="6" w:space="0" w:color="auto"/>
            </w:tcBorders>
            <w:noWrap/>
            <w:vAlign w:val="center"/>
          </w:tcPr>
          <w:p w14:paraId="525903AE"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r>
      <w:tr w:rsidR="00483034" w:rsidRPr="0074716C" w14:paraId="306D058C"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5C10B1AB"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hideMark/>
          </w:tcPr>
          <w:p w14:paraId="077CD666" w14:textId="77777777" w:rsidR="00483034" w:rsidRPr="0074716C" w:rsidRDefault="00483034" w:rsidP="00483034">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Suspension insulator</w:t>
            </w:r>
          </w:p>
        </w:tc>
        <w:tc>
          <w:tcPr>
            <w:tcW w:w="1091" w:type="dxa"/>
            <w:tcBorders>
              <w:top w:val="dotted" w:sz="4" w:space="0" w:color="auto"/>
              <w:left w:val="nil"/>
              <w:bottom w:val="dotted" w:sz="4" w:space="0" w:color="auto"/>
              <w:right w:val="single" w:sz="4" w:space="0" w:color="auto"/>
            </w:tcBorders>
            <w:hideMark/>
          </w:tcPr>
          <w:p w14:paraId="5B39C266"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kN</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51E39780" w14:textId="3AB92052"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70</w:t>
            </w:r>
          </w:p>
        </w:tc>
        <w:tc>
          <w:tcPr>
            <w:tcW w:w="1328" w:type="dxa"/>
            <w:tcBorders>
              <w:top w:val="dotted" w:sz="4" w:space="0" w:color="auto"/>
              <w:left w:val="nil"/>
              <w:bottom w:val="dotted" w:sz="4" w:space="0" w:color="auto"/>
              <w:right w:val="double" w:sz="6" w:space="0" w:color="auto"/>
            </w:tcBorders>
            <w:noWrap/>
            <w:vAlign w:val="center"/>
          </w:tcPr>
          <w:p w14:paraId="2337D82D"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r>
      <w:tr w:rsidR="00483034" w:rsidRPr="0074716C" w14:paraId="670E0700"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617AA579"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9</w:t>
            </w:r>
          </w:p>
        </w:tc>
        <w:tc>
          <w:tcPr>
            <w:tcW w:w="4306" w:type="dxa"/>
            <w:tcBorders>
              <w:top w:val="dotted" w:sz="4" w:space="0" w:color="auto"/>
              <w:left w:val="nil"/>
              <w:bottom w:val="dotted" w:sz="4" w:space="0" w:color="auto"/>
              <w:right w:val="single" w:sz="4" w:space="0" w:color="auto"/>
            </w:tcBorders>
            <w:noWrap/>
            <w:vAlign w:val="center"/>
            <w:hideMark/>
          </w:tcPr>
          <w:p w14:paraId="392AF617" w14:textId="77777777" w:rsidR="00483034" w:rsidRPr="0074716C" w:rsidRDefault="00483034" w:rsidP="00483034">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Shed diameter (mm)</w:t>
            </w:r>
          </w:p>
        </w:tc>
        <w:tc>
          <w:tcPr>
            <w:tcW w:w="1091" w:type="dxa"/>
            <w:tcBorders>
              <w:top w:val="dotted" w:sz="4" w:space="0" w:color="auto"/>
              <w:left w:val="nil"/>
              <w:bottom w:val="dotted" w:sz="4" w:space="0" w:color="auto"/>
              <w:right w:val="single" w:sz="4" w:space="0" w:color="auto"/>
            </w:tcBorders>
            <w:hideMark/>
          </w:tcPr>
          <w:p w14:paraId="402F8FBF"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mm</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7BAA5F7C"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To be specified</w:t>
            </w:r>
          </w:p>
        </w:tc>
        <w:tc>
          <w:tcPr>
            <w:tcW w:w="1328" w:type="dxa"/>
            <w:tcBorders>
              <w:top w:val="dotted" w:sz="4" w:space="0" w:color="auto"/>
              <w:left w:val="nil"/>
              <w:bottom w:val="dotted" w:sz="4" w:space="0" w:color="auto"/>
              <w:right w:val="double" w:sz="6" w:space="0" w:color="auto"/>
            </w:tcBorders>
            <w:noWrap/>
            <w:vAlign w:val="center"/>
          </w:tcPr>
          <w:p w14:paraId="521E14BA"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r>
      <w:tr w:rsidR="00483034" w:rsidRPr="0074716C" w14:paraId="78032B6B"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202F6644"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10</w:t>
            </w:r>
          </w:p>
        </w:tc>
        <w:tc>
          <w:tcPr>
            <w:tcW w:w="4306" w:type="dxa"/>
            <w:tcBorders>
              <w:top w:val="dotted" w:sz="4" w:space="0" w:color="auto"/>
              <w:left w:val="nil"/>
              <w:bottom w:val="dotted" w:sz="4" w:space="0" w:color="auto"/>
              <w:right w:val="single" w:sz="4" w:space="0" w:color="auto"/>
            </w:tcBorders>
            <w:noWrap/>
            <w:vAlign w:val="center"/>
            <w:hideMark/>
          </w:tcPr>
          <w:p w14:paraId="5572FB52" w14:textId="7A8F6957" w:rsidR="00483034" w:rsidRPr="0074716C" w:rsidRDefault="00483034" w:rsidP="00483034">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xml:space="preserve">Unit </w:t>
            </w:r>
            <w:r w:rsidR="004F6EF5" w:rsidRPr="0074716C">
              <w:rPr>
                <w:rFonts w:asciiTheme="majorHAnsi" w:hAnsiTheme="majorHAnsi" w:cstheme="majorHAnsi"/>
                <w:color w:val="000000" w:themeColor="text1"/>
                <w:sz w:val="24"/>
              </w:rPr>
              <w:t xml:space="preserve">nominal </w:t>
            </w:r>
            <w:r w:rsidRPr="0074716C">
              <w:rPr>
                <w:rFonts w:asciiTheme="majorHAnsi" w:hAnsiTheme="majorHAnsi" w:cstheme="majorHAnsi"/>
                <w:color w:val="000000" w:themeColor="text1"/>
                <w:sz w:val="24"/>
              </w:rPr>
              <w:t>spacing</w:t>
            </w:r>
          </w:p>
        </w:tc>
        <w:tc>
          <w:tcPr>
            <w:tcW w:w="1091" w:type="dxa"/>
            <w:tcBorders>
              <w:top w:val="dotted" w:sz="4" w:space="0" w:color="auto"/>
              <w:left w:val="nil"/>
              <w:bottom w:val="dotted" w:sz="4" w:space="0" w:color="auto"/>
              <w:right w:val="single" w:sz="4" w:space="0" w:color="auto"/>
            </w:tcBorders>
          </w:tcPr>
          <w:p w14:paraId="3720509B"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6DC11FA6"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c>
          <w:tcPr>
            <w:tcW w:w="1328" w:type="dxa"/>
            <w:tcBorders>
              <w:top w:val="dotted" w:sz="4" w:space="0" w:color="auto"/>
              <w:left w:val="nil"/>
              <w:bottom w:val="dotted" w:sz="4" w:space="0" w:color="auto"/>
              <w:right w:val="double" w:sz="6" w:space="0" w:color="auto"/>
            </w:tcBorders>
            <w:noWrap/>
            <w:vAlign w:val="center"/>
          </w:tcPr>
          <w:p w14:paraId="24E81F3D"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r>
      <w:tr w:rsidR="00483034" w:rsidRPr="0074716C" w14:paraId="63DDE380" w14:textId="77777777" w:rsidTr="00D900EB">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2CA593EB"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hideMark/>
          </w:tcPr>
          <w:p w14:paraId="67287583" w14:textId="77777777" w:rsidR="00483034" w:rsidRPr="0074716C" w:rsidRDefault="00483034" w:rsidP="00483034">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Tension insulator</w:t>
            </w:r>
          </w:p>
        </w:tc>
        <w:tc>
          <w:tcPr>
            <w:tcW w:w="1091" w:type="dxa"/>
            <w:tcBorders>
              <w:top w:val="dotted" w:sz="4" w:space="0" w:color="auto"/>
              <w:left w:val="nil"/>
              <w:bottom w:val="dotted" w:sz="4" w:space="0" w:color="auto"/>
              <w:right w:val="single" w:sz="4" w:space="0" w:color="auto"/>
            </w:tcBorders>
            <w:hideMark/>
          </w:tcPr>
          <w:p w14:paraId="163105F3"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mm</w:t>
            </w:r>
          </w:p>
        </w:tc>
        <w:tc>
          <w:tcPr>
            <w:tcW w:w="1895" w:type="dxa"/>
            <w:tcBorders>
              <w:top w:val="dotted" w:sz="4" w:space="0" w:color="auto"/>
              <w:left w:val="single" w:sz="4" w:space="0" w:color="auto"/>
              <w:bottom w:val="dotted" w:sz="4" w:space="0" w:color="auto"/>
              <w:right w:val="single" w:sz="4" w:space="0" w:color="auto"/>
            </w:tcBorders>
            <w:noWrap/>
            <w:vAlign w:val="center"/>
          </w:tcPr>
          <w:p w14:paraId="71BDE935" w14:textId="4CD23841"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146</w:t>
            </w:r>
          </w:p>
        </w:tc>
        <w:tc>
          <w:tcPr>
            <w:tcW w:w="1328" w:type="dxa"/>
            <w:tcBorders>
              <w:top w:val="dotted" w:sz="4" w:space="0" w:color="auto"/>
              <w:left w:val="nil"/>
              <w:bottom w:val="dotted" w:sz="4" w:space="0" w:color="auto"/>
              <w:right w:val="double" w:sz="6" w:space="0" w:color="auto"/>
            </w:tcBorders>
            <w:noWrap/>
            <w:vAlign w:val="center"/>
          </w:tcPr>
          <w:p w14:paraId="1DA87D5C"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r>
      <w:tr w:rsidR="00483034" w:rsidRPr="0074716C" w14:paraId="0D2F6527" w14:textId="77777777" w:rsidTr="00D900EB">
        <w:trPr>
          <w:trHeight w:val="372"/>
        </w:trPr>
        <w:tc>
          <w:tcPr>
            <w:tcW w:w="736" w:type="dxa"/>
            <w:tcBorders>
              <w:top w:val="dotted" w:sz="4" w:space="0" w:color="auto"/>
              <w:left w:val="double" w:sz="6" w:space="0" w:color="auto"/>
              <w:bottom w:val="dotted" w:sz="4" w:space="0" w:color="auto"/>
              <w:right w:val="single" w:sz="4" w:space="0" w:color="auto"/>
            </w:tcBorders>
            <w:noWrap/>
            <w:vAlign w:val="center"/>
          </w:tcPr>
          <w:p w14:paraId="526D7E5D"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hideMark/>
          </w:tcPr>
          <w:p w14:paraId="4D959FF5" w14:textId="77777777" w:rsidR="00483034" w:rsidRPr="0074716C" w:rsidRDefault="00483034" w:rsidP="00483034">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Suspension insulator</w:t>
            </w:r>
          </w:p>
        </w:tc>
        <w:tc>
          <w:tcPr>
            <w:tcW w:w="1091" w:type="dxa"/>
            <w:tcBorders>
              <w:top w:val="dotted" w:sz="4" w:space="0" w:color="auto"/>
              <w:left w:val="nil"/>
              <w:bottom w:val="dotted" w:sz="4" w:space="0" w:color="auto"/>
              <w:right w:val="single" w:sz="4" w:space="0" w:color="auto"/>
            </w:tcBorders>
            <w:hideMark/>
          </w:tcPr>
          <w:p w14:paraId="0026629C"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mm</w:t>
            </w:r>
          </w:p>
        </w:tc>
        <w:tc>
          <w:tcPr>
            <w:tcW w:w="1895" w:type="dxa"/>
            <w:tcBorders>
              <w:top w:val="dotted" w:sz="4" w:space="0" w:color="auto"/>
              <w:left w:val="single" w:sz="4" w:space="0" w:color="auto"/>
              <w:bottom w:val="dotted" w:sz="4" w:space="0" w:color="auto"/>
              <w:right w:val="single" w:sz="4" w:space="0" w:color="auto"/>
            </w:tcBorders>
            <w:noWrap/>
            <w:vAlign w:val="center"/>
          </w:tcPr>
          <w:p w14:paraId="5BA19DA9" w14:textId="37C4F1DA"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146</w:t>
            </w:r>
          </w:p>
        </w:tc>
        <w:tc>
          <w:tcPr>
            <w:tcW w:w="1328" w:type="dxa"/>
            <w:tcBorders>
              <w:top w:val="dotted" w:sz="4" w:space="0" w:color="auto"/>
              <w:left w:val="nil"/>
              <w:bottom w:val="dotted" w:sz="4" w:space="0" w:color="auto"/>
              <w:right w:val="double" w:sz="6" w:space="0" w:color="auto"/>
            </w:tcBorders>
            <w:noWrap/>
            <w:vAlign w:val="center"/>
          </w:tcPr>
          <w:p w14:paraId="622A55EE"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r>
      <w:tr w:rsidR="00483034" w:rsidRPr="0074716C" w14:paraId="01E64CBD"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6E484CE7"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11</w:t>
            </w:r>
          </w:p>
        </w:tc>
        <w:tc>
          <w:tcPr>
            <w:tcW w:w="4306" w:type="dxa"/>
            <w:tcBorders>
              <w:top w:val="dotted" w:sz="4" w:space="0" w:color="auto"/>
              <w:left w:val="nil"/>
              <w:bottom w:val="dotted" w:sz="4" w:space="0" w:color="auto"/>
              <w:right w:val="single" w:sz="4" w:space="0" w:color="auto"/>
            </w:tcBorders>
            <w:noWrap/>
            <w:vAlign w:val="center"/>
            <w:hideMark/>
          </w:tcPr>
          <w:p w14:paraId="66BB1B8C" w14:textId="77777777" w:rsidR="00483034" w:rsidRPr="0074716C" w:rsidRDefault="00483034" w:rsidP="00483034">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Creepage distance - min</w:t>
            </w:r>
          </w:p>
        </w:tc>
        <w:tc>
          <w:tcPr>
            <w:tcW w:w="1091" w:type="dxa"/>
            <w:tcBorders>
              <w:top w:val="dotted" w:sz="4" w:space="0" w:color="auto"/>
              <w:left w:val="nil"/>
              <w:bottom w:val="dotted" w:sz="4" w:space="0" w:color="auto"/>
              <w:right w:val="single" w:sz="4" w:space="0" w:color="auto"/>
            </w:tcBorders>
            <w:hideMark/>
          </w:tcPr>
          <w:p w14:paraId="331CBDC6"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mm</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70A92EB1" w14:textId="5230FE7B"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440</w:t>
            </w:r>
          </w:p>
        </w:tc>
        <w:tc>
          <w:tcPr>
            <w:tcW w:w="1328" w:type="dxa"/>
            <w:tcBorders>
              <w:top w:val="dotted" w:sz="4" w:space="0" w:color="auto"/>
              <w:left w:val="nil"/>
              <w:bottom w:val="dotted" w:sz="4" w:space="0" w:color="auto"/>
              <w:right w:val="double" w:sz="6" w:space="0" w:color="auto"/>
            </w:tcBorders>
            <w:noWrap/>
            <w:vAlign w:val="center"/>
          </w:tcPr>
          <w:p w14:paraId="25712D5F"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r>
      <w:tr w:rsidR="00483034" w:rsidRPr="0074716C" w14:paraId="7CA06EFF"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7B1A9D1D"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12</w:t>
            </w:r>
          </w:p>
        </w:tc>
        <w:tc>
          <w:tcPr>
            <w:tcW w:w="4306" w:type="dxa"/>
            <w:tcBorders>
              <w:top w:val="dotted" w:sz="4" w:space="0" w:color="auto"/>
              <w:left w:val="nil"/>
              <w:bottom w:val="dotted" w:sz="4" w:space="0" w:color="auto"/>
              <w:right w:val="single" w:sz="4" w:space="0" w:color="auto"/>
            </w:tcBorders>
            <w:noWrap/>
            <w:vAlign w:val="center"/>
          </w:tcPr>
          <w:p w14:paraId="470A530E" w14:textId="200C5870" w:rsidR="00483034" w:rsidRPr="0074716C" w:rsidRDefault="00483034" w:rsidP="00483034">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Total creepage distance</w:t>
            </w:r>
          </w:p>
        </w:tc>
        <w:tc>
          <w:tcPr>
            <w:tcW w:w="1091" w:type="dxa"/>
            <w:tcBorders>
              <w:top w:val="dotted" w:sz="4" w:space="0" w:color="auto"/>
              <w:left w:val="nil"/>
              <w:bottom w:val="dotted" w:sz="4" w:space="0" w:color="auto"/>
              <w:right w:val="single" w:sz="4" w:space="0" w:color="auto"/>
            </w:tcBorders>
          </w:tcPr>
          <w:p w14:paraId="722111AE"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mm</w:t>
            </w:r>
          </w:p>
        </w:tc>
        <w:tc>
          <w:tcPr>
            <w:tcW w:w="1895" w:type="dxa"/>
            <w:tcBorders>
              <w:top w:val="dotted" w:sz="4" w:space="0" w:color="auto"/>
              <w:left w:val="single" w:sz="4" w:space="0" w:color="auto"/>
              <w:bottom w:val="dotted" w:sz="4" w:space="0" w:color="auto"/>
              <w:right w:val="single" w:sz="4" w:space="0" w:color="auto"/>
            </w:tcBorders>
            <w:noWrap/>
            <w:vAlign w:val="center"/>
          </w:tcPr>
          <w:p w14:paraId="79B038FE" w14:textId="13478643"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6125</w:t>
            </w:r>
          </w:p>
        </w:tc>
        <w:tc>
          <w:tcPr>
            <w:tcW w:w="1328" w:type="dxa"/>
            <w:tcBorders>
              <w:top w:val="dotted" w:sz="4" w:space="0" w:color="auto"/>
              <w:left w:val="nil"/>
              <w:bottom w:val="dotted" w:sz="4" w:space="0" w:color="auto"/>
              <w:right w:val="double" w:sz="6" w:space="0" w:color="auto"/>
            </w:tcBorders>
            <w:noWrap/>
            <w:vAlign w:val="center"/>
          </w:tcPr>
          <w:p w14:paraId="788760FB"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r>
      <w:tr w:rsidR="00483034" w:rsidRPr="0074716C" w14:paraId="21D28751"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31CF298B"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13</w:t>
            </w:r>
          </w:p>
        </w:tc>
        <w:tc>
          <w:tcPr>
            <w:tcW w:w="4306" w:type="dxa"/>
            <w:tcBorders>
              <w:top w:val="dotted" w:sz="4" w:space="0" w:color="auto"/>
              <w:left w:val="nil"/>
              <w:bottom w:val="dotted" w:sz="4" w:space="0" w:color="auto"/>
              <w:right w:val="single" w:sz="4" w:space="0" w:color="auto"/>
            </w:tcBorders>
            <w:noWrap/>
            <w:vAlign w:val="center"/>
            <w:hideMark/>
          </w:tcPr>
          <w:p w14:paraId="73798B8A" w14:textId="77777777" w:rsidR="00483034" w:rsidRPr="0074716C" w:rsidRDefault="00483034" w:rsidP="00483034">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Dry power frequency withstand voltage - min.</w:t>
            </w:r>
          </w:p>
        </w:tc>
        <w:tc>
          <w:tcPr>
            <w:tcW w:w="1091" w:type="dxa"/>
            <w:tcBorders>
              <w:top w:val="dotted" w:sz="4" w:space="0" w:color="auto"/>
              <w:left w:val="nil"/>
              <w:bottom w:val="dotted" w:sz="4" w:space="0" w:color="auto"/>
              <w:right w:val="single" w:sz="4" w:space="0" w:color="auto"/>
            </w:tcBorders>
          </w:tcPr>
          <w:p w14:paraId="18EB295E"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109EB4EC"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w:t>
            </w:r>
          </w:p>
        </w:tc>
        <w:tc>
          <w:tcPr>
            <w:tcW w:w="1328" w:type="dxa"/>
            <w:tcBorders>
              <w:top w:val="dotted" w:sz="4" w:space="0" w:color="auto"/>
              <w:left w:val="nil"/>
              <w:bottom w:val="dotted" w:sz="4" w:space="0" w:color="auto"/>
              <w:right w:val="double" w:sz="6" w:space="0" w:color="auto"/>
            </w:tcBorders>
            <w:noWrap/>
            <w:vAlign w:val="center"/>
          </w:tcPr>
          <w:p w14:paraId="338F76EF"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r>
      <w:tr w:rsidR="00483034" w:rsidRPr="0074716C" w14:paraId="5948FE11"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249DF5C2"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hideMark/>
          </w:tcPr>
          <w:p w14:paraId="5AE9EA51" w14:textId="77777777" w:rsidR="00483034" w:rsidRPr="0074716C" w:rsidRDefault="00483034" w:rsidP="00483034">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xml:space="preserve">Tension insulator </w:t>
            </w:r>
          </w:p>
        </w:tc>
        <w:tc>
          <w:tcPr>
            <w:tcW w:w="1091" w:type="dxa"/>
            <w:tcBorders>
              <w:top w:val="dotted" w:sz="4" w:space="0" w:color="auto"/>
              <w:left w:val="nil"/>
              <w:bottom w:val="dotted" w:sz="4" w:space="0" w:color="auto"/>
              <w:right w:val="single" w:sz="4" w:space="0" w:color="auto"/>
            </w:tcBorders>
            <w:hideMark/>
          </w:tcPr>
          <w:p w14:paraId="5ACF1345"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kV</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552322D8" w14:textId="15EC6716" w:rsidR="00483034" w:rsidRPr="0074716C" w:rsidRDefault="007B0FBD" w:rsidP="00483034">
            <w:pPr>
              <w:spacing w:before="0" w:after="0" w:line="276" w:lineRule="auto"/>
              <w:jc w:val="center"/>
              <w:rPr>
                <w:rFonts w:asciiTheme="majorHAnsi" w:hAnsiTheme="majorHAnsi" w:cstheme="majorHAnsi"/>
                <w:color w:val="000000" w:themeColor="text1"/>
                <w:sz w:val="24"/>
              </w:rPr>
            </w:pPr>
            <w:r>
              <w:rPr>
                <w:rFonts w:asciiTheme="majorHAnsi" w:hAnsiTheme="majorHAnsi" w:cstheme="majorHAnsi"/>
                <w:color w:val="000000" w:themeColor="text1"/>
                <w:sz w:val="24"/>
              </w:rPr>
              <w:t>85</w:t>
            </w:r>
          </w:p>
        </w:tc>
        <w:tc>
          <w:tcPr>
            <w:tcW w:w="1328" w:type="dxa"/>
            <w:tcBorders>
              <w:top w:val="dotted" w:sz="4" w:space="0" w:color="auto"/>
              <w:left w:val="nil"/>
              <w:bottom w:val="dotted" w:sz="4" w:space="0" w:color="auto"/>
              <w:right w:val="double" w:sz="6" w:space="0" w:color="auto"/>
            </w:tcBorders>
            <w:noWrap/>
            <w:vAlign w:val="center"/>
          </w:tcPr>
          <w:p w14:paraId="3FFC9E12"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r>
      <w:tr w:rsidR="00483034" w:rsidRPr="0074716C" w14:paraId="61EB9BF6"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6047B0BC"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hideMark/>
          </w:tcPr>
          <w:p w14:paraId="3953FEFA" w14:textId="77777777" w:rsidR="00483034" w:rsidRPr="0074716C" w:rsidRDefault="00483034" w:rsidP="00483034">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Suspension insulator</w:t>
            </w:r>
          </w:p>
        </w:tc>
        <w:tc>
          <w:tcPr>
            <w:tcW w:w="1091" w:type="dxa"/>
            <w:tcBorders>
              <w:top w:val="dotted" w:sz="4" w:space="0" w:color="auto"/>
              <w:left w:val="nil"/>
              <w:bottom w:val="dotted" w:sz="4" w:space="0" w:color="auto"/>
              <w:right w:val="single" w:sz="4" w:space="0" w:color="auto"/>
            </w:tcBorders>
            <w:hideMark/>
          </w:tcPr>
          <w:p w14:paraId="66699F20"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kV</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7D0A7473" w14:textId="6ED51819" w:rsidR="00483034" w:rsidRPr="0074716C" w:rsidRDefault="007B0FBD" w:rsidP="00483034">
            <w:pPr>
              <w:spacing w:before="0" w:after="0" w:line="276" w:lineRule="auto"/>
              <w:jc w:val="center"/>
              <w:rPr>
                <w:rFonts w:asciiTheme="majorHAnsi" w:hAnsiTheme="majorHAnsi" w:cstheme="majorHAnsi"/>
                <w:strike/>
                <w:color w:val="000000" w:themeColor="text1"/>
                <w:sz w:val="24"/>
              </w:rPr>
            </w:pPr>
            <w:r>
              <w:rPr>
                <w:rFonts w:asciiTheme="majorHAnsi" w:hAnsiTheme="majorHAnsi" w:cstheme="majorHAnsi"/>
                <w:color w:val="000000" w:themeColor="text1"/>
                <w:sz w:val="24"/>
              </w:rPr>
              <w:t>80</w:t>
            </w:r>
          </w:p>
        </w:tc>
        <w:tc>
          <w:tcPr>
            <w:tcW w:w="1328" w:type="dxa"/>
            <w:tcBorders>
              <w:top w:val="dotted" w:sz="4" w:space="0" w:color="auto"/>
              <w:left w:val="nil"/>
              <w:bottom w:val="dotted" w:sz="4" w:space="0" w:color="auto"/>
              <w:right w:val="double" w:sz="6" w:space="0" w:color="auto"/>
            </w:tcBorders>
            <w:noWrap/>
            <w:vAlign w:val="center"/>
          </w:tcPr>
          <w:p w14:paraId="15225A37"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r>
      <w:tr w:rsidR="00483034" w:rsidRPr="0074716C" w14:paraId="4452FF3A"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26CB1E1C"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14</w:t>
            </w:r>
          </w:p>
        </w:tc>
        <w:tc>
          <w:tcPr>
            <w:tcW w:w="4306" w:type="dxa"/>
            <w:tcBorders>
              <w:top w:val="dotted" w:sz="4" w:space="0" w:color="auto"/>
              <w:left w:val="nil"/>
              <w:bottom w:val="dotted" w:sz="4" w:space="0" w:color="auto"/>
              <w:right w:val="single" w:sz="4" w:space="0" w:color="auto"/>
            </w:tcBorders>
            <w:noWrap/>
            <w:vAlign w:val="center"/>
            <w:hideMark/>
          </w:tcPr>
          <w:p w14:paraId="594EE7AB" w14:textId="77777777" w:rsidR="00483034" w:rsidRPr="0074716C" w:rsidRDefault="00483034" w:rsidP="00483034">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Wet power frequency withstand voltage-min.</w:t>
            </w:r>
          </w:p>
        </w:tc>
        <w:tc>
          <w:tcPr>
            <w:tcW w:w="1091" w:type="dxa"/>
            <w:tcBorders>
              <w:top w:val="dotted" w:sz="4" w:space="0" w:color="auto"/>
              <w:left w:val="nil"/>
              <w:bottom w:val="dotted" w:sz="4" w:space="0" w:color="auto"/>
              <w:right w:val="single" w:sz="4" w:space="0" w:color="auto"/>
            </w:tcBorders>
          </w:tcPr>
          <w:p w14:paraId="431A809C"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6AC4B351"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w:t>
            </w:r>
          </w:p>
        </w:tc>
        <w:tc>
          <w:tcPr>
            <w:tcW w:w="1328" w:type="dxa"/>
            <w:tcBorders>
              <w:top w:val="dotted" w:sz="4" w:space="0" w:color="auto"/>
              <w:left w:val="nil"/>
              <w:bottom w:val="dotted" w:sz="4" w:space="0" w:color="auto"/>
              <w:right w:val="double" w:sz="6" w:space="0" w:color="auto"/>
            </w:tcBorders>
            <w:noWrap/>
            <w:vAlign w:val="center"/>
          </w:tcPr>
          <w:p w14:paraId="172011AE"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r>
      <w:tr w:rsidR="00483034" w:rsidRPr="0074716C" w14:paraId="22D76C39"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3F1624B2"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hideMark/>
          </w:tcPr>
          <w:p w14:paraId="4F8A8539" w14:textId="77777777" w:rsidR="00483034" w:rsidRPr="0074716C" w:rsidRDefault="00483034" w:rsidP="00483034">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Tension insulator</w:t>
            </w:r>
          </w:p>
        </w:tc>
        <w:tc>
          <w:tcPr>
            <w:tcW w:w="1091" w:type="dxa"/>
            <w:tcBorders>
              <w:top w:val="dotted" w:sz="4" w:space="0" w:color="auto"/>
              <w:left w:val="nil"/>
              <w:bottom w:val="dotted" w:sz="4" w:space="0" w:color="auto"/>
              <w:right w:val="single" w:sz="4" w:space="0" w:color="auto"/>
            </w:tcBorders>
            <w:hideMark/>
          </w:tcPr>
          <w:p w14:paraId="1025BD44"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kV</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12DAA037" w14:textId="1F292E6C" w:rsidR="00483034" w:rsidRPr="0074716C" w:rsidRDefault="00CF1B91" w:rsidP="00483034">
            <w:pPr>
              <w:spacing w:before="0" w:after="0" w:line="276" w:lineRule="auto"/>
              <w:jc w:val="center"/>
              <w:rPr>
                <w:rFonts w:asciiTheme="majorHAnsi" w:hAnsiTheme="majorHAnsi" w:cstheme="majorHAnsi"/>
                <w:color w:val="000000" w:themeColor="text1"/>
                <w:sz w:val="24"/>
              </w:rPr>
            </w:pPr>
            <w:r>
              <w:rPr>
                <w:rFonts w:asciiTheme="majorHAnsi" w:hAnsiTheme="majorHAnsi" w:cstheme="majorHAnsi"/>
                <w:color w:val="000000" w:themeColor="text1"/>
                <w:sz w:val="24"/>
              </w:rPr>
              <w:t>5</w:t>
            </w:r>
            <w:r w:rsidR="007B0FBD">
              <w:rPr>
                <w:rFonts w:asciiTheme="majorHAnsi" w:hAnsiTheme="majorHAnsi" w:cstheme="majorHAnsi"/>
                <w:color w:val="000000" w:themeColor="text1"/>
                <w:sz w:val="24"/>
              </w:rPr>
              <w:t>0</w:t>
            </w:r>
          </w:p>
        </w:tc>
        <w:tc>
          <w:tcPr>
            <w:tcW w:w="1328" w:type="dxa"/>
            <w:tcBorders>
              <w:top w:val="dotted" w:sz="4" w:space="0" w:color="auto"/>
              <w:left w:val="nil"/>
              <w:bottom w:val="dotted" w:sz="4" w:space="0" w:color="auto"/>
              <w:right w:val="double" w:sz="6" w:space="0" w:color="auto"/>
            </w:tcBorders>
            <w:noWrap/>
            <w:vAlign w:val="center"/>
          </w:tcPr>
          <w:p w14:paraId="68410E88"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r>
      <w:tr w:rsidR="00483034" w:rsidRPr="0074716C" w14:paraId="03C65F02"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3D5F8100"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hideMark/>
          </w:tcPr>
          <w:p w14:paraId="13E4C2FB" w14:textId="77777777" w:rsidR="00483034" w:rsidRPr="0074716C" w:rsidRDefault="00483034" w:rsidP="00483034">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xml:space="preserve">Suspension insulator </w:t>
            </w:r>
          </w:p>
        </w:tc>
        <w:tc>
          <w:tcPr>
            <w:tcW w:w="1091" w:type="dxa"/>
            <w:tcBorders>
              <w:top w:val="dotted" w:sz="4" w:space="0" w:color="auto"/>
              <w:left w:val="nil"/>
              <w:bottom w:val="dotted" w:sz="4" w:space="0" w:color="auto"/>
              <w:right w:val="single" w:sz="4" w:space="0" w:color="auto"/>
            </w:tcBorders>
            <w:hideMark/>
          </w:tcPr>
          <w:p w14:paraId="4A18D2D4"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kV</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355CD8F9"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50</w:t>
            </w:r>
          </w:p>
        </w:tc>
        <w:tc>
          <w:tcPr>
            <w:tcW w:w="1328" w:type="dxa"/>
            <w:tcBorders>
              <w:top w:val="dotted" w:sz="4" w:space="0" w:color="auto"/>
              <w:left w:val="nil"/>
              <w:bottom w:val="dotted" w:sz="4" w:space="0" w:color="auto"/>
              <w:right w:val="double" w:sz="6" w:space="0" w:color="auto"/>
            </w:tcBorders>
            <w:noWrap/>
            <w:vAlign w:val="center"/>
          </w:tcPr>
          <w:p w14:paraId="45FC86A6"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r>
      <w:tr w:rsidR="00483034" w:rsidRPr="0074716C" w14:paraId="3173014B"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6C3774E3"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15</w:t>
            </w:r>
          </w:p>
        </w:tc>
        <w:tc>
          <w:tcPr>
            <w:tcW w:w="4306" w:type="dxa"/>
            <w:tcBorders>
              <w:top w:val="dotted" w:sz="4" w:space="0" w:color="auto"/>
              <w:left w:val="nil"/>
              <w:bottom w:val="dotted" w:sz="4" w:space="0" w:color="auto"/>
              <w:right w:val="single" w:sz="4" w:space="0" w:color="auto"/>
            </w:tcBorders>
            <w:noWrap/>
            <w:vAlign w:val="center"/>
            <w:hideMark/>
          </w:tcPr>
          <w:p w14:paraId="268C2C44" w14:textId="77777777" w:rsidR="00483034" w:rsidRPr="0074716C" w:rsidRDefault="00483034" w:rsidP="00483034">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xml:space="preserve">Lightning impulse withstand       </w:t>
            </w:r>
          </w:p>
        </w:tc>
        <w:tc>
          <w:tcPr>
            <w:tcW w:w="1091" w:type="dxa"/>
            <w:tcBorders>
              <w:top w:val="dotted" w:sz="4" w:space="0" w:color="auto"/>
              <w:left w:val="nil"/>
              <w:bottom w:val="dotted" w:sz="4" w:space="0" w:color="auto"/>
              <w:right w:val="single" w:sz="4" w:space="0" w:color="auto"/>
            </w:tcBorders>
          </w:tcPr>
          <w:p w14:paraId="6A8AF3A8"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6FB274C1"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w:t>
            </w:r>
          </w:p>
        </w:tc>
        <w:tc>
          <w:tcPr>
            <w:tcW w:w="1328" w:type="dxa"/>
            <w:tcBorders>
              <w:top w:val="dotted" w:sz="4" w:space="0" w:color="auto"/>
              <w:left w:val="nil"/>
              <w:bottom w:val="dotted" w:sz="4" w:space="0" w:color="auto"/>
              <w:right w:val="double" w:sz="6" w:space="0" w:color="auto"/>
            </w:tcBorders>
            <w:noWrap/>
            <w:vAlign w:val="center"/>
          </w:tcPr>
          <w:p w14:paraId="2C361291" w14:textId="77777777" w:rsidR="00483034" w:rsidRPr="0074716C" w:rsidRDefault="00483034" w:rsidP="00483034">
            <w:pPr>
              <w:spacing w:before="0" w:after="0" w:line="276" w:lineRule="auto"/>
              <w:jc w:val="center"/>
              <w:rPr>
                <w:rFonts w:asciiTheme="majorHAnsi" w:hAnsiTheme="majorHAnsi" w:cstheme="majorHAnsi"/>
                <w:color w:val="000000" w:themeColor="text1"/>
                <w:sz w:val="24"/>
              </w:rPr>
            </w:pPr>
          </w:p>
        </w:tc>
      </w:tr>
      <w:tr w:rsidR="00CF1B91" w:rsidRPr="0074716C" w14:paraId="6E605AAD"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24057210"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hideMark/>
          </w:tcPr>
          <w:p w14:paraId="7FF5A527" w14:textId="623851FC" w:rsidR="00CF1B91" w:rsidRPr="0074716C" w:rsidRDefault="00CF1B91" w:rsidP="00CF1B91">
            <w:pPr>
              <w:spacing w:before="0" w:after="0" w:line="276" w:lineRule="auto"/>
              <w:rPr>
                <w:rFonts w:asciiTheme="majorHAnsi" w:hAnsiTheme="majorHAnsi" w:cstheme="majorHAnsi"/>
                <w:color w:val="000000" w:themeColor="text1"/>
                <w:sz w:val="24"/>
              </w:rPr>
            </w:pPr>
            <w:r w:rsidRPr="0091177A">
              <w:rPr>
                <w:rFonts w:eastAsia="Batang"/>
              </w:rPr>
              <w:t>Tension insulator</w:t>
            </w:r>
          </w:p>
        </w:tc>
        <w:tc>
          <w:tcPr>
            <w:tcW w:w="1091" w:type="dxa"/>
            <w:tcBorders>
              <w:top w:val="dotted" w:sz="4" w:space="0" w:color="auto"/>
              <w:left w:val="nil"/>
              <w:bottom w:val="dotted" w:sz="4" w:space="0" w:color="auto"/>
              <w:right w:val="single" w:sz="4" w:space="0" w:color="auto"/>
            </w:tcBorders>
            <w:hideMark/>
          </w:tcPr>
          <w:p w14:paraId="0DCDC51A"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kV</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2A0F3AB5" w14:textId="7B88B94B" w:rsidR="00CF1B91" w:rsidRPr="0074716C" w:rsidRDefault="007B0FBD" w:rsidP="00CF1B91">
            <w:pPr>
              <w:spacing w:before="0" w:after="0" w:line="276" w:lineRule="auto"/>
              <w:jc w:val="center"/>
              <w:rPr>
                <w:rFonts w:asciiTheme="majorHAnsi" w:hAnsiTheme="majorHAnsi" w:cstheme="majorHAnsi"/>
                <w:color w:val="000000" w:themeColor="text1"/>
                <w:sz w:val="24"/>
              </w:rPr>
            </w:pPr>
            <w:r>
              <w:rPr>
                <w:rFonts w:asciiTheme="majorHAnsi" w:hAnsiTheme="majorHAnsi" w:cstheme="majorHAnsi"/>
                <w:color w:val="000000" w:themeColor="text1"/>
                <w:sz w:val="24"/>
              </w:rPr>
              <w:t>125</w:t>
            </w:r>
          </w:p>
        </w:tc>
        <w:tc>
          <w:tcPr>
            <w:tcW w:w="1328" w:type="dxa"/>
            <w:tcBorders>
              <w:top w:val="dotted" w:sz="4" w:space="0" w:color="auto"/>
              <w:left w:val="nil"/>
              <w:bottom w:val="dotted" w:sz="4" w:space="0" w:color="auto"/>
              <w:right w:val="double" w:sz="6" w:space="0" w:color="auto"/>
            </w:tcBorders>
            <w:noWrap/>
            <w:vAlign w:val="center"/>
          </w:tcPr>
          <w:p w14:paraId="254BF770"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r>
      <w:tr w:rsidR="00CF1B91" w:rsidRPr="0074716C" w14:paraId="4480D2C7"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01839AA2"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hideMark/>
          </w:tcPr>
          <w:p w14:paraId="30CFEF07" w14:textId="239D0970" w:rsidR="00CF1B91" w:rsidRPr="0074716C" w:rsidRDefault="00CF1B91" w:rsidP="00CF1B91">
            <w:pPr>
              <w:spacing w:before="0" w:after="0" w:line="276" w:lineRule="auto"/>
              <w:rPr>
                <w:rFonts w:asciiTheme="majorHAnsi" w:hAnsiTheme="majorHAnsi" w:cstheme="majorHAnsi"/>
                <w:color w:val="000000" w:themeColor="text1"/>
                <w:sz w:val="24"/>
              </w:rPr>
            </w:pPr>
            <w:r w:rsidRPr="0091177A">
              <w:rPr>
                <w:rFonts w:eastAsia="Batang"/>
              </w:rPr>
              <w:t>Suspension insulator</w:t>
            </w:r>
          </w:p>
        </w:tc>
        <w:tc>
          <w:tcPr>
            <w:tcW w:w="1091" w:type="dxa"/>
            <w:tcBorders>
              <w:top w:val="dotted" w:sz="4" w:space="0" w:color="auto"/>
              <w:left w:val="nil"/>
              <w:bottom w:val="dotted" w:sz="4" w:space="0" w:color="auto"/>
              <w:right w:val="single" w:sz="4" w:space="0" w:color="auto"/>
            </w:tcBorders>
            <w:hideMark/>
          </w:tcPr>
          <w:p w14:paraId="34119F89"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kV</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23220E65"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125</w:t>
            </w:r>
          </w:p>
        </w:tc>
        <w:tc>
          <w:tcPr>
            <w:tcW w:w="1328" w:type="dxa"/>
            <w:tcBorders>
              <w:top w:val="dotted" w:sz="4" w:space="0" w:color="auto"/>
              <w:left w:val="nil"/>
              <w:bottom w:val="dotted" w:sz="4" w:space="0" w:color="auto"/>
              <w:right w:val="double" w:sz="6" w:space="0" w:color="auto"/>
            </w:tcBorders>
            <w:noWrap/>
            <w:vAlign w:val="center"/>
          </w:tcPr>
          <w:p w14:paraId="6C8EFCB0"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r>
      <w:tr w:rsidR="00CF1B91" w:rsidRPr="0074716C" w14:paraId="28A4A7D7"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1D22EEA4"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16</w:t>
            </w:r>
          </w:p>
        </w:tc>
        <w:tc>
          <w:tcPr>
            <w:tcW w:w="4306" w:type="dxa"/>
            <w:tcBorders>
              <w:top w:val="dotted" w:sz="4" w:space="0" w:color="auto"/>
              <w:left w:val="nil"/>
              <w:bottom w:val="dotted" w:sz="4" w:space="0" w:color="auto"/>
              <w:right w:val="single" w:sz="4" w:space="0" w:color="auto"/>
            </w:tcBorders>
            <w:noWrap/>
            <w:vAlign w:val="center"/>
            <w:hideMark/>
          </w:tcPr>
          <w:p w14:paraId="6029D4F4" w14:textId="77777777" w:rsidR="00CF1B91" w:rsidRPr="0074716C" w:rsidRDefault="00CF1B91" w:rsidP="00CF1B91">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Minimum puncture voltage in oil</w:t>
            </w:r>
          </w:p>
        </w:tc>
        <w:tc>
          <w:tcPr>
            <w:tcW w:w="1091" w:type="dxa"/>
            <w:tcBorders>
              <w:top w:val="dotted" w:sz="4" w:space="0" w:color="auto"/>
              <w:left w:val="nil"/>
              <w:bottom w:val="dotted" w:sz="4" w:space="0" w:color="auto"/>
              <w:right w:val="single" w:sz="4" w:space="0" w:color="auto"/>
            </w:tcBorders>
            <w:hideMark/>
          </w:tcPr>
          <w:p w14:paraId="3FDB8A81"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kV</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645D45FC"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130</w:t>
            </w:r>
          </w:p>
        </w:tc>
        <w:tc>
          <w:tcPr>
            <w:tcW w:w="1328" w:type="dxa"/>
            <w:tcBorders>
              <w:top w:val="dotted" w:sz="4" w:space="0" w:color="auto"/>
              <w:left w:val="nil"/>
              <w:bottom w:val="dotted" w:sz="4" w:space="0" w:color="auto"/>
              <w:right w:val="double" w:sz="6" w:space="0" w:color="auto"/>
            </w:tcBorders>
            <w:noWrap/>
            <w:vAlign w:val="center"/>
          </w:tcPr>
          <w:p w14:paraId="6952CD8E"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r>
      <w:tr w:rsidR="00CF1B91" w:rsidRPr="0074716C" w14:paraId="0787C848"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4FC7A21F"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17</w:t>
            </w:r>
          </w:p>
        </w:tc>
        <w:tc>
          <w:tcPr>
            <w:tcW w:w="4306" w:type="dxa"/>
            <w:tcBorders>
              <w:top w:val="dotted" w:sz="4" w:space="0" w:color="auto"/>
              <w:left w:val="nil"/>
              <w:bottom w:val="dotted" w:sz="4" w:space="0" w:color="auto"/>
              <w:right w:val="single" w:sz="4" w:space="0" w:color="auto"/>
            </w:tcBorders>
            <w:noWrap/>
            <w:vAlign w:val="center"/>
            <w:hideMark/>
          </w:tcPr>
          <w:p w14:paraId="38A34FE3" w14:textId="77777777" w:rsidR="00CF1B91" w:rsidRPr="0074716C" w:rsidRDefault="00CF1B91" w:rsidP="00CF1B91">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Zinc sleeve</w:t>
            </w:r>
          </w:p>
        </w:tc>
        <w:tc>
          <w:tcPr>
            <w:tcW w:w="1091" w:type="dxa"/>
            <w:tcBorders>
              <w:top w:val="dotted" w:sz="4" w:space="0" w:color="auto"/>
              <w:left w:val="nil"/>
              <w:bottom w:val="dotted" w:sz="4" w:space="0" w:color="auto"/>
              <w:right w:val="single" w:sz="4" w:space="0" w:color="auto"/>
            </w:tcBorders>
          </w:tcPr>
          <w:p w14:paraId="6C3C7C06"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676ED3BC"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Yes</w:t>
            </w:r>
          </w:p>
        </w:tc>
        <w:tc>
          <w:tcPr>
            <w:tcW w:w="1328" w:type="dxa"/>
            <w:tcBorders>
              <w:top w:val="dotted" w:sz="4" w:space="0" w:color="auto"/>
              <w:left w:val="nil"/>
              <w:bottom w:val="dotted" w:sz="4" w:space="0" w:color="auto"/>
              <w:right w:val="double" w:sz="6" w:space="0" w:color="auto"/>
            </w:tcBorders>
            <w:noWrap/>
            <w:vAlign w:val="center"/>
          </w:tcPr>
          <w:p w14:paraId="21BDC052"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r>
      <w:tr w:rsidR="00CF1B91" w:rsidRPr="0074716C" w14:paraId="631A1A97"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7F1B385C"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hideMark/>
          </w:tcPr>
          <w:p w14:paraId="524E2931" w14:textId="77777777" w:rsidR="00CF1B91" w:rsidRPr="0074716C" w:rsidRDefault="00CF1B91" w:rsidP="00CF1B91">
            <w:pPr>
              <w:spacing w:before="0" w:after="0" w:line="276" w:lineRule="auto"/>
              <w:rPr>
                <w:rFonts w:asciiTheme="majorHAnsi" w:hAnsiTheme="majorHAnsi" w:cstheme="majorHAnsi"/>
                <w:b/>
                <w:bCs/>
                <w:color w:val="000000" w:themeColor="text1"/>
                <w:sz w:val="24"/>
              </w:rPr>
            </w:pPr>
            <w:r w:rsidRPr="0074716C">
              <w:rPr>
                <w:rFonts w:asciiTheme="majorHAnsi" w:hAnsiTheme="majorHAnsi" w:cstheme="majorHAnsi"/>
                <w:b/>
                <w:bCs/>
                <w:color w:val="000000" w:themeColor="text1"/>
                <w:sz w:val="24"/>
              </w:rPr>
              <w:t>Insulator set complete</w:t>
            </w:r>
          </w:p>
        </w:tc>
        <w:tc>
          <w:tcPr>
            <w:tcW w:w="1091" w:type="dxa"/>
            <w:tcBorders>
              <w:top w:val="dotted" w:sz="4" w:space="0" w:color="auto"/>
              <w:left w:val="nil"/>
              <w:bottom w:val="dotted" w:sz="4" w:space="0" w:color="auto"/>
              <w:right w:val="single" w:sz="4" w:space="0" w:color="auto"/>
            </w:tcBorders>
          </w:tcPr>
          <w:p w14:paraId="1B8F1BBD"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lang w:val="sv-SE"/>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5C27DA74"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c>
          <w:tcPr>
            <w:tcW w:w="1328" w:type="dxa"/>
            <w:tcBorders>
              <w:top w:val="dotted" w:sz="4" w:space="0" w:color="auto"/>
              <w:left w:val="nil"/>
              <w:bottom w:val="dotted" w:sz="4" w:space="0" w:color="auto"/>
              <w:right w:val="double" w:sz="6" w:space="0" w:color="auto"/>
            </w:tcBorders>
            <w:noWrap/>
            <w:vAlign w:val="center"/>
          </w:tcPr>
          <w:p w14:paraId="7FF48833"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r>
      <w:tr w:rsidR="00CF1B91" w:rsidRPr="0074716C" w14:paraId="1D74B37D"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7B7AFBAD"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18</w:t>
            </w:r>
          </w:p>
        </w:tc>
        <w:tc>
          <w:tcPr>
            <w:tcW w:w="4306" w:type="dxa"/>
            <w:tcBorders>
              <w:top w:val="dotted" w:sz="4" w:space="0" w:color="auto"/>
              <w:left w:val="nil"/>
              <w:bottom w:val="dotted" w:sz="4" w:space="0" w:color="auto"/>
              <w:right w:val="single" w:sz="4" w:space="0" w:color="auto"/>
            </w:tcBorders>
            <w:noWrap/>
            <w:vAlign w:val="center"/>
            <w:hideMark/>
          </w:tcPr>
          <w:p w14:paraId="38162079" w14:textId="77777777" w:rsidR="00CF1B91" w:rsidRPr="0074716C" w:rsidRDefault="00CF1B91" w:rsidP="00CF1B91">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Number of insulator strings in parallel per phase</w:t>
            </w:r>
          </w:p>
        </w:tc>
        <w:tc>
          <w:tcPr>
            <w:tcW w:w="1091" w:type="dxa"/>
            <w:tcBorders>
              <w:top w:val="dotted" w:sz="4" w:space="0" w:color="auto"/>
              <w:left w:val="nil"/>
              <w:bottom w:val="dotted" w:sz="4" w:space="0" w:color="auto"/>
              <w:right w:val="single" w:sz="4" w:space="0" w:color="auto"/>
            </w:tcBorders>
          </w:tcPr>
          <w:p w14:paraId="43E888EA"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4AD9535F"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c>
          <w:tcPr>
            <w:tcW w:w="1328" w:type="dxa"/>
            <w:tcBorders>
              <w:top w:val="dotted" w:sz="4" w:space="0" w:color="auto"/>
              <w:left w:val="nil"/>
              <w:bottom w:val="dotted" w:sz="4" w:space="0" w:color="auto"/>
              <w:right w:val="double" w:sz="6" w:space="0" w:color="auto"/>
            </w:tcBorders>
            <w:noWrap/>
            <w:vAlign w:val="center"/>
          </w:tcPr>
          <w:p w14:paraId="0E603F9A"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r>
      <w:tr w:rsidR="00CF1B91" w:rsidRPr="0074716C" w14:paraId="0BE0A960"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21169343"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19</w:t>
            </w:r>
          </w:p>
        </w:tc>
        <w:tc>
          <w:tcPr>
            <w:tcW w:w="4306" w:type="dxa"/>
            <w:tcBorders>
              <w:top w:val="dotted" w:sz="4" w:space="0" w:color="auto"/>
              <w:left w:val="nil"/>
              <w:bottom w:val="dotted" w:sz="4" w:space="0" w:color="auto"/>
              <w:right w:val="single" w:sz="4" w:space="0" w:color="auto"/>
            </w:tcBorders>
            <w:noWrap/>
            <w:vAlign w:val="center"/>
            <w:hideMark/>
          </w:tcPr>
          <w:p w14:paraId="7A1C2470" w14:textId="77777777" w:rsidR="00CF1B91" w:rsidRPr="0074716C" w:rsidRDefault="00CF1B91" w:rsidP="00CF1B91">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Min. electro - mechanical failing load complete set</w:t>
            </w:r>
          </w:p>
        </w:tc>
        <w:tc>
          <w:tcPr>
            <w:tcW w:w="1091" w:type="dxa"/>
            <w:tcBorders>
              <w:top w:val="dotted" w:sz="4" w:space="0" w:color="auto"/>
              <w:left w:val="nil"/>
              <w:bottom w:val="dotted" w:sz="4" w:space="0" w:color="auto"/>
              <w:right w:val="single" w:sz="4" w:space="0" w:color="auto"/>
            </w:tcBorders>
          </w:tcPr>
          <w:p w14:paraId="24AED83F"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62AAB097"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c>
          <w:tcPr>
            <w:tcW w:w="1328" w:type="dxa"/>
            <w:tcBorders>
              <w:top w:val="dotted" w:sz="4" w:space="0" w:color="auto"/>
              <w:left w:val="nil"/>
              <w:bottom w:val="dotted" w:sz="4" w:space="0" w:color="auto"/>
              <w:right w:val="double" w:sz="6" w:space="0" w:color="auto"/>
            </w:tcBorders>
            <w:noWrap/>
            <w:vAlign w:val="center"/>
          </w:tcPr>
          <w:p w14:paraId="49458A8A"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r>
      <w:tr w:rsidR="00CF1B91" w:rsidRPr="0074716C" w14:paraId="61E87A43"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2CD48E73"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hideMark/>
          </w:tcPr>
          <w:p w14:paraId="716993A3" w14:textId="2A654C59" w:rsidR="00CF1B91" w:rsidRPr="0074716C" w:rsidRDefault="00CF1B91" w:rsidP="00CF1B91">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Type single insulator tension string</w:t>
            </w:r>
          </w:p>
        </w:tc>
        <w:tc>
          <w:tcPr>
            <w:tcW w:w="1091" w:type="dxa"/>
            <w:tcBorders>
              <w:top w:val="dotted" w:sz="4" w:space="0" w:color="auto"/>
              <w:left w:val="nil"/>
              <w:bottom w:val="dotted" w:sz="4" w:space="0" w:color="auto"/>
              <w:right w:val="single" w:sz="4" w:space="0" w:color="auto"/>
            </w:tcBorders>
            <w:hideMark/>
          </w:tcPr>
          <w:p w14:paraId="7A51C774"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kN</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2E5D9511"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 x 120</w:t>
            </w:r>
          </w:p>
        </w:tc>
        <w:tc>
          <w:tcPr>
            <w:tcW w:w="1328" w:type="dxa"/>
            <w:tcBorders>
              <w:top w:val="dotted" w:sz="4" w:space="0" w:color="auto"/>
              <w:left w:val="nil"/>
              <w:bottom w:val="dotted" w:sz="4" w:space="0" w:color="auto"/>
              <w:right w:val="double" w:sz="6" w:space="0" w:color="auto"/>
            </w:tcBorders>
            <w:noWrap/>
            <w:vAlign w:val="center"/>
          </w:tcPr>
          <w:p w14:paraId="572C849E"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r>
      <w:tr w:rsidR="00CF1B91" w:rsidRPr="0074716C" w14:paraId="5F6AE994"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462BDC9E"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tcPr>
          <w:p w14:paraId="1BBB7D35" w14:textId="7CD39B54" w:rsidR="00CF1B91" w:rsidRPr="0074716C" w:rsidRDefault="00CF1B91" w:rsidP="00CF1B91">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Type single insulator suspension string</w:t>
            </w:r>
          </w:p>
        </w:tc>
        <w:tc>
          <w:tcPr>
            <w:tcW w:w="1091" w:type="dxa"/>
            <w:tcBorders>
              <w:top w:val="dotted" w:sz="4" w:space="0" w:color="auto"/>
              <w:left w:val="nil"/>
              <w:bottom w:val="dotted" w:sz="4" w:space="0" w:color="auto"/>
              <w:right w:val="single" w:sz="4" w:space="0" w:color="auto"/>
            </w:tcBorders>
          </w:tcPr>
          <w:p w14:paraId="02BF0BA3" w14:textId="5E29ED54"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kN</w:t>
            </w:r>
          </w:p>
        </w:tc>
        <w:tc>
          <w:tcPr>
            <w:tcW w:w="1895" w:type="dxa"/>
            <w:tcBorders>
              <w:top w:val="dotted" w:sz="4" w:space="0" w:color="auto"/>
              <w:left w:val="single" w:sz="4" w:space="0" w:color="auto"/>
              <w:bottom w:val="dotted" w:sz="4" w:space="0" w:color="auto"/>
              <w:right w:val="single" w:sz="4" w:space="0" w:color="auto"/>
            </w:tcBorders>
            <w:noWrap/>
            <w:vAlign w:val="center"/>
          </w:tcPr>
          <w:p w14:paraId="762E1439" w14:textId="55E5EF7F"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 x 70</w:t>
            </w:r>
          </w:p>
        </w:tc>
        <w:tc>
          <w:tcPr>
            <w:tcW w:w="1328" w:type="dxa"/>
            <w:tcBorders>
              <w:top w:val="dotted" w:sz="4" w:space="0" w:color="auto"/>
              <w:left w:val="nil"/>
              <w:bottom w:val="dotted" w:sz="4" w:space="0" w:color="auto"/>
              <w:right w:val="double" w:sz="6" w:space="0" w:color="auto"/>
            </w:tcBorders>
            <w:noWrap/>
            <w:vAlign w:val="center"/>
          </w:tcPr>
          <w:p w14:paraId="60CACEC3"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r>
      <w:tr w:rsidR="00CF1B91" w:rsidRPr="0074716C" w14:paraId="024BDF33"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2EA74684"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lastRenderedPageBreak/>
              <w:t>20</w:t>
            </w:r>
          </w:p>
        </w:tc>
        <w:tc>
          <w:tcPr>
            <w:tcW w:w="4306" w:type="dxa"/>
            <w:tcBorders>
              <w:top w:val="dotted" w:sz="4" w:space="0" w:color="auto"/>
              <w:left w:val="nil"/>
              <w:bottom w:val="dotted" w:sz="4" w:space="0" w:color="auto"/>
              <w:right w:val="single" w:sz="4" w:space="0" w:color="auto"/>
            </w:tcBorders>
            <w:noWrap/>
            <w:vAlign w:val="center"/>
            <w:hideMark/>
          </w:tcPr>
          <w:p w14:paraId="6248F830" w14:textId="77777777" w:rsidR="00CF1B91" w:rsidRPr="0074716C" w:rsidRDefault="00CF1B91" w:rsidP="00CF1B91">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Number of insulator disk in each string</w:t>
            </w:r>
          </w:p>
        </w:tc>
        <w:tc>
          <w:tcPr>
            <w:tcW w:w="1091" w:type="dxa"/>
            <w:tcBorders>
              <w:top w:val="dotted" w:sz="4" w:space="0" w:color="auto"/>
              <w:left w:val="nil"/>
              <w:bottom w:val="dotted" w:sz="4" w:space="0" w:color="auto"/>
              <w:right w:val="single" w:sz="4" w:space="0" w:color="auto"/>
            </w:tcBorders>
            <w:hideMark/>
          </w:tcPr>
          <w:p w14:paraId="24663928"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disk</w:t>
            </w:r>
          </w:p>
        </w:tc>
        <w:tc>
          <w:tcPr>
            <w:tcW w:w="1895" w:type="dxa"/>
            <w:tcBorders>
              <w:top w:val="dotted" w:sz="4" w:space="0" w:color="auto"/>
              <w:left w:val="single" w:sz="4" w:space="0" w:color="auto"/>
              <w:bottom w:val="dotted" w:sz="4" w:space="0" w:color="auto"/>
              <w:right w:val="single" w:sz="4" w:space="0" w:color="auto"/>
            </w:tcBorders>
            <w:vAlign w:val="center"/>
            <w:hideMark/>
          </w:tcPr>
          <w:p w14:paraId="00AB86B5" w14:textId="2D8BC1C1" w:rsidR="00CF1B91" w:rsidRPr="00E61974" w:rsidRDefault="00CF1B91" w:rsidP="00CF1B91">
            <w:pPr>
              <w:spacing w:before="0" w:after="0" w:line="276" w:lineRule="auto"/>
              <w:jc w:val="center"/>
              <w:rPr>
                <w:rFonts w:asciiTheme="majorHAnsi" w:hAnsiTheme="majorHAnsi" w:cstheme="majorHAnsi"/>
                <w:color w:val="EE0000"/>
                <w:sz w:val="24"/>
              </w:rPr>
            </w:pPr>
            <w:r w:rsidRPr="00E61974">
              <w:rPr>
                <w:rFonts w:asciiTheme="majorHAnsi" w:hAnsiTheme="majorHAnsi" w:cstheme="majorHAnsi"/>
                <w:sz w:val="24"/>
              </w:rPr>
              <w:t>16</w:t>
            </w:r>
          </w:p>
        </w:tc>
        <w:tc>
          <w:tcPr>
            <w:tcW w:w="1328" w:type="dxa"/>
            <w:tcBorders>
              <w:top w:val="dotted" w:sz="4" w:space="0" w:color="auto"/>
              <w:left w:val="nil"/>
              <w:bottom w:val="dotted" w:sz="4" w:space="0" w:color="auto"/>
              <w:right w:val="double" w:sz="6" w:space="0" w:color="auto"/>
            </w:tcBorders>
            <w:noWrap/>
            <w:vAlign w:val="center"/>
          </w:tcPr>
          <w:p w14:paraId="4F5B72B1" w14:textId="60A22A35"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r>
      <w:tr w:rsidR="00CF1B91" w:rsidRPr="0074716C" w14:paraId="01941C2D"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33BE5FE0"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21</w:t>
            </w:r>
          </w:p>
        </w:tc>
        <w:tc>
          <w:tcPr>
            <w:tcW w:w="4306" w:type="dxa"/>
            <w:tcBorders>
              <w:top w:val="dotted" w:sz="4" w:space="0" w:color="auto"/>
              <w:left w:val="nil"/>
              <w:bottom w:val="dotted" w:sz="4" w:space="0" w:color="auto"/>
              <w:right w:val="single" w:sz="4" w:space="0" w:color="auto"/>
            </w:tcBorders>
            <w:noWrap/>
            <w:vAlign w:val="center"/>
            <w:hideMark/>
          </w:tcPr>
          <w:p w14:paraId="2970DEA2" w14:textId="77777777" w:rsidR="00CF1B91" w:rsidRPr="0074716C" w:rsidRDefault="00CF1B91" w:rsidP="00CF1B91">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Overall length of set including clamp and all fittings</w:t>
            </w:r>
          </w:p>
        </w:tc>
        <w:tc>
          <w:tcPr>
            <w:tcW w:w="1091" w:type="dxa"/>
            <w:tcBorders>
              <w:top w:val="dotted" w:sz="4" w:space="0" w:color="auto"/>
              <w:left w:val="nil"/>
              <w:bottom w:val="dotted" w:sz="4" w:space="0" w:color="auto"/>
              <w:right w:val="single" w:sz="4" w:space="0" w:color="auto"/>
            </w:tcBorders>
          </w:tcPr>
          <w:p w14:paraId="6A19B78E"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77A3A018"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c>
          <w:tcPr>
            <w:tcW w:w="1328" w:type="dxa"/>
            <w:tcBorders>
              <w:top w:val="dotted" w:sz="4" w:space="0" w:color="auto"/>
              <w:left w:val="nil"/>
              <w:bottom w:val="dotted" w:sz="4" w:space="0" w:color="auto"/>
              <w:right w:val="double" w:sz="6" w:space="0" w:color="auto"/>
            </w:tcBorders>
            <w:noWrap/>
            <w:vAlign w:val="center"/>
          </w:tcPr>
          <w:p w14:paraId="5B41ACEE"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r>
      <w:tr w:rsidR="00CF1B91" w:rsidRPr="0074716C" w14:paraId="74CCBB67"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2A09AB89"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hideMark/>
          </w:tcPr>
          <w:p w14:paraId="500681A8" w14:textId="77777777" w:rsidR="00CF1B91" w:rsidRPr="0074716C" w:rsidRDefault="00CF1B91" w:rsidP="00CF1B91">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max</w:t>
            </w:r>
          </w:p>
        </w:tc>
        <w:tc>
          <w:tcPr>
            <w:tcW w:w="1091" w:type="dxa"/>
            <w:tcBorders>
              <w:top w:val="dotted" w:sz="4" w:space="0" w:color="auto"/>
              <w:left w:val="nil"/>
              <w:bottom w:val="dotted" w:sz="4" w:space="0" w:color="auto"/>
              <w:right w:val="single" w:sz="4" w:space="0" w:color="auto"/>
            </w:tcBorders>
            <w:hideMark/>
          </w:tcPr>
          <w:p w14:paraId="24A8FC09"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mm</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01D9B9F1"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To be specified</w:t>
            </w:r>
          </w:p>
        </w:tc>
        <w:tc>
          <w:tcPr>
            <w:tcW w:w="1328" w:type="dxa"/>
            <w:tcBorders>
              <w:top w:val="dotted" w:sz="4" w:space="0" w:color="auto"/>
              <w:left w:val="nil"/>
              <w:bottom w:val="dotted" w:sz="4" w:space="0" w:color="auto"/>
              <w:right w:val="double" w:sz="6" w:space="0" w:color="auto"/>
            </w:tcBorders>
            <w:noWrap/>
            <w:vAlign w:val="center"/>
          </w:tcPr>
          <w:p w14:paraId="18BF0FC5"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r>
      <w:tr w:rsidR="00CF1B91" w:rsidRPr="0074716C" w14:paraId="781DE033"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6D3E5028"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hideMark/>
          </w:tcPr>
          <w:p w14:paraId="0A96048C" w14:textId="77777777" w:rsidR="00CF1B91" w:rsidRPr="0074716C" w:rsidRDefault="00CF1B91" w:rsidP="00CF1B91">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min</w:t>
            </w:r>
          </w:p>
        </w:tc>
        <w:tc>
          <w:tcPr>
            <w:tcW w:w="1091" w:type="dxa"/>
            <w:tcBorders>
              <w:top w:val="dotted" w:sz="4" w:space="0" w:color="auto"/>
              <w:left w:val="nil"/>
              <w:bottom w:val="dotted" w:sz="4" w:space="0" w:color="auto"/>
              <w:right w:val="single" w:sz="4" w:space="0" w:color="auto"/>
            </w:tcBorders>
            <w:vAlign w:val="center"/>
            <w:hideMark/>
          </w:tcPr>
          <w:p w14:paraId="383925A2"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mm</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0365893A"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To be specified</w:t>
            </w:r>
          </w:p>
        </w:tc>
        <w:tc>
          <w:tcPr>
            <w:tcW w:w="1328" w:type="dxa"/>
            <w:tcBorders>
              <w:top w:val="dotted" w:sz="4" w:space="0" w:color="auto"/>
              <w:left w:val="nil"/>
              <w:bottom w:val="dotted" w:sz="4" w:space="0" w:color="auto"/>
              <w:right w:val="double" w:sz="6" w:space="0" w:color="auto"/>
            </w:tcBorders>
            <w:noWrap/>
            <w:vAlign w:val="center"/>
          </w:tcPr>
          <w:p w14:paraId="694E3396"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r>
      <w:tr w:rsidR="00CF1B91" w:rsidRPr="0074716C" w14:paraId="7B8DF8BC"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2D2EF525"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22</w:t>
            </w:r>
          </w:p>
        </w:tc>
        <w:tc>
          <w:tcPr>
            <w:tcW w:w="4306" w:type="dxa"/>
            <w:tcBorders>
              <w:top w:val="dotted" w:sz="4" w:space="0" w:color="auto"/>
              <w:left w:val="nil"/>
              <w:bottom w:val="dotted" w:sz="4" w:space="0" w:color="auto"/>
              <w:right w:val="single" w:sz="4" w:space="0" w:color="auto"/>
            </w:tcBorders>
            <w:noWrap/>
            <w:vAlign w:val="center"/>
            <w:hideMark/>
          </w:tcPr>
          <w:p w14:paraId="7D7F6694" w14:textId="77777777" w:rsidR="00CF1B91" w:rsidRPr="0074716C" w:rsidRDefault="00CF1B91" w:rsidP="00CF1B91">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Weight of complete set with all fittings</w:t>
            </w:r>
          </w:p>
        </w:tc>
        <w:tc>
          <w:tcPr>
            <w:tcW w:w="1091" w:type="dxa"/>
            <w:tcBorders>
              <w:top w:val="dotted" w:sz="4" w:space="0" w:color="auto"/>
              <w:left w:val="nil"/>
              <w:bottom w:val="dotted" w:sz="4" w:space="0" w:color="auto"/>
              <w:right w:val="single" w:sz="4" w:space="0" w:color="auto"/>
            </w:tcBorders>
            <w:hideMark/>
          </w:tcPr>
          <w:p w14:paraId="1B8F2950"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kg</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5E30AB1E"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To be specified</w:t>
            </w:r>
          </w:p>
        </w:tc>
        <w:tc>
          <w:tcPr>
            <w:tcW w:w="1328" w:type="dxa"/>
            <w:tcBorders>
              <w:top w:val="dotted" w:sz="4" w:space="0" w:color="auto"/>
              <w:left w:val="nil"/>
              <w:bottom w:val="dotted" w:sz="4" w:space="0" w:color="auto"/>
              <w:right w:val="double" w:sz="6" w:space="0" w:color="auto"/>
            </w:tcBorders>
            <w:noWrap/>
            <w:vAlign w:val="center"/>
          </w:tcPr>
          <w:p w14:paraId="0C217B90"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r>
      <w:tr w:rsidR="00CF1B91" w:rsidRPr="0074716C" w14:paraId="20CE99EC"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108C31B2"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23</w:t>
            </w:r>
          </w:p>
        </w:tc>
        <w:tc>
          <w:tcPr>
            <w:tcW w:w="4306" w:type="dxa"/>
            <w:tcBorders>
              <w:top w:val="dotted" w:sz="4" w:space="0" w:color="auto"/>
              <w:left w:val="nil"/>
              <w:bottom w:val="dotted" w:sz="4" w:space="0" w:color="auto"/>
              <w:right w:val="single" w:sz="4" w:space="0" w:color="auto"/>
            </w:tcBorders>
            <w:noWrap/>
            <w:vAlign w:val="center"/>
            <w:hideMark/>
          </w:tcPr>
          <w:p w14:paraId="6D5B34A1" w14:textId="77777777" w:rsidR="00CF1B91" w:rsidRPr="0074716C" w:rsidRDefault="00CF1B91" w:rsidP="00CF1B91">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Turnbuckle for 220kV tension insulator</w:t>
            </w:r>
          </w:p>
        </w:tc>
        <w:tc>
          <w:tcPr>
            <w:tcW w:w="1091" w:type="dxa"/>
            <w:tcBorders>
              <w:top w:val="dotted" w:sz="4" w:space="0" w:color="auto"/>
              <w:left w:val="nil"/>
              <w:bottom w:val="dotted" w:sz="4" w:space="0" w:color="auto"/>
              <w:right w:val="single" w:sz="4" w:space="0" w:color="auto"/>
            </w:tcBorders>
          </w:tcPr>
          <w:p w14:paraId="5EFF02D1"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781BEF5A"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yes</w:t>
            </w:r>
          </w:p>
        </w:tc>
        <w:tc>
          <w:tcPr>
            <w:tcW w:w="1328" w:type="dxa"/>
            <w:tcBorders>
              <w:top w:val="dotted" w:sz="4" w:space="0" w:color="auto"/>
              <w:left w:val="nil"/>
              <w:bottom w:val="dotted" w:sz="4" w:space="0" w:color="auto"/>
              <w:right w:val="double" w:sz="6" w:space="0" w:color="auto"/>
            </w:tcBorders>
            <w:noWrap/>
            <w:vAlign w:val="center"/>
          </w:tcPr>
          <w:p w14:paraId="62BA5152"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r>
      <w:tr w:rsidR="00CF1B91" w:rsidRPr="0074716C" w14:paraId="43340B1F"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30F3B220"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24</w:t>
            </w:r>
          </w:p>
        </w:tc>
        <w:tc>
          <w:tcPr>
            <w:tcW w:w="4306" w:type="dxa"/>
            <w:tcBorders>
              <w:top w:val="dotted" w:sz="4" w:space="0" w:color="auto"/>
              <w:left w:val="nil"/>
              <w:bottom w:val="dotted" w:sz="4" w:space="0" w:color="auto"/>
              <w:right w:val="single" w:sz="4" w:space="0" w:color="auto"/>
            </w:tcBorders>
            <w:noWrap/>
            <w:vAlign w:val="center"/>
            <w:hideMark/>
          </w:tcPr>
          <w:p w14:paraId="100542BB" w14:textId="77777777" w:rsidR="00CF1B91" w:rsidRPr="0074716C" w:rsidRDefault="00CF1B91" w:rsidP="00CF1B91">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Arcing horn for 220kV insulator</w:t>
            </w:r>
          </w:p>
        </w:tc>
        <w:tc>
          <w:tcPr>
            <w:tcW w:w="1091" w:type="dxa"/>
            <w:tcBorders>
              <w:top w:val="dotted" w:sz="4" w:space="0" w:color="auto"/>
              <w:left w:val="nil"/>
              <w:bottom w:val="dotted" w:sz="4" w:space="0" w:color="auto"/>
              <w:right w:val="single" w:sz="4" w:space="0" w:color="auto"/>
            </w:tcBorders>
          </w:tcPr>
          <w:p w14:paraId="34DDAFE4"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37B17AE5"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yes</w:t>
            </w:r>
          </w:p>
        </w:tc>
        <w:tc>
          <w:tcPr>
            <w:tcW w:w="1328" w:type="dxa"/>
            <w:tcBorders>
              <w:top w:val="dotted" w:sz="4" w:space="0" w:color="auto"/>
              <w:left w:val="nil"/>
              <w:bottom w:val="dotted" w:sz="4" w:space="0" w:color="auto"/>
              <w:right w:val="double" w:sz="6" w:space="0" w:color="auto"/>
            </w:tcBorders>
            <w:noWrap/>
            <w:vAlign w:val="center"/>
          </w:tcPr>
          <w:p w14:paraId="2EC47E75"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r>
      <w:tr w:rsidR="00CF1B91" w:rsidRPr="0074716C" w14:paraId="0D5A9063"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3E9B7C14"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25</w:t>
            </w:r>
          </w:p>
        </w:tc>
        <w:tc>
          <w:tcPr>
            <w:tcW w:w="4306" w:type="dxa"/>
            <w:tcBorders>
              <w:top w:val="dotted" w:sz="4" w:space="0" w:color="auto"/>
              <w:left w:val="nil"/>
              <w:bottom w:val="dotted" w:sz="4" w:space="0" w:color="auto"/>
              <w:right w:val="single" w:sz="4" w:space="0" w:color="auto"/>
            </w:tcBorders>
            <w:noWrap/>
            <w:vAlign w:val="center"/>
            <w:hideMark/>
          </w:tcPr>
          <w:p w14:paraId="6DF3E09B" w14:textId="77777777" w:rsidR="00CF1B91" w:rsidRPr="0074716C" w:rsidRDefault="00CF1B91" w:rsidP="00CF1B91">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Fittings</w:t>
            </w:r>
          </w:p>
        </w:tc>
        <w:tc>
          <w:tcPr>
            <w:tcW w:w="1091" w:type="dxa"/>
            <w:tcBorders>
              <w:top w:val="dotted" w:sz="4" w:space="0" w:color="auto"/>
              <w:left w:val="nil"/>
              <w:bottom w:val="dotted" w:sz="4" w:space="0" w:color="auto"/>
              <w:right w:val="single" w:sz="4" w:space="0" w:color="auto"/>
            </w:tcBorders>
          </w:tcPr>
          <w:p w14:paraId="3FFC963E"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581C8CC8"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c>
          <w:tcPr>
            <w:tcW w:w="1328" w:type="dxa"/>
            <w:tcBorders>
              <w:top w:val="dotted" w:sz="4" w:space="0" w:color="auto"/>
              <w:left w:val="nil"/>
              <w:bottom w:val="dotted" w:sz="4" w:space="0" w:color="auto"/>
              <w:right w:val="double" w:sz="6" w:space="0" w:color="auto"/>
            </w:tcBorders>
            <w:noWrap/>
            <w:vAlign w:val="center"/>
          </w:tcPr>
          <w:p w14:paraId="5A51C0B4"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r>
      <w:tr w:rsidR="00CF1B91" w:rsidRPr="0074716C" w14:paraId="4DE0B302" w14:textId="77777777" w:rsidTr="008F2150">
        <w:trPr>
          <w:trHeight w:val="600"/>
        </w:trPr>
        <w:tc>
          <w:tcPr>
            <w:tcW w:w="736" w:type="dxa"/>
            <w:tcBorders>
              <w:top w:val="dotted" w:sz="4" w:space="0" w:color="auto"/>
              <w:left w:val="double" w:sz="6" w:space="0" w:color="auto"/>
              <w:bottom w:val="dotted" w:sz="4" w:space="0" w:color="auto"/>
              <w:right w:val="single" w:sz="4" w:space="0" w:color="auto"/>
            </w:tcBorders>
            <w:noWrap/>
            <w:vAlign w:val="center"/>
          </w:tcPr>
          <w:p w14:paraId="6661D505"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hideMark/>
          </w:tcPr>
          <w:p w14:paraId="5235FD5A" w14:textId="77777777" w:rsidR="00CF1B91" w:rsidRPr="0074716C" w:rsidRDefault="00CF1B91" w:rsidP="00CF1B91">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Type of fittings</w:t>
            </w:r>
          </w:p>
        </w:tc>
        <w:tc>
          <w:tcPr>
            <w:tcW w:w="1091" w:type="dxa"/>
            <w:tcBorders>
              <w:top w:val="dotted" w:sz="4" w:space="0" w:color="auto"/>
              <w:left w:val="nil"/>
              <w:bottom w:val="dotted" w:sz="4" w:space="0" w:color="auto"/>
              <w:right w:val="single" w:sz="4" w:space="0" w:color="auto"/>
            </w:tcBorders>
          </w:tcPr>
          <w:p w14:paraId="7C454C0B"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vAlign w:val="center"/>
            <w:hideMark/>
          </w:tcPr>
          <w:p w14:paraId="098346D9"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xml:space="preserve">Shackle (socket) coupling (01 point, </w:t>
            </w:r>
            <w:r w:rsidRPr="0074716C">
              <w:rPr>
                <w:rFonts w:asciiTheme="majorHAnsi" w:hAnsiTheme="majorHAnsi" w:cstheme="majorHAnsi"/>
                <w:color w:val="000000" w:themeColor="text1"/>
                <w:sz w:val="24"/>
              </w:rPr>
              <w:sym w:font="Symbol" w:char="F046"/>
            </w:r>
            <w:r w:rsidRPr="0074716C">
              <w:rPr>
                <w:rFonts w:asciiTheme="majorHAnsi" w:hAnsiTheme="majorHAnsi" w:cstheme="majorHAnsi"/>
                <w:color w:val="000000" w:themeColor="text1"/>
                <w:sz w:val="24"/>
              </w:rPr>
              <w:t>22)</w:t>
            </w:r>
          </w:p>
        </w:tc>
        <w:tc>
          <w:tcPr>
            <w:tcW w:w="1328" w:type="dxa"/>
            <w:tcBorders>
              <w:top w:val="dotted" w:sz="4" w:space="0" w:color="auto"/>
              <w:left w:val="nil"/>
              <w:bottom w:val="dotted" w:sz="4" w:space="0" w:color="auto"/>
              <w:right w:val="double" w:sz="6" w:space="0" w:color="auto"/>
            </w:tcBorders>
            <w:noWrap/>
            <w:vAlign w:val="center"/>
          </w:tcPr>
          <w:p w14:paraId="0C41A842"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r>
      <w:tr w:rsidR="00CF1B91" w:rsidRPr="0074716C" w14:paraId="7A032CC6" w14:textId="77777777" w:rsidTr="000A5EAB">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4040350F" w14:textId="77777777" w:rsidR="00CF1B91" w:rsidRPr="0074716C" w:rsidRDefault="00CF1B91" w:rsidP="00CF1B91">
            <w:pPr>
              <w:pStyle w:val="NormalWeb"/>
              <w:spacing w:before="0" w:beforeAutospacing="0" w:after="0" w:afterAutospacing="0" w:line="276" w:lineRule="auto"/>
              <w:jc w:val="center"/>
              <w:rPr>
                <w:rFonts w:asciiTheme="majorHAnsi" w:hAnsiTheme="majorHAnsi" w:cstheme="majorHAnsi"/>
                <w:color w:val="000000" w:themeColor="text1"/>
              </w:rPr>
            </w:pPr>
            <w:r w:rsidRPr="0074716C">
              <w:rPr>
                <w:rFonts w:asciiTheme="majorHAnsi" w:hAnsiTheme="majorHAnsi" w:cstheme="majorHAnsi"/>
                <w:color w:val="000000" w:themeColor="text1"/>
              </w:rPr>
              <w:t>26</w:t>
            </w:r>
          </w:p>
        </w:tc>
        <w:tc>
          <w:tcPr>
            <w:tcW w:w="4306" w:type="dxa"/>
            <w:tcBorders>
              <w:top w:val="dotted" w:sz="4" w:space="0" w:color="auto"/>
              <w:left w:val="nil"/>
              <w:bottom w:val="dotted" w:sz="4" w:space="0" w:color="auto"/>
              <w:right w:val="single" w:sz="4" w:space="0" w:color="auto"/>
            </w:tcBorders>
            <w:noWrap/>
            <w:vAlign w:val="center"/>
            <w:hideMark/>
          </w:tcPr>
          <w:p w14:paraId="7A405869" w14:textId="3E89DA07" w:rsidR="00CF1B91" w:rsidRPr="0074716C" w:rsidRDefault="00CF1B91" w:rsidP="00CF1B91">
            <w:pPr>
              <w:pStyle w:val="NormalWeb"/>
              <w:spacing w:before="0" w:beforeAutospacing="0" w:after="0" w:afterAutospacing="0" w:line="276" w:lineRule="auto"/>
              <w:rPr>
                <w:rFonts w:asciiTheme="majorHAnsi" w:hAnsiTheme="majorHAnsi" w:cstheme="majorHAnsi"/>
                <w:color w:val="000000" w:themeColor="text1"/>
              </w:rPr>
            </w:pPr>
            <w:r w:rsidRPr="0074716C">
              <w:rPr>
                <w:rFonts w:asciiTheme="majorHAnsi" w:hAnsiTheme="majorHAnsi" w:cstheme="majorHAnsi"/>
                <w:color w:val="000000" w:themeColor="text1"/>
              </w:rPr>
              <w:t>Requirements for testing (according to item 4.9 &amp; item 4.8)</w:t>
            </w:r>
          </w:p>
        </w:tc>
        <w:tc>
          <w:tcPr>
            <w:tcW w:w="1091" w:type="dxa"/>
            <w:tcBorders>
              <w:top w:val="dotted" w:sz="4" w:space="0" w:color="auto"/>
              <w:left w:val="nil"/>
              <w:bottom w:val="dotted" w:sz="4" w:space="0" w:color="auto"/>
              <w:right w:val="single" w:sz="4" w:space="0" w:color="auto"/>
            </w:tcBorders>
            <w:vAlign w:val="center"/>
          </w:tcPr>
          <w:p w14:paraId="118CBDCA"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5F59BBC8" w14:textId="774B243D"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Yes</w:t>
            </w:r>
          </w:p>
        </w:tc>
        <w:tc>
          <w:tcPr>
            <w:tcW w:w="1328" w:type="dxa"/>
            <w:tcBorders>
              <w:top w:val="dotted" w:sz="4" w:space="0" w:color="auto"/>
              <w:left w:val="nil"/>
              <w:bottom w:val="dotted" w:sz="4" w:space="0" w:color="auto"/>
              <w:right w:val="double" w:sz="6" w:space="0" w:color="auto"/>
            </w:tcBorders>
            <w:noWrap/>
            <w:vAlign w:val="center"/>
          </w:tcPr>
          <w:p w14:paraId="1085D9DA"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r>
      <w:tr w:rsidR="00CF1B91" w:rsidRPr="0074716C" w14:paraId="6A477491" w14:textId="77777777" w:rsidTr="008F2150">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66D9AB0D" w14:textId="77777777" w:rsidR="00CF1B91" w:rsidRPr="0074716C" w:rsidRDefault="00CF1B91" w:rsidP="00CF1B91">
            <w:pPr>
              <w:pStyle w:val="NormalWeb"/>
              <w:spacing w:before="0" w:beforeAutospacing="0" w:after="0" w:afterAutospacing="0" w:line="276" w:lineRule="auto"/>
              <w:jc w:val="center"/>
              <w:rPr>
                <w:rFonts w:asciiTheme="majorHAnsi" w:hAnsiTheme="majorHAnsi" w:cstheme="majorHAnsi"/>
                <w:color w:val="000000" w:themeColor="text1"/>
              </w:rPr>
            </w:pPr>
            <w:r w:rsidRPr="0074716C">
              <w:rPr>
                <w:rFonts w:asciiTheme="majorHAnsi" w:hAnsiTheme="majorHAnsi" w:cstheme="majorHAnsi"/>
                <w:color w:val="000000" w:themeColor="text1"/>
              </w:rPr>
              <w:t>27</w:t>
            </w:r>
          </w:p>
        </w:tc>
        <w:tc>
          <w:tcPr>
            <w:tcW w:w="4306" w:type="dxa"/>
            <w:tcBorders>
              <w:top w:val="dotted" w:sz="4" w:space="0" w:color="auto"/>
              <w:left w:val="nil"/>
              <w:bottom w:val="dotted" w:sz="4" w:space="0" w:color="auto"/>
              <w:right w:val="single" w:sz="4" w:space="0" w:color="auto"/>
            </w:tcBorders>
            <w:noWrap/>
            <w:vAlign w:val="center"/>
            <w:hideMark/>
          </w:tcPr>
          <w:p w14:paraId="47840D21" w14:textId="77777777" w:rsidR="00CF1B91" w:rsidRPr="0074716C" w:rsidRDefault="00CF1B91" w:rsidP="00CF1B91">
            <w:pPr>
              <w:pStyle w:val="NormalWeb"/>
              <w:spacing w:before="0" w:beforeAutospacing="0" w:after="0" w:afterAutospacing="0" w:line="276" w:lineRule="auto"/>
              <w:rPr>
                <w:rFonts w:asciiTheme="majorHAnsi" w:hAnsiTheme="majorHAnsi" w:cstheme="majorHAnsi"/>
                <w:color w:val="000000" w:themeColor="text1"/>
              </w:rPr>
            </w:pPr>
            <w:r w:rsidRPr="0074716C">
              <w:rPr>
                <w:rFonts w:asciiTheme="majorHAnsi" w:hAnsiTheme="majorHAnsi" w:cstheme="majorHAnsi"/>
                <w:color w:val="000000" w:themeColor="text1"/>
              </w:rPr>
              <w:t>Catalogues</w:t>
            </w:r>
          </w:p>
        </w:tc>
        <w:tc>
          <w:tcPr>
            <w:tcW w:w="1091" w:type="dxa"/>
            <w:tcBorders>
              <w:top w:val="dotted" w:sz="4" w:space="0" w:color="auto"/>
              <w:left w:val="nil"/>
              <w:bottom w:val="dotted" w:sz="4" w:space="0" w:color="auto"/>
              <w:right w:val="single" w:sz="4" w:space="0" w:color="auto"/>
            </w:tcBorders>
          </w:tcPr>
          <w:p w14:paraId="2FF88B0C"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hideMark/>
          </w:tcPr>
          <w:p w14:paraId="6CFB1FF3"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To be supplied</w:t>
            </w:r>
          </w:p>
        </w:tc>
        <w:tc>
          <w:tcPr>
            <w:tcW w:w="1328" w:type="dxa"/>
            <w:tcBorders>
              <w:top w:val="dotted" w:sz="4" w:space="0" w:color="auto"/>
              <w:left w:val="nil"/>
              <w:bottom w:val="dotted" w:sz="4" w:space="0" w:color="auto"/>
              <w:right w:val="double" w:sz="6" w:space="0" w:color="auto"/>
            </w:tcBorders>
            <w:noWrap/>
            <w:vAlign w:val="center"/>
          </w:tcPr>
          <w:p w14:paraId="7905B040" w14:textId="77777777" w:rsidR="00CF1B91" w:rsidRPr="0074716C" w:rsidRDefault="00CF1B91" w:rsidP="00CF1B91">
            <w:pPr>
              <w:spacing w:before="0" w:after="0" w:line="276" w:lineRule="auto"/>
              <w:jc w:val="center"/>
              <w:rPr>
                <w:rFonts w:asciiTheme="majorHAnsi" w:hAnsiTheme="majorHAnsi" w:cstheme="majorHAnsi"/>
                <w:color w:val="000000" w:themeColor="text1"/>
                <w:sz w:val="24"/>
              </w:rPr>
            </w:pPr>
          </w:p>
        </w:tc>
      </w:tr>
      <w:tr w:rsidR="00CF1B91" w:rsidRPr="0074716C" w14:paraId="5D3D2E60" w14:textId="77777777" w:rsidTr="008F2150">
        <w:trPr>
          <w:trHeight w:val="300"/>
        </w:trPr>
        <w:tc>
          <w:tcPr>
            <w:tcW w:w="9356" w:type="dxa"/>
            <w:gridSpan w:val="5"/>
            <w:tcBorders>
              <w:top w:val="dotted" w:sz="4" w:space="0" w:color="auto"/>
              <w:left w:val="double" w:sz="6" w:space="0" w:color="auto"/>
              <w:bottom w:val="double" w:sz="6" w:space="0" w:color="auto"/>
              <w:right w:val="double" w:sz="6" w:space="0" w:color="auto"/>
            </w:tcBorders>
            <w:noWrap/>
            <w:vAlign w:val="center"/>
          </w:tcPr>
          <w:p w14:paraId="524FDF7A" w14:textId="1732AD1A" w:rsidR="00CF1B91" w:rsidRPr="0074716C" w:rsidRDefault="00CF1B91" w:rsidP="00CF1B91">
            <w:pPr>
              <w:spacing w:before="0" w:after="0" w:line="276" w:lineRule="auto"/>
              <w:jc w:val="left"/>
              <w:rPr>
                <w:rFonts w:asciiTheme="majorHAnsi" w:hAnsiTheme="majorHAnsi" w:cstheme="majorHAnsi"/>
                <w:strike/>
                <w:color w:val="000000" w:themeColor="text1"/>
                <w:sz w:val="24"/>
              </w:rPr>
            </w:pPr>
          </w:p>
        </w:tc>
      </w:tr>
      <w:bookmarkEnd w:id="467"/>
    </w:tbl>
    <w:p w14:paraId="2C9BA880" w14:textId="43762BFA" w:rsidR="00902986" w:rsidRPr="003939DD" w:rsidRDefault="00902986" w:rsidP="003B7717">
      <w:pPr>
        <w:pStyle w:val="Heading1-H1"/>
        <w:numPr>
          <w:ilvl w:val="0"/>
          <w:numId w:val="0"/>
        </w:numPr>
        <w:rPr>
          <w:rFonts w:asciiTheme="majorHAnsi" w:hAnsiTheme="majorHAnsi" w:cstheme="majorHAnsi"/>
          <w:color w:val="000000" w:themeColor="text1"/>
          <w:szCs w:val="26"/>
        </w:rPr>
      </w:pPr>
    </w:p>
    <w:p w14:paraId="79C3AC1F" w14:textId="4FF952AB" w:rsidR="003B7717" w:rsidRPr="001A2D32" w:rsidRDefault="003B7717">
      <w:pPr>
        <w:tabs>
          <w:tab w:val="clear" w:pos="0"/>
        </w:tabs>
        <w:autoSpaceDE/>
        <w:autoSpaceDN/>
        <w:adjustRightInd/>
        <w:spacing w:before="0" w:after="0" w:line="240" w:lineRule="auto"/>
        <w:jc w:val="left"/>
        <w:rPr>
          <w:rFonts w:asciiTheme="majorHAnsi" w:hAnsiTheme="majorHAnsi" w:cstheme="majorHAnsi"/>
          <w:b/>
          <w:bCs/>
          <w:caps/>
          <w:color w:val="000000" w:themeColor="text1"/>
          <w:sz w:val="24"/>
        </w:rPr>
      </w:pPr>
      <w:bookmarkStart w:id="468" w:name="_Toc3996621"/>
      <w:bookmarkStart w:id="469" w:name="_Toc3997219"/>
      <w:bookmarkStart w:id="470" w:name="_Toc63327273"/>
      <w:bookmarkStart w:id="471" w:name="_Toc469471303"/>
      <w:bookmarkEnd w:id="468"/>
      <w:bookmarkEnd w:id="469"/>
    </w:p>
    <w:p w14:paraId="7F681F14" w14:textId="41432369" w:rsidR="006E6F50" w:rsidRDefault="0085399F">
      <w:pPr>
        <w:tabs>
          <w:tab w:val="clear" w:pos="0"/>
        </w:tabs>
        <w:autoSpaceDE/>
        <w:autoSpaceDN/>
        <w:adjustRightInd/>
        <w:spacing w:before="0" w:after="0" w:line="240" w:lineRule="auto"/>
        <w:jc w:val="left"/>
        <w:rPr>
          <w:rFonts w:asciiTheme="majorHAnsi" w:hAnsiTheme="majorHAnsi" w:cstheme="majorHAnsi"/>
          <w:color w:val="000000" w:themeColor="text1"/>
          <w:sz w:val="24"/>
        </w:rPr>
      </w:pPr>
      <w:r>
        <w:rPr>
          <w:rFonts w:asciiTheme="majorHAnsi" w:hAnsiTheme="majorHAnsi" w:cstheme="majorHAnsi"/>
          <w:color w:val="000000" w:themeColor="text1"/>
          <w:sz w:val="24"/>
        </w:rPr>
        <w:br w:type="page"/>
      </w:r>
    </w:p>
    <w:p w14:paraId="1C46DAE3" w14:textId="75337B55" w:rsidR="006E6F50" w:rsidRPr="003939DD" w:rsidRDefault="006E6F50" w:rsidP="006E6F50">
      <w:pPr>
        <w:pStyle w:val="Heading1-H1"/>
        <w:tabs>
          <w:tab w:val="num" w:pos="567"/>
        </w:tabs>
        <w:rPr>
          <w:rFonts w:asciiTheme="majorHAnsi" w:hAnsiTheme="majorHAnsi" w:cstheme="majorHAnsi"/>
          <w:color w:val="000000" w:themeColor="text1"/>
          <w:szCs w:val="26"/>
        </w:rPr>
      </w:pPr>
      <w:bookmarkStart w:id="472" w:name="_Toc204611902"/>
      <w:r>
        <w:rPr>
          <w:rFonts w:asciiTheme="majorHAnsi" w:hAnsiTheme="majorHAnsi" w:cstheme="majorHAnsi"/>
          <w:color w:val="000000" w:themeColor="text1"/>
          <w:szCs w:val="26"/>
        </w:rPr>
        <w:lastRenderedPageBreak/>
        <w:t>11</w:t>
      </w:r>
      <w:r w:rsidRPr="003939DD">
        <w:rPr>
          <w:rFonts w:asciiTheme="majorHAnsi" w:hAnsiTheme="majorHAnsi" w:cstheme="majorHAnsi"/>
          <w:color w:val="000000" w:themeColor="text1"/>
          <w:szCs w:val="26"/>
        </w:rPr>
        <w:t>0kV Suspension and Tension Insulator</w:t>
      </w:r>
      <w:bookmarkEnd w:id="472"/>
    </w:p>
    <w:tbl>
      <w:tblPr>
        <w:tblW w:w="9356" w:type="dxa"/>
        <w:tblInd w:w="-34" w:type="dxa"/>
        <w:tblLook w:val="04A0" w:firstRow="1" w:lastRow="0" w:firstColumn="1" w:lastColumn="0" w:noHBand="0" w:noVBand="1"/>
      </w:tblPr>
      <w:tblGrid>
        <w:gridCol w:w="736"/>
        <w:gridCol w:w="4306"/>
        <w:gridCol w:w="1091"/>
        <w:gridCol w:w="1895"/>
        <w:gridCol w:w="1328"/>
      </w:tblGrid>
      <w:tr w:rsidR="006E6F50" w:rsidRPr="0074716C" w14:paraId="33270815" w14:textId="77777777" w:rsidTr="003A4C47">
        <w:trPr>
          <w:trHeight w:val="600"/>
          <w:tblHeader/>
        </w:trPr>
        <w:tc>
          <w:tcPr>
            <w:tcW w:w="736" w:type="dxa"/>
            <w:tcBorders>
              <w:top w:val="double" w:sz="6" w:space="0" w:color="auto"/>
              <w:left w:val="double" w:sz="6" w:space="0" w:color="auto"/>
              <w:bottom w:val="double" w:sz="6" w:space="0" w:color="auto"/>
              <w:right w:val="single" w:sz="4" w:space="0" w:color="auto"/>
            </w:tcBorders>
            <w:shd w:val="clear" w:color="auto" w:fill="EEECE1" w:themeFill="background2"/>
            <w:vAlign w:val="center"/>
            <w:hideMark/>
          </w:tcPr>
          <w:p w14:paraId="6547E85D" w14:textId="77777777" w:rsidR="006E6F50" w:rsidRPr="0074716C" w:rsidRDefault="006E6F50" w:rsidP="003A4C47">
            <w:pPr>
              <w:spacing w:before="0" w:after="0" w:line="276" w:lineRule="auto"/>
              <w:jc w:val="center"/>
              <w:rPr>
                <w:rFonts w:asciiTheme="majorHAnsi" w:hAnsiTheme="majorHAnsi" w:cstheme="majorHAnsi"/>
                <w:b/>
                <w:bCs/>
                <w:color w:val="000000" w:themeColor="text1"/>
                <w:sz w:val="24"/>
              </w:rPr>
            </w:pPr>
            <w:r w:rsidRPr="0074716C">
              <w:rPr>
                <w:rFonts w:asciiTheme="majorHAnsi" w:hAnsiTheme="majorHAnsi" w:cstheme="majorHAnsi"/>
                <w:b/>
                <w:bCs/>
                <w:color w:val="000000" w:themeColor="text1"/>
                <w:sz w:val="24"/>
              </w:rPr>
              <w:t>Item No.</w:t>
            </w:r>
          </w:p>
        </w:tc>
        <w:tc>
          <w:tcPr>
            <w:tcW w:w="4306" w:type="dxa"/>
            <w:tcBorders>
              <w:top w:val="double" w:sz="6" w:space="0" w:color="auto"/>
              <w:left w:val="nil"/>
              <w:bottom w:val="double" w:sz="6" w:space="0" w:color="auto"/>
              <w:right w:val="single" w:sz="4" w:space="0" w:color="auto"/>
            </w:tcBorders>
            <w:shd w:val="clear" w:color="auto" w:fill="EEECE1" w:themeFill="background2"/>
            <w:vAlign w:val="center"/>
            <w:hideMark/>
          </w:tcPr>
          <w:p w14:paraId="12AA36F1" w14:textId="77777777" w:rsidR="006E6F50" w:rsidRPr="0074716C" w:rsidRDefault="006E6F50" w:rsidP="003A4C47">
            <w:pPr>
              <w:spacing w:before="0" w:after="0" w:line="276" w:lineRule="auto"/>
              <w:jc w:val="center"/>
              <w:rPr>
                <w:rFonts w:asciiTheme="majorHAnsi" w:hAnsiTheme="majorHAnsi" w:cstheme="majorHAnsi"/>
                <w:b/>
                <w:bCs/>
                <w:color w:val="000000" w:themeColor="text1"/>
                <w:sz w:val="24"/>
              </w:rPr>
            </w:pPr>
            <w:r w:rsidRPr="0074716C">
              <w:rPr>
                <w:rFonts w:asciiTheme="majorHAnsi" w:hAnsiTheme="majorHAnsi" w:cstheme="majorHAnsi"/>
                <w:b/>
                <w:bCs/>
                <w:color w:val="000000" w:themeColor="text1"/>
                <w:sz w:val="24"/>
              </w:rPr>
              <w:t>Description</w:t>
            </w:r>
          </w:p>
        </w:tc>
        <w:tc>
          <w:tcPr>
            <w:tcW w:w="1091" w:type="dxa"/>
            <w:tcBorders>
              <w:top w:val="double" w:sz="6" w:space="0" w:color="auto"/>
              <w:left w:val="nil"/>
              <w:bottom w:val="double" w:sz="6" w:space="0" w:color="auto"/>
              <w:right w:val="single" w:sz="4" w:space="0" w:color="auto"/>
            </w:tcBorders>
            <w:shd w:val="clear" w:color="auto" w:fill="EEECE1" w:themeFill="background2"/>
            <w:vAlign w:val="center"/>
            <w:hideMark/>
          </w:tcPr>
          <w:p w14:paraId="270A7865" w14:textId="77777777" w:rsidR="006E6F50" w:rsidRPr="0074716C" w:rsidRDefault="006E6F50" w:rsidP="003A4C47">
            <w:pPr>
              <w:spacing w:before="0" w:after="0" w:line="276" w:lineRule="auto"/>
              <w:jc w:val="center"/>
              <w:rPr>
                <w:rFonts w:asciiTheme="majorHAnsi" w:hAnsiTheme="majorHAnsi" w:cstheme="majorHAnsi"/>
                <w:b/>
                <w:bCs/>
                <w:color w:val="000000" w:themeColor="text1"/>
                <w:sz w:val="24"/>
              </w:rPr>
            </w:pPr>
            <w:r w:rsidRPr="0074716C">
              <w:rPr>
                <w:rFonts w:asciiTheme="majorHAnsi" w:hAnsiTheme="majorHAnsi" w:cstheme="majorHAnsi"/>
                <w:b/>
                <w:bCs/>
                <w:color w:val="000000" w:themeColor="text1"/>
                <w:sz w:val="24"/>
              </w:rPr>
              <w:t>Unit</w:t>
            </w:r>
          </w:p>
        </w:tc>
        <w:tc>
          <w:tcPr>
            <w:tcW w:w="1895" w:type="dxa"/>
            <w:tcBorders>
              <w:top w:val="double" w:sz="6" w:space="0" w:color="auto"/>
              <w:left w:val="single" w:sz="4" w:space="0" w:color="auto"/>
              <w:bottom w:val="double" w:sz="6" w:space="0" w:color="auto"/>
              <w:right w:val="single" w:sz="4" w:space="0" w:color="auto"/>
            </w:tcBorders>
            <w:shd w:val="clear" w:color="auto" w:fill="EEECE1" w:themeFill="background2"/>
            <w:vAlign w:val="center"/>
            <w:hideMark/>
          </w:tcPr>
          <w:p w14:paraId="57B9810C" w14:textId="77777777" w:rsidR="006E6F50" w:rsidRPr="0074716C" w:rsidRDefault="006E6F50" w:rsidP="003A4C47">
            <w:pPr>
              <w:spacing w:before="0" w:after="0" w:line="276" w:lineRule="auto"/>
              <w:jc w:val="center"/>
              <w:rPr>
                <w:rFonts w:asciiTheme="majorHAnsi" w:hAnsiTheme="majorHAnsi" w:cstheme="majorHAnsi"/>
                <w:b/>
                <w:bCs/>
                <w:color w:val="000000" w:themeColor="text1"/>
                <w:sz w:val="24"/>
              </w:rPr>
            </w:pPr>
            <w:r w:rsidRPr="0074716C">
              <w:rPr>
                <w:rFonts w:asciiTheme="majorHAnsi" w:hAnsiTheme="majorHAnsi" w:cstheme="majorHAnsi"/>
                <w:b/>
                <w:bCs/>
                <w:color w:val="000000" w:themeColor="text1"/>
                <w:sz w:val="24"/>
              </w:rPr>
              <w:t>Required</w:t>
            </w:r>
          </w:p>
        </w:tc>
        <w:tc>
          <w:tcPr>
            <w:tcW w:w="1328" w:type="dxa"/>
            <w:tcBorders>
              <w:top w:val="double" w:sz="6" w:space="0" w:color="auto"/>
              <w:left w:val="nil"/>
              <w:bottom w:val="double" w:sz="6" w:space="0" w:color="auto"/>
              <w:right w:val="double" w:sz="6" w:space="0" w:color="auto"/>
            </w:tcBorders>
            <w:shd w:val="clear" w:color="auto" w:fill="EEECE1" w:themeFill="background2"/>
            <w:vAlign w:val="center"/>
            <w:hideMark/>
          </w:tcPr>
          <w:p w14:paraId="029898B5" w14:textId="77777777" w:rsidR="006E6F50" w:rsidRPr="0074716C" w:rsidRDefault="006E6F50" w:rsidP="003A4C47">
            <w:pPr>
              <w:spacing w:before="0" w:after="0" w:line="276" w:lineRule="auto"/>
              <w:jc w:val="center"/>
              <w:rPr>
                <w:rFonts w:asciiTheme="majorHAnsi" w:hAnsiTheme="majorHAnsi" w:cstheme="majorHAnsi"/>
                <w:b/>
                <w:bCs/>
                <w:color w:val="000000" w:themeColor="text1"/>
                <w:sz w:val="24"/>
              </w:rPr>
            </w:pPr>
            <w:r w:rsidRPr="0074716C">
              <w:rPr>
                <w:rFonts w:asciiTheme="majorHAnsi" w:hAnsiTheme="majorHAnsi" w:cstheme="majorHAnsi"/>
                <w:b/>
                <w:bCs/>
                <w:color w:val="000000" w:themeColor="text1"/>
                <w:sz w:val="24"/>
              </w:rPr>
              <w:t>Offered</w:t>
            </w:r>
          </w:p>
        </w:tc>
      </w:tr>
      <w:tr w:rsidR="006E6F50" w:rsidRPr="0074716C" w14:paraId="057D7136" w14:textId="77777777" w:rsidTr="003A4C47">
        <w:trPr>
          <w:trHeight w:val="315"/>
        </w:trPr>
        <w:tc>
          <w:tcPr>
            <w:tcW w:w="736" w:type="dxa"/>
            <w:tcBorders>
              <w:top w:val="double" w:sz="6" w:space="0" w:color="auto"/>
              <w:left w:val="double" w:sz="6" w:space="0" w:color="auto"/>
              <w:bottom w:val="dotted" w:sz="4" w:space="0" w:color="auto"/>
              <w:right w:val="single" w:sz="4" w:space="0" w:color="auto"/>
            </w:tcBorders>
            <w:noWrap/>
            <w:vAlign w:val="center"/>
          </w:tcPr>
          <w:p w14:paraId="7B6DED89" w14:textId="77777777" w:rsidR="006E6F50" w:rsidRPr="0074716C" w:rsidRDefault="006E6F50" w:rsidP="003A4C47">
            <w:pPr>
              <w:spacing w:before="0" w:after="0" w:line="276" w:lineRule="auto"/>
              <w:jc w:val="center"/>
              <w:rPr>
                <w:rFonts w:asciiTheme="majorHAnsi" w:hAnsiTheme="majorHAnsi" w:cstheme="majorHAnsi"/>
                <w:b/>
                <w:bCs/>
                <w:color w:val="000000" w:themeColor="text1"/>
                <w:sz w:val="24"/>
              </w:rPr>
            </w:pPr>
          </w:p>
        </w:tc>
        <w:tc>
          <w:tcPr>
            <w:tcW w:w="4306" w:type="dxa"/>
            <w:tcBorders>
              <w:top w:val="double" w:sz="6" w:space="0" w:color="auto"/>
              <w:left w:val="nil"/>
              <w:bottom w:val="dotted" w:sz="4" w:space="0" w:color="auto"/>
              <w:right w:val="single" w:sz="4" w:space="0" w:color="auto"/>
            </w:tcBorders>
            <w:noWrap/>
            <w:vAlign w:val="center"/>
            <w:hideMark/>
          </w:tcPr>
          <w:p w14:paraId="433EA4CB" w14:textId="77777777" w:rsidR="006E6F50" w:rsidRPr="0074716C" w:rsidRDefault="006E6F50" w:rsidP="003A4C47">
            <w:pPr>
              <w:spacing w:before="0" w:after="0" w:line="276" w:lineRule="auto"/>
              <w:rPr>
                <w:rFonts w:asciiTheme="majorHAnsi" w:hAnsiTheme="majorHAnsi" w:cstheme="majorHAnsi"/>
                <w:b/>
                <w:bCs/>
                <w:color w:val="000000" w:themeColor="text1"/>
                <w:sz w:val="24"/>
              </w:rPr>
            </w:pPr>
            <w:r w:rsidRPr="0074716C">
              <w:rPr>
                <w:rFonts w:asciiTheme="majorHAnsi" w:hAnsiTheme="majorHAnsi" w:cstheme="majorHAnsi"/>
                <w:b/>
                <w:bCs/>
                <w:color w:val="000000" w:themeColor="text1"/>
                <w:sz w:val="24"/>
              </w:rPr>
              <w:t>Insulator unit</w:t>
            </w:r>
          </w:p>
        </w:tc>
        <w:tc>
          <w:tcPr>
            <w:tcW w:w="1091" w:type="dxa"/>
            <w:tcBorders>
              <w:top w:val="double" w:sz="6" w:space="0" w:color="auto"/>
              <w:left w:val="nil"/>
              <w:bottom w:val="dotted" w:sz="4" w:space="0" w:color="auto"/>
              <w:right w:val="single" w:sz="4" w:space="0" w:color="auto"/>
            </w:tcBorders>
          </w:tcPr>
          <w:p w14:paraId="5544DBAF"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895" w:type="dxa"/>
            <w:tcBorders>
              <w:top w:val="double" w:sz="6" w:space="0" w:color="auto"/>
              <w:left w:val="single" w:sz="4" w:space="0" w:color="auto"/>
              <w:bottom w:val="dotted" w:sz="4" w:space="0" w:color="auto"/>
              <w:right w:val="single" w:sz="4" w:space="0" w:color="auto"/>
            </w:tcBorders>
            <w:noWrap/>
            <w:vAlign w:val="center"/>
          </w:tcPr>
          <w:p w14:paraId="4DAC9D8B"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328" w:type="dxa"/>
            <w:tcBorders>
              <w:top w:val="double" w:sz="6" w:space="0" w:color="auto"/>
              <w:left w:val="nil"/>
              <w:bottom w:val="dotted" w:sz="4" w:space="0" w:color="auto"/>
              <w:right w:val="double" w:sz="6" w:space="0" w:color="auto"/>
            </w:tcBorders>
            <w:noWrap/>
            <w:vAlign w:val="center"/>
          </w:tcPr>
          <w:p w14:paraId="7224B695"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0DEA003C"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386CDA7E"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w:t>
            </w:r>
          </w:p>
        </w:tc>
        <w:tc>
          <w:tcPr>
            <w:tcW w:w="4306" w:type="dxa"/>
            <w:tcBorders>
              <w:top w:val="dotted" w:sz="4" w:space="0" w:color="auto"/>
              <w:left w:val="nil"/>
              <w:bottom w:val="dotted" w:sz="4" w:space="0" w:color="auto"/>
              <w:right w:val="single" w:sz="4" w:space="0" w:color="auto"/>
            </w:tcBorders>
            <w:noWrap/>
            <w:vAlign w:val="center"/>
            <w:hideMark/>
          </w:tcPr>
          <w:p w14:paraId="4306DE41"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Manufacturer/Country of  Origin of insulator and Fitting of insulator string</w:t>
            </w:r>
          </w:p>
        </w:tc>
        <w:tc>
          <w:tcPr>
            <w:tcW w:w="1091" w:type="dxa"/>
            <w:tcBorders>
              <w:top w:val="dotted" w:sz="4" w:space="0" w:color="auto"/>
              <w:left w:val="nil"/>
              <w:bottom w:val="dotted" w:sz="4" w:space="0" w:color="auto"/>
              <w:right w:val="single" w:sz="4" w:space="0" w:color="auto"/>
            </w:tcBorders>
          </w:tcPr>
          <w:p w14:paraId="79892C37"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1E723A8F"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To be specified</w:t>
            </w:r>
          </w:p>
        </w:tc>
        <w:tc>
          <w:tcPr>
            <w:tcW w:w="1328" w:type="dxa"/>
            <w:tcBorders>
              <w:top w:val="dotted" w:sz="4" w:space="0" w:color="auto"/>
              <w:left w:val="nil"/>
              <w:bottom w:val="dotted" w:sz="4" w:space="0" w:color="auto"/>
              <w:right w:val="double" w:sz="6" w:space="0" w:color="auto"/>
            </w:tcBorders>
            <w:noWrap/>
            <w:vAlign w:val="center"/>
          </w:tcPr>
          <w:p w14:paraId="1F3D4E1A"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5A2080F9"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6517A788"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2</w:t>
            </w:r>
          </w:p>
        </w:tc>
        <w:tc>
          <w:tcPr>
            <w:tcW w:w="4306" w:type="dxa"/>
            <w:tcBorders>
              <w:top w:val="dotted" w:sz="4" w:space="0" w:color="auto"/>
              <w:left w:val="nil"/>
              <w:bottom w:val="dotted" w:sz="4" w:space="0" w:color="auto"/>
              <w:right w:val="single" w:sz="4" w:space="0" w:color="auto"/>
            </w:tcBorders>
            <w:noWrap/>
            <w:vAlign w:val="center"/>
            <w:hideMark/>
          </w:tcPr>
          <w:p w14:paraId="5782ECEA"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Model type</w:t>
            </w:r>
          </w:p>
        </w:tc>
        <w:tc>
          <w:tcPr>
            <w:tcW w:w="1091" w:type="dxa"/>
            <w:tcBorders>
              <w:top w:val="dotted" w:sz="4" w:space="0" w:color="auto"/>
              <w:left w:val="nil"/>
              <w:bottom w:val="dotted" w:sz="4" w:space="0" w:color="auto"/>
              <w:right w:val="single" w:sz="4" w:space="0" w:color="auto"/>
            </w:tcBorders>
          </w:tcPr>
          <w:p w14:paraId="54C7A50C"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0A13A79C"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328" w:type="dxa"/>
            <w:tcBorders>
              <w:top w:val="dotted" w:sz="4" w:space="0" w:color="auto"/>
              <w:left w:val="nil"/>
              <w:bottom w:val="dotted" w:sz="4" w:space="0" w:color="auto"/>
              <w:right w:val="double" w:sz="6" w:space="0" w:color="auto"/>
            </w:tcBorders>
            <w:noWrap/>
            <w:vAlign w:val="center"/>
          </w:tcPr>
          <w:p w14:paraId="2F11D4E1"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61237939"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2C00A401"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tcPr>
          <w:p w14:paraId="2FA08225"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Tension insulator</w:t>
            </w:r>
          </w:p>
        </w:tc>
        <w:tc>
          <w:tcPr>
            <w:tcW w:w="1091" w:type="dxa"/>
            <w:tcBorders>
              <w:top w:val="dotted" w:sz="4" w:space="0" w:color="auto"/>
              <w:left w:val="nil"/>
              <w:bottom w:val="dotted" w:sz="4" w:space="0" w:color="auto"/>
              <w:right w:val="single" w:sz="4" w:space="0" w:color="auto"/>
            </w:tcBorders>
          </w:tcPr>
          <w:p w14:paraId="3BAD9FBB"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0ED59E0E"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U120BP</w:t>
            </w:r>
          </w:p>
        </w:tc>
        <w:tc>
          <w:tcPr>
            <w:tcW w:w="1328" w:type="dxa"/>
            <w:tcBorders>
              <w:top w:val="dotted" w:sz="4" w:space="0" w:color="auto"/>
              <w:left w:val="nil"/>
              <w:bottom w:val="dotted" w:sz="4" w:space="0" w:color="auto"/>
              <w:right w:val="double" w:sz="6" w:space="0" w:color="auto"/>
            </w:tcBorders>
            <w:noWrap/>
            <w:vAlign w:val="center"/>
          </w:tcPr>
          <w:p w14:paraId="341D3FC0"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15B6A5B0"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28EE5CB2"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tcPr>
          <w:p w14:paraId="5B66DC19"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Suspension insulator</w:t>
            </w:r>
          </w:p>
        </w:tc>
        <w:tc>
          <w:tcPr>
            <w:tcW w:w="1091" w:type="dxa"/>
            <w:tcBorders>
              <w:top w:val="dotted" w:sz="4" w:space="0" w:color="auto"/>
              <w:left w:val="nil"/>
              <w:bottom w:val="dotted" w:sz="4" w:space="0" w:color="auto"/>
              <w:right w:val="single" w:sz="4" w:space="0" w:color="auto"/>
            </w:tcBorders>
          </w:tcPr>
          <w:p w14:paraId="14169735"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41B383DA"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U70BLP</w:t>
            </w:r>
          </w:p>
        </w:tc>
        <w:tc>
          <w:tcPr>
            <w:tcW w:w="1328" w:type="dxa"/>
            <w:tcBorders>
              <w:top w:val="dotted" w:sz="4" w:space="0" w:color="auto"/>
              <w:left w:val="nil"/>
              <w:bottom w:val="dotted" w:sz="4" w:space="0" w:color="auto"/>
              <w:right w:val="double" w:sz="6" w:space="0" w:color="auto"/>
            </w:tcBorders>
            <w:noWrap/>
            <w:vAlign w:val="center"/>
          </w:tcPr>
          <w:p w14:paraId="1ED6137F"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7CAC3FE8" w14:textId="77777777" w:rsidTr="003A4C47">
        <w:trPr>
          <w:trHeight w:val="399"/>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1AFF0D68"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3</w:t>
            </w:r>
          </w:p>
        </w:tc>
        <w:tc>
          <w:tcPr>
            <w:tcW w:w="4306" w:type="dxa"/>
            <w:tcBorders>
              <w:top w:val="dotted" w:sz="4" w:space="0" w:color="auto"/>
              <w:left w:val="nil"/>
              <w:bottom w:val="dotted" w:sz="4" w:space="0" w:color="auto"/>
              <w:right w:val="single" w:sz="4" w:space="0" w:color="auto"/>
            </w:tcBorders>
            <w:vAlign w:val="center"/>
            <w:hideMark/>
          </w:tcPr>
          <w:p w14:paraId="45B218A9"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Insulating material</w:t>
            </w:r>
          </w:p>
        </w:tc>
        <w:tc>
          <w:tcPr>
            <w:tcW w:w="1091" w:type="dxa"/>
            <w:tcBorders>
              <w:top w:val="dotted" w:sz="4" w:space="0" w:color="auto"/>
              <w:left w:val="nil"/>
              <w:bottom w:val="dotted" w:sz="4" w:space="0" w:color="auto"/>
              <w:right w:val="single" w:sz="4" w:space="0" w:color="auto"/>
            </w:tcBorders>
          </w:tcPr>
          <w:p w14:paraId="5C68E8FB" w14:textId="77777777" w:rsidR="006E6F50" w:rsidRPr="0074716C" w:rsidRDefault="006E6F50" w:rsidP="003A4C47">
            <w:pPr>
              <w:spacing w:before="0" w:after="0" w:line="276" w:lineRule="auto"/>
              <w:jc w:val="center"/>
              <w:rPr>
                <w:rFonts w:asciiTheme="majorHAnsi" w:hAnsiTheme="majorHAnsi" w:cstheme="majorHAnsi"/>
                <w:bCs/>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vAlign w:val="center"/>
            <w:hideMark/>
          </w:tcPr>
          <w:p w14:paraId="3FBEBA01"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Glass or ceramic</w:t>
            </w:r>
          </w:p>
        </w:tc>
        <w:tc>
          <w:tcPr>
            <w:tcW w:w="1328" w:type="dxa"/>
            <w:tcBorders>
              <w:top w:val="dotted" w:sz="4" w:space="0" w:color="auto"/>
              <w:left w:val="nil"/>
              <w:bottom w:val="dotted" w:sz="4" w:space="0" w:color="auto"/>
              <w:right w:val="double" w:sz="6" w:space="0" w:color="auto"/>
            </w:tcBorders>
            <w:noWrap/>
            <w:vAlign w:val="center"/>
          </w:tcPr>
          <w:p w14:paraId="12F28385"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42E0FA51"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771CA921"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4</w:t>
            </w:r>
          </w:p>
        </w:tc>
        <w:tc>
          <w:tcPr>
            <w:tcW w:w="4306" w:type="dxa"/>
            <w:tcBorders>
              <w:top w:val="dotted" w:sz="4" w:space="0" w:color="auto"/>
              <w:left w:val="nil"/>
              <w:bottom w:val="dotted" w:sz="4" w:space="0" w:color="auto"/>
              <w:right w:val="single" w:sz="4" w:space="0" w:color="auto"/>
            </w:tcBorders>
            <w:noWrap/>
            <w:vAlign w:val="center"/>
            <w:hideMark/>
          </w:tcPr>
          <w:p w14:paraId="21914EF3"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Applicable standard</w:t>
            </w:r>
          </w:p>
        </w:tc>
        <w:tc>
          <w:tcPr>
            <w:tcW w:w="1091" w:type="dxa"/>
            <w:tcBorders>
              <w:top w:val="dotted" w:sz="4" w:space="0" w:color="auto"/>
              <w:left w:val="nil"/>
              <w:bottom w:val="dotted" w:sz="4" w:space="0" w:color="auto"/>
              <w:right w:val="single" w:sz="4" w:space="0" w:color="auto"/>
            </w:tcBorders>
          </w:tcPr>
          <w:p w14:paraId="5E8E92C6"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1EA18F3F"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IEC 60305</w:t>
            </w:r>
          </w:p>
        </w:tc>
        <w:tc>
          <w:tcPr>
            <w:tcW w:w="1328" w:type="dxa"/>
            <w:tcBorders>
              <w:top w:val="dotted" w:sz="4" w:space="0" w:color="auto"/>
              <w:left w:val="nil"/>
              <w:bottom w:val="dotted" w:sz="4" w:space="0" w:color="auto"/>
              <w:right w:val="double" w:sz="6" w:space="0" w:color="auto"/>
            </w:tcBorders>
            <w:noWrap/>
            <w:vAlign w:val="center"/>
          </w:tcPr>
          <w:p w14:paraId="37012B25"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2EE71EBC"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4BEFC107"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5</w:t>
            </w:r>
          </w:p>
        </w:tc>
        <w:tc>
          <w:tcPr>
            <w:tcW w:w="4306" w:type="dxa"/>
            <w:tcBorders>
              <w:top w:val="dotted" w:sz="4" w:space="0" w:color="auto"/>
              <w:left w:val="nil"/>
              <w:bottom w:val="dotted" w:sz="4" w:space="0" w:color="auto"/>
              <w:right w:val="single" w:sz="4" w:space="0" w:color="auto"/>
            </w:tcBorders>
            <w:noWrap/>
            <w:vAlign w:val="center"/>
            <w:hideMark/>
          </w:tcPr>
          <w:p w14:paraId="47CD0DF2"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Type of coupling</w:t>
            </w:r>
          </w:p>
        </w:tc>
        <w:tc>
          <w:tcPr>
            <w:tcW w:w="1091" w:type="dxa"/>
            <w:tcBorders>
              <w:top w:val="dotted" w:sz="4" w:space="0" w:color="auto"/>
              <w:left w:val="nil"/>
              <w:bottom w:val="dotted" w:sz="4" w:space="0" w:color="auto"/>
              <w:right w:val="single" w:sz="4" w:space="0" w:color="auto"/>
            </w:tcBorders>
          </w:tcPr>
          <w:p w14:paraId="209CE60A"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vAlign w:val="center"/>
            <w:hideMark/>
          </w:tcPr>
          <w:p w14:paraId="3E31E167"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Ball &amp; socket</w:t>
            </w:r>
          </w:p>
        </w:tc>
        <w:tc>
          <w:tcPr>
            <w:tcW w:w="1328" w:type="dxa"/>
            <w:tcBorders>
              <w:top w:val="dotted" w:sz="4" w:space="0" w:color="auto"/>
              <w:left w:val="nil"/>
              <w:bottom w:val="dotted" w:sz="4" w:space="0" w:color="auto"/>
              <w:right w:val="double" w:sz="6" w:space="0" w:color="auto"/>
            </w:tcBorders>
            <w:noWrap/>
            <w:vAlign w:val="center"/>
          </w:tcPr>
          <w:p w14:paraId="1AA1091B"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18005A4E"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7392E889"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6</w:t>
            </w:r>
          </w:p>
        </w:tc>
        <w:tc>
          <w:tcPr>
            <w:tcW w:w="4306" w:type="dxa"/>
            <w:tcBorders>
              <w:top w:val="dotted" w:sz="4" w:space="0" w:color="auto"/>
              <w:left w:val="nil"/>
              <w:bottom w:val="dotted" w:sz="4" w:space="0" w:color="auto"/>
              <w:right w:val="single" w:sz="4" w:space="0" w:color="auto"/>
            </w:tcBorders>
            <w:noWrap/>
            <w:vAlign w:val="center"/>
            <w:hideMark/>
          </w:tcPr>
          <w:p w14:paraId="65EFD298"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Size of coupling</w:t>
            </w:r>
          </w:p>
        </w:tc>
        <w:tc>
          <w:tcPr>
            <w:tcW w:w="1091" w:type="dxa"/>
            <w:tcBorders>
              <w:top w:val="dotted" w:sz="4" w:space="0" w:color="auto"/>
              <w:left w:val="nil"/>
              <w:bottom w:val="dotted" w:sz="4" w:space="0" w:color="auto"/>
              <w:right w:val="single" w:sz="4" w:space="0" w:color="auto"/>
            </w:tcBorders>
            <w:vAlign w:val="center"/>
            <w:hideMark/>
          </w:tcPr>
          <w:p w14:paraId="3C6EF0C1"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mm</w:t>
            </w:r>
          </w:p>
        </w:tc>
        <w:tc>
          <w:tcPr>
            <w:tcW w:w="1895" w:type="dxa"/>
            <w:tcBorders>
              <w:top w:val="dotted" w:sz="4" w:space="0" w:color="auto"/>
              <w:left w:val="single" w:sz="4" w:space="0" w:color="auto"/>
              <w:bottom w:val="dotted" w:sz="4" w:space="0" w:color="auto"/>
              <w:right w:val="single" w:sz="4" w:space="0" w:color="auto"/>
            </w:tcBorders>
            <w:vAlign w:val="center"/>
            <w:hideMark/>
          </w:tcPr>
          <w:p w14:paraId="0716E64C"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To be specified</w:t>
            </w:r>
          </w:p>
        </w:tc>
        <w:tc>
          <w:tcPr>
            <w:tcW w:w="1328" w:type="dxa"/>
            <w:tcBorders>
              <w:top w:val="dotted" w:sz="4" w:space="0" w:color="auto"/>
              <w:left w:val="nil"/>
              <w:bottom w:val="dotted" w:sz="4" w:space="0" w:color="auto"/>
              <w:right w:val="double" w:sz="6" w:space="0" w:color="auto"/>
            </w:tcBorders>
            <w:noWrap/>
            <w:vAlign w:val="center"/>
          </w:tcPr>
          <w:p w14:paraId="148D9E58"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6CFDB721"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60952EFC"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7</w:t>
            </w:r>
          </w:p>
        </w:tc>
        <w:tc>
          <w:tcPr>
            <w:tcW w:w="4306" w:type="dxa"/>
            <w:tcBorders>
              <w:top w:val="dotted" w:sz="4" w:space="0" w:color="auto"/>
              <w:left w:val="nil"/>
              <w:bottom w:val="dotted" w:sz="4" w:space="0" w:color="auto"/>
              <w:right w:val="single" w:sz="4" w:space="0" w:color="auto"/>
            </w:tcBorders>
            <w:noWrap/>
            <w:vAlign w:val="center"/>
            <w:hideMark/>
          </w:tcPr>
          <w:p w14:paraId="563872C8"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Locking device</w:t>
            </w:r>
          </w:p>
        </w:tc>
        <w:tc>
          <w:tcPr>
            <w:tcW w:w="1091" w:type="dxa"/>
            <w:tcBorders>
              <w:top w:val="dotted" w:sz="4" w:space="0" w:color="auto"/>
              <w:left w:val="nil"/>
              <w:bottom w:val="dotted" w:sz="4" w:space="0" w:color="auto"/>
              <w:right w:val="single" w:sz="4" w:space="0" w:color="auto"/>
            </w:tcBorders>
            <w:vAlign w:val="center"/>
          </w:tcPr>
          <w:p w14:paraId="4E983873"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vAlign w:val="center"/>
            <w:hideMark/>
          </w:tcPr>
          <w:p w14:paraId="40BA6CCB"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Split pin type</w:t>
            </w:r>
          </w:p>
        </w:tc>
        <w:tc>
          <w:tcPr>
            <w:tcW w:w="1328" w:type="dxa"/>
            <w:tcBorders>
              <w:top w:val="dotted" w:sz="4" w:space="0" w:color="auto"/>
              <w:left w:val="nil"/>
              <w:bottom w:val="dotted" w:sz="4" w:space="0" w:color="auto"/>
              <w:right w:val="double" w:sz="6" w:space="0" w:color="auto"/>
            </w:tcBorders>
            <w:noWrap/>
            <w:vAlign w:val="center"/>
          </w:tcPr>
          <w:p w14:paraId="4AEC797E"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2857FC89"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5C675D74"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8</w:t>
            </w:r>
          </w:p>
        </w:tc>
        <w:tc>
          <w:tcPr>
            <w:tcW w:w="4306" w:type="dxa"/>
            <w:tcBorders>
              <w:top w:val="dotted" w:sz="4" w:space="0" w:color="auto"/>
              <w:left w:val="nil"/>
              <w:bottom w:val="dotted" w:sz="4" w:space="0" w:color="auto"/>
              <w:right w:val="single" w:sz="4" w:space="0" w:color="auto"/>
            </w:tcBorders>
            <w:noWrap/>
            <w:vAlign w:val="center"/>
            <w:hideMark/>
          </w:tcPr>
          <w:p w14:paraId="04791DB6"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Minimum electro-mechanical failing load</w:t>
            </w:r>
          </w:p>
        </w:tc>
        <w:tc>
          <w:tcPr>
            <w:tcW w:w="1091" w:type="dxa"/>
            <w:tcBorders>
              <w:top w:val="dotted" w:sz="4" w:space="0" w:color="auto"/>
              <w:left w:val="nil"/>
              <w:bottom w:val="dotted" w:sz="4" w:space="0" w:color="auto"/>
              <w:right w:val="single" w:sz="4" w:space="0" w:color="auto"/>
            </w:tcBorders>
          </w:tcPr>
          <w:p w14:paraId="3575782E"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769044DD"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328" w:type="dxa"/>
            <w:tcBorders>
              <w:top w:val="dotted" w:sz="4" w:space="0" w:color="auto"/>
              <w:left w:val="nil"/>
              <w:bottom w:val="dotted" w:sz="4" w:space="0" w:color="auto"/>
              <w:right w:val="double" w:sz="6" w:space="0" w:color="auto"/>
            </w:tcBorders>
            <w:noWrap/>
            <w:vAlign w:val="center"/>
          </w:tcPr>
          <w:p w14:paraId="17AECF6B"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7262D345"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527FE43E"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hideMark/>
          </w:tcPr>
          <w:p w14:paraId="0F63FB83"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Tension insulator</w:t>
            </w:r>
          </w:p>
        </w:tc>
        <w:tc>
          <w:tcPr>
            <w:tcW w:w="1091" w:type="dxa"/>
            <w:tcBorders>
              <w:top w:val="dotted" w:sz="4" w:space="0" w:color="auto"/>
              <w:left w:val="nil"/>
              <w:bottom w:val="dotted" w:sz="4" w:space="0" w:color="auto"/>
              <w:right w:val="single" w:sz="4" w:space="0" w:color="auto"/>
            </w:tcBorders>
            <w:hideMark/>
          </w:tcPr>
          <w:p w14:paraId="09B49407"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kN</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6F9F964C"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120</w:t>
            </w:r>
          </w:p>
        </w:tc>
        <w:tc>
          <w:tcPr>
            <w:tcW w:w="1328" w:type="dxa"/>
            <w:tcBorders>
              <w:top w:val="dotted" w:sz="4" w:space="0" w:color="auto"/>
              <w:left w:val="nil"/>
              <w:bottom w:val="dotted" w:sz="4" w:space="0" w:color="auto"/>
              <w:right w:val="double" w:sz="6" w:space="0" w:color="auto"/>
            </w:tcBorders>
            <w:noWrap/>
            <w:vAlign w:val="center"/>
          </w:tcPr>
          <w:p w14:paraId="5855E5EE"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75743948"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544FE8EA"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hideMark/>
          </w:tcPr>
          <w:p w14:paraId="18A733C0"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Suspension insulator</w:t>
            </w:r>
          </w:p>
        </w:tc>
        <w:tc>
          <w:tcPr>
            <w:tcW w:w="1091" w:type="dxa"/>
            <w:tcBorders>
              <w:top w:val="dotted" w:sz="4" w:space="0" w:color="auto"/>
              <w:left w:val="nil"/>
              <w:bottom w:val="dotted" w:sz="4" w:space="0" w:color="auto"/>
              <w:right w:val="single" w:sz="4" w:space="0" w:color="auto"/>
            </w:tcBorders>
            <w:hideMark/>
          </w:tcPr>
          <w:p w14:paraId="6178FEF3"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kN</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79D9A4F0"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70</w:t>
            </w:r>
          </w:p>
        </w:tc>
        <w:tc>
          <w:tcPr>
            <w:tcW w:w="1328" w:type="dxa"/>
            <w:tcBorders>
              <w:top w:val="dotted" w:sz="4" w:space="0" w:color="auto"/>
              <w:left w:val="nil"/>
              <w:bottom w:val="dotted" w:sz="4" w:space="0" w:color="auto"/>
              <w:right w:val="double" w:sz="6" w:space="0" w:color="auto"/>
            </w:tcBorders>
            <w:noWrap/>
            <w:vAlign w:val="center"/>
          </w:tcPr>
          <w:p w14:paraId="2D998446"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61FCFBA6"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06C686C8"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9</w:t>
            </w:r>
          </w:p>
        </w:tc>
        <w:tc>
          <w:tcPr>
            <w:tcW w:w="4306" w:type="dxa"/>
            <w:tcBorders>
              <w:top w:val="dotted" w:sz="4" w:space="0" w:color="auto"/>
              <w:left w:val="nil"/>
              <w:bottom w:val="dotted" w:sz="4" w:space="0" w:color="auto"/>
              <w:right w:val="single" w:sz="4" w:space="0" w:color="auto"/>
            </w:tcBorders>
            <w:noWrap/>
            <w:vAlign w:val="center"/>
            <w:hideMark/>
          </w:tcPr>
          <w:p w14:paraId="092D5172"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Shed diameter (mm)</w:t>
            </w:r>
          </w:p>
        </w:tc>
        <w:tc>
          <w:tcPr>
            <w:tcW w:w="1091" w:type="dxa"/>
            <w:tcBorders>
              <w:top w:val="dotted" w:sz="4" w:space="0" w:color="auto"/>
              <w:left w:val="nil"/>
              <w:bottom w:val="dotted" w:sz="4" w:space="0" w:color="auto"/>
              <w:right w:val="single" w:sz="4" w:space="0" w:color="auto"/>
            </w:tcBorders>
            <w:hideMark/>
          </w:tcPr>
          <w:p w14:paraId="2A9A2B07"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mm</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77717040"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To be specified</w:t>
            </w:r>
          </w:p>
        </w:tc>
        <w:tc>
          <w:tcPr>
            <w:tcW w:w="1328" w:type="dxa"/>
            <w:tcBorders>
              <w:top w:val="dotted" w:sz="4" w:space="0" w:color="auto"/>
              <w:left w:val="nil"/>
              <w:bottom w:val="dotted" w:sz="4" w:space="0" w:color="auto"/>
              <w:right w:val="double" w:sz="6" w:space="0" w:color="auto"/>
            </w:tcBorders>
            <w:noWrap/>
            <w:vAlign w:val="center"/>
          </w:tcPr>
          <w:p w14:paraId="55EC36BE"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3BB73412"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414F0D56"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10</w:t>
            </w:r>
          </w:p>
        </w:tc>
        <w:tc>
          <w:tcPr>
            <w:tcW w:w="4306" w:type="dxa"/>
            <w:tcBorders>
              <w:top w:val="dotted" w:sz="4" w:space="0" w:color="auto"/>
              <w:left w:val="nil"/>
              <w:bottom w:val="dotted" w:sz="4" w:space="0" w:color="auto"/>
              <w:right w:val="single" w:sz="4" w:space="0" w:color="auto"/>
            </w:tcBorders>
            <w:noWrap/>
            <w:vAlign w:val="center"/>
            <w:hideMark/>
          </w:tcPr>
          <w:p w14:paraId="10BF63A7"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Unit nominal spacing</w:t>
            </w:r>
          </w:p>
        </w:tc>
        <w:tc>
          <w:tcPr>
            <w:tcW w:w="1091" w:type="dxa"/>
            <w:tcBorders>
              <w:top w:val="dotted" w:sz="4" w:space="0" w:color="auto"/>
              <w:left w:val="nil"/>
              <w:bottom w:val="dotted" w:sz="4" w:space="0" w:color="auto"/>
              <w:right w:val="single" w:sz="4" w:space="0" w:color="auto"/>
            </w:tcBorders>
          </w:tcPr>
          <w:p w14:paraId="195EB51E"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61570342"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328" w:type="dxa"/>
            <w:tcBorders>
              <w:top w:val="dotted" w:sz="4" w:space="0" w:color="auto"/>
              <w:left w:val="nil"/>
              <w:bottom w:val="dotted" w:sz="4" w:space="0" w:color="auto"/>
              <w:right w:val="double" w:sz="6" w:space="0" w:color="auto"/>
            </w:tcBorders>
            <w:noWrap/>
            <w:vAlign w:val="center"/>
          </w:tcPr>
          <w:p w14:paraId="6224E021"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6FAD7124"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7E556775"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hideMark/>
          </w:tcPr>
          <w:p w14:paraId="2D6EFA4D"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Tension insulator</w:t>
            </w:r>
          </w:p>
        </w:tc>
        <w:tc>
          <w:tcPr>
            <w:tcW w:w="1091" w:type="dxa"/>
            <w:tcBorders>
              <w:top w:val="dotted" w:sz="4" w:space="0" w:color="auto"/>
              <w:left w:val="nil"/>
              <w:bottom w:val="dotted" w:sz="4" w:space="0" w:color="auto"/>
              <w:right w:val="single" w:sz="4" w:space="0" w:color="auto"/>
            </w:tcBorders>
            <w:hideMark/>
          </w:tcPr>
          <w:p w14:paraId="15852D1F"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mm</w:t>
            </w:r>
          </w:p>
        </w:tc>
        <w:tc>
          <w:tcPr>
            <w:tcW w:w="1895" w:type="dxa"/>
            <w:tcBorders>
              <w:top w:val="dotted" w:sz="4" w:space="0" w:color="auto"/>
              <w:left w:val="single" w:sz="4" w:space="0" w:color="auto"/>
              <w:bottom w:val="dotted" w:sz="4" w:space="0" w:color="auto"/>
              <w:right w:val="single" w:sz="4" w:space="0" w:color="auto"/>
            </w:tcBorders>
            <w:noWrap/>
            <w:vAlign w:val="center"/>
          </w:tcPr>
          <w:p w14:paraId="3120CD3D"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146</w:t>
            </w:r>
          </w:p>
        </w:tc>
        <w:tc>
          <w:tcPr>
            <w:tcW w:w="1328" w:type="dxa"/>
            <w:tcBorders>
              <w:top w:val="dotted" w:sz="4" w:space="0" w:color="auto"/>
              <w:left w:val="nil"/>
              <w:bottom w:val="dotted" w:sz="4" w:space="0" w:color="auto"/>
              <w:right w:val="double" w:sz="6" w:space="0" w:color="auto"/>
            </w:tcBorders>
            <w:noWrap/>
            <w:vAlign w:val="center"/>
          </w:tcPr>
          <w:p w14:paraId="526E61DE"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0E675B68" w14:textId="77777777" w:rsidTr="003A4C47">
        <w:trPr>
          <w:trHeight w:val="372"/>
        </w:trPr>
        <w:tc>
          <w:tcPr>
            <w:tcW w:w="736" w:type="dxa"/>
            <w:tcBorders>
              <w:top w:val="dotted" w:sz="4" w:space="0" w:color="auto"/>
              <w:left w:val="double" w:sz="6" w:space="0" w:color="auto"/>
              <w:bottom w:val="dotted" w:sz="4" w:space="0" w:color="auto"/>
              <w:right w:val="single" w:sz="4" w:space="0" w:color="auto"/>
            </w:tcBorders>
            <w:noWrap/>
            <w:vAlign w:val="center"/>
          </w:tcPr>
          <w:p w14:paraId="6BDA56B4"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hideMark/>
          </w:tcPr>
          <w:p w14:paraId="323D357F"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Suspension insulator</w:t>
            </w:r>
          </w:p>
        </w:tc>
        <w:tc>
          <w:tcPr>
            <w:tcW w:w="1091" w:type="dxa"/>
            <w:tcBorders>
              <w:top w:val="dotted" w:sz="4" w:space="0" w:color="auto"/>
              <w:left w:val="nil"/>
              <w:bottom w:val="dotted" w:sz="4" w:space="0" w:color="auto"/>
              <w:right w:val="single" w:sz="4" w:space="0" w:color="auto"/>
            </w:tcBorders>
            <w:hideMark/>
          </w:tcPr>
          <w:p w14:paraId="713A1795"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mm</w:t>
            </w:r>
          </w:p>
        </w:tc>
        <w:tc>
          <w:tcPr>
            <w:tcW w:w="1895" w:type="dxa"/>
            <w:tcBorders>
              <w:top w:val="dotted" w:sz="4" w:space="0" w:color="auto"/>
              <w:left w:val="single" w:sz="4" w:space="0" w:color="auto"/>
              <w:bottom w:val="dotted" w:sz="4" w:space="0" w:color="auto"/>
              <w:right w:val="single" w:sz="4" w:space="0" w:color="auto"/>
            </w:tcBorders>
            <w:noWrap/>
            <w:vAlign w:val="center"/>
          </w:tcPr>
          <w:p w14:paraId="5CA7B626"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146</w:t>
            </w:r>
          </w:p>
        </w:tc>
        <w:tc>
          <w:tcPr>
            <w:tcW w:w="1328" w:type="dxa"/>
            <w:tcBorders>
              <w:top w:val="dotted" w:sz="4" w:space="0" w:color="auto"/>
              <w:left w:val="nil"/>
              <w:bottom w:val="dotted" w:sz="4" w:space="0" w:color="auto"/>
              <w:right w:val="double" w:sz="6" w:space="0" w:color="auto"/>
            </w:tcBorders>
            <w:noWrap/>
            <w:vAlign w:val="center"/>
          </w:tcPr>
          <w:p w14:paraId="2903B5EF"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2E21CA55"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2E2A667F"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11</w:t>
            </w:r>
          </w:p>
        </w:tc>
        <w:tc>
          <w:tcPr>
            <w:tcW w:w="4306" w:type="dxa"/>
            <w:tcBorders>
              <w:top w:val="dotted" w:sz="4" w:space="0" w:color="auto"/>
              <w:left w:val="nil"/>
              <w:bottom w:val="dotted" w:sz="4" w:space="0" w:color="auto"/>
              <w:right w:val="single" w:sz="4" w:space="0" w:color="auto"/>
            </w:tcBorders>
            <w:noWrap/>
            <w:vAlign w:val="center"/>
            <w:hideMark/>
          </w:tcPr>
          <w:p w14:paraId="2BAAD514"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Creepage distance - min</w:t>
            </w:r>
          </w:p>
        </w:tc>
        <w:tc>
          <w:tcPr>
            <w:tcW w:w="1091" w:type="dxa"/>
            <w:tcBorders>
              <w:top w:val="dotted" w:sz="4" w:space="0" w:color="auto"/>
              <w:left w:val="nil"/>
              <w:bottom w:val="dotted" w:sz="4" w:space="0" w:color="auto"/>
              <w:right w:val="single" w:sz="4" w:space="0" w:color="auto"/>
            </w:tcBorders>
            <w:hideMark/>
          </w:tcPr>
          <w:p w14:paraId="53BD29EB"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mm</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1AFE0B6B"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440</w:t>
            </w:r>
          </w:p>
        </w:tc>
        <w:tc>
          <w:tcPr>
            <w:tcW w:w="1328" w:type="dxa"/>
            <w:tcBorders>
              <w:top w:val="dotted" w:sz="4" w:space="0" w:color="auto"/>
              <w:left w:val="nil"/>
              <w:bottom w:val="dotted" w:sz="4" w:space="0" w:color="auto"/>
              <w:right w:val="double" w:sz="6" w:space="0" w:color="auto"/>
            </w:tcBorders>
            <w:noWrap/>
            <w:vAlign w:val="center"/>
          </w:tcPr>
          <w:p w14:paraId="1F08C2B1"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40F8352C"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615BE409"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12</w:t>
            </w:r>
          </w:p>
        </w:tc>
        <w:tc>
          <w:tcPr>
            <w:tcW w:w="4306" w:type="dxa"/>
            <w:tcBorders>
              <w:top w:val="dotted" w:sz="4" w:space="0" w:color="auto"/>
              <w:left w:val="nil"/>
              <w:bottom w:val="dotted" w:sz="4" w:space="0" w:color="auto"/>
              <w:right w:val="single" w:sz="4" w:space="0" w:color="auto"/>
            </w:tcBorders>
            <w:noWrap/>
            <w:vAlign w:val="center"/>
          </w:tcPr>
          <w:p w14:paraId="1D482036"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Total creepage distance</w:t>
            </w:r>
          </w:p>
        </w:tc>
        <w:tc>
          <w:tcPr>
            <w:tcW w:w="1091" w:type="dxa"/>
            <w:tcBorders>
              <w:top w:val="dotted" w:sz="4" w:space="0" w:color="auto"/>
              <w:left w:val="nil"/>
              <w:bottom w:val="dotted" w:sz="4" w:space="0" w:color="auto"/>
              <w:right w:val="single" w:sz="4" w:space="0" w:color="auto"/>
            </w:tcBorders>
          </w:tcPr>
          <w:p w14:paraId="73088384"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mm</w:t>
            </w:r>
          </w:p>
        </w:tc>
        <w:tc>
          <w:tcPr>
            <w:tcW w:w="1895" w:type="dxa"/>
            <w:tcBorders>
              <w:top w:val="dotted" w:sz="4" w:space="0" w:color="auto"/>
              <w:left w:val="single" w:sz="4" w:space="0" w:color="auto"/>
              <w:bottom w:val="dotted" w:sz="4" w:space="0" w:color="auto"/>
              <w:right w:val="single" w:sz="4" w:space="0" w:color="auto"/>
            </w:tcBorders>
            <w:noWrap/>
            <w:vAlign w:val="center"/>
          </w:tcPr>
          <w:p w14:paraId="28AA5F3B" w14:textId="2AEC4CAC" w:rsidR="006E6F50" w:rsidRPr="0074716C" w:rsidRDefault="006E6F50" w:rsidP="006E6F50">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xml:space="preserve">≥ </w:t>
            </w:r>
            <w:r>
              <w:rPr>
                <w:rFonts w:asciiTheme="majorHAnsi" w:hAnsiTheme="majorHAnsi" w:cstheme="majorHAnsi"/>
                <w:color w:val="000000" w:themeColor="text1"/>
                <w:sz w:val="24"/>
              </w:rPr>
              <w:t>3075</w:t>
            </w:r>
          </w:p>
        </w:tc>
        <w:tc>
          <w:tcPr>
            <w:tcW w:w="1328" w:type="dxa"/>
            <w:tcBorders>
              <w:top w:val="dotted" w:sz="4" w:space="0" w:color="auto"/>
              <w:left w:val="nil"/>
              <w:bottom w:val="dotted" w:sz="4" w:space="0" w:color="auto"/>
              <w:right w:val="double" w:sz="6" w:space="0" w:color="auto"/>
            </w:tcBorders>
            <w:noWrap/>
            <w:vAlign w:val="center"/>
          </w:tcPr>
          <w:p w14:paraId="2B143313"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46BF4261"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0D1CA796"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13</w:t>
            </w:r>
          </w:p>
        </w:tc>
        <w:tc>
          <w:tcPr>
            <w:tcW w:w="4306" w:type="dxa"/>
            <w:tcBorders>
              <w:top w:val="dotted" w:sz="4" w:space="0" w:color="auto"/>
              <w:left w:val="nil"/>
              <w:bottom w:val="dotted" w:sz="4" w:space="0" w:color="auto"/>
              <w:right w:val="single" w:sz="4" w:space="0" w:color="auto"/>
            </w:tcBorders>
            <w:noWrap/>
            <w:vAlign w:val="center"/>
            <w:hideMark/>
          </w:tcPr>
          <w:p w14:paraId="1F55EDBA"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Dry power frequency withstand voltage - min.</w:t>
            </w:r>
          </w:p>
        </w:tc>
        <w:tc>
          <w:tcPr>
            <w:tcW w:w="1091" w:type="dxa"/>
            <w:tcBorders>
              <w:top w:val="dotted" w:sz="4" w:space="0" w:color="auto"/>
              <w:left w:val="nil"/>
              <w:bottom w:val="dotted" w:sz="4" w:space="0" w:color="auto"/>
              <w:right w:val="single" w:sz="4" w:space="0" w:color="auto"/>
            </w:tcBorders>
          </w:tcPr>
          <w:p w14:paraId="3E8DAFF1"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5CA3934E"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w:t>
            </w:r>
          </w:p>
        </w:tc>
        <w:tc>
          <w:tcPr>
            <w:tcW w:w="1328" w:type="dxa"/>
            <w:tcBorders>
              <w:top w:val="dotted" w:sz="4" w:space="0" w:color="auto"/>
              <w:left w:val="nil"/>
              <w:bottom w:val="dotted" w:sz="4" w:space="0" w:color="auto"/>
              <w:right w:val="double" w:sz="6" w:space="0" w:color="auto"/>
            </w:tcBorders>
            <w:noWrap/>
            <w:vAlign w:val="center"/>
          </w:tcPr>
          <w:p w14:paraId="0A57009D"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3D0E778E"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326257AF"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hideMark/>
          </w:tcPr>
          <w:p w14:paraId="01CAA341"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xml:space="preserve">Tension insulator </w:t>
            </w:r>
          </w:p>
        </w:tc>
        <w:tc>
          <w:tcPr>
            <w:tcW w:w="1091" w:type="dxa"/>
            <w:tcBorders>
              <w:top w:val="dotted" w:sz="4" w:space="0" w:color="auto"/>
              <w:left w:val="nil"/>
              <w:bottom w:val="dotted" w:sz="4" w:space="0" w:color="auto"/>
              <w:right w:val="single" w:sz="4" w:space="0" w:color="auto"/>
            </w:tcBorders>
            <w:hideMark/>
          </w:tcPr>
          <w:p w14:paraId="55E59D73"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kV</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64D61E64" w14:textId="37A95DDE" w:rsidR="006E6F50" w:rsidRPr="0074716C" w:rsidRDefault="0052336F" w:rsidP="003A4C47">
            <w:pPr>
              <w:spacing w:before="0" w:after="0" w:line="276" w:lineRule="auto"/>
              <w:jc w:val="center"/>
              <w:rPr>
                <w:rFonts w:asciiTheme="majorHAnsi" w:hAnsiTheme="majorHAnsi" w:cstheme="majorHAnsi"/>
                <w:color w:val="000000" w:themeColor="text1"/>
                <w:sz w:val="24"/>
              </w:rPr>
            </w:pPr>
            <w:r>
              <w:rPr>
                <w:rFonts w:asciiTheme="majorHAnsi" w:hAnsiTheme="majorHAnsi" w:cstheme="majorHAnsi"/>
                <w:color w:val="000000" w:themeColor="text1"/>
                <w:sz w:val="24"/>
              </w:rPr>
              <w:t>85</w:t>
            </w:r>
          </w:p>
        </w:tc>
        <w:tc>
          <w:tcPr>
            <w:tcW w:w="1328" w:type="dxa"/>
            <w:tcBorders>
              <w:top w:val="dotted" w:sz="4" w:space="0" w:color="auto"/>
              <w:left w:val="nil"/>
              <w:bottom w:val="dotted" w:sz="4" w:space="0" w:color="auto"/>
              <w:right w:val="double" w:sz="6" w:space="0" w:color="auto"/>
            </w:tcBorders>
            <w:noWrap/>
            <w:vAlign w:val="center"/>
          </w:tcPr>
          <w:p w14:paraId="0558DC77"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75C29DC0"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6F0D5082"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hideMark/>
          </w:tcPr>
          <w:p w14:paraId="6CD687D4"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Suspension insulator</w:t>
            </w:r>
          </w:p>
        </w:tc>
        <w:tc>
          <w:tcPr>
            <w:tcW w:w="1091" w:type="dxa"/>
            <w:tcBorders>
              <w:top w:val="dotted" w:sz="4" w:space="0" w:color="auto"/>
              <w:left w:val="nil"/>
              <w:bottom w:val="dotted" w:sz="4" w:space="0" w:color="auto"/>
              <w:right w:val="single" w:sz="4" w:space="0" w:color="auto"/>
            </w:tcBorders>
            <w:hideMark/>
          </w:tcPr>
          <w:p w14:paraId="7D25D2E9"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kV</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2F194170" w14:textId="54083C8C" w:rsidR="006E6F50" w:rsidRPr="0074716C" w:rsidRDefault="0052336F" w:rsidP="003A4C47">
            <w:pPr>
              <w:spacing w:before="0" w:after="0" w:line="276" w:lineRule="auto"/>
              <w:jc w:val="center"/>
              <w:rPr>
                <w:rFonts w:asciiTheme="majorHAnsi" w:hAnsiTheme="majorHAnsi" w:cstheme="majorHAnsi"/>
                <w:strike/>
                <w:color w:val="000000" w:themeColor="text1"/>
                <w:sz w:val="24"/>
              </w:rPr>
            </w:pPr>
            <w:r>
              <w:rPr>
                <w:rFonts w:asciiTheme="majorHAnsi" w:hAnsiTheme="majorHAnsi" w:cstheme="majorHAnsi"/>
                <w:color w:val="000000" w:themeColor="text1"/>
                <w:sz w:val="24"/>
              </w:rPr>
              <w:t>80</w:t>
            </w:r>
          </w:p>
        </w:tc>
        <w:tc>
          <w:tcPr>
            <w:tcW w:w="1328" w:type="dxa"/>
            <w:tcBorders>
              <w:top w:val="dotted" w:sz="4" w:space="0" w:color="auto"/>
              <w:left w:val="nil"/>
              <w:bottom w:val="dotted" w:sz="4" w:space="0" w:color="auto"/>
              <w:right w:val="double" w:sz="6" w:space="0" w:color="auto"/>
            </w:tcBorders>
            <w:noWrap/>
            <w:vAlign w:val="center"/>
          </w:tcPr>
          <w:p w14:paraId="76F024D9"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33EDC4D2"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462AD7F2"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14</w:t>
            </w:r>
          </w:p>
        </w:tc>
        <w:tc>
          <w:tcPr>
            <w:tcW w:w="4306" w:type="dxa"/>
            <w:tcBorders>
              <w:top w:val="dotted" w:sz="4" w:space="0" w:color="auto"/>
              <w:left w:val="nil"/>
              <w:bottom w:val="dotted" w:sz="4" w:space="0" w:color="auto"/>
              <w:right w:val="single" w:sz="4" w:space="0" w:color="auto"/>
            </w:tcBorders>
            <w:noWrap/>
            <w:vAlign w:val="center"/>
            <w:hideMark/>
          </w:tcPr>
          <w:p w14:paraId="74AB28DE"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Wet power frequency withstand voltage-min.</w:t>
            </w:r>
          </w:p>
        </w:tc>
        <w:tc>
          <w:tcPr>
            <w:tcW w:w="1091" w:type="dxa"/>
            <w:tcBorders>
              <w:top w:val="dotted" w:sz="4" w:space="0" w:color="auto"/>
              <w:left w:val="nil"/>
              <w:bottom w:val="dotted" w:sz="4" w:space="0" w:color="auto"/>
              <w:right w:val="single" w:sz="4" w:space="0" w:color="auto"/>
            </w:tcBorders>
          </w:tcPr>
          <w:p w14:paraId="654BB133"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23D9E8BE"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w:t>
            </w:r>
          </w:p>
        </w:tc>
        <w:tc>
          <w:tcPr>
            <w:tcW w:w="1328" w:type="dxa"/>
            <w:tcBorders>
              <w:top w:val="dotted" w:sz="4" w:space="0" w:color="auto"/>
              <w:left w:val="nil"/>
              <w:bottom w:val="dotted" w:sz="4" w:space="0" w:color="auto"/>
              <w:right w:val="double" w:sz="6" w:space="0" w:color="auto"/>
            </w:tcBorders>
            <w:noWrap/>
            <w:vAlign w:val="center"/>
          </w:tcPr>
          <w:p w14:paraId="79C2741F"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69EF1E32"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43A473FF"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hideMark/>
          </w:tcPr>
          <w:p w14:paraId="1702D0F6"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Tension insulator</w:t>
            </w:r>
          </w:p>
        </w:tc>
        <w:tc>
          <w:tcPr>
            <w:tcW w:w="1091" w:type="dxa"/>
            <w:tcBorders>
              <w:top w:val="dotted" w:sz="4" w:space="0" w:color="auto"/>
              <w:left w:val="nil"/>
              <w:bottom w:val="dotted" w:sz="4" w:space="0" w:color="auto"/>
              <w:right w:val="single" w:sz="4" w:space="0" w:color="auto"/>
            </w:tcBorders>
            <w:hideMark/>
          </w:tcPr>
          <w:p w14:paraId="6217203E"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kV</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2C3CD12D" w14:textId="5420372B" w:rsidR="006E6F50" w:rsidRPr="0074716C" w:rsidRDefault="0052336F" w:rsidP="003A4C47">
            <w:pPr>
              <w:spacing w:before="0" w:after="0" w:line="276" w:lineRule="auto"/>
              <w:jc w:val="center"/>
              <w:rPr>
                <w:rFonts w:asciiTheme="majorHAnsi" w:hAnsiTheme="majorHAnsi" w:cstheme="majorHAnsi"/>
                <w:color w:val="000000" w:themeColor="text1"/>
                <w:sz w:val="24"/>
              </w:rPr>
            </w:pPr>
            <w:r>
              <w:rPr>
                <w:rFonts w:asciiTheme="majorHAnsi" w:hAnsiTheme="majorHAnsi" w:cstheme="majorHAnsi"/>
                <w:color w:val="000000" w:themeColor="text1"/>
                <w:sz w:val="24"/>
              </w:rPr>
              <w:t>50</w:t>
            </w:r>
          </w:p>
        </w:tc>
        <w:tc>
          <w:tcPr>
            <w:tcW w:w="1328" w:type="dxa"/>
            <w:tcBorders>
              <w:top w:val="dotted" w:sz="4" w:space="0" w:color="auto"/>
              <w:left w:val="nil"/>
              <w:bottom w:val="dotted" w:sz="4" w:space="0" w:color="auto"/>
              <w:right w:val="double" w:sz="6" w:space="0" w:color="auto"/>
            </w:tcBorders>
            <w:noWrap/>
            <w:vAlign w:val="center"/>
          </w:tcPr>
          <w:p w14:paraId="34317F58"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53533A57"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15664C18"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hideMark/>
          </w:tcPr>
          <w:p w14:paraId="1081E5BA"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xml:space="preserve">Suspension insulator </w:t>
            </w:r>
          </w:p>
        </w:tc>
        <w:tc>
          <w:tcPr>
            <w:tcW w:w="1091" w:type="dxa"/>
            <w:tcBorders>
              <w:top w:val="dotted" w:sz="4" w:space="0" w:color="auto"/>
              <w:left w:val="nil"/>
              <w:bottom w:val="dotted" w:sz="4" w:space="0" w:color="auto"/>
              <w:right w:val="single" w:sz="4" w:space="0" w:color="auto"/>
            </w:tcBorders>
            <w:hideMark/>
          </w:tcPr>
          <w:p w14:paraId="6256BC1A"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kV</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347B1FBE"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50</w:t>
            </w:r>
          </w:p>
        </w:tc>
        <w:tc>
          <w:tcPr>
            <w:tcW w:w="1328" w:type="dxa"/>
            <w:tcBorders>
              <w:top w:val="dotted" w:sz="4" w:space="0" w:color="auto"/>
              <w:left w:val="nil"/>
              <w:bottom w:val="dotted" w:sz="4" w:space="0" w:color="auto"/>
              <w:right w:val="double" w:sz="6" w:space="0" w:color="auto"/>
            </w:tcBorders>
            <w:noWrap/>
            <w:vAlign w:val="center"/>
          </w:tcPr>
          <w:p w14:paraId="727D7DE2"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7E7773D7"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3AF20388"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15</w:t>
            </w:r>
          </w:p>
        </w:tc>
        <w:tc>
          <w:tcPr>
            <w:tcW w:w="4306" w:type="dxa"/>
            <w:tcBorders>
              <w:top w:val="dotted" w:sz="4" w:space="0" w:color="auto"/>
              <w:left w:val="nil"/>
              <w:bottom w:val="dotted" w:sz="4" w:space="0" w:color="auto"/>
              <w:right w:val="single" w:sz="4" w:space="0" w:color="auto"/>
            </w:tcBorders>
            <w:noWrap/>
            <w:vAlign w:val="center"/>
            <w:hideMark/>
          </w:tcPr>
          <w:p w14:paraId="717E4FC5"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xml:space="preserve">Lightning impulse withstand       </w:t>
            </w:r>
          </w:p>
        </w:tc>
        <w:tc>
          <w:tcPr>
            <w:tcW w:w="1091" w:type="dxa"/>
            <w:tcBorders>
              <w:top w:val="dotted" w:sz="4" w:space="0" w:color="auto"/>
              <w:left w:val="nil"/>
              <w:bottom w:val="dotted" w:sz="4" w:space="0" w:color="auto"/>
              <w:right w:val="single" w:sz="4" w:space="0" w:color="auto"/>
            </w:tcBorders>
          </w:tcPr>
          <w:p w14:paraId="15C730D4"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15A8FD06"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w:t>
            </w:r>
          </w:p>
        </w:tc>
        <w:tc>
          <w:tcPr>
            <w:tcW w:w="1328" w:type="dxa"/>
            <w:tcBorders>
              <w:top w:val="dotted" w:sz="4" w:space="0" w:color="auto"/>
              <w:left w:val="nil"/>
              <w:bottom w:val="dotted" w:sz="4" w:space="0" w:color="auto"/>
              <w:right w:val="double" w:sz="6" w:space="0" w:color="auto"/>
            </w:tcBorders>
            <w:noWrap/>
            <w:vAlign w:val="center"/>
          </w:tcPr>
          <w:p w14:paraId="0EFF9803"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247CA2AA"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47A40D9E"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hideMark/>
          </w:tcPr>
          <w:p w14:paraId="7BAB52D1"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91177A">
              <w:rPr>
                <w:rFonts w:eastAsia="Batang"/>
              </w:rPr>
              <w:t>Tension insulator</w:t>
            </w:r>
          </w:p>
        </w:tc>
        <w:tc>
          <w:tcPr>
            <w:tcW w:w="1091" w:type="dxa"/>
            <w:tcBorders>
              <w:top w:val="dotted" w:sz="4" w:space="0" w:color="auto"/>
              <w:left w:val="nil"/>
              <w:bottom w:val="dotted" w:sz="4" w:space="0" w:color="auto"/>
              <w:right w:val="single" w:sz="4" w:space="0" w:color="auto"/>
            </w:tcBorders>
            <w:hideMark/>
          </w:tcPr>
          <w:p w14:paraId="769515C2"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kV</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50709ACD" w14:textId="2EBA882E" w:rsidR="006E6F50" w:rsidRPr="0074716C" w:rsidRDefault="0052336F" w:rsidP="003A4C47">
            <w:pPr>
              <w:spacing w:before="0" w:after="0" w:line="276" w:lineRule="auto"/>
              <w:jc w:val="center"/>
              <w:rPr>
                <w:rFonts w:asciiTheme="majorHAnsi" w:hAnsiTheme="majorHAnsi" w:cstheme="majorHAnsi"/>
                <w:color w:val="000000" w:themeColor="text1"/>
                <w:sz w:val="24"/>
              </w:rPr>
            </w:pPr>
            <w:r>
              <w:rPr>
                <w:rFonts w:asciiTheme="majorHAnsi" w:hAnsiTheme="majorHAnsi" w:cstheme="majorHAnsi"/>
                <w:color w:val="000000" w:themeColor="text1"/>
                <w:sz w:val="24"/>
              </w:rPr>
              <w:t>125</w:t>
            </w:r>
          </w:p>
        </w:tc>
        <w:tc>
          <w:tcPr>
            <w:tcW w:w="1328" w:type="dxa"/>
            <w:tcBorders>
              <w:top w:val="dotted" w:sz="4" w:space="0" w:color="auto"/>
              <w:left w:val="nil"/>
              <w:bottom w:val="dotted" w:sz="4" w:space="0" w:color="auto"/>
              <w:right w:val="double" w:sz="6" w:space="0" w:color="auto"/>
            </w:tcBorders>
            <w:noWrap/>
            <w:vAlign w:val="center"/>
          </w:tcPr>
          <w:p w14:paraId="0AEF96E6"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589A3CE6"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5C791492"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hideMark/>
          </w:tcPr>
          <w:p w14:paraId="2C170373"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91177A">
              <w:rPr>
                <w:rFonts w:eastAsia="Batang"/>
              </w:rPr>
              <w:t>Suspension insulator</w:t>
            </w:r>
          </w:p>
        </w:tc>
        <w:tc>
          <w:tcPr>
            <w:tcW w:w="1091" w:type="dxa"/>
            <w:tcBorders>
              <w:top w:val="dotted" w:sz="4" w:space="0" w:color="auto"/>
              <w:left w:val="nil"/>
              <w:bottom w:val="dotted" w:sz="4" w:space="0" w:color="auto"/>
              <w:right w:val="single" w:sz="4" w:space="0" w:color="auto"/>
            </w:tcBorders>
            <w:hideMark/>
          </w:tcPr>
          <w:p w14:paraId="09EC2786"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kV</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43B503DD"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125</w:t>
            </w:r>
          </w:p>
        </w:tc>
        <w:tc>
          <w:tcPr>
            <w:tcW w:w="1328" w:type="dxa"/>
            <w:tcBorders>
              <w:top w:val="dotted" w:sz="4" w:space="0" w:color="auto"/>
              <w:left w:val="nil"/>
              <w:bottom w:val="dotted" w:sz="4" w:space="0" w:color="auto"/>
              <w:right w:val="double" w:sz="6" w:space="0" w:color="auto"/>
            </w:tcBorders>
            <w:noWrap/>
            <w:vAlign w:val="center"/>
          </w:tcPr>
          <w:p w14:paraId="12621A5E"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49D59D7F"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301F1899"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16</w:t>
            </w:r>
          </w:p>
        </w:tc>
        <w:tc>
          <w:tcPr>
            <w:tcW w:w="4306" w:type="dxa"/>
            <w:tcBorders>
              <w:top w:val="dotted" w:sz="4" w:space="0" w:color="auto"/>
              <w:left w:val="nil"/>
              <w:bottom w:val="dotted" w:sz="4" w:space="0" w:color="auto"/>
              <w:right w:val="single" w:sz="4" w:space="0" w:color="auto"/>
            </w:tcBorders>
            <w:noWrap/>
            <w:vAlign w:val="center"/>
            <w:hideMark/>
          </w:tcPr>
          <w:p w14:paraId="33FF85A4"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Minimum puncture voltage in oil</w:t>
            </w:r>
          </w:p>
        </w:tc>
        <w:tc>
          <w:tcPr>
            <w:tcW w:w="1091" w:type="dxa"/>
            <w:tcBorders>
              <w:top w:val="dotted" w:sz="4" w:space="0" w:color="auto"/>
              <w:left w:val="nil"/>
              <w:bottom w:val="dotted" w:sz="4" w:space="0" w:color="auto"/>
              <w:right w:val="single" w:sz="4" w:space="0" w:color="auto"/>
            </w:tcBorders>
            <w:hideMark/>
          </w:tcPr>
          <w:p w14:paraId="6CB6B92B"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kV</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38EAA999"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130</w:t>
            </w:r>
          </w:p>
        </w:tc>
        <w:tc>
          <w:tcPr>
            <w:tcW w:w="1328" w:type="dxa"/>
            <w:tcBorders>
              <w:top w:val="dotted" w:sz="4" w:space="0" w:color="auto"/>
              <w:left w:val="nil"/>
              <w:bottom w:val="dotted" w:sz="4" w:space="0" w:color="auto"/>
              <w:right w:val="double" w:sz="6" w:space="0" w:color="auto"/>
            </w:tcBorders>
            <w:noWrap/>
            <w:vAlign w:val="center"/>
          </w:tcPr>
          <w:p w14:paraId="1D79198B"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4B9A65F1"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2307ED3A"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17</w:t>
            </w:r>
          </w:p>
        </w:tc>
        <w:tc>
          <w:tcPr>
            <w:tcW w:w="4306" w:type="dxa"/>
            <w:tcBorders>
              <w:top w:val="dotted" w:sz="4" w:space="0" w:color="auto"/>
              <w:left w:val="nil"/>
              <w:bottom w:val="dotted" w:sz="4" w:space="0" w:color="auto"/>
              <w:right w:val="single" w:sz="4" w:space="0" w:color="auto"/>
            </w:tcBorders>
            <w:noWrap/>
            <w:vAlign w:val="center"/>
            <w:hideMark/>
          </w:tcPr>
          <w:p w14:paraId="0224869E"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Zinc sleeve</w:t>
            </w:r>
          </w:p>
        </w:tc>
        <w:tc>
          <w:tcPr>
            <w:tcW w:w="1091" w:type="dxa"/>
            <w:tcBorders>
              <w:top w:val="dotted" w:sz="4" w:space="0" w:color="auto"/>
              <w:left w:val="nil"/>
              <w:bottom w:val="dotted" w:sz="4" w:space="0" w:color="auto"/>
              <w:right w:val="single" w:sz="4" w:space="0" w:color="auto"/>
            </w:tcBorders>
          </w:tcPr>
          <w:p w14:paraId="4E4D05E2"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7BE78891"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Yes</w:t>
            </w:r>
          </w:p>
        </w:tc>
        <w:tc>
          <w:tcPr>
            <w:tcW w:w="1328" w:type="dxa"/>
            <w:tcBorders>
              <w:top w:val="dotted" w:sz="4" w:space="0" w:color="auto"/>
              <w:left w:val="nil"/>
              <w:bottom w:val="dotted" w:sz="4" w:space="0" w:color="auto"/>
              <w:right w:val="double" w:sz="6" w:space="0" w:color="auto"/>
            </w:tcBorders>
            <w:noWrap/>
            <w:vAlign w:val="center"/>
          </w:tcPr>
          <w:p w14:paraId="7C6F0EDE"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483D6B99"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7D459BCC"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hideMark/>
          </w:tcPr>
          <w:p w14:paraId="7276EBB9" w14:textId="77777777" w:rsidR="006E6F50" w:rsidRPr="0074716C" w:rsidRDefault="006E6F50" w:rsidP="003A4C47">
            <w:pPr>
              <w:spacing w:before="0" w:after="0" w:line="276" w:lineRule="auto"/>
              <w:rPr>
                <w:rFonts w:asciiTheme="majorHAnsi" w:hAnsiTheme="majorHAnsi" w:cstheme="majorHAnsi"/>
                <w:b/>
                <w:bCs/>
                <w:color w:val="000000" w:themeColor="text1"/>
                <w:sz w:val="24"/>
              </w:rPr>
            </w:pPr>
            <w:r w:rsidRPr="0074716C">
              <w:rPr>
                <w:rFonts w:asciiTheme="majorHAnsi" w:hAnsiTheme="majorHAnsi" w:cstheme="majorHAnsi"/>
                <w:b/>
                <w:bCs/>
                <w:color w:val="000000" w:themeColor="text1"/>
                <w:sz w:val="24"/>
              </w:rPr>
              <w:t>Insulator set complete</w:t>
            </w:r>
          </w:p>
        </w:tc>
        <w:tc>
          <w:tcPr>
            <w:tcW w:w="1091" w:type="dxa"/>
            <w:tcBorders>
              <w:top w:val="dotted" w:sz="4" w:space="0" w:color="auto"/>
              <w:left w:val="nil"/>
              <w:bottom w:val="dotted" w:sz="4" w:space="0" w:color="auto"/>
              <w:right w:val="single" w:sz="4" w:space="0" w:color="auto"/>
            </w:tcBorders>
          </w:tcPr>
          <w:p w14:paraId="573E19E8"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lang w:val="sv-SE"/>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0474C34F"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328" w:type="dxa"/>
            <w:tcBorders>
              <w:top w:val="dotted" w:sz="4" w:space="0" w:color="auto"/>
              <w:left w:val="nil"/>
              <w:bottom w:val="dotted" w:sz="4" w:space="0" w:color="auto"/>
              <w:right w:val="double" w:sz="6" w:space="0" w:color="auto"/>
            </w:tcBorders>
            <w:noWrap/>
            <w:vAlign w:val="center"/>
          </w:tcPr>
          <w:p w14:paraId="0E756201"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4B06C774"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77559F00"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18</w:t>
            </w:r>
          </w:p>
        </w:tc>
        <w:tc>
          <w:tcPr>
            <w:tcW w:w="4306" w:type="dxa"/>
            <w:tcBorders>
              <w:top w:val="dotted" w:sz="4" w:space="0" w:color="auto"/>
              <w:left w:val="nil"/>
              <w:bottom w:val="dotted" w:sz="4" w:space="0" w:color="auto"/>
              <w:right w:val="single" w:sz="4" w:space="0" w:color="auto"/>
            </w:tcBorders>
            <w:noWrap/>
            <w:vAlign w:val="center"/>
            <w:hideMark/>
          </w:tcPr>
          <w:p w14:paraId="2AC1BBB6"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Number of insulator strings in parallel per phase</w:t>
            </w:r>
          </w:p>
        </w:tc>
        <w:tc>
          <w:tcPr>
            <w:tcW w:w="1091" w:type="dxa"/>
            <w:tcBorders>
              <w:top w:val="dotted" w:sz="4" w:space="0" w:color="auto"/>
              <w:left w:val="nil"/>
              <w:bottom w:val="dotted" w:sz="4" w:space="0" w:color="auto"/>
              <w:right w:val="single" w:sz="4" w:space="0" w:color="auto"/>
            </w:tcBorders>
          </w:tcPr>
          <w:p w14:paraId="654B0091"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0961B783"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328" w:type="dxa"/>
            <w:tcBorders>
              <w:top w:val="dotted" w:sz="4" w:space="0" w:color="auto"/>
              <w:left w:val="nil"/>
              <w:bottom w:val="dotted" w:sz="4" w:space="0" w:color="auto"/>
              <w:right w:val="double" w:sz="6" w:space="0" w:color="auto"/>
            </w:tcBorders>
            <w:noWrap/>
            <w:vAlign w:val="center"/>
          </w:tcPr>
          <w:p w14:paraId="04C9C13C"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3913BF07"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5E1E90DE"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19</w:t>
            </w:r>
          </w:p>
        </w:tc>
        <w:tc>
          <w:tcPr>
            <w:tcW w:w="4306" w:type="dxa"/>
            <w:tcBorders>
              <w:top w:val="dotted" w:sz="4" w:space="0" w:color="auto"/>
              <w:left w:val="nil"/>
              <w:bottom w:val="dotted" w:sz="4" w:space="0" w:color="auto"/>
              <w:right w:val="single" w:sz="4" w:space="0" w:color="auto"/>
            </w:tcBorders>
            <w:noWrap/>
            <w:vAlign w:val="center"/>
            <w:hideMark/>
          </w:tcPr>
          <w:p w14:paraId="55A88BC9"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Min. electro - mechanical failing load complete set</w:t>
            </w:r>
          </w:p>
        </w:tc>
        <w:tc>
          <w:tcPr>
            <w:tcW w:w="1091" w:type="dxa"/>
            <w:tcBorders>
              <w:top w:val="dotted" w:sz="4" w:space="0" w:color="auto"/>
              <w:left w:val="nil"/>
              <w:bottom w:val="dotted" w:sz="4" w:space="0" w:color="auto"/>
              <w:right w:val="single" w:sz="4" w:space="0" w:color="auto"/>
            </w:tcBorders>
          </w:tcPr>
          <w:p w14:paraId="3E077084"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3E745145"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328" w:type="dxa"/>
            <w:tcBorders>
              <w:top w:val="dotted" w:sz="4" w:space="0" w:color="auto"/>
              <w:left w:val="nil"/>
              <w:bottom w:val="dotted" w:sz="4" w:space="0" w:color="auto"/>
              <w:right w:val="double" w:sz="6" w:space="0" w:color="auto"/>
            </w:tcBorders>
            <w:noWrap/>
            <w:vAlign w:val="center"/>
          </w:tcPr>
          <w:p w14:paraId="0F5E8B54"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343E3482"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45943B25"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hideMark/>
          </w:tcPr>
          <w:p w14:paraId="62ADDED8"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Type single insulator tension string</w:t>
            </w:r>
          </w:p>
        </w:tc>
        <w:tc>
          <w:tcPr>
            <w:tcW w:w="1091" w:type="dxa"/>
            <w:tcBorders>
              <w:top w:val="dotted" w:sz="4" w:space="0" w:color="auto"/>
              <w:left w:val="nil"/>
              <w:bottom w:val="dotted" w:sz="4" w:space="0" w:color="auto"/>
              <w:right w:val="single" w:sz="4" w:space="0" w:color="auto"/>
            </w:tcBorders>
            <w:hideMark/>
          </w:tcPr>
          <w:p w14:paraId="434AED98"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kN</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2C89B3FD"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 x 120</w:t>
            </w:r>
          </w:p>
        </w:tc>
        <w:tc>
          <w:tcPr>
            <w:tcW w:w="1328" w:type="dxa"/>
            <w:tcBorders>
              <w:top w:val="dotted" w:sz="4" w:space="0" w:color="auto"/>
              <w:left w:val="nil"/>
              <w:bottom w:val="dotted" w:sz="4" w:space="0" w:color="auto"/>
              <w:right w:val="double" w:sz="6" w:space="0" w:color="auto"/>
            </w:tcBorders>
            <w:noWrap/>
            <w:vAlign w:val="center"/>
          </w:tcPr>
          <w:p w14:paraId="39CACD99"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5EBE241F"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51713578"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tcPr>
          <w:p w14:paraId="7F1D190D"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Type single insulator suspension string</w:t>
            </w:r>
          </w:p>
        </w:tc>
        <w:tc>
          <w:tcPr>
            <w:tcW w:w="1091" w:type="dxa"/>
            <w:tcBorders>
              <w:top w:val="dotted" w:sz="4" w:space="0" w:color="auto"/>
              <w:left w:val="nil"/>
              <w:bottom w:val="dotted" w:sz="4" w:space="0" w:color="auto"/>
              <w:right w:val="single" w:sz="4" w:space="0" w:color="auto"/>
            </w:tcBorders>
          </w:tcPr>
          <w:p w14:paraId="1A570D79"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kN</w:t>
            </w:r>
          </w:p>
        </w:tc>
        <w:tc>
          <w:tcPr>
            <w:tcW w:w="1895" w:type="dxa"/>
            <w:tcBorders>
              <w:top w:val="dotted" w:sz="4" w:space="0" w:color="auto"/>
              <w:left w:val="single" w:sz="4" w:space="0" w:color="auto"/>
              <w:bottom w:val="dotted" w:sz="4" w:space="0" w:color="auto"/>
              <w:right w:val="single" w:sz="4" w:space="0" w:color="auto"/>
            </w:tcBorders>
            <w:noWrap/>
            <w:vAlign w:val="center"/>
          </w:tcPr>
          <w:p w14:paraId="18AC9747"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1 x 70</w:t>
            </w:r>
          </w:p>
        </w:tc>
        <w:tc>
          <w:tcPr>
            <w:tcW w:w="1328" w:type="dxa"/>
            <w:tcBorders>
              <w:top w:val="dotted" w:sz="4" w:space="0" w:color="auto"/>
              <w:left w:val="nil"/>
              <w:bottom w:val="dotted" w:sz="4" w:space="0" w:color="auto"/>
              <w:right w:val="double" w:sz="6" w:space="0" w:color="auto"/>
            </w:tcBorders>
            <w:noWrap/>
            <w:vAlign w:val="center"/>
          </w:tcPr>
          <w:p w14:paraId="30343ABD"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3B26EC87"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3F7CB3B2"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lastRenderedPageBreak/>
              <w:t>20</w:t>
            </w:r>
          </w:p>
        </w:tc>
        <w:tc>
          <w:tcPr>
            <w:tcW w:w="4306" w:type="dxa"/>
            <w:tcBorders>
              <w:top w:val="dotted" w:sz="4" w:space="0" w:color="auto"/>
              <w:left w:val="nil"/>
              <w:bottom w:val="dotted" w:sz="4" w:space="0" w:color="auto"/>
              <w:right w:val="single" w:sz="4" w:space="0" w:color="auto"/>
            </w:tcBorders>
            <w:noWrap/>
            <w:vAlign w:val="center"/>
            <w:hideMark/>
          </w:tcPr>
          <w:p w14:paraId="2E0685DD"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Number of insulator disk in each string</w:t>
            </w:r>
          </w:p>
        </w:tc>
        <w:tc>
          <w:tcPr>
            <w:tcW w:w="1091" w:type="dxa"/>
            <w:tcBorders>
              <w:top w:val="dotted" w:sz="4" w:space="0" w:color="auto"/>
              <w:left w:val="nil"/>
              <w:bottom w:val="dotted" w:sz="4" w:space="0" w:color="auto"/>
              <w:right w:val="single" w:sz="4" w:space="0" w:color="auto"/>
            </w:tcBorders>
            <w:hideMark/>
          </w:tcPr>
          <w:p w14:paraId="4B4A2CBA"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disk</w:t>
            </w:r>
          </w:p>
        </w:tc>
        <w:tc>
          <w:tcPr>
            <w:tcW w:w="1895" w:type="dxa"/>
            <w:tcBorders>
              <w:top w:val="dotted" w:sz="4" w:space="0" w:color="auto"/>
              <w:left w:val="single" w:sz="4" w:space="0" w:color="auto"/>
              <w:bottom w:val="dotted" w:sz="4" w:space="0" w:color="auto"/>
              <w:right w:val="single" w:sz="4" w:space="0" w:color="auto"/>
            </w:tcBorders>
            <w:vAlign w:val="center"/>
            <w:hideMark/>
          </w:tcPr>
          <w:p w14:paraId="77A2B34F" w14:textId="4037CD83" w:rsidR="006E6F50" w:rsidRPr="00E61974" w:rsidRDefault="006E6F50" w:rsidP="003A4C47">
            <w:pPr>
              <w:spacing w:before="0" w:after="0" w:line="276" w:lineRule="auto"/>
              <w:jc w:val="center"/>
              <w:rPr>
                <w:rFonts w:asciiTheme="majorHAnsi" w:hAnsiTheme="majorHAnsi" w:cstheme="majorHAnsi"/>
                <w:color w:val="EE0000"/>
                <w:sz w:val="24"/>
              </w:rPr>
            </w:pPr>
            <w:r>
              <w:rPr>
                <w:rFonts w:asciiTheme="majorHAnsi" w:hAnsiTheme="majorHAnsi" w:cstheme="majorHAnsi"/>
                <w:sz w:val="24"/>
              </w:rPr>
              <w:t>9</w:t>
            </w:r>
          </w:p>
        </w:tc>
        <w:tc>
          <w:tcPr>
            <w:tcW w:w="1328" w:type="dxa"/>
            <w:tcBorders>
              <w:top w:val="dotted" w:sz="4" w:space="0" w:color="auto"/>
              <w:left w:val="nil"/>
              <w:bottom w:val="dotted" w:sz="4" w:space="0" w:color="auto"/>
              <w:right w:val="double" w:sz="6" w:space="0" w:color="auto"/>
            </w:tcBorders>
            <w:noWrap/>
            <w:vAlign w:val="center"/>
          </w:tcPr>
          <w:p w14:paraId="37C5D270"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08F0D16F"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5F4CC8B7"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21</w:t>
            </w:r>
          </w:p>
        </w:tc>
        <w:tc>
          <w:tcPr>
            <w:tcW w:w="4306" w:type="dxa"/>
            <w:tcBorders>
              <w:top w:val="dotted" w:sz="4" w:space="0" w:color="auto"/>
              <w:left w:val="nil"/>
              <w:bottom w:val="dotted" w:sz="4" w:space="0" w:color="auto"/>
              <w:right w:val="single" w:sz="4" w:space="0" w:color="auto"/>
            </w:tcBorders>
            <w:noWrap/>
            <w:vAlign w:val="center"/>
            <w:hideMark/>
          </w:tcPr>
          <w:p w14:paraId="1FBCEDDF"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Overall length of set including clamp and all fittings</w:t>
            </w:r>
          </w:p>
        </w:tc>
        <w:tc>
          <w:tcPr>
            <w:tcW w:w="1091" w:type="dxa"/>
            <w:tcBorders>
              <w:top w:val="dotted" w:sz="4" w:space="0" w:color="auto"/>
              <w:left w:val="nil"/>
              <w:bottom w:val="dotted" w:sz="4" w:space="0" w:color="auto"/>
              <w:right w:val="single" w:sz="4" w:space="0" w:color="auto"/>
            </w:tcBorders>
          </w:tcPr>
          <w:p w14:paraId="2DFE523D"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10A5B9EA"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328" w:type="dxa"/>
            <w:tcBorders>
              <w:top w:val="dotted" w:sz="4" w:space="0" w:color="auto"/>
              <w:left w:val="nil"/>
              <w:bottom w:val="dotted" w:sz="4" w:space="0" w:color="auto"/>
              <w:right w:val="double" w:sz="6" w:space="0" w:color="auto"/>
            </w:tcBorders>
            <w:noWrap/>
            <w:vAlign w:val="center"/>
          </w:tcPr>
          <w:p w14:paraId="40DA11FC"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6AD4CA6F"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199F3D7C"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hideMark/>
          </w:tcPr>
          <w:p w14:paraId="0D066D54"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max</w:t>
            </w:r>
          </w:p>
        </w:tc>
        <w:tc>
          <w:tcPr>
            <w:tcW w:w="1091" w:type="dxa"/>
            <w:tcBorders>
              <w:top w:val="dotted" w:sz="4" w:space="0" w:color="auto"/>
              <w:left w:val="nil"/>
              <w:bottom w:val="dotted" w:sz="4" w:space="0" w:color="auto"/>
              <w:right w:val="single" w:sz="4" w:space="0" w:color="auto"/>
            </w:tcBorders>
            <w:hideMark/>
          </w:tcPr>
          <w:p w14:paraId="4A9CFA98"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mm</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03467336"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To be specified</w:t>
            </w:r>
          </w:p>
        </w:tc>
        <w:tc>
          <w:tcPr>
            <w:tcW w:w="1328" w:type="dxa"/>
            <w:tcBorders>
              <w:top w:val="dotted" w:sz="4" w:space="0" w:color="auto"/>
              <w:left w:val="nil"/>
              <w:bottom w:val="dotted" w:sz="4" w:space="0" w:color="auto"/>
              <w:right w:val="double" w:sz="6" w:space="0" w:color="auto"/>
            </w:tcBorders>
            <w:noWrap/>
            <w:vAlign w:val="center"/>
          </w:tcPr>
          <w:p w14:paraId="40BE97DD"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70AA11CA"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0066EA4E"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hideMark/>
          </w:tcPr>
          <w:p w14:paraId="07376E0F"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min</w:t>
            </w:r>
          </w:p>
        </w:tc>
        <w:tc>
          <w:tcPr>
            <w:tcW w:w="1091" w:type="dxa"/>
            <w:tcBorders>
              <w:top w:val="dotted" w:sz="4" w:space="0" w:color="auto"/>
              <w:left w:val="nil"/>
              <w:bottom w:val="dotted" w:sz="4" w:space="0" w:color="auto"/>
              <w:right w:val="single" w:sz="4" w:space="0" w:color="auto"/>
            </w:tcBorders>
            <w:vAlign w:val="center"/>
            <w:hideMark/>
          </w:tcPr>
          <w:p w14:paraId="7485E002"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mm</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4EEF9B89"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To be specified</w:t>
            </w:r>
          </w:p>
        </w:tc>
        <w:tc>
          <w:tcPr>
            <w:tcW w:w="1328" w:type="dxa"/>
            <w:tcBorders>
              <w:top w:val="dotted" w:sz="4" w:space="0" w:color="auto"/>
              <w:left w:val="nil"/>
              <w:bottom w:val="dotted" w:sz="4" w:space="0" w:color="auto"/>
              <w:right w:val="double" w:sz="6" w:space="0" w:color="auto"/>
            </w:tcBorders>
            <w:noWrap/>
            <w:vAlign w:val="center"/>
          </w:tcPr>
          <w:p w14:paraId="592EBA33"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6BBC1BE0"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4779555D"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22</w:t>
            </w:r>
          </w:p>
        </w:tc>
        <w:tc>
          <w:tcPr>
            <w:tcW w:w="4306" w:type="dxa"/>
            <w:tcBorders>
              <w:top w:val="dotted" w:sz="4" w:space="0" w:color="auto"/>
              <w:left w:val="nil"/>
              <w:bottom w:val="dotted" w:sz="4" w:space="0" w:color="auto"/>
              <w:right w:val="single" w:sz="4" w:space="0" w:color="auto"/>
            </w:tcBorders>
            <w:noWrap/>
            <w:vAlign w:val="center"/>
            <w:hideMark/>
          </w:tcPr>
          <w:p w14:paraId="14CCA8AE"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Weight of complete set with all fittings</w:t>
            </w:r>
          </w:p>
        </w:tc>
        <w:tc>
          <w:tcPr>
            <w:tcW w:w="1091" w:type="dxa"/>
            <w:tcBorders>
              <w:top w:val="dotted" w:sz="4" w:space="0" w:color="auto"/>
              <w:left w:val="nil"/>
              <w:bottom w:val="dotted" w:sz="4" w:space="0" w:color="auto"/>
              <w:right w:val="single" w:sz="4" w:space="0" w:color="auto"/>
            </w:tcBorders>
            <w:hideMark/>
          </w:tcPr>
          <w:p w14:paraId="0A6FD12A"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kg</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7EB7E357"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To be specified</w:t>
            </w:r>
          </w:p>
        </w:tc>
        <w:tc>
          <w:tcPr>
            <w:tcW w:w="1328" w:type="dxa"/>
            <w:tcBorders>
              <w:top w:val="dotted" w:sz="4" w:space="0" w:color="auto"/>
              <w:left w:val="nil"/>
              <w:bottom w:val="dotted" w:sz="4" w:space="0" w:color="auto"/>
              <w:right w:val="double" w:sz="6" w:space="0" w:color="auto"/>
            </w:tcBorders>
            <w:noWrap/>
            <w:vAlign w:val="center"/>
          </w:tcPr>
          <w:p w14:paraId="6F996B73"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25987EF6"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2A865F61"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23</w:t>
            </w:r>
          </w:p>
        </w:tc>
        <w:tc>
          <w:tcPr>
            <w:tcW w:w="4306" w:type="dxa"/>
            <w:tcBorders>
              <w:top w:val="dotted" w:sz="4" w:space="0" w:color="auto"/>
              <w:left w:val="nil"/>
              <w:bottom w:val="dotted" w:sz="4" w:space="0" w:color="auto"/>
              <w:right w:val="single" w:sz="4" w:space="0" w:color="auto"/>
            </w:tcBorders>
            <w:noWrap/>
            <w:vAlign w:val="center"/>
            <w:hideMark/>
          </w:tcPr>
          <w:p w14:paraId="0005E196"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Turnbuckle for 220kV tension insulator</w:t>
            </w:r>
          </w:p>
        </w:tc>
        <w:tc>
          <w:tcPr>
            <w:tcW w:w="1091" w:type="dxa"/>
            <w:tcBorders>
              <w:top w:val="dotted" w:sz="4" w:space="0" w:color="auto"/>
              <w:left w:val="nil"/>
              <w:bottom w:val="dotted" w:sz="4" w:space="0" w:color="auto"/>
              <w:right w:val="single" w:sz="4" w:space="0" w:color="auto"/>
            </w:tcBorders>
          </w:tcPr>
          <w:p w14:paraId="7CABE6B2"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69BE2523"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yes</w:t>
            </w:r>
          </w:p>
        </w:tc>
        <w:tc>
          <w:tcPr>
            <w:tcW w:w="1328" w:type="dxa"/>
            <w:tcBorders>
              <w:top w:val="dotted" w:sz="4" w:space="0" w:color="auto"/>
              <w:left w:val="nil"/>
              <w:bottom w:val="dotted" w:sz="4" w:space="0" w:color="auto"/>
              <w:right w:val="double" w:sz="6" w:space="0" w:color="auto"/>
            </w:tcBorders>
            <w:noWrap/>
            <w:vAlign w:val="center"/>
          </w:tcPr>
          <w:p w14:paraId="3EA39BB0"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5CE52956"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664B7CE8"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24</w:t>
            </w:r>
          </w:p>
        </w:tc>
        <w:tc>
          <w:tcPr>
            <w:tcW w:w="4306" w:type="dxa"/>
            <w:tcBorders>
              <w:top w:val="dotted" w:sz="4" w:space="0" w:color="auto"/>
              <w:left w:val="nil"/>
              <w:bottom w:val="dotted" w:sz="4" w:space="0" w:color="auto"/>
              <w:right w:val="single" w:sz="4" w:space="0" w:color="auto"/>
            </w:tcBorders>
            <w:noWrap/>
            <w:vAlign w:val="center"/>
            <w:hideMark/>
          </w:tcPr>
          <w:p w14:paraId="7903AC71"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Arcing horn for 220kV insulator</w:t>
            </w:r>
          </w:p>
        </w:tc>
        <w:tc>
          <w:tcPr>
            <w:tcW w:w="1091" w:type="dxa"/>
            <w:tcBorders>
              <w:top w:val="dotted" w:sz="4" w:space="0" w:color="auto"/>
              <w:left w:val="nil"/>
              <w:bottom w:val="dotted" w:sz="4" w:space="0" w:color="auto"/>
              <w:right w:val="single" w:sz="4" w:space="0" w:color="auto"/>
            </w:tcBorders>
          </w:tcPr>
          <w:p w14:paraId="1CFB54ED"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70F5D4E6"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yes</w:t>
            </w:r>
          </w:p>
        </w:tc>
        <w:tc>
          <w:tcPr>
            <w:tcW w:w="1328" w:type="dxa"/>
            <w:tcBorders>
              <w:top w:val="dotted" w:sz="4" w:space="0" w:color="auto"/>
              <w:left w:val="nil"/>
              <w:bottom w:val="dotted" w:sz="4" w:space="0" w:color="auto"/>
              <w:right w:val="double" w:sz="6" w:space="0" w:color="auto"/>
            </w:tcBorders>
            <w:noWrap/>
            <w:vAlign w:val="center"/>
          </w:tcPr>
          <w:p w14:paraId="21F55C5D"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7C9C2BB0"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5E6FA201"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25</w:t>
            </w:r>
          </w:p>
        </w:tc>
        <w:tc>
          <w:tcPr>
            <w:tcW w:w="4306" w:type="dxa"/>
            <w:tcBorders>
              <w:top w:val="dotted" w:sz="4" w:space="0" w:color="auto"/>
              <w:left w:val="nil"/>
              <w:bottom w:val="dotted" w:sz="4" w:space="0" w:color="auto"/>
              <w:right w:val="single" w:sz="4" w:space="0" w:color="auto"/>
            </w:tcBorders>
            <w:noWrap/>
            <w:vAlign w:val="center"/>
            <w:hideMark/>
          </w:tcPr>
          <w:p w14:paraId="7BA6F16D"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Fittings</w:t>
            </w:r>
          </w:p>
        </w:tc>
        <w:tc>
          <w:tcPr>
            <w:tcW w:w="1091" w:type="dxa"/>
            <w:tcBorders>
              <w:top w:val="dotted" w:sz="4" w:space="0" w:color="auto"/>
              <w:left w:val="nil"/>
              <w:bottom w:val="dotted" w:sz="4" w:space="0" w:color="auto"/>
              <w:right w:val="single" w:sz="4" w:space="0" w:color="auto"/>
            </w:tcBorders>
          </w:tcPr>
          <w:p w14:paraId="4E88E679"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74FE7DCE"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328" w:type="dxa"/>
            <w:tcBorders>
              <w:top w:val="dotted" w:sz="4" w:space="0" w:color="auto"/>
              <w:left w:val="nil"/>
              <w:bottom w:val="dotted" w:sz="4" w:space="0" w:color="auto"/>
              <w:right w:val="double" w:sz="6" w:space="0" w:color="auto"/>
            </w:tcBorders>
            <w:noWrap/>
            <w:vAlign w:val="center"/>
          </w:tcPr>
          <w:p w14:paraId="622D3D79"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2BAB1D1E" w14:textId="77777777" w:rsidTr="003A4C47">
        <w:trPr>
          <w:trHeight w:val="600"/>
        </w:trPr>
        <w:tc>
          <w:tcPr>
            <w:tcW w:w="736" w:type="dxa"/>
            <w:tcBorders>
              <w:top w:val="dotted" w:sz="4" w:space="0" w:color="auto"/>
              <w:left w:val="double" w:sz="6" w:space="0" w:color="auto"/>
              <w:bottom w:val="dotted" w:sz="4" w:space="0" w:color="auto"/>
              <w:right w:val="single" w:sz="4" w:space="0" w:color="auto"/>
            </w:tcBorders>
            <w:noWrap/>
            <w:vAlign w:val="center"/>
          </w:tcPr>
          <w:p w14:paraId="0E44EBE3"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4306" w:type="dxa"/>
            <w:tcBorders>
              <w:top w:val="dotted" w:sz="4" w:space="0" w:color="auto"/>
              <w:left w:val="nil"/>
              <w:bottom w:val="dotted" w:sz="4" w:space="0" w:color="auto"/>
              <w:right w:val="single" w:sz="4" w:space="0" w:color="auto"/>
            </w:tcBorders>
            <w:noWrap/>
            <w:vAlign w:val="center"/>
            <w:hideMark/>
          </w:tcPr>
          <w:p w14:paraId="051A1B24" w14:textId="77777777" w:rsidR="006E6F50" w:rsidRPr="0074716C" w:rsidRDefault="006E6F50" w:rsidP="003A4C47">
            <w:pPr>
              <w:spacing w:before="0" w:after="0" w:line="276" w:lineRule="auto"/>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Type of fittings</w:t>
            </w:r>
          </w:p>
        </w:tc>
        <w:tc>
          <w:tcPr>
            <w:tcW w:w="1091" w:type="dxa"/>
            <w:tcBorders>
              <w:top w:val="dotted" w:sz="4" w:space="0" w:color="auto"/>
              <w:left w:val="nil"/>
              <w:bottom w:val="dotted" w:sz="4" w:space="0" w:color="auto"/>
              <w:right w:val="single" w:sz="4" w:space="0" w:color="auto"/>
            </w:tcBorders>
          </w:tcPr>
          <w:p w14:paraId="558FE5FB"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vAlign w:val="center"/>
            <w:hideMark/>
          </w:tcPr>
          <w:p w14:paraId="0C76A6FA"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 xml:space="preserve">Shackle (socket) coupling (01 point, </w:t>
            </w:r>
            <w:r w:rsidRPr="0074716C">
              <w:rPr>
                <w:rFonts w:asciiTheme="majorHAnsi" w:hAnsiTheme="majorHAnsi" w:cstheme="majorHAnsi"/>
                <w:color w:val="000000" w:themeColor="text1"/>
                <w:sz w:val="24"/>
              </w:rPr>
              <w:sym w:font="Symbol" w:char="F046"/>
            </w:r>
            <w:r w:rsidRPr="0074716C">
              <w:rPr>
                <w:rFonts w:asciiTheme="majorHAnsi" w:hAnsiTheme="majorHAnsi" w:cstheme="majorHAnsi"/>
                <w:color w:val="000000" w:themeColor="text1"/>
                <w:sz w:val="24"/>
              </w:rPr>
              <w:t>22)</w:t>
            </w:r>
          </w:p>
        </w:tc>
        <w:tc>
          <w:tcPr>
            <w:tcW w:w="1328" w:type="dxa"/>
            <w:tcBorders>
              <w:top w:val="dotted" w:sz="4" w:space="0" w:color="auto"/>
              <w:left w:val="nil"/>
              <w:bottom w:val="dotted" w:sz="4" w:space="0" w:color="auto"/>
              <w:right w:val="double" w:sz="6" w:space="0" w:color="auto"/>
            </w:tcBorders>
            <w:noWrap/>
            <w:vAlign w:val="center"/>
          </w:tcPr>
          <w:p w14:paraId="3EF081AA"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3170EF08"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5E88D0E1" w14:textId="77777777" w:rsidR="006E6F50" w:rsidRPr="0074716C" w:rsidRDefault="006E6F50" w:rsidP="003A4C47">
            <w:pPr>
              <w:pStyle w:val="NormalWeb"/>
              <w:spacing w:before="0" w:beforeAutospacing="0" w:after="0" w:afterAutospacing="0" w:line="276" w:lineRule="auto"/>
              <w:jc w:val="center"/>
              <w:rPr>
                <w:rFonts w:asciiTheme="majorHAnsi" w:hAnsiTheme="majorHAnsi" w:cstheme="majorHAnsi"/>
                <w:color w:val="000000" w:themeColor="text1"/>
              </w:rPr>
            </w:pPr>
            <w:r w:rsidRPr="0074716C">
              <w:rPr>
                <w:rFonts w:asciiTheme="majorHAnsi" w:hAnsiTheme="majorHAnsi" w:cstheme="majorHAnsi"/>
                <w:color w:val="000000" w:themeColor="text1"/>
              </w:rPr>
              <w:t>26</w:t>
            </w:r>
          </w:p>
        </w:tc>
        <w:tc>
          <w:tcPr>
            <w:tcW w:w="4306" w:type="dxa"/>
            <w:tcBorders>
              <w:top w:val="dotted" w:sz="4" w:space="0" w:color="auto"/>
              <w:left w:val="nil"/>
              <w:bottom w:val="dotted" w:sz="4" w:space="0" w:color="auto"/>
              <w:right w:val="single" w:sz="4" w:space="0" w:color="auto"/>
            </w:tcBorders>
            <w:noWrap/>
            <w:vAlign w:val="center"/>
            <w:hideMark/>
          </w:tcPr>
          <w:p w14:paraId="41C21E6E" w14:textId="77777777" w:rsidR="006E6F50" w:rsidRPr="0074716C" w:rsidRDefault="006E6F50" w:rsidP="003A4C47">
            <w:pPr>
              <w:pStyle w:val="NormalWeb"/>
              <w:spacing w:before="0" w:beforeAutospacing="0" w:after="0" w:afterAutospacing="0" w:line="276" w:lineRule="auto"/>
              <w:rPr>
                <w:rFonts w:asciiTheme="majorHAnsi" w:hAnsiTheme="majorHAnsi" w:cstheme="majorHAnsi"/>
                <w:color w:val="000000" w:themeColor="text1"/>
              </w:rPr>
            </w:pPr>
            <w:r w:rsidRPr="0074716C">
              <w:rPr>
                <w:rFonts w:asciiTheme="majorHAnsi" w:hAnsiTheme="majorHAnsi" w:cstheme="majorHAnsi"/>
                <w:color w:val="000000" w:themeColor="text1"/>
              </w:rPr>
              <w:t>Requirements for testing (according to item 4.9 &amp; item 4.8)</w:t>
            </w:r>
          </w:p>
        </w:tc>
        <w:tc>
          <w:tcPr>
            <w:tcW w:w="1091" w:type="dxa"/>
            <w:tcBorders>
              <w:top w:val="dotted" w:sz="4" w:space="0" w:color="auto"/>
              <w:left w:val="nil"/>
              <w:bottom w:val="dotted" w:sz="4" w:space="0" w:color="auto"/>
              <w:right w:val="single" w:sz="4" w:space="0" w:color="auto"/>
            </w:tcBorders>
            <w:vAlign w:val="center"/>
          </w:tcPr>
          <w:p w14:paraId="4F1641DE"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23E9CEAC"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Yes</w:t>
            </w:r>
          </w:p>
        </w:tc>
        <w:tc>
          <w:tcPr>
            <w:tcW w:w="1328" w:type="dxa"/>
            <w:tcBorders>
              <w:top w:val="dotted" w:sz="4" w:space="0" w:color="auto"/>
              <w:left w:val="nil"/>
              <w:bottom w:val="dotted" w:sz="4" w:space="0" w:color="auto"/>
              <w:right w:val="double" w:sz="6" w:space="0" w:color="auto"/>
            </w:tcBorders>
            <w:noWrap/>
            <w:vAlign w:val="center"/>
          </w:tcPr>
          <w:p w14:paraId="5BAA5AF9"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6895F248" w14:textId="77777777" w:rsidTr="003A4C47">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548EC0F3" w14:textId="77777777" w:rsidR="006E6F50" w:rsidRPr="0074716C" w:rsidRDefault="006E6F50" w:rsidP="003A4C47">
            <w:pPr>
              <w:pStyle w:val="NormalWeb"/>
              <w:spacing w:before="0" w:beforeAutospacing="0" w:after="0" w:afterAutospacing="0" w:line="276" w:lineRule="auto"/>
              <w:jc w:val="center"/>
              <w:rPr>
                <w:rFonts w:asciiTheme="majorHAnsi" w:hAnsiTheme="majorHAnsi" w:cstheme="majorHAnsi"/>
                <w:color w:val="000000" w:themeColor="text1"/>
              </w:rPr>
            </w:pPr>
            <w:r w:rsidRPr="0074716C">
              <w:rPr>
                <w:rFonts w:asciiTheme="majorHAnsi" w:hAnsiTheme="majorHAnsi" w:cstheme="majorHAnsi"/>
                <w:color w:val="000000" w:themeColor="text1"/>
              </w:rPr>
              <w:t>27</w:t>
            </w:r>
          </w:p>
        </w:tc>
        <w:tc>
          <w:tcPr>
            <w:tcW w:w="4306" w:type="dxa"/>
            <w:tcBorders>
              <w:top w:val="dotted" w:sz="4" w:space="0" w:color="auto"/>
              <w:left w:val="nil"/>
              <w:bottom w:val="dotted" w:sz="4" w:space="0" w:color="auto"/>
              <w:right w:val="single" w:sz="4" w:space="0" w:color="auto"/>
            </w:tcBorders>
            <w:noWrap/>
            <w:vAlign w:val="center"/>
            <w:hideMark/>
          </w:tcPr>
          <w:p w14:paraId="038D0937" w14:textId="77777777" w:rsidR="006E6F50" w:rsidRPr="0074716C" w:rsidRDefault="006E6F50" w:rsidP="003A4C47">
            <w:pPr>
              <w:pStyle w:val="NormalWeb"/>
              <w:spacing w:before="0" w:beforeAutospacing="0" w:after="0" w:afterAutospacing="0" w:line="276" w:lineRule="auto"/>
              <w:rPr>
                <w:rFonts w:asciiTheme="majorHAnsi" w:hAnsiTheme="majorHAnsi" w:cstheme="majorHAnsi"/>
                <w:color w:val="000000" w:themeColor="text1"/>
              </w:rPr>
            </w:pPr>
            <w:r w:rsidRPr="0074716C">
              <w:rPr>
                <w:rFonts w:asciiTheme="majorHAnsi" w:hAnsiTheme="majorHAnsi" w:cstheme="majorHAnsi"/>
                <w:color w:val="000000" w:themeColor="text1"/>
              </w:rPr>
              <w:t>Catalogues</w:t>
            </w:r>
          </w:p>
        </w:tc>
        <w:tc>
          <w:tcPr>
            <w:tcW w:w="1091" w:type="dxa"/>
            <w:tcBorders>
              <w:top w:val="dotted" w:sz="4" w:space="0" w:color="auto"/>
              <w:left w:val="nil"/>
              <w:bottom w:val="dotted" w:sz="4" w:space="0" w:color="auto"/>
              <w:right w:val="single" w:sz="4" w:space="0" w:color="auto"/>
            </w:tcBorders>
          </w:tcPr>
          <w:p w14:paraId="54A73BC6"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c>
          <w:tcPr>
            <w:tcW w:w="1895" w:type="dxa"/>
            <w:tcBorders>
              <w:top w:val="dotted" w:sz="4" w:space="0" w:color="auto"/>
              <w:left w:val="single" w:sz="4" w:space="0" w:color="auto"/>
              <w:bottom w:val="dotted" w:sz="4" w:space="0" w:color="auto"/>
              <w:right w:val="single" w:sz="4" w:space="0" w:color="auto"/>
            </w:tcBorders>
            <w:noWrap/>
            <w:hideMark/>
          </w:tcPr>
          <w:p w14:paraId="2EAD0EFF"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r w:rsidRPr="0074716C">
              <w:rPr>
                <w:rFonts w:asciiTheme="majorHAnsi" w:hAnsiTheme="majorHAnsi" w:cstheme="majorHAnsi"/>
                <w:color w:val="000000" w:themeColor="text1"/>
                <w:sz w:val="24"/>
              </w:rPr>
              <w:t>To be supplied</w:t>
            </w:r>
          </w:p>
        </w:tc>
        <w:tc>
          <w:tcPr>
            <w:tcW w:w="1328" w:type="dxa"/>
            <w:tcBorders>
              <w:top w:val="dotted" w:sz="4" w:space="0" w:color="auto"/>
              <w:left w:val="nil"/>
              <w:bottom w:val="dotted" w:sz="4" w:space="0" w:color="auto"/>
              <w:right w:val="double" w:sz="6" w:space="0" w:color="auto"/>
            </w:tcBorders>
            <w:noWrap/>
            <w:vAlign w:val="center"/>
          </w:tcPr>
          <w:p w14:paraId="40250DF9" w14:textId="77777777" w:rsidR="006E6F50" w:rsidRPr="0074716C" w:rsidRDefault="006E6F50" w:rsidP="003A4C47">
            <w:pPr>
              <w:spacing w:before="0" w:after="0" w:line="276" w:lineRule="auto"/>
              <w:jc w:val="center"/>
              <w:rPr>
                <w:rFonts w:asciiTheme="majorHAnsi" w:hAnsiTheme="majorHAnsi" w:cstheme="majorHAnsi"/>
                <w:color w:val="000000" w:themeColor="text1"/>
                <w:sz w:val="24"/>
              </w:rPr>
            </w:pPr>
          </w:p>
        </w:tc>
      </w:tr>
      <w:tr w:rsidR="006E6F50" w:rsidRPr="0074716C" w14:paraId="5509D9AD" w14:textId="77777777" w:rsidTr="003A4C47">
        <w:trPr>
          <w:trHeight w:val="300"/>
        </w:trPr>
        <w:tc>
          <w:tcPr>
            <w:tcW w:w="9356" w:type="dxa"/>
            <w:gridSpan w:val="5"/>
            <w:tcBorders>
              <w:top w:val="dotted" w:sz="4" w:space="0" w:color="auto"/>
              <w:left w:val="double" w:sz="6" w:space="0" w:color="auto"/>
              <w:bottom w:val="double" w:sz="6" w:space="0" w:color="auto"/>
              <w:right w:val="double" w:sz="6" w:space="0" w:color="auto"/>
            </w:tcBorders>
            <w:noWrap/>
            <w:vAlign w:val="center"/>
          </w:tcPr>
          <w:p w14:paraId="5B7C926A" w14:textId="77777777" w:rsidR="006E6F50" w:rsidRPr="0074716C" w:rsidRDefault="006E6F50" w:rsidP="003A4C47">
            <w:pPr>
              <w:spacing w:before="0" w:after="0" w:line="276" w:lineRule="auto"/>
              <w:jc w:val="left"/>
              <w:rPr>
                <w:rFonts w:asciiTheme="majorHAnsi" w:hAnsiTheme="majorHAnsi" w:cstheme="majorHAnsi"/>
                <w:strike/>
                <w:color w:val="000000" w:themeColor="text1"/>
                <w:sz w:val="24"/>
              </w:rPr>
            </w:pPr>
          </w:p>
        </w:tc>
      </w:tr>
    </w:tbl>
    <w:p w14:paraId="74C86389" w14:textId="77777777" w:rsidR="0085399F" w:rsidRDefault="0085399F">
      <w:pPr>
        <w:tabs>
          <w:tab w:val="clear" w:pos="0"/>
        </w:tabs>
        <w:autoSpaceDE/>
        <w:autoSpaceDN/>
        <w:adjustRightInd/>
        <w:spacing w:before="0" w:after="0" w:line="240" w:lineRule="auto"/>
        <w:jc w:val="left"/>
        <w:rPr>
          <w:rFonts w:asciiTheme="majorHAnsi" w:hAnsiTheme="majorHAnsi" w:cstheme="majorHAnsi"/>
          <w:b/>
          <w:bCs/>
          <w:caps/>
          <w:color w:val="000000" w:themeColor="text1"/>
          <w:sz w:val="24"/>
        </w:rPr>
      </w:pPr>
    </w:p>
    <w:p w14:paraId="35F27BB9" w14:textId="77777777" w:rsidR="0000522E" w:rsidRDefault="0000522E">
      <w:pPr>
        <w:tabs>
          <w:tab w:val="clear" w:pos="0"/>
        </w:tabs>
        <w:autoSpaceDE/>
        <w:autoSpaceDN/>
        <w:adjustRightInd/>
        <w:spacing w:before="0" w:after="0" w:line="240" w:lineRule="auto"/>
        <w:jc w:val="left"/>
        <w:rPr>
          <w:rFonts w:asciiTheme="majorHAnsi" w:hAnsiTheme="majorHAnsi" w:cstheme="majorHAnsi"/>
          <w:b/>
          <w:bCs/>
          <w:caps/>
          <w:color w:val="000000" w:themeColor="text1"/>
          <w:sz w:val="24"/>
        </w:rPr>
      </w:pPr>
      <w:r>
        <w:rPr>
          <w:rFonts w:asciiTheme="majorHAnsi" w:hAnsiTheme="majorHAnsi" w:cstheme="majorHAnsi"/>
          <w:color w:val="000000" w:themeColor="text1"/>
          <w:sz w:val="24"/>
        </w:rPr>
        <w:br w:type="page"/>
      </w:r>
    </w:p>
    <w:p w14:paraId="6A9C0D7D" w14:textId="70467145" w:rsidR="005A3F17" w:rsidRPr="001A2D32" w:rsidRDefault="005A3F17" w:rsidP="003B7717">
      <w:pPr>
        <w:pStyle w:val="Heading1-H1"/>
        <w:tabs>
          <w:tab w:val="num" w:pos="567"/>
        </w:tabs>
        <w:rPr>
          <w:rFonts w:asciiTheme="majorHAnsi" w:hAnsiTheme="majorHAnsi" w:cstheme="majorHAnsi"/>
          <w:color w:val="000000" w:themeColor="text1"/>
          <w:sz w:val="24"/>
        </w:rPr>
      </w:pPr>
      <w:bookmarkStart w:id="473" w:name="_Toc204611903"/>
      <w:r w:rsidRPr="001A2D32">
        <w:rPr>
          <w:rFonts w:asciiTheme="majorHAnsi" w:hAnsiTheme="majorHAnsi" w:cstheme="majorHAnsi"/>
          <w:color w:val="000000" w:themeColor="text1"/>
          <w:sz w:val="24"/>
        </w:rPr>
        <w:lastRenderedPageBreak/>
        <w:t xml:space="preserve">All Aluminium Conductor </w:t>
      </w:r>
      <w:r w:rsidR="006E40A4" w:rsidRPr="001A2D32">
        <w:rPr>
          <w:rFonts w:asciiTheme="majorHAnsi" w:hAnsiTheme="majorHAnsi" w:cstheme="majorHAnsi"/>
          <w:color w:val="000000" w:themeColor="text1"/>
          <w:sz w:val="24"/>
        </w:rPr>
        <w:t>(</w:t>
      </w:r>
      <w:r w:rsidR="000565F0" w:rsidRPr="001A2D32">
        <w:rPr>
          <w:rFonts w:asciiTheme="majorHAnsi" w:hAnsiTheme="majorHAnsi" w:cstheme="majorHAnsi"/>
          <w:color w:val="000000" w:themeColor="text1"/>
          <w:sz w:val="24"/>
        </w:rPr>
        <w:t>AAC-100</w:t>
      </w:r>
      <w:r w:rsidRPr="001A2D32">
        <w:rPr>
          <w:rFonts w:asciiTheme="majorHAnsi" w:hAnsiTheme="majorHAnsi" w:cstheme="majorHAnsi"/>
          <w:color w:val="000000" w:themeColor="text1"/>
          <w:sz w:val="24"/>
        </w:rPr>
        <w:t>0</w:t>
      </w:r>
      <w:r w:rsidR="000565F0" w:rsidRPr="001A2D32">
        <w:rPr>
          <w:rFonts w:asciiTheme="majorHAnsi" w:hAnsiTheme="majorHAnsi" w:cstheme="majorHAnsi"/>
          <w:color w:val="000000" w:themeColor="text1"/>
          <w:sz w:val="24"/>
        </w:rPr>
        <w:t>;</w:t>
      </w:r>
      <w:r w:rsidR="00E35B53">
        <w:rPr>
          <w:rFonts w:asciiTheme="majorHAnsi" w:hAnsiTheme="majorHAnsi" w:cstheme="majorHAnsi"/>
          <w:color w:val="000000" w:themeColor="text1"/>
          <w:sz w:val="24"/>
        </w:rPr>
        <w:t xml:space="preserve"> AAC – 800,</w:t>
      </w:r>
      <w:r w:rsidR="000565F0" w:rsidRPr="001A2D32">
        <w:rPr>
          <w:rFonts w:asciiTheme="majorHAnsi" w:hAnsiTheme="majorHAnsi" w:cstheme="majorHAnsi"/>
          <w:color w:val="000000" w:themeColor="text1"/>
          <w:sz w:val="24"/>
        </w:rPr>
        <w:t xml:space="preserve"> AAC-63</w:t>
      </w:r>
      <w:r w:rsidR="00FF49C3" w:rsidRPr="001A2D32">
        <w:rPr>
          <w:rFonts w:asciiTheme="majorHAnsi" w:hAnsiTheme="majorHAnsi" w:cstheme="majorHAnsi"/>
          <w:color w:val="000000" w:themeColor="text1"/>
          <w:sz w:val="24"/>
        </w:rPr>
        <w:t>0</w:t>
      </w:r>
      <w:r w:rsidRPr="001A2D32">
        <w:rPr>
          <w:rFonts w:asciiTheme="majorHAnsi" w:hAnsiTheme="majorHAnsi" w:cstheme="majorHAnsi"/>
          <w:color w:val="000000" w:themeColor="text1"/>
          <w:sz w:val="24"/>
        </w:rPr>
        <w:t>)</w:t>
      </w:r>
      <w:bookmarkEnd w:id="470"/>
      <w:bookmarkEnd w:id="473"/>
    </w:p>
    <w:tbl>
      <w:tblPr>
        <w:tblW w:w="92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44"/>
        <w:gridCol w:w="1134"/>
        <w:gridCol w:w="2268"/>
        <w:gridCol w:w="1418"/>
      </w:tblGrid>
      <w:tr w:rsidR="00C57BE0" w:rsidRPr="001A2D32" w14:paraId="71C21B13" w14:textId="77777777" w:rsidTr="005A3F17">
        <w:trPr>
          <w:trHeight w:val="339"/>
          <w:tblHeader/>
        </w:trPr>
        <w:tc>
          <w:tcPr>
            <w:tcW w:w="851" w:type="dxa"/>
            <w:vAlign w:val="center"/>
          </w:tcPr>
          <w:p w14:paraId="7FBE7030" w14:textId="77777777" w:rsidR="005A3F17" w:rsidRPr="001A2D32" w:rsidRDefault="005A3F17" w:rsidP="00C57BE0">
            <w:pPr>
              <w:spacing w:line="264" w:lineRule="auto"/>
              <w:jc w:val="center"/>
              <w:rPr>
                <w:rFonts w:asciiTheme="majorHAnsi" w:hAnsiTheme="majorHAnsi" w:cstheme="majorHAnsi"/>
                <w:b/>
                <w:bCs/>
                <w:color w:val="000000" w:themeColor="text1"/>
                <w:sz w:val="24"/>
              </w:rPr>
            </w:pPr>
            <w:r w:rsidRPr="001A2D32">
              <w:rPr>
                <w:rFonts w:asciiTheme="majorHAnsi" w:hAnsiTheme="majorHAnsi" w:cstheme="majorHAnsi"/>
                <w:b/>
                <w:bCs/>
                <w:color w:val="000000" w:themeColor="text1"/>
                <w:sz w:val="24"/>
              </w:rPr>
              <w:t>Item No.</w:t>
            </w:r>
          </w:p>
        </w:tc>
        <w:tc>
          <w:tcPr>
            <w:tcW w:w="3544" w:type="dxa"/>
            <w:vAlign w:val="center"/>
          </w:tcPr>
          <w:p w14:paraId="47E2E456" w14:textId="77777777" w:rsidR="005A3F17" w:rsidRPr="001A2D32" w:rsidRDefault="005A3F17" w:rsidP="00C57BE0">
            <w:pPr>
              <w:spacing w:line="264" w:lineRule="auto"/>
              <w:jc w:val="center"/>
              <w:rPr>
                <w:rFonts w:asciiTheme="majorHAnsi" w:hAnsiTheme="majorHAnsi" w:cstheme="majorHAnsi"/>
                <w:b/>
                <w:bCs/>
                <w:color w:val="000000" w:themeColor="text1"/>
                <w:sz w:val="24"/>
              </w:rPr>
            </w:pPr>
            <w:r w:rsidRPr="001A2D32">
              <w:rPr>
                <w:rFonts w:asciiTheme="majorHAnsi" w:hAnsiTheme="majorHAnsi" w:cstheme="majorHAnsi"/>
                <w:b/>
                <w:bCs/>
                <w:color w:val="000000" w:themeColor="text1"/>
                <w:sz w:val="24"/>
              </w:rPr>
              <w:t>Description</w:t>
            </w:r>
          </w:p>
        </w:tc>
        <w:tc>
          <w:tcPr>
            <w:tcW w:w="1134" w:type="dxa"/>
            <w:vAlign w:val="center"/>
          </w:tcPr>
          <w:p w14:paraId="665E9DAB" w14:textId="77777777" w:rsidR="005A3F17" w:rsidRPr="001A2D32" w:rsidRDefault="005A3F17" w:rsidP="00C57BE0">
            <w:pPr>
              <w:spacing w:line="264" w:lineRule="auto"/>
              <w:jc w:val="center"/>
              <w:rPr>
                <w:rFonts w:asciiTheme="majorHAnsi" w:hAnsiTheme="majorHAnsi" w:cstheme="majorHAnsi"/>
                <w:b/>
                <w:bCs/>
                <w:color w:val="000000" w:themeColor="text1"/>
                <w:sz w:val="24"/>
              </w:rPr>
            </w:pPr>
            <w:r w:rsidRPr="001A2D32">
              <w:rPr>
                <w:rFonts w:asciiTheme="majorHAnsi" w:hAnsiTheme="majorHAnsi" w:cstheme="majorHAnsi"/>
                <w:b/>
                <w:bCs/>
                <w:color w:val="000000" w:themeColor="text1"/>
                <w:sz w:val="24"/>
              </w:rPr>
              <w:t>Unit</w:t>
            </w:r>
          </w:p>
        </w:tc>
        <w:tc>
          <w:tcPr>
            <w:tcW w:w="2268" w:type="dxa"/>
            <w:vAlign w:val="center"/>
          </w:tcPr>
          <w:p w14:paraId="56D38E93" w14:textId="77777777" w:rsidR="005A3F17" w:rsidRPr="001A2D32" w:rsidRDefault="005A3F17" w:rsidP="00C57BE0">
            <w:pPr>
              <w:spacing w:line="264" w:lineRule="auto"/>
              <w:jc w:val="center"/>
              <w:rPr>
                <w:rFonts w:asciiTheme="majorHAnsi" w:hAnsiTheme="majorHAnsi" w:cstheme="majorHAnsi"/>
                <w:b/>
                <w:bCs/>
                <w:color w:val="000000" w:themeColor="text1"/>
                <w:sz w:val="24"/>
              </w:rPr>
            </w:pPr>
            <w:r w:rsidRPr="001A2D32">
              <w:rPr>
                <w:rFonts w:asciiTheme="majorHAnsi" w:hAnsiTheme="majorHAnsi" w:cstheme="majorHAnsi"/>
                <w:b/>
                <w:bCs/>
                <w:color w:val="000000" w:themeColor="text1"/>
                <w:sz w:val="24"/>
              </w:rPr>
              <w:t>Required</w:t>
            </w:r>
          </w:p>
        </w:tc>
        <w:tc>
          <w:tcPr>
            <w:tcW w:w="1418" w:type="dxa"/>
            <w:vAlign w:val="center"/>
          </w:tcPr>
          <w:p w14:paraId="0D1174FF" w14:textId="77777777" w:rsidR="005A3F17" w:rsidRPr="001A2D32" w:rsidRDefault="005A3F17" w:rsidP="00C57BE0">
            <w:pPr>
              <w:spacing w:line="264" w:lineRule="auto"/>
              <w:jc w:val="center"/>
              <w:rPr>
                <w:rFonts w:asciiTheme="majorHAnsi" w:hAnsiTheme="majorHAnsi" w:cstheme="majorHAnsi"/>
                <w:b/>
                <w:bCs/>
                <w:color w:val="000000" w:themeColor="text1"/>
                <w:sz w:val="24"/>
              </w:rPr>
            </w:pPr>
            <w:r w:rsidRPr="001A2D32">
              <w:rPr>
                <w:rFonts w:asciiTheme="majorHAnsi" w:hAnsiTheme="majorHAnsi" w:cstheme="majorHAnsi"/>
                <w:b/>
                <w:bCs/>
                <w:color w:val="000000" w:themeColor="text1"/>
                <w:sz w:val="24"/>
              </w:rPr>
              <w:t>Offered</w:t>
            </w:r>
          </w:p>
        </w:tc>
      </w:tr>
      <w:tr w:rsidR="00C57BE0" w:rsidRPr="001A2D32" w14:paraId="17F5AB2C" w14:textId="77777777" w:rsidTr="005A3F17">
        <w:trPr>
          <w:trHeight w:val="342"/>
        </w:trPr>
        <w:tc>
          <w:tcPr>
            <w:tcW w:w="851" w:type="dxa"/>
            <w:noWrap/>
            <w:vAlign w:val="center"/>
          </w:tcPr>
          <w:p w14:paraId="3E9589D6" w14:textId="77777777" w:rsidR="005A3F17" w:rsidRPr="001A2D32" w:rsidRDefault="005A3F17" w:rsidP="00520248">
            <w:pPr>
              <w:numPr>
                <w:ilvl w:val="0"/>
                <w:numId w:val="49"/>
              </w:numPr>
              <w:tabs>
                <w:tab w:val="clear" w:pos="0"/>
                <w:tab w:val="left" w:pos="49"/>
              </w:tabs>
              <w:autoSpaceDE/>
              <w:autoSpaceDN/>
              <w:adjustRightInd/>
              <w:spacing w:line="264" w:lineRule="auto"/>
              <w:jc w:val="left"/>
              <w:rPr>
                <w:rFonts w:asciiTheme="majorHAnsi" w:hAnsiTheme="majorHAnsi" w:cstheme="majorHAnsi"/>
                <w:color w:val="000000" w:themeColor="text1"/>
                <w:sz w:val="24"/>
              </w:rPr>
            </w:pPr>
          </w:p>
        </w:tc>
        <w:tc>
          <w:tcPr>
            <w:tcW w:w="3544" w:type="dxa"/>
            <w:noWrap/>
            <w:vAlign w:val="center"/>
          </w:tcPr>
          <w:p w14:paraId="09D599CF" w14:textId="663E487A" w:rsidR="005A3F17" w:rsidRPr="001A2D32" w:rsidRDefault="000A5EAB" w:rsidP="00C57BE0">
            <w:pPr>
              <w:spacing w:line="264" w:lineRule="auto"/>
              <w:rPr>
                <w:rFonts w:asciiTheme="majorHAnsi" w:hAnsiTheme="majorHAnsi" w:cstheme="majorHAnsi"/>
                <w:color w:val="000000" w:themeColor="text1"/>
                <w:sz w:val="24"/>
              </w:rPr>
            </w:pPr>
            <w:r w:rsidRPr="001A2D32">
              <w:rPr>
                <w:rFonts w:asciiTheme="majorHAnsi" w:hAnsiTheme="majorHAnsi" w:cstheme="majorHAnsi"/>
                <w:color w:val="000000" w:themeColor="text1"/>
                <w:sz w:val="24"/>
              </w:rPr>
              <w:t>Manufacturer/</w:t>
            </w:r>
            <w:r w:rsidR="005A3F17" w:rsidRPr="001A2D32">
              <w:rPr>
                <w:rFonts w:asciiTheme="majorHAnsi" w:hAnsiTheme="majorHAnsi" w:cstheme="majorHAnsi"/>
                <w:color w:val="000000" w:themeColor="text1"/>
                <w:sz w:val="24"/>
              </w:rPr>
              <w:t>Country of  Origin</w:t>
            </w:r>
          </w:p>
        </w:tc>
        <w:tc>
          <w:tcPr>
            <w:tcW w:w="1134" w:type="dxa"/>
          </w:tcPr>
          <w:p w14:paraId="627A3D1D" w14:textId="77777777" w:rsidR="005A3F17" w:rsidRPr="001A2D32" w:rsidRDefault="005A3F17" w:rsidP="00C57BE0">
            <w:pPr>
              <w:spacing w:line="264" w:lineRule="auto"/>
              <w:jc w:val="center"/>
              <w:rPr>
                <w:rFonts w:asciiTheme="majorHAnsi" w:hAnsiTheme="majorHAnsi" w:cstheme="majorHAnsi"/>
                <w:color w:val="000000" w:themeColor="text1"/>
                <w:sz w:val="24"/>
              </w:rPr>
            </w:pPr>
          </w:p>
        </w:tc>
        <w:tc>
          <w:tcPr>
            <w:tcW w:w="2268" w:type="dxa"/>
            <w:vAlign w:val="center"/>
          </w:tcPr>
          <w:p w14:paraId="0687741B" w14:textId="77777777" w:rsidR="005A3F17" w:rsidRPr="001A2D32" w:rsidRDefault="005A3F17" w:rsidP="00C57BE0">
            <w:pPr>
              <w:spacing w:line="264" w:lineRule="auto"/>
              <w:jc w:val="center"/>
              <w:rPr>
                <w:rFonts w:asciiTheme="majorHAnsi" w:hAnsiTheme="majorHAnsi" w:cstheme="majorHAnsi"/>
                <w:color w:val="000000" w:themeColor="text1"/>
                <w:sz w:val="24"/>
              </w:rPr>
            </w:pPr>
            <w:r w:rsidRPr="001A2D32">
              <w:rPr>
                <w:rFonts w:asciiTheme="majorHAnsi" w:hAnsiTheme="majorHAnsi" w:cstheme="majorHAnsi"/>
                <w:color w:val="000000" w:themeColor="text1"/>
                <w:sz w:val="24"/>
              </w:rPr>
              <w:t>To be specified</w:t>
            </w:r>
          </w:p>
        </w:tc>
        <w:tc>
          <w:tcPr>
            <w:tcW w:w="1418" w:type="dxa"/>
            <w:noWrap/>
            <w:vAlign w:val="center"/>
          </w:tcPr>
          <w:p w14:paraId="157DD8DF" w14:textId="77777777" w:rsidR="005A3F17" w:rsidRPr="001A2D32" w:rsidRDefault="005A3F17" w:rsidP="00C57BE0">
            <w:pPr>
              <w:spacing w:line="264" w:lineRule="auto"/>
              <w:rPr>
                <w:rFonts w:asciiTheme="majorHAnsi" w:hAnsiTheme="majorHAnsi" w:cstheme="majorHAnsi"/>
                <w:color w:val="000000" w:themeColor="text1"/>
                <w:sz w:val="24"/>
              </w:rPr>
            </w:pPr>
            <w:r w:rsidRPr="001A2D32">
              <w:rPr>
                <w:rFonts w:asciiTheme="majorHAnsi" w:hAnsiTheme="majorHAnsi" w:cstheme="majorHAnsi"/>
                <w:color w:val="000000" w:themeColor="text1"/>
                <w:sz w:val="24"/>
              </w:rPr>
              <w:t> </w:t>
            </w:r>
          </w:p>
        </w:tc>
      </w:tr>
      <w:tr w:rsidR="00C57BE0" w:rsidRPr="001A2D32" w14:paraId="0A64753C" w14:textId="77777777" w:rsidTr="005A3F17">
        <w:trPr>
          <w:trHeight w:val="342"/>
        </w:trPr>
        <w:tc>
          <w:tcPr>
            <w:tcW w:w="851" w:type="dxa"/>
            <w:noWrap/>
            <w:vAlign w:val="center"/>
          </w:tcPr>
          <w:p w14:paraId="46B46763" w14:textId="77777777" w:rsidR="005A3F17" w:rsidRPr="001A2D32" w:rsidRDefault="005A3F17" w:rsidP="00520248">
            <w:pPr>
              <w:numPr>
                <w:ilvl w:val="0"/>
                <w:numId w:val="49"/>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 w:val="24"/>
              </w:rPr>
            </w:pPr>
          </w:p>
        </w:tc>
        <w:tc>
          <w:tcPr>
            <w:tcW w:w="3544" w:type="dxa"/>
            <w:noWrap/>
            <w:vAlign w:val="center"/>
          </w:tcPr>
          <w:p w14:paraId="11EF27D8" w14:textId="77777777" w:rsidR="005A3F17" w:rsidRPr="001A2D32" w:rsidRDefault="005A3F17" w:rsidP="00C57BE0">
            <w:pPr>
              <w:spacing w:line="264" w:lineRule="auto"/>
              <w:rPr>
                <w:rFonts w:asciiTheme="majorHAnsi" w:hAnsiTheme="majorHAnsi" w:cstheme="majorHAnsi"/>
                <w:color w:val="000000" w:themeColor="text1"/>
                <w:sz w:val="24"/>
              </w:rPr>
            </w:pPr>
            <w:r w:rsidRPr="001A2D32">
              <w:rPr>
                <w:rFonts w:asciiTheme="majorHAnsi" w:hAnsiTheme="majorHAnsi" w:cstheme="majorHAnsi"/>
                <w:color w:val="000000" w:themeColor="text1"/>
                <w:sz w:val="24"/>
              </w:rPr>
              <w:t>Designation</w:t>
            </w:r>
          </w:p>
        </w:tc>
        <w:tc>
          <w:tcPr>
            <w:tcW w:w="1134" w:type="dxa"/>
            <w:vAlign w:val="center"/>
          </w:tcPr>
          <w:p w14:paraId="1ED84C02" w14:textId="77777777" w:rsidR="005A3F17" w:rsidRPr="001A2D32" w:rsidRDefault="005A3F17" w:rsidP="00C57BE0">
            <w:pPr>
              <w:spacing w:line="264" w:lineRule="auto"/>
              <w:jc w:val="center"/>
              <w:rPr>
                <w:rFonts w:asciiTheme="majorHAnsi" w:hAnsiTheme="majorHAnsi" w:cstheme="majorHAnsi"/>
                <w:color w:val="000000" w:themeColor="text1"/>
                <w:sz w:val="24"/>
              </w:rPr>
            </w:pPr>
          </w:p>
        </w:tc>
        <w:tc>
          <w:tcPr>
            <w:tcW w:w="2268" w:type="dxa"/>
            <w:vAlign w:val="center"/>
          </w:tcPr>
          <w:p w14:paraId="6AE8A797" w14:textId="77777777" w:rsidR="005A3F17" w:rsidRPr="001A2D32" w:rsidRDefault="005A3F17" w:rsidP="00C57BE0">
            <w:pPr>
              <w:spacing w:line="264" w:lineRule="auto"/>
              <w:jc w:val="center"/>
              <w:rPr>
                <w:rFonts w:asciiTheme="majorHAnsi" w:hAnsiTheme="majorHAnsi" w:cstheme="majorHAnsi"/>
                <w:color w:val="000000" w:themeColor="text1"/>
                <w:sz w:val="24"/>
              </w:rPr>
            </w:pPr>
            <w:r w:rsidRPr="001A2D32">
              <w:rPr>
                <w:rFonts w:asciiTheme="majorHAnsi" w:hAnsiTheme="majorHAnsi" w:cstheme="majorHAnsi"/>
                <w:color w:val="000000" w:themeColor="text1"/>
                <w:sz w:val="24"/>
              </w:rPr>
              <w:t> To be specified</w:t>
            </w:r>
          </w:p>
        </w:tc>
        <w:tc>
          <w:tcPr>
            <w:tcW w:w="1418" w:type="dxa"/>
            <w:noWrap/>
            <w:vAlign w:val="center"/>
          </w:tcPr>
          <w:p w14:paraId="7A7234E7" w14:textId="77777777" w:rsidR="005A3F17" w:rsidRPr="001A2D32" w:rsidRDefault="005A3F17" w:rsidP="00C57BE0">
            <w:pPr>
              <w:spacing w:line="264" w:lineRule="auto"/>
              <w:rPr>
                <w:rFonts w:asciiTheme="majorHAnsi" w:hAnsiTheme="majorHAnsi" w:cstheme="majorHAnsi"/>
                <w:color w:val="000000" w:themeColor="text1"/>
                <w:sz w:val="24"/>
              </w:rPr>
            </w:pPr>
          </w:p>
        </w:tc>
      </w:tr>
      <w:tr w:rsidR="00C57BE0" w:rsidRPr="001A2D32" w14:paraId="3DED159D" w14:textId="77777777" w:rsidTr="005A3F17">
        <w:trPr>
          <w:trHeight w:val="342"/>
        </w:trPr>
        <w:tc>
          <w:tcPr>
            <w:tcW w:w="851" w:type="dxa"/>
            <w:noWrap/>
            <w:vAlign w:val="center"/>
          </w:tcPr>
          <w:p w14:paraId="4AF24741" w14:textId="77777777" w:rsidR="005A3F17" w:rsidRPr="001A2D32" w:rsidRDefault="005A3F17" w:rsidP="00520248">
            <w:pPr>
              <w:numPr>
                <w:ilvl w:val="0"/>
                <w:numId w:val="49"/>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 w:val="24"/>
              </w:rPr>
            </w:pPr>
          </w:p>
        </w:tc>
        <w:tc>
          <w:tcPr>
            <w:tcW w:w="3544" w:type="dxa"/>
            <w:noWrap/>
            <w:vAlign w:val="center"/>
          </w:tcPr>
          <w:p w14:paraId="4BA454E4" w14:textId="77777777" w:rsidR="005A3F17" w:rsidRPr="001A2D32" w:rsidRDefault="005A3F17" w:rsidP="00C57BE0">
            <w:pPr>
              <w:spacing w:line="264" w:lineRule="auto"/>
              <w:rPr>
                <w:rFonts w:asciiTheme="majorHAnsi" w:hAnsiTheme="majorHAnsi" w:cstheme="majorHAnsi"/>
                <w:color w:val="000000" w:themeColor="text1"/>
                <w:sz w:val="24"/>
              </w:rPr>
            </w:pPr>
            <w:r w:rsidRPr="001A2D32">
              <w:rPr>
                <w:rFonts w:asciiTheme="majorHAnsi" w:hAnsiTheme="majorHAnsi" w:cstheme="majorHAnsi"/>
                <w:color w:val="000000" w:themeColor="text1"/>
                <w:sz w:val="24"/>
              </w:rPr>
              <w:t>Standard</w:t>
            </w:r>
          </w:p>
        </w:tc>
        <w:tc>
          <w:tcPr>
            <w:tcW w:w="1134" w:type="dxa"/>
            <w:vAlign w:val="center"/>
          </w:tcPr>
          <w:p w14:paraId="7A598538" w14:textId="77777777" w:rsidR="005A3F17" w:rsidRPr="001A2D32" w:rsidRDefault="005A3F17" w:rsidP="00C57BE0">
            <w:pPr>
              <w:spacing w:line="264" w:lineRule="auto"/>
              <w:jc w:val="center"/>
              <w:rPr>
                <w:rFonts w:asciiTheme="majorHAnsi" w:hAnsiTheme="majorHAnsi" w:cstheme="majorHAnsi"/>
                <w:color w:val="000000" w:themeColor="text1"/>
                <w:sz w:val="24"/>
              </w:rPr>
            </w:pPr>
          </w:p>
        </w:tc>
        <w:tc>
          <w:tcPr>
            <w:tcW w:w="2268" w:type="dxa"/>
            <w:vAlign w:val="center"/>
          </w:tcPr>
          <w:p w14:paraId="57589FBE" w14:textId="77777777" w:rsidR="005A3F17" w:rsidRPr="001A2D32" w:rsidRDefault="005A3F17" w:rsidP="00C57BE0">
            <w:pPr>
              <w:spacing w:line="264" w:lineRule="auto"/>
              <w:jc w:val="center"/>
              <w:rPr>
                <w:rFonts w:asciiTheme="majorHAnsi" w:hAnsiTheme="majorHAnsi" w:cstheme="majorHAnsi"/>
                <w:color w:val="000000" w:themeColor="text1"/>
                <w:sz w:val="24"/>
              </w:rPr>
            </w:pPr>
            <w:r w:rsidRPr="001A2D32">
              <w:rPr>
                <w:rFonts w:asciiTheme="majorHAnsi" w:hAnsiTheme="majorHAnsi" w:cstheme="majorHAnsi"/>
                <w:color w:val="000000" w:themeColor="text1"/>
                <w:sz w:val="24"/>
              </w:rPr>
              <w:t>IEC 61089</w:t>
            </w:r>
          </w:p>
        </w:tc>
        <w:tc>
          <w:tcPr>
            <w:tcW w:w="1418" w:type="dxa"/>
            <w:noWrap/>
            <w:vAlign w:val="center"/>
          </w:tcPr>
          <w:p w14:paraId="7DF51329" w14:textId="77777777" w:rsidR="005A3F17" w:rsidRPr="001A2D32" w:rsidRDefault="005A3F17" w:rsidP="00C57BE0">
            <w:pPr>
              <w:spacing w:line="264" w:lineRule="auto"/>
              <w:rPr>
                <w:rFonts w:asciiTheme="majorHAnsi" w:hAnsiTheme="majorHAnsi" w:cstheme="majorHAnsi"/>
                <w:color w:val="000000" w:themeColor="text1"/>
                <w:sz w:val="24"/>
              </w:rPr>
            </w:pPr>
          </w:p>
        </w:tc>
      </w:tr>
      <w:tr w:rsidR="00C57BE0" w:rsidRPr="001A2D32" w14:paraId="485434F2" w14:textId="77777777" w:rsidTr="005A3F17">
        <w:trPr>
          <w:trHeight w:val="342"/>
        </w:trPr>
        <w:tc>
          <w:tcPr>
            <w:tcW w:w="851" w:type="dxa"/>
            <w:noWrap/>
            <w:vAlign w:val="center"/>
          </w:tcPr>
          <w:p w14:paraId="092488A0" w14:textId="77777777" w:rsidR="00EC11B8" w:rsidRPr="001A2D32" w:rsidRDefault="00EC11B8" w:rsidP="00C57BE0">
            <w:pPr>
              <w:tabs>
                <w:tab w:val="clear" w:pos="0"/>
                <w:tab w:val="left" w:pos="49"/>
              </w:tabs>
              <w:autoSpaceDE/>
              <w:autoSpaceDN/>
              <w:adjustRightInd/>
              <w:spacing w:line="264" w:lineRule="auto"/>
              <w:ind w:left="527"/>
              <w:jc w:val="left"/>
              <w:rPr>
                <w:rFonts w:asciiTheme="majorHAnsi" w:hAnsiTheme="majorHAnsi" w:cstheme="majorHAnsi"/>
                <w:color w:val="000000" w:themeColor="text1"/>
                <w:sz w:val="24"/>
              </w:rPr>
            </w:pPr>
          </w:p>
        </w:tc>
        <w:tc>
          <w:tcPr>
            <w:tcW w:w="3544" w:type="dxa"/>
            <w:noWrap/>
            <w:vAlign w:val="center"/>
          </w:tcPr>
          <w:p w14:paraId="599A1B98" w14:textId="60C8A4DE" w:rsidR="00EC11B8" w:rsidRPr="001A2D32" w:rsidRDefault="00EC11B8" w:rsidP="00C57BE0">
            <w:pPr>
              <w:spacing w:line="264" w:lineRule="auto"/>
              <w:rPr>
                <w:rFonts w:asciiTheme="majorHAnsi" w:hAnsiTheme="majorHAnsi" w:cstheme="majorHAnsi"/>
                <w:color w:val="000000" w:themeColor="text1"/>
                <w:sz w:val="24"/>
              </w:rPr>
            </w:pPr>
            <w:r w:rsidRPr="001A2D32">
              <w:rPr>
                <w:rFonts w:asciiTheme="majorHAnsi" w:hAnsiTheme="majorHAnsi" w:cstheme="majorHAnsi"/>
                <w:color w:val="000000" w:themeColor="text1"/>
                <w:sz w:val="24"/>
              </w:rPr>
              <w:t xml:space="preserve">Type </w:t>
            </w:r>
            <w:r w:rsidR="006E40A4" w:rsidRPr="001A2D32">
              <w:rPr>
                <w:rFonts w:asciiTheme="majorHAnsi" w:hAnsiTheme="majorHAnsi" w:cstheme="majorHAnsi"/>
                <w:color w:val="000000" w:themeColor="text1"/>
                <w:sz w:val="24"/>
              </w:rPr>
              <w:t>1</w:t>
            </w:r>
          </w:p>
        </w:tc>
        <w:tc>
          <w:tcPr>
            <w:tcW w:w="1134" w:type="dxa"/>
            <w:vAlign w:val="center"/>
          </w:tcPr>
          <w:p w14:paraId="08217C46" w14:textId="77777777" w:rsidR="00EC11B8" w:rsidRPr="001A2D32" w:rsidRDefault="00EC11B8" w:rsidP="00C57BE0">
            <w:pPr>
              <w:spacing w:line="264" w:lineRule="auto"/>
              <w:jc w:val="center"/>
              <w:rPr>
                <w:rFonts w:asciiTheme="majorHAnsi" w:hAnsiTheme="majorHAnsi" w:cstheme="majorHAnsi"/>
                <w:color w:val="000000" w:themeColor="text1"/>
                <w:sz w:val="24"/>
              </w:rPr>
            </w:pPr>
          </w:p>
        </w:tc>
        <w:tc>
          <w:tcPr>
            <w:tcW w:w="2268" w:type="dxa"/>
            <w:vAlign w:val="center"/>
          </w:tcPr>
          <w:p w14:paraId="07A94C0B" w14:textId="73B0D8CF" w:rsidR="00EC11B8" w:rsidRPr="001A2D32" w:rsidRDefault="000565F0" w:rsidP="00C57BE0">
            <w:pPr>
              <w:spacing w:line="264" w:lineRule="auto"/>
              <w:jc w:val="center"/>
              <w:rPr>
                <w:rFonts w:asciiTheme="majorHAnsi" w:hAnsiTheme="majorHAnsi" w:cstheme="majorHAnsi"/>
                <w:color w:val="000000" w:themeColor="text1"/>
                <w:sz w:val="24"/>
              </w:rPr>
            </w:pPr>
            <w:r w:rsidRPr="001A2D32">
              <w:rPr>
                <w:rFonts w:asciiTheme="majorHAnsi" w:hAnsiTheme="majorHAnsi" w:cstheme="majorHAnsi"/>
                <w:color w:val="000000" w:themeColor="text1"/>
                <w:sz w:val="24"/>
              </w:rPr>
              <w:t>AAC-100</w:t>
            </w:r>
            <w:r w:rsidR="00EC11B8" w:rsidRPr="001A2D32">
              <w:rPr>
                <w:rFonts w:asciiTheme="majorHAnsi" w:hAnsiTheme="majorHAnsi" w:cstheme="majorHAnsi"/>
                <w:color w:val="000000" w:themeColor="text1"/>
                <w:sz w:val="24"/>
              </w:rPr>
              <w:t>0</w:t>
            </w:r>
          </w:p>
        </w:tc>
        <w:tc>
          <w:tcPr>
            <w:tcW w:w="1418" w:type="dxa"/>
            <w:noWrap/>
            <w:vAlign w:val="center"/>
          </w:tcPr>
          <w:p w14:paraId="04D707D5" w14:textId="77777777" w:rsidR="00EC11B8" w:rsidRPr="001A2D32" w:rsidRDefault="00EC11B8" w:rsidP="00C57BE0">
            <w:pPr>
              <w:spacing w:line="264" w:lineRule="auto"/>
              <w:rPr>
                <w:rFonts w:asciiTheme="majorHAnsi" w:hAnsiTheme="majorHAnsi" w:cstheme="majorHAnsi"/>
                <w:color w:val="000000" w:themeColor="text1"/>
                <w:sz w:val="24"/>
              </w:rPr>
            </w:pPr>
          </w:p>
        </w:tc>
      </w:tr>
      <w:tr w:rsidR="00E35B53" w:rsidRPr="001A2D32" w14:paraId="04D3C010" w14:textId="77777777" w:rsidTr="005A3F17">
        <w:trPr>
          <w:trHeight w:val="342"/>
        </w:trPr>
        <w:tc>
          <w:tcPr>
            <w:tcW w:w="851" w:type="dxa"/>
            <w:noWrap/>
            <w:vAlign w:val="center"/>
          </w:tcPr>
          <w:p w14:paraId="4B4A477D" w14:textId="77777777" w:rsidR="00E35B53" w:rsidRPr="001A2D32" w:rsidRDefault="00E35B53" w:rsidP="00C57BE0">
            <w:pPr>
              <w:tabs>
                <w:tab w:val="clear" w:pos="0"/>
                <w:tab w:val="left" w:pos="49"/>
              </w:tabs>
              <w:autoSpaceDE/>
              <w:autoSpaceDN/>
              <w:adjustRightInd/>
              <w:spacing w:line="264" w:lineRule="auto"/>
              <w:ind w:left="527"/>
              <w:jc w:val="left"/>
              <w:rPr>
                <w:rFonts w:asciiTheme="majorHAnsi" w:hAnsiTheme="majorHAnsi" w:cstheme="majorHAnsi"/>
                <w:color w:val="000000" w:themeColor="text1"/>
                <w:sz w:val="24"/>
              </w:rPr>
            </w:pPr>
          </w:p>
        </w:tc>
        <w:tc>
          <w:tcPr>
            <w:tcW w:w="3544" w:type="dxa"/>
            <w:noWrap/>
            <w:vAlign w:val="center"/>
          </w:tcPr>
          <w:p w14:paraId="7BA5686A" w14:textId="3765A367" w:rsidR="00E35B53" w:rsidRPr="00873343" w:rsidRDefault="00E35B53" w:rsidP="00C57BE0">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Type 2</w:t>
            </w:r>
          </w:p>
        </w:tc>
        <w:tc>
          <w:tcPr>
            <w:tcW w:w="1134" w:type="dxa"/>
            <w:vAlign w:val="center"/>
          </w:tcPr>
          <w:p w14:paraId="13A39AD4" w14:textId="77777777" w:rsidR="00E35B53" w:rsidRPr="00873343" w:rsidRDefault="00E35B53" w:rsidP="00C57BE0">
            <w:pPr>
              <w:spacing w:line="264" w:lineRule="auto"/>
              <w:jc w:val="center"/>
              <w:rPr>
                <w:rFonts w:asciiTheme="majorHAnsi" w:hAnsiTheme="majorHAnsi" w:cstheme="majorHAnsi"/>
                <w:color w:val="000000" w:themeColor="text1"/>
                <w:sz w:val="24"/>
              </w:rPr>
            </w:pPr>
          </w:p>
        </w:tc>
        <w:tc>
          <w:tcPr>
            <w:tcW w:w="2268" w:type="dxa"/>
            <w:vAlign w:val="center"/>
          </w:tcPr>
          <w:p w14:paraId="06777549" w14:textId="73C9DB92" w:rsidR="00E35B53" w:rsidRPr="00873343" w:rsidRDefault="00E35B53" w:rsidP="00C57BE0">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AAC - 800</w:t>
            </w:r>
          </w:p>
        </w:tc>
        <w:tc>
          <w:tcPr>
            <w:tcW w:w="1418" w:type="dxa"/>
            <w:noWrap/>
            <w:vAlign w:val="center"/>
          </w:tcPr>
          <w:p w14:paraId="2FDB22D3" w14:textId="77777777" w:rsidR="00E35B53" w:rsidRPr="001A2D32" w:rsidRDefault="00E35B53" w:rsidP="00C57BE0">
            <w:pPr>
              <w:spacing w:line="264" w:lineRule="auto"/>
              <w:rPr>
                <w:rFonts w:asciiTheme="majorHAnsi" w:hAnsiTheme="majorHAnsi" w:cstheme="majorHAnsi"/>
                <w:color w:val="000000" w:themeColor="text1"/>
                <w:sz w:val="24"/>
              </w:rPr>
            </w:pPr>
          </w:p>
        </w:tc>
      </w:tr>
      <w:tr w:rsidR="00C57BE0" w:rsidRPr="001A2D32" w14:paraId="05C75F24" w14:textId="77777777" w:rsidTr="005A3F17">
        <w:trPr>
          <w:trHeight w:val="342"/>
        </w:trPr>
        <w:tc>
          <w:tcPr>
            <w:tcW w:w="851" w:type="dxa"/>
            <w:noWrap/>
            <w:vAlign w:val="center"/>
          </w:tcPr>
          <w:p w14:paraId="625CB31C" w14:textId="77777777" w:rsidR="00EC11B8" w:rsidRPr="001A2D32" w:rsidRDefault="00EC11B8" w:rsidP="00C57BE0">
            <w:pPr>
              <w:tabs>
                <w:tab w:val="clear" w:pos="0"/>
                <w:tab w:val="left" w:pos="49"/>
              </w:tabs>
              <w:autoSpaceDE/>
              <w:autoSpaceDN/>
              <w:adjustRightInd/>
              <w:spacing w:line="264" w:lineRule="auto"/>
              <w:ind w:left="527"/>
              <w:jc w:val="left"/>
              <w:rPr>
                <w:rFonts w:asciiTheme="majorHAnsi" w:hAnsiTheme="majorHAnsi" w:cstheme="majorHAnsi"/>
                <w:color w:val="000000" w:themeColor="text1"/>
                <w:sz w:val="24"/>
              </w:rPr>
            </w:pPr>
          </w:p>
        </w:tc>
        <w:tc>
          <w:tcPr>
            <w:tcW w:w="3544" w:type="dxa"/>
            <w:noWrap/>
            <w:vAlign w:val="center"/>
          </w:tcPr>
          <w:p w14:paraId="19501F9A" w14:textId="0CE416B4" w:rsidR="00EC11B8" w:rsidRPr="00873343" w:rsidRDefault="0085399F" w:rsidP="00C57BE0">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xml:space="preserve">Type </w:t>
            </w:r>
            <w:r w:rsidR="00E35B53" w:rsidRPr="00873343">
              <w:rPr>
                <w:rFonts w:asciiTheme="majorHAnsi" w:hAnsiTheme="majorHAnsi" w:cstheme="majorHAnsi"/>
                <w:color w:val="000000" w:themeColor="text1"/>
                <w:sz w:val="24"/>
              </w:rPr>
              <w:t>3</w:t>
            </w:r>
          </w:p>
        </w:tc>
        <w:tc>
          <w:tcPr>
            <w:tcW w:w="1134" w:type="dxa"/>
            <w:vAlign w:val="center"/>
          </w:tcPr>
          <w:p w14:paraId="31D91609" w14:textId="77777777" w:rsidR="00EC11B8" w:rsidRPr="00873343" w:rsidRDefault="00EC11B8" w:rsidP="00C57BE0">
            <w:pPr>
              <w:spacing w:line="264" w:lineRule="auto"/>
              <w:jc w:val="center"/>
              <w:rPr>
                <w:rFonts w:asciiTheme="majorHAnsi" w:hAnsiTheme="majorHAnsi" w:cstheme="majorHAnsi"/>
                <w:color w:val="000000" w:themeColor="text1"/>
                <w:sz w:val="24"/>
              </w:rPr>
            </w:pPr>
          </w:p>
        </w:tc>
        <w:tc>
          <w:tcPr>
            <w:tcW w:w="2268" w:type="dxa"/>
            <w:vAlign w:val="center"/>
          </w:tcPr>
          <w:p w14:paraId="702F2EDC" w14:textId="7FD89F2A" w:rsidR="00EC11B8" w:rsidRPr="00873343" w:rsidRDefault="000565F0" w:rsidP="00C57BE0">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AAC-63</w:t>
            </w:r>
            <w:r w:rsidR="00EC11B8" w:rsidRPr="00873343">
              <w:rPr>
                <w:rFonts w:asciiTheme="majorHAnsi" w:hAnsiTheme="majorHAnsi" w:cstheme="majorHAnsi"/>
                <w:color w:val="000000" w:themeColor="text1"/>
                <w:sz w:val="24"/>
              </w:rPr>
              <w:t>0</w:t>
            </w:r>
          </w:p>
        </w:tc>
        <w:tc>
          <w:tcPr>
            <w:tcW w:w="1418" w:type="dxa"/>
            <w:noWrap/>
            <w:vAlign w:val="center"/>
          </w:tcPr>
          <w:p w14:paraId="5D2594B9" w14:textId="77777777" w:rsidR="00EC11B8" w:rsidRPr="001A2D32" w:rsidRDefault="00EC11B8" w:rsidP="00C57BE0">
            <w:pPr>
              <w:spacing w:line="264" w:lineRule="auto"/>
              <w:rPr>
                <w:rFonts w:asciiTheme="majorHAnsi" w:hAnsiTheme="majorHAnsi" w:cstheme="majorHAnsi"/>
                <w:color w:val="000000" w:themeColor="text1"/>
                <w:sz w:val="24"/>
              </w:rPr>
            </w:pPr>
          </w:p>
        </w:tc>
      </w:tr>
      <w:tr w:rsidR="00C57BE0" w:rsidRPr="001A2D32" w14:paraId="7D3ED9E1" w14:textId="77777777" w:rsidTr="005A3F17">
        <w:trPr>
          <w:trHeight w:val="342"/>
        </w:trPr>
        <w:tc>
          <w:tcPr>
            <w:tcW w:w="851" w:type="dxa"/>
            <w:noWrap/>
            <w:vAlign w:val="center"/>
          </w:tcPr>
          <w:p w14:paraId="558E2C00" w14:textId="77777777" w:rsidR="005A3F17" w:rsidRPr="001A2D32" w:rsidRDefault="005A3F17" w:rsidP="00520248">
            <w:pPr>
              <w:numPr>
                <w:ilvl w:val="0"/>
                <w:numId w:val="49"/>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 w:val="24"/>
              </w:rPr>
            </w:pPr>
          </w:p>
        </w:tc>
        <w:tc>
          <w:tcPr>
            <w:tcW w:w="3544" w:type="dxa"/>
            <w:vAlign w:val="center"/>
          </w:tcPr>
          <w:p w14:paraId="4A3AD251" w14:textId="77777777" w:rsidR="005A3F17" w:rsidRPr="00873343" w:rsidRDefault="005A3F17" w:rsidP="00C57BE0">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Nominal cross section area:</w:t>
            </w:r>
          </w:p>
        </w:tc>
        <w:tc>
          <w:tcPr>
            <w:tcW w:w="1134" w:type="dxa"/>
          </w:tcPr>
          <w:p w14:paraId="4DA350DB" w14:textId="2ACCE650" w:rsidR="005A3F17" w:rsidRPr="00873343" w:rsidRDefault="005A3F17" w:rsidP="00C57BE0">
            <w:pPr>
              <w:spacing w:line="264" w:lineRule="auto"/>
              <w:jc w:val="center"/>
              <w:rPr>
                <w:rFonts w:asciiTheme="majorHAnsi" w:hAnsiTheme="majorHAnsi" w:cstheme="majorHAnsi"/>
                <w:color w:val="000000" w:themeColor="text1"/>
                <w:sz w:val="24"/>
              </w:rPr>
            </w:pPr>
          </w:p>
        </w:tc>
        <w:tc>
          <w:tcPr>
            <w:tcW w:w="2268" w:type="dxa"/>
            <w:vAlign w:val="center"/>
          </w:tcPr>
          <w:p w14:paraId="0D61BCD3" w14:textId="029EF8E3" w:rsidR="005A3F17" w:rsidRPr="00873343" w:rsidRDefault="005A3F17" w:rsidP="00C57BE0">
            <w:pPr>
              <w:spacing w:line="264" w:lineRule="auto"/>
              <w:jc w:val="center"/>
              <w:rPr>
                <w:rFonts w:asciiTheme="majorHAnsi" w:hAnsiTheme="majorHAnsi" w:cstheme="majorHAnsi"/>
                <w:color w:val="000000" w:themeColor="text1"/>
                <w:sz w:val="24"/>
                <w:lang w:val="vi-VN"/>
              </w:rPr>
            </w:pPr>
          </w:p>
        </w:tc>
        <w:tc>
          <w:tcPr>
            <w:tcW w:w="1418" w:type="dxa"/>
            <w:noWrap/>
            <w:vAlign w:val="center"/>
          </w:tcPr>
          <w:p w14:paraId="7995A744" w14:textId="77777777" w:rsidR="005A3F17" w:rsidRPr="001A2D32" w:rsidRDefault="005A3F17" w:rsidP="00C57BE0">
            <w:pPr>
              <w:spacing w:line="264" w:lineRule="auto"/>
              <w:rPr>
                <w:rFonts w:asciiTheme="majorHAnsi" w:hAnsiTheme="majorHAnsi" w:cstheme="majorHAnsi"/>
                <w:color w:val="000000" w:themeColor="text1"/>
                <w:sz w:val="24"/>
              </w:rPr>
            </w:pPr>
            <w:r w:rsidRPr="001A2D32">
              <w:rPr>
                <w:rFonts w:asciiTheme="majorHAnsi" w:hAnsiTheme="majorHAnsi" w:cstheme="majorHAnsi"/>
                <w:color w:val="000000" w:themeColor="text1"/>
                <w:sz w:val="24"/>
              </w:rPr>
              <w:t> </w:t>
            </w:r>
          </w:p>
        </w:tc>
      </w:tr>
      <w:tr w:rsidR="00C57BE0" w:rsidRPr="001A2D32" w14:paraId="6E8B94CE" w14:textId="77777777" w:rsidTr="005A3F17">
        <w:trPr>
          <w:trHeight w:val="342"/>
        </w:trPr>
        <w:tc>
          <w:tcPr>
            <w:tcW w:w="851" w:type="dxa"/>
            <w:noWrap/>
            <w:vAlign w:val="center"/>
          </w:tcPr>
          <w:p w14:paraId="5150C8A5" w14:textId="77777777" w:rsidR="00E15E1A" w:rsidRPr="001A2D32" w:rsidRDefault="00E15E1A" w:rsidP="00C57BE0">
            <w:pPr>
              <w:tabs>
                <w:tab w:val="clear" w:pos="0"/>
                <w:tab w:val="left" w:pos="49"/>
              </w:tabs>
              <w:autoSpaceDE/>
              <w:autoSpaceDN/>
              <w:adjustRightInd/>
              <w:spacing w:line="264" w:lineRule="auto"/>
              <w:ind w:left="527"/>
              <w:jc w:val="left"/>
              <w:rPr>
                <w:rFonts w:asciiTheme="majorHAnsi" w:hAnsiTheme="majorHAnsi" w:cstheme="majorHAnsi"/>
                <w:color w:val="000000" w:themeColor="text1"/>
                <w:sz w:val="24"/>
              </w:rPr>
            </w:pPr>
          </w:p>
        </w:tc>
        <w:tc>
          <w:tcPr>
            <w:tcW w:w="3544" w:type="dxa"/>
            <w:vAlign w:val="center"/>
          </w:tcPr>
          <w:p w14:paraId="232E3710" w14:textId="40D2E59B" w:rsidR="00E15E1A" w:rsidRPr="00873343" w:rsidRDefault="00E15E1A" w:rsidP="00C57BE0">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xml:space="preserve">Type </w:t>
            </w:r>
            <w:r w:rsidR="006E40A4" w:rsidRPr="00873343">
              <w:rPr>
                <w:rFonts w:asciiTheme="majorHAnsi" w:hAnsiTheme="majorHAnsi" w:cstheme="majorHAnsi"/>
                <w:color w:val="000000" w:themeColor="text1"/>
                <w:sz w:val="24"/>
              </w:rPr>
              <w:t>1</w:t>
            </w:r>
          </w:p>
        </w:tc>
        <w:tc>
          <w:tcPr>
            <w:tcW w:w="1134" w:type="dxa"/>
          </w:tcPr>
          <w:p w14:paraId="3F03217A" w14:textId="42E85CDC" w:rsidR="00E15E1A" w:rsidRPr="00873343" w:rsidRDefault="00E15E1A" w:rsidP="00C57BE0">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mm</w:t>
            </w:r>
            <w:r w:rsidRPr="00873343">
              <w:rPr>
                <w:rFonts w:asciiTheme="majorHAnsi" w:hAnsiTheme="majorHAnsi" w:cstheme="majorHAnsi"/>
                <w:color w:val="000000" w:themeColor="text1"/>
                <w:sz w:val="24"/>
                <w:vertAlign w:val="superscript"/>
              </w:rPr>
              <w:t>2</w:t>
            </w:r>
          </w:p>
        </w:tc>
        <w:tc>
          <w:tcPr>
            <w:tcW w:w="2268" w:type="dxa"/>
            <w:vAlign w:val="center"/>
          </w:tcPr>
          <w:p w14:paraId="762815CA" w14:textId="5959F719" w:rsidR="00E15E1A" w:rsidRPr="00873343" w:rsidRDefault="000565F0" w:rsidP="00C57BE0">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100</w:t>
            </w:r>
            <w:r w:rsidR="00E15E1A" w:rsidRPr="00873343">
              <w:rPr>
                <w:rFonts w:asciiTheme="majorHAnsi" w:hAnsiTheme="majorHAnsi" w:cstheme="majorHAnsi"/>
                <w:color w:val="000000" w:themeColor="text1"/>
                <w:sz w:val="24"/>
                <w:lang w:val="vi-VN"/>
              </w:rPr>
              <w:t>0</w:t>
            </w:r>
          </w:p>
        </w:tc>
        <w:tc>
          <w:tcPr>
            <w:tcW w:w="1418" w:type="dxa"/>
            <w:noWrap/>
            <w:vAlign w:val="center"/>
          </w:tcPr>
          <w:p w14:paraId="7AD8E9BB" w14:textId="77777777" w:rsidR="00E15E1A" w:rsidRPr="001A2D32" w:rsidRDefault="00E15E1A" w:rsidP="00C57BE0">
            <w:pPr>
              <w:spacing w:line="264" w:lineRule="auto"/>
              <w:rPr>
                <w:rFonts w:asciiTheme="majorHAnsi" w:hAnsiTheme="majorHAnsi" w:cstheme="majorHAnsi"/>
                <w:color w:val="000000" w:themeColor="text1"/>
                <w:sz w:val="24"/>
              </w:rPr>
            </w:pPr>
          </w:p>
        </w:tc>
      </w:tr>
      <w:tr w:rsidR="00E35B53" w:rsidRPr="001A2D32" w14:paraId="1F114F73" w14:textId="77777777" w:rsidTr="005A3F17">
        <w:trPr>
          <w:trHeight w:val="342"/>
        </w:trPr>
        <w:tc>
          <w:tcPr>
            <w:tcW w:w="851" w:type="dxa"/>
            <w:noWrap/>
            <w:vAlign w:val="center"/>
          </w:tcPr>
          <w:p w14:paraId="4026668A" w14:textId="77777777" w:rsidR="00E35B53" w:rsidRPr="001A2D32" w:rsidRDefault="00E35B53" w:rsidP="00C57BE0">
            <w:pPr>
              <w:tabs>
                <w:tab w:val="clear" w:pos="0"/>
                <w:tab w:val="left" w:pos="49"/>
              </w:tabs>
              <w:autoSpaceDE/>
              <w:autoSpaceDN/>
              <w:adjustRightInd/>
              <w:spacing w:line="264" w:lineRule="auto"/>
              <w:ind w:left="527"/>
              <w:jc w:val="left"/>
              <w:rPr>
                <w:rFonts w:asciiTheme="majorHAnsi" w:hAnsiTheme="majorHAnsi" w:cstheme="majorHAnsi"/>
                <w:color w:val="000000" w:themeColor="text1"/>
                <w:sz w:val="24"/>
              </w:rPr>
            </w:pPr>
          </w:p>
        </w:tc>
        <w:tc>
          <w:tcPr>
            <w:tcW w:w="3544" w:type="dxa"/>
            <w:vAlign w:val="center"/>
          </w:tcPr>
          <w:p w14:paraId="1C3894DA" w14:textId="6BA29247" w:rsidR="00E35B53" w:rsidRPr="00873343" w:rsidRDefault="00E35B53" w:rsidP="00C57BE0">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Type 2</w:t>
            </w:r>
          </w:p>
        </w:tc>
        <w:tc>
          <w:tcPr>
            <w:tcW w:w="1134" w:type="dxa"/>
          </w:tcPr>
          <w:p w14:paraId="41B32512" w14:textId="42786C7B" w:rsidR="00E35B53" w:rsidRPr="00873343" w:rsidRDefault="00E35B53" w:rsidP="00C57BE0">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mm</w:t>
            </w:r>
            <w:r w:rsidRPr="00873343">
              <w:rPr>
                <w:rFonts w:asciiTheme="majorHAnsi" w:hAnsiTheme="majorHAnsi" w:cstheme="majorHAnsi"/>
                <w:color w:val="000000" w:themeColor="text1"/>
                <w:sz w:val="24"/>
                <w:vertAlign w:val="superscript"/>
              </w:rPr>
              <w:t>2</w:t>
            </w:r>
          </w:p>
        </w:tc>
        <w:tc>
          <w:tcPr>
            <w:tcW w:w="2268" w:type="dxa"/>
            <w:vAlign w:val="center"/>
          </w:tcPr>
          <w:p w14:paraId="10A1EE05" w14:textId="272570C8" w:rsidR="00E35B53" w:rsidRPr="00873343" w:rsidRDefault="00E35B53" w:rsidP="00C57BE0">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800</w:t>
            </w:r>
          </w:p>
        </w:tc>
        <w:tc>
          <w:tcPr>
            <w:tcW w:w="1418" w:type="dxa"/>
            <w:noWrap/>
            <w:vAlign w:val="center"/>
          </w:tcPr>
          <w:p w14:paraId="2F34FE6C" w14:textId="77777777" w:rsidR="00E35B53" w:rsidRPr="001A2D32" w:rsidRDefault="00E35B53" w:rsidP="00C57BE0">
            <w:pPr>
              <w:spacing w:line="264" w:lineRule="auto"/>
              <w:rPr>
                <w:rFonts w:asciiTheme="majorHAnsi" w:hAnsiTheme="majorHAnsi" w:cstheme="majorHAnsi"/>
                <w:color w:val="000000" w:themeColor="text1"/>
                <w:sz w:val="24"/>
              </w:rPr>
            </w:pPr>
          </w:p>
        </w:tc>
      </w:tr>
      <w:tr w:rsidR="00C57BE0" w:rsidRPr="001A2D32" w14:paraId="519AE1FE" w14:textId="77777777" w:rsidTr="005A3F17">
        <w:trPr>
          <w:trHeight w:val="342"/>
        </w:trPr>
        <w:tc>
          <w:tcPr>
            <w:tcW w:w="851" w:type="dxa"/>
            <w:noWrap/>
            <w:vAlign w:val="center"/>
          </w:tcPr>
          <w:p w14:paraId="1FD77AE7" w14:textId="77777777" w:rsidR="00E15E1A" w:rsidRPr="001A2D32" w:rsidRDefault="00E15E1A" w:rsidP="00C57BE0">
            <w:pPr>
              <w:tabs>
                <w:tab w:val="clear" w:pos="0"/>
                <w:tab w:val="left" w:pos="49"/>
              </w:tabs>
              <w:autoSpaceDE/>
              <w:autoSpaceDN/>
              <w:adjustRightInd/>
              <w:spacing w:line="264" w:lineRule="auto"/>
              <w:ind w:left="527"/>
              <w:jc w:val="left"/>
              <w:rPr>
                <w:rFonts w:asciiTheme="majorHAnsi" w:hAnsiTheme="majorHAnsi" w:cstheme="majorHAnsi"/>
                <w:color w:val="000000" w:themeColor="text1"/>
                <w:sz w:val="24"/>
              </w:rPr>
            </w:pPr>
          </w:p>
        </w:tc>
        <w:tc>
          <w:tcPr>
            <w:tcW w:w="3544" w:type="dxa"/>
            <w:vAlign w:val="center"/>
          </w:tcPr>
          <w:p w14:paraId="2892B05C" w14:textId="62645E9A" w:rsidR="00E15E1A" w:rsidRPr="00873343" w:rsidRDefault="0085399F" w:rsidP="00C57BE0">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Type</w:t>
            </w:r>
            <w:r w:rsidR="00E35B53" w:rsidRPr="00873343">
              <w:rPr>
                <w:rFonts w:asciiTheme="majorHAnsi" w:hAnsiTheme="majorHAnsi" w:cstheme="majorHAnsi"/>
                <w:color w:val="000000" w:themeColor="text1"/>
                <w:sz w:val="24"/>
              </w:rPr>
              <w:t xml:space="preserve"> 3</w:t>
            </w:r>
          </w:p>
        </w:tc>
        <w:tc>
          <w:tcPr>
            <w:tcW w:w="1134" w:type="dxa"/>
          </w:tcPr>
          <w:p w14:paraId="1E8474FE" w14:textId="2F9CDFA7" w:rsidR="00E15E1A" w:rsidRPr="00873343" w:rsidRDefault="00E15E1A" w:rsidP="00C57BE0">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mm</w:t>
            </w:r>
            <w:r w:rsidRPr="00873343">
              <w:rPr>
                <w:rFonts w:asciiTheme="majorHAnsi" w:hAnsiTheme="majorHAnsi" w:cstheme="majorHAnsi"/>
                <w:color w:val="000000" w:themeColor="text1"/>
                <w:sz w:val="24"/>
                <w:vertAlign w:val="superscript"/>
              </w:rPr>
              <w:t>2</w:t>
            </w:r>
          </w:p>
        </w:tc>
        <w:tc>
          <w:tcPr>
            <w:tcW w:w="2268" w:type="dxa"/>
            <w:vAlign w:val="center"/>
          </w:tcPr>
          <w:p w14:paraId="5A88F742" w14:textId="5393A2F7" w:rsidR="00E15E1A" w:rsidRPr="00873343" w:rsidRDefault="000565F0" w:rsidP="000565F0">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63</w:t>
            </w:r>
            <w:r w:rsidR="00E15E1A" w:rsidRPr="00873343">
              <w:rPr>
                <w:rFonts w:asciiTheme="majorHAnsi" w:hAnsiTheme="majorHAnsi" w:cstheme="majorHAnsi"/>
                <w:color w:val="000000" w:themeColor="text1"/>
                <w:sz w:val="24"/>
              </w:rPr>
              <w:t>0</w:t>
            </w:r>
          </w:p>
        </w:tc>
        <w:tc>
          <w:tcPr>
            <w:tcW w:w="1418" w:type="dxa"/>
            <w:noWrap/>
            <w:vAlign w:val="center"/>
          </w:tcPr>
          <w:p w14:paraId="538287A7" w14:textId="77777777" w:rsidR="00E15E1A" w:rsidRPr="001A2D32" w:rsidRDefault="00E15E1A" w:rsidP="00C57BE0">
            <w:pPr>
              <w:spacing w:line="264" w:lineRule="auto"/>
              <w:rPr>
                <w:rFonts w:asciiTheme="majorHAnsi" w:hAnsiTheme="majorHAnsi" w:cstheme="majorHAnsi"/>
                <w:color w:val="000000" w:themeColor="text1"/>
                <w:sz w:val="24"/>
              </w:rPr>
            </w:pPr>
          </w:p>
        </w:tc>
      </w:tr>
      <w:tr w:rsidR="00C57BE0" w:rsidRPr="001A2D32" w14:paraId="27E7E54E" w14:textId="77777777" w:rsidTr="005A3F17">
        <w:trPr>
          <w:trHeight w:val="342"/>
        </w:trPr>
        <w:tc>
          <w:tcPr>
            <w:tcW w:w="851" w:type="dxa"/>
            <w:noWrap/>
            <w:vAlign w:val="center"/>
          </w:tcPr>
          <w:p w14:paraId="6F398871" w14:textId="77777777" w:rsidR="005A3F17" w:rsidRPr="001A2D32" w:rsidRDefault="005A3F17" w:rsidP="00520248">
            <w:pPr>
              <w:numPr>
                <w:ilvl w:val="0"/>
                <w:numId w:val="49"/>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 w:val="24"/>
              </w:rPr>
            </w:pPr>
          </w:p>
        </w:tc>
        <w:tc>
          <w:tcPr>
            <w:tcW w:w="3544" w:type="dxa"/>
            <w:vAlign w:val="center"/>
          </w:tcPr>
          <w:p w14:paraId="0D34530F" w14:textId="77777777" w:rsidR="005A3F17" w:rsidRPr="00873343" w:rsidRDefault="005A3F17" w:rsidP="00C57BE0">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xml:space="preserve">Stranded number and diameter of strands </w:t>
            </w:r>
          </w:p>
        </w:tc>
        <w:tc>
          <w:tcPr>
            <w:tcW w:w="1134" w:type="dxa"/>
            <w:vAlign w:val="center"/>
          </w:tcPr>
          <w:p w14:paraId="2B63319B" w14:textId="0838A4C0" w:rsidR="005A3F17" w:rsidRPr="00873343" w:rsidRDefault="005A3F17" w:rsidP="00C57BE0">
            <w:pPr>
              <w:spacing w:line="264" w:lineRule="auto"/>
              <w:jc w:val="center"/>
              <w:rPr>
                <w:rFonts w:asciiTheme="majorHAnsi" w:hAnsiTheme="majorHAnsi" w:cstheme="majorHAnsi"/>
                <w:color w:val="000000" w:themeColor="text1"/>
                <w:sz w:val="24"/>
              </w:rPr>
            </w:pPr>
          </w:p>
        </w:tc>
        <w:tc>
          <w:tcPr>
            <w:tcW w:w="2268" w:type="dxa"/>
            <w:vAlign w:val="center"/>
          </w:tcPr>
          <w:p w14:paraId="1772C1E8" w14:textId="77777777" w:rsidR="005A3F17" w:rsidRPr="00873343" w:rsidRDefault="005A3F17" w:rsidP="00C57BE0">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 be specified</w:t>
            </w:r>
          </w:p>
        </w:tc>
        <w:tc>
          <w:tcPr>
            <w:tcW w:w="1418" w:type="dxa"/>
            <w:noWrap/>
            <w:vAlign w:val="center"/>
          </w:tcPr>
          <w:p w14:paraId="28859668" w14:textId="77777777" w:rsidR="005A3F17" w:rsidRPr="001A2D32" w:rsidRDefault="005A3F17" w:rsidP="00C57BE0">
            <w:pPr>
              <w:spacing w:line="264" w:lineRule="auto"/>
              <w:rPr>
                <w:rFonts w:asciiTheme="majorHAnsi" w:hAnsiTheme="majorHAnsi" w:cstheme="majorHAnsi"/>
                <w:color w:val="000000" w:themeColor="text1"/>
                <w:sz w:val="24"/>
              </w:rPr>
            </w:pPr>
          </w:p>
        </w:tc>
      </w:tr>
      <w:tr w:rsidR="00C57BE0" w:rsidRPr="001A2D32" w14:paraId="39E02380" w14:textId="77777777" w:rsidTr="00CE7303">
        <w:trPr>
          <w:trHeight w:val="342"/>
        </w:trPr>
        <w:tc>
          <w:tcPr>
            <w:tcW w:w="851" w:type="dxa"/>
            <w:noWrap/>
            <w:vAlign w:val="center"/>
          </w:tcPr>
          <w:p w14:paraId="216322E0" w14:textId="77777777" w:rsidR="000023D3" w:rsidRPr="001A2D32" w:rsidRDefault="000023D3" w:rsidP="00C57BE0">
            <w:pPr>
              <w:tabs>
                <w:tab w:val="clear" w:pos="0"/>
                <w:tab w:val="left" w:pos="49"/>
              </w:tabs>
              <w:autoSpaceDE/>
              <w:autoSpaceDN/>
              <w:adjustRightInd/>
              <w:spacing w:line="264" w:lineRule="auto"/>
              <w:jc w:val="left"/>
              <w:rPr>
                <w:rFonts w:asciiTheme="majorHAnsi" w:hAnsiTheme="majorHAnsi" w:cstheme="majorHAnsi"/>
                <w:color w:val="000000" w:themeColor="text1"/>
                <w:sz w:val="24"/>
              </w:rPr>
            </w:pPr>
          </w:p>
        </w:tc>
        <w:tc>
          <w:tcPr>
            <w:tcW w:w="3544" w:type="dxa"/>
            <w:vAlign w:val="center"/>
          </w:tcPr>
          <w:p w14:paraId="733DAAD6" w14:textId="333F4C7F" w:rsidR="000023D3" w:rsidRPr="00873343" w:rsidRDefault="000023D3" w:rsidP="00C57BE0">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Type 1</w:t>
            </w:r>
          </w:p>
        </w:tc>
        <w:tc>
          <w:tcPr>
            <w:tcW w:w="1134" w:type="dxa"/>
          </w:tcPr>
          <w:p w14:paraId="1FCFCE2D" w14:textId="4CC746F0" w:rsidR="000023D3" w:rsidRPr="00873343" w:rsidRDefault="000023D3" w:rsidP="00C57BE0">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mm</w:t>
            </w:r>
          </w:p>
        </w:tc>
        <w:tc>
          <w:tcPr>
            <w:tcW w:w="2268" w:type="dxa"/>
          </w:tcPr>
          <w:p w14:paraId="022566B3" w14:textId="4E8FAC12" w:rsidR="000023D3" w:rsidRPr="00873343" w:rsidRDefault="000023D3" w:rsidP="00C57BE0">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 be specified</w:t>
            </w:r>
          </w:p>
        </w:tc>
        <w:tc>
          <w:tcPr>
            <w:tcW w:w="1418" w:type="dxa"/>
            <w:noWrap/>
            <w:vAlign w:val="center"/>
          </w:tcPr>
          <w:p w14:paraId="6FE1860A" w14:textId="77777777" w:rsidR="000023D3" w:rsidRPr="001A2D32" w:rsidRDefault="000023D3" w:rsidP="00C57BE0">
            <w:pPr>
              <w:spacing w:line="264" w:lineRule="auto"/>
              <w:rPr>
                <w:rFonts w:asciiTheme="majorHAnsi" w:hAnsiTheme="majorHAnsi" w:cstheme="majorHAnsi"/>
                <w:color w:val="000000" w:themeColor="text1"/>
                <w:sz w:val="24"/>
              </w:rPr>
            </w:pPr>
          </w:p>
        </w:tc>
      </w:tr>
      <w:tr w:rsidR="00E35B53" w:rsidRPr="001A2D32" w14:paraId="41AA88A4" w14:textId="77777777" w:rsidTr="00CE7303">
        <w:trPr>
          <w:trHeight w:val="342"/>
        </w:trPr>
        <w:tc>
          <w:tcPr>
            <w:tcW w:w="851" w:type="dxa"/>
            <w:noWrap/>
            <w:vAlign w:val="center"/>
          </w:tcPr>
          <w:p w14:paraId="25D26CBD" w14:textId="77777777" w:rsidR="00E35B53" w:rsidRPr="001A2D32" w:rsidRDefault="00E35B53" w:rsidP="00E35B53">
            <w:pPr>
              <w:tabs>
                <w:tab w:val="clear" w:pos="0"/>
                <w:tab w:val="left" w:pos="49"/>
              </w:tabs>
              <w:autoSpaceDE/>
              <w:autoSpaceDN/>
              <w:adjustRightInd/>
              <w:spacing w:line="264" w:lineRule="auto"/>
              <w:jc w:val="left"/>
              <w:rPr>
                <w:rFonts w:asciiTheme="majorHAnsi" w:hAnsiTheme="majorHAnsi" w:cstheme="majorHAnsi"/>
                <w:color w:val="000000" w:themeColor="text1"/>
                <w:sz w:val="24"/>
              </w:rPr>
            </w:pPr>
          </w:p>
        </w:tc>
        <w:tc>
          <w:tcPr>
            <w:tcW w:w="3544" w:type="dxa"/>
            <w:vAlign w:val="center"/>
          </w:tcPr>
          <w:p w14:paraId="14A26488" w14:textId="5916A3E7" w:rsidR="00E35B53" w:rsidRPr="00873343" w:rsidRDefault="00E35B53" w:rsidP="00E35B53">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Type 2</w:t>
            </w:r>
          </w:p>
        </w:tc>
        <w:tc>
          <w:tcPr>
            <w:tcW w:w="1134" w:type="dxa"/>
          </w:tcPr>
          <w:p w14:paraId="34F76F07" w14:textId="6EE720C2" w:rsidR="00E35B53" w:rsidRPr="00873343" w:rsidRDefault="00E35B53" w:rsidP="00E35B53">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mm</w:t>
            </w:r>
          </w:p>
        </w:tc>
        <w:tc>
          <w:tcPr>
            <w:tcW w:w="2268" w:type="dxa"/>
          </w:tcPr>
          <w:p w14:paraId="136B2D2C" w14:textId="5DB0E371" w:rsidR="00E35B53" w:rsidRPr="00873343" w:rsidRDefault="00E35B53" w:rsidP="00E35B53">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 be specified</w:t>
            </w:r>
          </w:p>
        </w:tc>
        <w:tc>
          <w:tcPr>
            <w:tcW w:w="1418" w:type="dxa"/>
            <w:noWrap/>
            <w:vAlign w:val="center"/>
          </w:tcPr>
          <w:p w14:paraId="11B0AB5B" w14:textId="77777777" w:rsidR="00E35B53" w:rsidRPr="001A2D32" w:rsidRDefault="00E35B53" w:rsidP="00E35B53">
            <w:pPr>
              <w:spacing w:line="264" w:lineRule="auto"/>
              <w:rPr>
                <w:rFonts w:asciiTheme="majorHAnsi" w:hAnsiTheme="majorHAnsi" w:cstheme="majorHAnsi"/>
                <w:color w:val="000000" w:themeColor="text1"/>
                <w:sz w:val="24"/>
              </w:rPr>
            </w:pPr>
          </w:p>
        </w:tc>
      </w:tr>
      <w:tr w:rsidR="00E35B53" w:rsidRPr="001A2D32" w14:paraId="36F4EA1D" w14:textId="77777777" w:rsidTr="00CE7303">
        <w:trPr>
          <w:trHeight w:val="342"/>
        </w:trPr>
        <w:tc>
          <w:tcPr>
            <w:tcW w:w="851" w:type="dxa"/>
            <w:noWrap/>
            <w:vAlign w:val="center"/>
          </w:tcPr>
          <w:p w14:paraId="3D6591F1" w14:textId="77777777" w:rsidR="00E35B53" w:rsidRPr="001A2D32" w:rsidRDefault="00E35B53" w:rsidP="00E35B53">
            <w:pPr>
              <w:tabs>
                <w:tab w:val="clear" w:pos="0"/>
                <w:tab w:val="left" w:pos="49"/>
              </w:tabs>
              <w:autoSpaceDE/>
              <w:autoSpaceDN/>
              <w:adjustRightInd/>
              <w:spacing w:line="264" w:lineRule="auto"/>
              <w:jc w:val="left"/>
              <w:rPr>
                <w:rFonts w:asciiTheme="majorHAnsi" w:hAnsiTheme="majorHAnsi" w:cstheme="majorHAnsi"/>
                <w:color w:val="000000" w:themeColor="text1"/>
                <w:sz w:val="24"/>
              </w:rPr>
            </w:pPr>
          </w:p>
        </w:tc>
        <w:tc>
          <w:tcPr>
            <w:tcW w:w="3544" w:type="dxa"/>
            <w:vAlign w:val="center"/>
          </w:tcPr>
          <w:p w14:paraId="7C9CB0F9" w14:textId="2A00E1B7" w:rsidR="00E35B53" w:rsidRPr="00873343" w:rsidRDefault="00E35B53" w:rsidP="00E35B53">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Type 3</w:t>
            </w:r>
          </w:p>
        </w:tc>
        <w:tc>
          <w:tcPr>
            <w:tcW w:w="1134" w:type="dxa"/>
          </w:tcPr>
          <w:p w14:paraId="223E4C46" w14:textId="13F9409A" w:rsidR="00E35B53" w:rsidRPr="00873343" w:rsidRDefault="00E35B53" w:rsidP="00E35B53">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mm</w:t>
            </w:r>
          </w:p>
        </w:tc>
        <w:tc>
          <w:tcPr>
            <w:tcW w:w="2268" w:type="dxa"/>
          </w:tcPr>
          <w:p w14:paraId="4B00F12C" w14:textId="78C905FA" w:rsidR="00E35B53" w:rsidRPr="00873343" w:rsidRDefault="00E35B53" w:rsidP="00E35B53">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 be specified</w:t>
            </w:r>
          </w:p>
        </w:tc>
        <w:tc>
          <w:tcPr>
            <w:tcW w:w="1418" w:type="dxa"/>
            <w:noWrap/>
            <w:vAlign w:val="center"/>
          </w:tcPr>
          <w:p w14:paraId="7E30F35B" w14:textId="77777777" w:rsidR="00E35B53" w:rsidRPr="001A2D32" w:rsidRDefault="00E35B53" w:rsidP="00E35B53">
            <w:pPr>
              <w:spacing w:line="264" w:lineRule="auto"/>
              <w:rPr>
                <w:rFonts w:asciiTheme="majorHAnsi" w:hAnsiTheme="majorHAnsi" w:cstheme="majorHAnsi"/>
                <w:color w:val="000000" w:themeColor="text1"/>
                <w:sz w:val="24"/>
              </w:rPr>
            </w:pPr>
          </w:p>
        </w:tc>
      </w:tr>
      <w:tr w:rsidR="00E35B53" w:rsidRPr="001A2D32" w14:paraId="3A6C8585" w14:textId="77777777" w:rsidTr="005A3F17">
        <w:trPr>
          <w:trHeight w:val="342"/>
        </w:trPr>
        <w:tc>
          <w:tcPr>
            <w:tcW w:w="851" w:type="dxa"/>
            <w:noWrap/>
            <w:vAlign w:val="center"/>
          </w:tcPr>
          <w:p w14:paraId="0654ACCB" w14:textId="77777777" w:rsidR="00E35B53" w:rsidRPr="001A2D32" w:rsidRDefault="00E35B53" w:rsidP="00E35B53">
            <w:pPr>
              <w:numPr>
                <w:ilvl w:val="0"/>
                <w:numId w:val="49"/>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 w:val="24"/>
              </w:rPr>
            </w:pPr>
          </w:p>
        </w:tc>
        <w:tc>
          <w:tcPr>
            <w:tcW w:w="3544" w:type="dxa"/>
            <w:vAlign w:val="center"/>
          </w:tcPr>
          <w:p w14:paraId="797597D9" w14:textId="77777777" w:rsidR="00E35B53" w:rsidRPr="00873343" w:rsidRDefault="00E35B53" w:rsidP="00E35B53">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Stranding direction of outer most layer</w:t>
            </w:r>
          </w:p>
        </w:tc>
        <w:tc>
          <w:tcPr>
            <w:tcW w:w="1134" w:type="dxa"/>
            <w:vAlign w:val="center"/>
          </w:tcPr>
          <w:p w14:paraId="2F4F5133" w14:textId="77777777" w:rsidR="00E35B53" w:rsidRPr="00873343" w:rsidRDefault="00E35B53" w:rsidP="00E35B53">
            <w:pPr>
              <w:spacing w:line="264" w:lineRule="auto"/>
              <w:jc w:val="center"/>
              <w:rPr>
                <w:rFonts w:asciiTheme="majorHAnsi" w:hAnsiTheme="majorHAnsi" w:cstheme="majorHAnsi"/>
                <w:color w:val="000000" w:themeColor="text1"/>
                <w:sz w:val="24"/>
              </w:rPr>
            </w:pPr>
          </w:p>
        </w:tc>
        <w:tc>
          <w:tcPr>
            <w:tcW w:w="2268" w:type="dxa"/>
            <w:vAlign w:val="center"/>
          </w:tcPr>
          <w:p w14:paraId="10EAE4A0" w14:textId="77777777" w:rsidR="00E35B53" w:rsidRPr="00873343" w:rsidRDefault="00E35B53" w:rsidP="00E35B53">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 be specified</w:t>
            </w:r>
          </w:p>
        </w:tc>
        <w:tc>
          <w:tcPr>
            <w:tcW w:w="1418" w:type="dxa"/>
            <w:noWrap/>
            <w:vAlign w:val="center"/>
          </w:tcPr>
          <w:p w14:paraId="1E519276" w14:textId="77777777" w:rsidR="00E35B53" w:rsidRPr="001A2D32" w:rsidRDefault="00E35B53" w:rsidP="00E35B53">
            <w:pPr>
              <w:spacing w:line="264" w:lineRule="auto"/>
              <w:rPr>
                <w:rFonts w:asciiTheme="majorHAnsi" w:hAnsiTheme="majorHAnsi" w:cstheme="majorHAnsi"/>
                <w:color w:val="000000" w:themeColor="text1"/>
                <w:sz w:val="24"/>
              </w:rPr>
            </w:pPr>
          </w:p>
        </w:tc>
      </w:tr>
      <w:tr w:rsidR="00E35B53" w:rsidRPr="001A2D32" w14:paraId="4A16B094" w14:textId="77777777" w:rsidTr="00CE7303">
        <w:trPr>
          <w:trHeight w:val="342"/>
        </w:trPr>
        <w:tc>
          <w:tcPr>
            <w:tcW w:w="851" w:type="dxa"/>
            <w:noWrap/>
            <w:vAlign w:val="center"/>
          </w:tcPr>
          <w:p w14:paraId="53801F3E" w14:textId="77777777" w:rsidR="00E35B53" w:rsidRPr="001A2D32" w:rsidRDefault="00E35B53" w:rsidP="00E35B53">
            <w:pPr>
              <w:tabs>
                <w:tab w:val="clear" w:pos="0"/>
                <w:tab w:val="left" w:pos="49"/>
              </w:tabs>
              <w:autoSpaceDE/>
              <w:autoSpaceDN/>
              <w:adjustRightInd/>
              <w:spacing w:line="264" w:lineRule="auto"/>
              <w:ind w:left="527"/>
              <w:jc w:val="left"/>
              <w:rPr>
                <w:rFonts w:asciiTheme="majorHAnsi" w:hAnsiTheme="majorHAnsi" w:cstheme="majorHAnsi"/>
                <w:color w:val="000000" w:themeColor="text1"/>
                <w:sz w:val="24"/>
              </w:rPr>
            </w:pPr>
          </w:p>
        </w:tc>
        <w:tc>
          <w:tcPr>
            <w:tcW w:w="3544" w:type="dxa"/>
            <w:vAlign w:val="center"/>
          </w:tcPr>
          <w:p w14:paraId="753B7E23" w14:textId="7520490E" w:rsidR="00E35B53" w:rsidRPr="00873343" w:rsidRDefault="00E35B53" w:rsidP="00E35B53">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Type 1</w:t>
            </w:r>
          </w:p>
        </w:tc>
        <w:tc>
          <w:tcPr>
            <w:tcW w:w="1134" w:type="dxa"/>
            <w:vAlign w:val="center"/>
          </w:tcPr>
          <w:p w14:paraId="06630525" w14:textId="77777777" w:rsidR="00E35B53" w:rsidRPr="00873343" w:rsidRDefault="00E35B53" w:rsidP="00E35B53">
            <w:pPr>
              <w:spacing w:line="264" w:lineRule="auto"/>
              <w:jc w:val="center"/>
              <w:rPr>
                <w:rFonts w:asciiTheme="majorHAnsi" w:hAnsiTheme="majorHAnsi" w:cstheme="majorHAnsi"/>
                <w:color w:val="000000" w:themeColor="text1"/>
                <w:sz w:val="24"/>
              </w:rPr>
            </w:pPr>
          </w:p>
        </w:tc>
        <w:tc>
          <w:tcPr>
            <w:tcW w:w="2268" w:type="dxa"/>
          </w:tcPr>
          <w:p w14:paraId="1FC91CCF" w14:textId="49C44C34" w:rsidR="00E35B53" w:rsidRPr="00873343" w:rsidRDefault="00E35B53" w:rsidP="00E35B53">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 be specified</w:t>
            </w:r>
          </w:p>
        </w:tc>
        <w:tc>
          <w:tcPr>
            <w:tcW w:w="1418" w:type="dxa"/>
            <w:noWrap/>
            <w:vAlign w:val="center"/>
          </w:tcPr>
          <w:p w14:paraId="0162E5CE" w14:textId="77777777" w:rsidR="00E35B53" w:rsidRPr="001A2D32" w:rsidRDefault="00E35B53" w:rsidP="00E35B53">
            <w:pPr>
              <w:spacing w:line="264" w:lineRule="auto"/>
              <w:rPr>
                <w:rFonts w:asciiTheme="majorHAnsi" w:hAnsiTheme="majorHAnsi" w:cstheme="majorHAnsi"/>
                <w:color w:val="000000" w:themeColor="text1"/>
                <w:sz w:val="24"/>
              </w:rPr>
            </w:pPr>
          </w:p>
        </w:tc>
      </w:tr>
      <w:tr w:rsidR="00E35B53" w:rsidRPr="001A2D32" w14:paraId="0CF8AB2F" w14:textId="77777777" w:rsidTr="00CE7303">
        <w:trPr>
          <w:trHeight w:val="342"/>
        </w:trPr>
        <w:tc>
          <w:tcPr>
            <w:tcW w:w="851" w:type="dxa"/>
            <w:noWrap/>
            <w:vAlign w:val="center"/>
          </w:tcPr>
          <w:p w14:paraId="02FCA28F" w14:textId="77777777" w:rsidR="00E35B53" w:rsidRPr="001A2D32" w:rsidRDefault="00E35B53" w:rsidP="00E35B53">
            <w:pPr>
              <w:tabs>
                <w:tab w:val="clear" w:pos="0"/>
                <w:tab w:val="left" w:pos="49"/>
              </w:tabs>
              <w:autoSpaceDE/>
              <w:autoSpaceDN/>
              <w:adjustRightInd/>
              <w:spacing w:line="264" w:lineRule="auto"/>
              <w:ind w:left="527"/>
              <w:jc w:val="left"/>
              <w:rPr>
                <w:rFonts w:asciiTheme="majorHAnsi" w:hAnsiTheme="majorHAnsi" w:cstheme="majorHAnsi"/>
                <w:color w:val="000000" w:themeColor="text1"/>
                <w:sz w:val="24"/>
              </w:rPr>
            </w:pPr>
          </w:p>
        </w:tc>
        <w:tc>
          <w:tcPr>
            <w:tcW w:w="3544" w:type="dxa"/>
            <w:vAlign w:val="center"/>
          </w:tcPr>
          <w:p w14:paraId="30F4FC40" w14:textId="161B488C" w:rsidR="00E35B53" w:rsidRPr="00873343" w:rsidRDefault="00E35B53" w:rsidP="00E35B53">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Type 2</w:t>
            </w:r>
          </w:p>
        </w:tc>
        <w:tc>
          <w:tcPr>
            <w:tcW w:w="1134" w:type="dxa"/>
            <w:vAlign w:val="center"/>
          </w:tcPr>
          <w:p w14:paraId="417DF4D9" w14:textId="77777777" w:rsidR="00E35B53" w:rsidRPr="00873343" w:rsidRDefault="00E35B53" w:rsidP="00E35B53">
            <w:pPr>
              <w:spacing w:line="264" w:lineRule="auto"/>
              <w:jc w:val="center"/>
              <w:rPr>
                <w:rFonts w:asciiTheme="majorHAnsi" w:hAnsiTheme="majorHAnsi" w:cstheme="majorHAnsi"/>
                <w:color w:val="000000" w:themeColor="text1"/>
                <w:sz w:val="24"/>
              </w:rPr>
            </w:pPr>
          </w:p>
        </w:tc>
        <w:tc>
          <w:tcPr>
            <w:tcW w:w="2268" w:type="dxa"/>
          </w:tcPr>
          <w:p w14:paraId="18271242" w14:textId="0AAC3472" w:rsidR="00E35B53" w:rsidRPr="00873343" w:rsidRDefault="00E35B53" w:rsidP="00E35B53">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 be specified</w:t>
            </w:r>
          </w:p>
        </w:tc>
        <w:tc>
          <w:tcPr>
            <w:tcW w:w="1418" w:type="dxa"/>
            <w:noWrap/>
            <w:vAlign w:val="center"/>
          </w:tcPr>
          <w:p w14:paraId="2DF43742" w14:textId="77777777" w:rsidR="00E35B53" w:rsidRPr="001A2D32" w:rsidRDefault="00E35B53" w:rsidP="00E35B53">
            <w:pPr>
              <w:spacing w:line="264" w:lineRule="auto"/>
              <w:rPr>
                <w:rFonts w:asciiTheme="majorHAnsi" w:hAnsiTheme="majorHAnsi" w:cstheme="majorHAnsi"/>
                <w:color w:val="000000" w:themeColor="text1"/>
                <w:sz w:val="24"/>
              </w:rPr>
            </w:pPr>
          </w:p>
        </w:tc>
      </w:tr>
      <w:tr w:rsidR="00E35B53" w:rsidRPr="001A2D32" w14:paraId="290AD0D8" w14:textId="77777777" w:rsidTr="00CE7303">
        <w:trPr>
          <w:trHeight w:val="342"/>
        </w:trPr>
        <w:tc>
          <w:tcPr>
            <w:tcW w:w="851" w:type="dxa"/>
            <w:noWrap/>
            <w:vAlign w:val="center"/>
          </w:tcPr>
          <w:p w14:paraId="3474F384" w14:textId="77777777" w:rsidR="00E35B53" w:rsidRPr="001A2D32" w:rsidRDefault="00E35B53" w:rsidP="00E35B53">
            <w:pPr>
              <w:tabs>
                <w:tab w:val="clear" w:pos="0"/>
                <w:tab w:val="left" w:pos="49"/>
              </w:tabs>
              <w:autoSpaceDE/>
              <w:autoSpaceDN/>
              <w:adjustRightInd/>
              <w:spacing w:line="264" w:lineRule="auto"/>
              <w:ind w:left="527"/>
              <w:jc w:val="left"/>
              <w:rPr>
                <w:rFonts w:asciiTheme="majorHAnsi" w:hAnsiTheme="majorHAnsi" w:cstheme="majorHAnsi"/>
                <w:color w:val="000000" w:themeColor="text1"/>
                <w:sz w:val="24"/>
              </w:rPr>
            </w:pPr>
          </w:p>
        </w:tc>
        <w:tc>
          <w:tcPr>
            <w:tcW w:w="3544" w:type="dxa"/>
            <w:vAlign w:val="center"/>
          </w:tcPr>
          <w:p w14:paraId="05AEEE91" w14:textId="304698A1" w:rsidR="00E35B53" w:rsidRPr="00873343" w:rsidRDefault="00E35B53" w:rsidP="00E35B53">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Type 3</w:t>
            </w:r>
          </w:p>
        </w:tc>
        <w:tc>
          <w:tcPr>
            <w:tcW w:w="1134" w:type="dxa"/>
            <w:vAlign w:val="center"/>
          </w:tcPr>
          <w:p w14:paraId="2302DB76" w14:textId="77777777" w:rsidR="00E35B53" w:rsidRPr="00873343" w:rsidRDefault="00E35B53" w:rsidP="00E35B53">
            <w:pPr>
              <w:spacing w:line="264" w:lineRule="auto"/>
              <w:jc w:val="center"/>
              <w:rPr>
                <w:rFonts w:asciiTheme="majorHAnsi" w:hAnsiTheme="majorHAnsi" w:cstheme="majorHAnsi"/>
                <w:color w:val="000000" w:themeColor="text1"/>
                <w:sz w:val="24"/>
              </w:rPr>
            </w:pPr>
          </w:p>
        </w:tc>
        <w:tc>
          <w:tcPr>
            <w:tcW w:w="2268" w:type="dxa"/>
          </w:tcPr>
          <w:p w14:paraId="3FAA0CD8" w14:textId="56015763" w:rsidR="00E35B53" w:rsidRPr="00873343" w:rsidRDefault="00E35B53" w:rsidP="00E35B53">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 be specified</w:t>
            </w:r>
          </w:p>
        </w:tc>
        <w:tc>
          <w:tcPr>
            <w:tcW w:w="1418" w:type="dxa"/>
            <w:noWrap/>
            <w:vAlign w:val="center"/>
          </w:tcPr>
          <w:p w14:paraId="79BB7F2D" w14:textId="77777777" w:rsidR="00E35B53" w:rsidRPr="001A2D32" w:rsidRDefault="00E35B53" w:rsidP="00E35B53">
            <w:pPr>
              <w:spacing w:line="264" w:lineRule="auto"/>
              <w:rPr>
                <w:rFonts w:asciiTheme="majorHAnsi" w:hAnsiTheme="majorHAnsi" w:cstheme="majorHAnsi"/>
                <w:color w:val="000000" w:themeColor="text1"/>
                <w:sz w:val="24"/>
              </w:rPr>
            </w:pPr>
          </w:p>
        </w:tc>
      </w:tr>
      <w:tr w:rsidR="00E35B53" w:rsidRPr="001A2D32" w14:paraId="70B1A0F0" w14:textId="77777777" w:rsidTr="00CE7303">
        <w:trPr>
          <w:trHeight w:val="342"/>
        </w:trPr>
        <w:tc>
          <w:tcPr>
            <w:tcW w:w="851" w:type="dxa"/>
            <w:noWrap/>
            <w:vAlign w:val="center"/>
          </w:tcPr>
          <w:p w14:paraId="704B122F" w14:textId="77777777" w:rsidR="00E35B53" w:rsidRPr="001A2D32" w:rsidRDefault="00E35B53" w:rsidP="00E35B53">
            <w:pPr>
              <w:numPr>
                <w:ilvl w:val="0"/>
                <w:numId w:val="49"/>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 w:val="24"/>
              </w:rPr>
            </w:pPr>
          </w:p>
        </w:tc>
        <w:tc>
          <w:tcPr>
            <w:tcW w:w="3544" w:type="dxa"/>
            <w:vAlign w:val="center"/>
          </w:tcPr>
          <w:p w14:paraId="0B05913C" w14:textId="77777777" w:rsidR="00E35B53" w:rsidRPr="00873343" w:rsidRDefault="00E35B53" w:rsidP="00E35B53">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Minimum strength load</w:t>
            </w:r>
          </w:p>
        </w:tc>
        <w:tc>
          <w:tcPr>
            <w:tcW w:w="1134" w:type="dxa"/>
          </w:tcPr>
          <w:p w14:paraId="6FA15D85" w14:textId="06FC2291" w:rsidR="00E35B53" w:rsidRPr="00873343" w:rsidRDefault="00E35B53" w:rsidP="00E35B53">
            <w:pPr>
              <w:spacing w:line="264" w:lineRule="auto"/>
              <w:jc w:val="center"/>
              <w:rPr>
                <w:rFonts w:asciiTheme="majorHAnsi" w:hAnsiTheme="majorHAnsi" w:cstheme="majorHAnsi"/>
                <w:color w:val="000000" w:themeColor="text1"/>
                <w:sz w:val="24"/>
              </w:rPr>
            </w:pPr>
          </w:p>
        </w:tc>
        <w:tc>
          <w:tcPr>
            <w:tcW w:w="2268" w:type="dxa"/>
          </w:tcPr>
          <w:p w14:paraId="1C8DB666" w14:textId="2761093E" w:rsidR="00E35B53" w:rsidRPr="00873343" w:rsidRDefault="00E35B53" w:rsidP="00E35B53">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 be specified</w:t>
            </w:r>
          </w:p>
        </w:tc>
        <w:tc>
          <w:tcPr>
            <w:tcW w:w="1418" w:type="dxa"/>
            <w:noWrap/>
            <w:vAlign w:val="center"/>
          </w:tcPr>
          <w:p w14:paraId="039B1CEF" w14:textId="77777777" w:rsidR="00E35B53" w:rsidRPr="001A2D32" w:rsidRDefault="00E35B53" w:rsidP="00E35B53">
            <w:pPr>
              <w:spacing w:line="264" w:lineRule="auto"/>
              <w:rPr>
                <w:rFonts w:asciiTheme="majorHAnsi" w:hAnsiTheme="majorHAnsi" w:cstheme="majorHAnsi"/>
                <w:color w:val="000000" w:themeColor="text1"/>
                <w:sz w:val="24"/>
              </w:rPr>
            </w:pPr>
            <w:r w:rsidRPr="001A2D32">
              <w:rPr>
                <w:rFonts w:asciiTheme="majorHAnsi" w:hAnsiTheme="majorHAnsi" w:cstheme="majorHAnsi"/>
                <w:color w:val="000000" w:themeColor="text1"/>
                <w:sz w:val="24"/>
              </w:rPr>
              <w:t> </w:t>
            </w:r>
          </w:p>
        </w:tc>
      </w:tr>
      <w:tr w:rsidR="00E35B53" w:rsidRPr="001A2D32" w14:paraId="33CFD1B1" w14:textId="77777777" w:rsidTr="00CE7303">
        <w:trPr>
          <w:trHeight w:val="342"/>
        </w:trPr>
        <w:tc>
          <w:tcPr>
            <w:tcW w:w="851" w:type="dxa"/>
            <w:noWrap/>
            <w:vAlign w:val="center"/>
          </w:tcPr>
          <w:p w14:paraId="0F4E9BC4" w14:textId="77777777" w:rsidR="00E35B53" w:rsidRPr="001A2D32" w:rsidRDefault="00E35B53" w:rsidP="00E35B53">
            <w:pPr>
              <w:tabs>
                <w:tab w:val="clear" w:pos="0"/>
                <w:tab w:val="left" w:pos="49"/>
              </w:tabs>
              <w:autoSpaceDE/>
              <w:autoSpaceDN/>
              <w:adjustRightInd/>
              <w:spacing w:line="264" w:lineRule="auto"/>
              <w:ind w:left="527"/>
              <w:jc w:val="left"/>
              <w:rPr>
                <w:rFonts w:asciiTheme="majorHAnsi" w:hAnsiTheme="majorHAnsi" w:cstheme="majorHAnsi"/>
                <w:color w:val="000000" w:themeColor="text1"/>
                <w:sz w:val="24"/>
              </w:rPr>
            </w:pPr>
          </w:p>
        </w:tc>
        <w:tc>
          <w:tcPr>
            <w:tcW w:w="3544" w:type="dxa"/>
            <w:vAlign w:val="center"/>
          </w:tcPr>
          <w:p w14:paraId="55BA6C9F" w14:textId="266344D1" w:rsidR="00E35B53" w:rsidRPr="00873343" w:rsidRDefault="00E35B53" w:rsidP="00E35B53">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Type 1</w:t>
            </w:r>
          </w:p>
        </w:tc>
        <w:tc>
          <w:tcPr>
            <w:tcW w:w="1134" w:type="dxa"/>
          </w:tcPr>
          <w:p w14:paraId="6BE5E600" w14:textId="1F5C58C3" w:rsidR="00E35B53" w:rsidRPr="00873343" w:rsidRDefault="00E35B53" w:rsidP="00E35B53">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kN</w:t>
            </w:r>
          </w:p>
        </w:tc>
        <w:tc>
          <w:tcPr>
            <w:tcW w:w="2268" w:type="dxa"/>
          </w:tcPr>
          <w:p w14:paraId="6DB590D3" w14:textId="7007CED7" w:rsidR="00E35B53" w:rsidRPr="00873343" w:rsidRDefault="00E35B53" w:rsidP="00E35B53">
            <w:pPr>
              <w:spacing w:line="264" w:lineRule="auto"/>
              <w:jc w:val="center"/>
              <w:rPr>
                <w:rFonts w:asciiTheme="majorHAnsi" w:hAnsiTheme="majorHAnsi" w:cstheme="majorHAnsi"/>
                <w:strike/>
                <w:color w:val="000000" w:themeColor="text1"/>
                <w:sz w:val="24"/>
              </w:rPr>
            </w:pPr>
            <w:r w:rsidRPr="00873343">
              <w:rPr>
                <w:rFonts w:asciiTheme="majorHAnsi" w:hAnsiTheme="majorHAnsi" w:cstheme="majorHAnsi"/>
                <w:color w:val="000000" w:themeColor="text1"/>
                <w:sz w:val="24"/>
              </w:rPr>
              <w:t>≥160</w:t>
            </w:r>
          </w:p>
        </w:tc>
        <w:tc>
          <w:tcPr>
            <w:tcW w:w="1418" w:type="dxa"/>
            <w:noWrap/>
            <w:vAlign w:val="center"/>
          </w:tcPr>
          <w:p w14:paraId="6981CE2F" w14:textId="77777777" w:rsidR="00E35B53" w:rsidRPr="001A2D32" w:rsidRDefault="00E35B53" w:rsidP="00E35B53">
            <w:pPr>
              <w:spacing w:line="264" w:lineRule="auto"/>
              <w:rPr>
                <w:rFonts w:asciiTheme="majorHAnsi" w:hAnsiTheme="majorHAnsi" w:cstheme="majorHAnsi"/>
                <w:color w:val="000000" w:themeColor="text1"/>
                <w:sz w:val="24"/>
              </w:rPr>
            </w:pPr>
          </w:p>
        </w:tc>
      </w:tr>
      <w:tr w:rsidR="00E35B53" w:rsidRPr="001A2D32" w14:paraId="451BB497" w14:textId="77777777" w:rsidTr="00CE7303">
        <w:trPr>
          <w:trHeight w:val="342"/>
        </w:trPr>
        <w:tc>
          <w:tcPr>
            <w:tcW w:w="851" w:type="dxa"/>
            <w:noWrap/>
            <w:vAlign w:val="center"/>
          </w:tcPr>
          <w:p w14:paraId="057D0B31" w14:textId="77777777" w:rsidR="00E35B53" w:rsidRPr="001A2D32" w:rsidRDefault="00E35B53" w:rsidP="00E35B53">
            <w:pPr>
              <w:tabs>
                <w:tab w:val="clear" w:pos="0"/>
                <w:tab w:val="left" w:pos="49"/>
              </w:tabs>
              <w:autoSpaceDE/>
              <w:autoSpaceDN/>
              <w:adjustRightInd/>
              <w:spacing w:line="264" w:lineRule="auto"/>
              <w:ind w:left="527"/>
              <w:jc w:val="left"/>
              <w:rPr>
                <w:rFonts w:asciiTheme="majorHAnsi" w:hAnsiTheme="majorHAnsi" w:cstheme="majorHAnsi"/>
                <w:color w:val="000000" w:themeColor="text1"/>
                <w:sz w:val="24"/>
              </w:rPr>
            </w:pPr>
          </w:p>
        </w:tc>
        <w:tc>
          <w:tcPr>
            <w:tcW w:w="3544" w:type="dxa"/>
            <w:vAlign w:val="center"/>
          </w:tcPr>
          <w:p w14:paraId="2922FA05" w14:textId="1F6B345E" w:rsidR="00E35B53" w:rsidRPr="00873343" w:rsidRDefault="00E35B53" w:rsidP="00E35B53">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Type 2</w:t>
            </w:r>
          </w:p>
        </w:tc>
        <w:tc>
          <w:tcPr>
            <w:tcW w:w="1134" w:type="dxa"/>
          </w:tcPr>
          <w:p w14:paraId="3DDE5387" w14:textId="7E05122F" w:rsidR="00E35B53" w:rsidRPr="00873343" w:rsidRDefault="004D5657" w:rsidP="00E35B53">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kN</w:t>
            </w:r>
          </w:p>
        </w:tc>
        <w:tc>
          <w:tcPr>
            <w:tcW w:w="2268" w:type="dxa"/>
          </w:tcPr>
          <w:p w14:paraId="15374759" w14:textId="1B79080F" w:rsidR="00E35B53" w:rsidRPr="00873343" w:rsidRDefault="004D5657" w:rsidP="00E35B53">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128</w:t>
            </w:r>
          </w:p>
        </w:tc>
        <w:tc>
          <w:tcPr>
            <w:tcW w:w="1418" w:type="dxa"/>
            <w:noWrap/>
            <w:vAlign w:val="center"/>
          </w:tcPr>
          <w:p w14:paraId="04B8EAFE" w14:textId="77777777" w:rsidR="00E35B53" w:rsidRPr="001A2D32" w:rsidRDefault="00E35B53" w:rsidP="00E35B53">
            <w:pPr>
              <w:spacing w:line="264" w:lineRule="auto"/>
              <w:rPr>
                <w:rFonts w:asciiTheme="majorHAnsi" w:hAnsiTheme="majorHAnsi" w:cstheme="majorHAnsi"/>
                <w:color w:val="000000" w:themeColor="text1"/>
                <w:sz w:val="24"/>
              </w:rPr>
            </w:pPr>
          </w:p>
        </w:tc>
      </w:tr>
      <w:tr w:rsidR="00E35B53" w:rsidRPr="001A2D32" w14:paraId="15346753" w14:textId="77777777" w:rsidTr="00CE7303">
        <w:trPr>
          <w:trHeight w:val="342"/>
        </w:trPr>
        <w:tc>
          <w:tcPr>
            <w:tcW w:w="851" w:type="dxa"/>
            <w:noWrap/>
            <w:vAlign w:val="center"/>
          </w:tcPr>
          <w:p w14:paraId="33F2A362" w14:textId="77777777" w:rsidR="00E35B53" w:rsidRPr="001A2D32" w:rsidRDefault="00E35B53" w:rsidP="00E35B53">
            <w:pPr>
              <w:tabs>
                <w:tab w:val="clear" w:pos="0"/>
                <w:tab w:val="left" w:pos="49"/>
              </w:tabs>
              <w:autoSpaceDE/>
              <w:autoSpaceDN/>
              <w:adjustRightInd/>
              <w:spacing w:line="264" w:lineRule="auto"/>
              <w:ind w:left="527"/>
              <w:jc w:val="left"/>
              <w:rPr>
                <w:rFonts w:asciiTheme="majorHAnsi" w:hAnsiTheme="majorHAnsi" w:cstheme="majorHAnsi"/>
                <w:color w:val="000000" w:themeColor="text1"/>
                <w:sz w:val="24"/>
              </w:rPr>
            </w:pPr>
          </w:p>
        </w:tc>
        <w:tc>
          <w:tcPr>
            <w:tcW w:w="3544" w:type="dxa"/>
            <w:vAlign w:val="center"/>
          </w:tcPr>
          <w:p w14:paraId="7E72B280" w14:textId="0E9B32E1" w:rsidR="00E35B53" w:rsidRPr="00873343" w:rsidRDefault="00E35B53" w:rsidP="00E35B53">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Type 3</w:t>
            </w:r>
          </w:p>
        </w:tc>
        <w:tc>
          <w:tcPr>
            <w:tcW w:w="1134" w:type="dxa"/>
          </w:tcPr>
          <w:p w14:paraId="1136D8C8" w14:textId="34C5F374" w:rsidR="00E35B53" w:rsidRPr="00873343" w:rsidRDefault="00E35B53" w:rsidP="00E35B53">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kN</w:t>
            </w:r>
          </w:p>
        </w:tc>
        <w:tc>
          <w:tcPr>
            <w:tcW w:w="2268" w:type="dxa"/>
          </w:tcPr>
          <w:p w14:paraId="002722F0" w14:textId="1A57D21B" w:rsidR="00E35B53" w:rsidRPr="00873343" w:rsidRDefault="00E35B53" w:rsidP="00E35B53">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xml:space="preserve">≥100.8 </w:t>
            </w:r>
          </w:p>
        </w:tc>
        <w:tc>
          <w:tcPr>
            <w:tcW w:w="1418" w:type="dxa"/>
            <w:noWrap/>
            <w:vAlign w:val="center"/>
          </w:tcPr>
          <w:p w14:paraId="78740017" w14:textId="77777777" w:rsidR="00E35B53" w:rsidRPr="001A2D32" w:rsidRDefault="00E35B53" w:rsidP="00E35B53">
            <w:pPr>
              <w:spacing w:line="264" w:lineRule="auto"/>
              <w:rPr>
                <w:rFonts w:asciiTheme="majorHAnsi" w:hAnsiTheme="majorHAnsi" w:cstheme="majorHAnsi"/>
                <w:color w:val="000000" w:themeColor="text1"/>
                <w:sz w:val="24"/>
              </w:rPr>
            </w:pPr>
          </w:p>
        </w:tc>
      </w:tr>
      <w:tr w:rsidR="00E35B53" w:rsidRPr="001A2D32" w14:paraId="776FC778" w14:textId="77777777" w:rsidTr="005A3F17">
        <w:trPr>
          <w:trHeight w:val="342"/>
        </w:trPr>
        <w:tc>
          <w:tcPr>
            <w:tcW w:w="851" w:type="dxa"/>
            <w:noWrap/>
            <w:vAlign w:val="center"/>
          </w:tcPr>
          <w:p w14:paraId="69780627" w14:textId="77777777" w:rsidR="00E35B53" w:rsidRPr="001A2D32" w:rsidRDefault="00E35B53" w:rsidP="00E35B53">
            <w:pPr>
              <w:numPr>
                <w:ilvl w:val="0"/>
                <w:numId w:val="49"/>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 w:val="24"/>
              </w:rPr>
            </w:pPr>
          </w:p>
        </w:tc>
        <w:tc>
          <w:tcPr>
            <w:tcW w:w="3544" w:type="dxa"/>
            <w:vAlign w:val="center"/>
          </w:tcPr>
          <w:p w14:paraId="3C9106D2" w14:textId="77777777" w:rsidR="00E35B53" w:rsidRPr="00873343" w:rsidRDefault="00E35B53" w:rsidP="00E35B53">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Modulus of elasticity of conductor</w:t>
            </w:r>
          </w:p>
        </w:tc>
        <w:tc>
          <w:tcPr>
            <w:tcW w:w="1134" w:type="dxa"/>
            <w:vAlign w:val="center"/>
          </w:tcPr>
          <w:p w14:paraId="22BF7B69" w14:textId="59C24250" w:rsidR="00E35B53" w:rsidRPr="00873343" w:rsidRDefault="00E35B53" w:rsidP="00E35B53">
            <w:pPr>
              <w:spacing w:line="264" w:lineRule="auto"/>
              <w:ind w:left="-108" w:right="-108"/>
              <w:jc w:val="center"/>
              <w:rPr>
                <w:rFonts w:asciiTheme="majorHAnsi" w:hAnsiTheme="majorHAnsi" w:cstheme="majorHAnsi"/>
                <w:color w:val="000000" w:themeColor="text1"/>
                <w:sz w:val="24"/>
              </w:rPr>
            </w:pPr>
          </w:p>
        </w:tc>
        <w:tc>
          <w:tcPr>
            <w:tcW w:w="2268" w:type="dxa"/>
            <w:vAlign w:val="center"/>
          </w:tcPr>
          <w:p w14:paraId="26EE2BCF" w14:textId="1551B9D5" w:rsidR="00E35B53" w:rsidRPr="00873343" w:rsidRDefault="00E35B53" w:rsidP="00E35B53">
            <w:pPr>
              <w:spacing w:line="264" w:lineRule="auto"/>
              <w:jc w:val="center"/>
              <w:rPr>
                <w:rFonts w:asciiTheme="majorHAnsi" w:hAnsiTheme="majorHAnsi" w:cstheme="majorHAnsi"/>
                <w:color w:val="000000" w:themeColor="text1"/>
                <w:sz w:val="24"/>
              </w:rPr>
            </w:pPr>
          </w:p>
        </w:tc>
        <w:tc>
          <w:tcPr>
            <w:tcW w:w="1418" w:type="dxa"/>
            <w:noWrap/>
            <w:vAlign w:val="center"/>
          </w:tcPr>
          <w:p w14:paraId="1A1374AD" w14:textId="77777777" w:rsidR="00E35B53" w:rsidRPr="001A2D32" w:rsidRDefault="00E35B53" w:rsidP="00E35B53">
            <w:pPr>
              <w:spacing w:line="264" w:lineRule="auto"/>
              <w:rPr>
                <w:rFonts w:asciiTheme="majorHAnsi" w:hAnsiTheme="majorHAnsi" w:cstheme="majorHAnsi"/>
                <w:color w:val="000000" w:themeColor="text1"/>
                <w:sz w:val="24"/>
              </w:rPr>
            </w:pPr>
            <w:r w:rsidRPr="001A2D32">
              <w:rPr>
                <w:rFonts w:asciiTheme="majorHAnsi" w:hAnsiTheme="majorHAnsi" w:cstheme="majorHAnsi"/>
                <w:color w:val="000000" w:themeColor="text1"/>
                <w:sz w:val="24"/>
              </w:rPr>
              <w:t> </w:t>
            </w:r>
          </w:p>
        </w:tc>
      </w:tr>
      <w:tr w:rsidR="00E35B53" w:rsidRPr="001A2D32" w14:paraId="1AB7B57C" w14:textId="77777777" w:rsidTr="00CE7303">
        <w:trPr>
          <w:trHeight w:val="342"/>
        </w:trPr>
        <w:tc>
          <w:tcPr>
            <w:tcW w:w="851" w:type="dxa"/>
            <w:noWrap/>
            <w:vAlign w:val="center"/>
          </w:tcPr>
          <w:p w14:paraId="54F2FAB7" w14:textId="77777777" w:rsidR="00E35B53" w:rsidRPr="001A2D32" w:rsidRDefault="00E35B53" w:rsidP="00E35B53">
            <w:pPr>
              <w:tabs>
                <w:tab w:val="clear" w:pos="0"/>
                <w:tab w:val="left" w:pos="49"/>
              </w:tabs>
              <w:autoSpaceDE/>
              <w:autoSpaceDN/>
              <w:adjustRightInd/>
              <w:spacing w:line="264" w:lineRule="auto"/>
              <w:ind w:left="527"/>
              <w:jc w:val="left"/>
              <w:rPr>
                <w:rFonts w:asciiTheme="majorHAnsi" w:hAnsiTheme="majorHAnsi" w:cstheme="majorHAnsi"/>
                <w:color w:val="000000" w:themeColor="text1"/>
                <w:sz w:val="24"/>
              </w:rPr>
            </w:pPr>
          </w:p>
        </w:tc>
        <w:tc>
          <w:tcPr>
            <w:tcW w:w="3544" w:type="dxa"/>
            <w:vAlign w:val="center"/>
          </w:tcPr>
          <w:p w14:paraId="088910FB" w14:textId="6E98A052" w:rsidR="00E35B53" w:rsidRPr="00873343" w:rsidRDefault="00E35B53" w:rsidP="00E35B53">
            <w:pPr>
              <w:spacing w:line="264" w:lineRule="auto"/>
              <w:rPr>
                <w:rFonts w:asciiTheme="majorHAnsi" w:hAnsiTheme="majorHAnsi" w:cstheme="majorHAnsi"/>
                <w:color w:val="000000" w:themeColor="text1"/>
                <w:sz w:val="24"/>
                <w:lang w:val="nl-NL"/>
              </w:rPr>
            </w:pPr>
            <w:r w:rsidRPr="00873343">
              <w:rPr>
                <w:rFonts w:asciiTheme="majorHAnsi" w:hAnsiTheme="majorHAnsi" w:cstheme="majorHAnsi"/>
                <w:color w:val="000000" w:themeColor="text1"/>
                <w:sz w:val="24"/>
              </w:rPr>
              <w:t>Type 1</w:t>
            </w:r>
          </w:p>
        </w:tc>
        <w:tc>
          <w:tcPr>
            <w:tcW w:w="1134" w:type="dxa"/>
          </w:tcPr>
          <w:p w14:paraId="0D5D2023" w14:textId="22137575" w:rsidR="00E35B53" w:rsidRPr="00873343" w:rsidRDefault="00E35B53" w:rsidP="00E35B53">
            <w:pPr>
              <w:spacing w:line="264" w:lineRule="auto"/>
              <w:ind w:left="-108" w:right="-108"/>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daN/mm</w:t>
            </w:r>
            <w:r w:rsidRPr="00873343">
              <w:rPr>
                <w:rFonts w:asciiTheme="majorHAnsi" w:hAnsiTheme="majorHAnsi" w:cstheme="majorHAnsi"/>
                <w:color w:val="000000" w:themeColor="text1"/>
                <w:sz w:val="24"/>
                <w:vertAlign w:val="superscript"/>
              </w:rPr>
              <w:t>2</w:t>
            </w:r>
          </w:p>
        </w:tc>
        <w:tc>
          <w:tcPr>
            <w:tcW w:w="2268" w:type="dxa"/>
          </w:tcPr>
          <w:p w14:paraId="48A6A5F9" w14:textId="16DFE9FD" w:rsidR="00E35B53" w:rsidRPr="00873343" w:rsidRDefault="00E35B53" w:rsidP="00E35B53">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 be specified</w:t>
            </w:r>
          </w:p>
        </w:tc>
        <w:tc>
          <w:tcPr>
            <w:tcW w:w="1418" w:type="dxa"/>
            <w:noWrap/>
            <w:vAlign w:val="center"/>
          </w:tcPr>
          <w:p w14:paraId="3C3A1155" w14:textId="77777777" w:rsidR="00E35B53" w:rsidRPr="001A2D32" w:rsidRDefault="00E35B53" w:rsidP="00E35B53">
            <w:pPr>
              <w:spacing w:line="264" w:lineRule="auto"/>
              <w:rPr>
                <w:rFonts w:asciiTheme="majorHAnsi" w:hAnsiTheme="majorHAnsi" w:cstheme="majorHAnsi"/>
                <w:color w:val="000000" w:themeColor="text1"/>
                <w:sz w:val="24"/>
              </w:rPr>
            </w:pPr>
          </w:p>
        </w:tc>
      </w:tr>
      <w:tr w:rsidR="004D5657" w:rsidRPr="001A2D32" w14:paraId="55B98EB0" w14:textId="77777777" w:rsidTr="00CE7303">
        <w:trPr>
          <w:trHeight w:val="342"/>
        </w:trPr>
        <w:tc>
          <w:tcPr>
            <w:tcW w:w="851" w:type="dxa"/>
            <w:noWrap/>
            <w:vAlign w:val="center"/>
          </w:tcPr>
          <w:p w14:paraId="0DF21F98" w14:textId="77777777" w:rsidR="004D5657" w:rsidRPr="001A2D32" w:rsidRDefault="004D5657" w:rsidP="00E35B53">
            <w:pPr>
              <w:tabs>
                <w:tab w:val="clear" w:pos="0"/>
                <w:tab w:val="left" w:pos="49"/>
              </w:tabs>
              <w:autoSpaceDE/>
              <w:autoSpaceDN/>
              <w:adjustRightInd/>
              <w:spacing w:line="264" w:lineRule="auto"/>
              <w:ind w:left="527"/>
              <w:jc w:val="left"/>
              <w:rPr>
                <w:rFonts w:asciiTheme="majorHAnsi" w:hAnsiTheme="majorHAnsi" w:cstheme="majorHAnsi"/>
                <w:color w:val="000000" w:themeColor="text1"/>
                <w:sz w:val="24"/>
              </w:rPr>
            </w:pPr>
          </w:p>
        </w:tc>
        <w:tc>
          <w:tcPr>
            <w:tcW w:w="3544" w:type="dxa"/>
            <w:vAlign w:val="center"/>
          </w:tcPr>
          <w:p w14:paraId="1CB2C99C" w14:textId="049756E6" w:rsidR="004D5657" w:rsidRPr="00873343" w:rsidRDefault="004D5657" w:rsidP="00E35B53">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Type 2</w:t>
            </w:r>
          </w:p>
        </w:tc>
        <w:tc>
          <w:tcPr>
            <w:tcW w:w="1134" w:type="dxa"/>
          </w:tcPr>
          <w:p w14:paraId="11ED32C7" w14:textId="0E19D5DC" w:rsidR="004D5657" w:rsidRPr="00873343" w:rsidRDefault="004D5657" w:rsidP="00E35B53">
            <w:pPr>
              <w:spacing w:line="264" w:lineRule="auto"/>
              <w:ind w:left="-108" w:right="-108"/>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daN/mm</w:t>
            </w:r>
            <w:r w:rsidRPr="00873343">
              <w:rPr>
                <w:rFonts w:asciiTheme="majorHAnsi" w:hAnsiTheme="majorHAnsi" w:cstheme="majorHAnsi"/>
                <w:color w:val="000000" w:themeColor="text1"/>
                <w:sz w:val="24"/>
                <w:vertAlign w:val="superscript"/>
              </w:rPr>
              <w:t>2</w:t>
            </w:r>
          </w:p>
        </w:tc>
        <w:tc>
          <w:tcPr>
            <w:tcW w:w="2268" w:type="dxa"/>
          </w:tcPr>
          <w:p w14:paraId="53C1AC3F" w14:textId="572F661C" w:rsidR="004D5657" w:rsidRPr="00873343" w:rsidRDefault="004D5657" w:rsidP="00E35B53">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 be specified</w:t>
            </w:r>
          </w:p>
        </w:tc>
        <w:tc>
          <w:tcPr>
            <w:tcW w:w="1418" w:type="dxa"/>
            <w:noWrap/>
            <w:vAlign w:val="center"/>
          </w:tcPr>
          <w:p w14:paraId="47F9D051" w14:textId="77777777" w:rsidR="004D5657" w:rsidRPr="001A2D32" w:rsidRDefault="004D5657" w:rsidP="00E35B53">
            <w:pPr>
              <w:spacing w:line="264" w:lineRule="auto"/>
              <w:rPr>
                <w:rFonts w:asciiTheme="majorHAnsi" w:hAnsiTheme="majorHAnsi" w:cstheme="majorHAnsi"/>
                <w:color w:val="000000" w:themeColor="text1"/>
                <w:sz w:val="24"/>
              </w:rPr>
            </w:pPr>
          </w:p>
        </w:tc>
      </w:tr>
      <w:tr w:rsidR="00E35B53" w:rsidRPr="001A2D32" w14:paraId="394375BF" w14:textId="77777777" w:rsidTr="00CE7303">
        <w:trPr>
          <w:trHeight w:val="342"/>
        </w:trPr>
        <w:tc>
          <w:tcPr>
            <w:tcW w:w="851" w:type="dxa"/>
            <w:noWrap/>
            <w:vAlign w:val="center"/>
          </w:tcPr>
          <w:p w14:paraId="59244E86" w14:textId="77777777" w:rsidR="00E35B53" w:rsidRPr="001A2D32" w:rsidRDefault="00E35B53" w:rsidP="00E35B53">
            <w:pPr>
              <w:tabs>
                <w:tab w:val="clear" w:pos="0"/>
                <w:tab w:val="left" w:pos="49"/>
              </w:tabs>
              <w:autoSpaceDE/>
              <w:autoSpaceDN/>
              <w:adjustRightInd/>
              <w:spacing w:line="264" w:lineRule="auto"/>
              <w:ind w:left="527"/>
              <w:jc w:val="left"/>
              <w:rPr>
                <w:rFonts w:asciiTheme="majorHAnsi" w:hAnsiTheme="majorHAnsi" w:cstheme="majorHAnsi"/>
                <w:color w:val="000000" w:themeColor="text1"/>
                <w:sz w:val="24"/>
              </w:rPr>
            </w:pPr>
          </w:p>
        </w:tc>
        <w:tc>
          <w:tcPr>
            <w:tcW w:w="3544" w:type="dxa"/>
            <w:vAlign w:val="center"/>
          </w:tcPr>
          <w:p w14:paraId="60E55168" w14:textId="7CBD743C" w:rsidR="00E35B53" w:rsidRPr="00873343" w:rsidRDefault="00E35B53" w:rsidP="00E35B53">
            <w:pPr>
              <w:spacing w:line="264" w:lineRule="auto"/>
              <w:rPr>
                <w:rFonts w:asciiTheme="majorHAnsi" w:hAnsiTheme="majorHAnsi" w:cstheme="majorHAnsi"/>
                <w:color w:val="000000" w:themeColor="text1"/>
                <w:sz w:val="24"/>
                <w:lang w:val="nl-NL"/>
              </w:rPr>
            </w:pPr>
            <w:r w:rsidRPr="00873343">
              <w:rPr>
                <w:rFonts w:asciiTheme="majorHAnsi" w:hAnsiTheme="majorHAnsi" w:cstheme="majorHAnsi"/>
                <w:color w:val="000000" w:themeColor="text1"/>
                <w:sz w:val="24"/>
              </w:rPr>
              <w:t xml:space="preserve">Type </w:t>
            </w:r>
            <w:r w:rsidR="004D5657" w:rsidRPr="00873343">
              <w:rPr>
                <w:rFonts w:asciiTheme="majorHAnsi" w:hAnsiTheme="majorHAnsi" w:cstheme="majorHAnsi"/>
                <w:color w:val="000000" w:themeColor="text1"/>
                <w:sz w:val="24"/>
              </w:rPr>
              <w:t>3</w:t>
            </w:r>
          </w:p>
        </w:tc>
        <w:tc>
          <w:tcPr>
            <w:tcW w:w="1134" w:type="dxa"/>
          </w:tcPr>
          <w:p w14:paraId="5870DDBE" w14:textId="5D7D84FF" w:rsidR="00E35B53" w:rsidRPr="00873343" w:rsidRDefault="00E35B53" w:rsidP="00E35B53">
            <w:pPr>
              <w:spacing w:line="264" w:lineRule="auto"/>
              <w:ind w:left="-108" w:right="-108"/>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daN/mm</w:t>
            </w:r>
            <w:r w:rsidRPr="00873343">
              <w:rPr>
                <w:rFonts w:asciiTheme="majorHAnsi" w:hAnsiTheme="majorHAnsi" w:cstheme="majorHAnsi"/>
                <w:color w:val="000000" w:themeColor="text1"/>
                <w:sz w:val="24"/>
                <w:vertAlign w:val="superscript"/>
              </w:rPr>
              <w:t>2</w:t>
            </w:r>
          </w:p>
        </w:tc>
        <w:tc>
          <w:tcPr>
            <w:tcW w:w="2268" w:type="dxa"/>
          </w:tcPr>
          <w:p w14:paraId="7CF7AF7E" w14:textId="5DC370F7" w:rsidR="00E35B53" w:rsidRPr="00873343" w:rsidRDefault="00E35B53" w:rsidP="00E35B53">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 be specified</w:t>
            </w:r>
          </w:p>
        </w:tc>
        <w:tc>
          <w:tcPr>
            <w:tcW w:w="1418" w:type="dxa"/>
            <w:noWrap/>
            <w:vAlign w:val="center"/>
          </w:tcPr>
          <w:p w14:paraId="45145D13" w14:textId="77777777" w:rsidR="00E35B53" w:rsidRPr="001A2D32" w:rsidRDefault="00E35B53" w:rsidP="00E35B53">
            <w:pPr>
              <w:spacing w:line="264" w:lineRule="auto"/>
              <w:rPr>
                <w:rFonts w:asciiTheme="majorHAnsi" w:hAnsiTheme="majorHAnsi" w:cstheme="majorHAnsi"/>
                <w:color w:val="000000" w:themeColor="text1"/>
                <w:sz w:val="24"/>
              </w:rPr>
            </w:pPr>
          </w:p>
        </w:tc>
      </w:tr>
      <w:tr w:rsidR="00E35B53" w:rsidRPr="001A2D32" w14:paraId="79C72AD6" w14:textId="77777777" w:rsidTr="005A3F17">
        <w:trPr>
          <w:trHeight w:val="342"/>
        </w:trPr>
        <w:tc>
          <w:tcPr>
            <w:tcW w:w="851" w:type="dxa"/>
            <w:noWrap/>
            <w:vAlign w:val="center"/>
          </w:tcPr>
          <w:p w14:paraId="16443065" w14:textId="77777777" w:rsidR="00E35B53" w:rsidRPr="001A2D32" w:rsidRDefault="00E35B53" w:rsidP="00E35B53">
            <w:pPr>
              <w:numPr>
                <w:ilvl w:val="0"/>
                <w:numId w:val="49"/>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 w:val="24"/>
              </w:rPr>
            </w:pPr>
          </w:p>
        </w:tc>
        <w:tc>
          <w:tcPr>
            <w:tcW w:w="3544" w:type="dxa"/>
            <w:vAlign w:val="center"/>
          </w:tcPr>
          <w:p w14:paraId="51015873" w14:textId="77777777" w:rsidR="00E35B53" w:rsidRPr="00873343" w:rsidRDefault="00E35B53" w:rsidP="00E35B53">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xml:space="preserve">Maximum mass of conductor </w:t>
            </w:r>
          </w:p>
        </w:tc>
        <w:tc>
          <w:tcPr>
            <w:tcW w:w="1134" w:type="dxa"/>
            <w:vAlign w:val="center"/>
          </w:tcPr>
          <w:p w14:paraId="3BAB11BD" w14:textId="5A8D8C1B" w:rsidR="00E35B53" w:rsidRPr="00873343" w:rsidRDefault="00E35B53" w:rsidP="00E35B53">
            <w:pPr>
              <w:spacing w:line="264" w:lineRule="auto"/>
              <w:jc w:val="center"/>
              <w:rPr>
                <w:rFonts w:asciiTheme="majorHAnsi" w:hAnsiTheme="majorHAnsi" w:cstheme="majorHAnsi"/>
                <w:color w:val="000000" w:themeColor="text1"/>
                <w:sz w:val="24"/>
              </w:rPr>
            </w:pPr>
          </w:p>
        </w:tc>
        <w:tc>
          <w:tcPr>
            <w:tcW w:w="2268" w:type="dxa"/>
            <w:vAlign w:val="center"/>
          </w:tcPr>
          <w:p w14:paraId="2CD450F5" w14:textId="5A005A1A" w:rsidR="00E35B53" w:rsidRPr="00873343" w:rsidRDefault="00E35B53" w:rsidP="00E35B53">
            <w:pPr>
              <w:spacing w:line="264" w:lineRule="auto"/>
              <w:jc w:val="center"/>
              <w:rPr>
                <w:rFonts w:asciiTheme="majorHAnsi" w:hAnsiTheme="majorHAnsi" w:cstheme="majorHAnsi"/>
                <w:color w:val="000000" w:themeColor="text1"/>
                <w:sz w:val="24"/>
              </w:rPr>
            </w:pPr>
          </w:p>
        </w:tc>
        <w:tc>
          <w:tcPr>
            <w:tcW w:w="1418" w:type="dxa"/>
            <w:noWrap/>
            <w:vAlign w:val="center"/>
          </w:tcPr>
          <w:p w14:paraId="6832A3EA" w14:textId="77777777" w:rsidR="00E35B53" w:rsidRPr="001A2D32" w:rsidRDefault="00E35B53" w:rsidP="00E35B53">
            <w:pPr>
              <w:spacing w:line="264" w:lineRule="auto"/>
              <w:rPr>
                <w:rFonts w:asciiTheme="majorHAnsi" w:hAnsiTheme="majorHAnsi" w:cstheme="majorHAnsi"/>
                <w:color w:val="000000" w:themeColor="text1"/>
                <w:sz w:val="24"/>
              </w:rPr>
            </w:pPr>
            <w:r w:rsidRPr="001A2D32">
              <w:rPr>
                <w:rFonts w:asciiTheme="majorHAnsi" w:hAnsiTheme="majorHAnsi" w:cstheme="majorHAnsi"/>
                <w:color w:val="000000" w:themeColor="text1"/>
                <w:sz w:val="24"/>
              </w:rPr>
              <w:t> </w:t>
            </w:r>
          </w:p>
        </w:tc>
      </w:tr>
      <w:tr w:rsidR="00E35B53" w:rsidRPr="001A2D32" w14:paraId="25E547A2" w14:textId="77777777" w:rsidTr="005A3F17">
        <w:trPr>
          <w:trHeight w:val="342"/>
        </w:trPr>
        <w:tc>
          <w:tcPr>
            <w:tcW w:w="851" w:type="dxa"/>
            <w:noWrap/>
            <w:vAlign w:val="center"/>
          </w:tcPr>
          <w:p w14:paraId="63664404" w14:textId="77777777" w:rsidR="00E35B53" w:rsidRPr="001A2D32" w:rsidRDefault="00E35B53" w:rsidP="00E35B53">
            <w:pPr>
              <w:tabs>
                <w:tab w:val="clear" w:pos="0"/>
                <w:tab w:val="left" w:pos="49"/>
              </w:tabs>
              <w:autoSpaceDE/>
              <w:autoSpaceDN/>
              <w:adjustRightInd/>
              <w:spacing w:line="264" w:lineRule="auto"/>
              <w:ind w:left="527"/>
              <w:jc w:val="left"/>
              <w:rPr>
                <w:rFonts w:asciiTheme="majorHAnsi" w:hAnsiTheme="majorHAnsi" w:cstheme="majorHAnsi"/>
                <w:color w:val="000000" w:themeColor="text1"/>
                <w:sz w:val="24"/>
              </w:rPr>
            </w:pPr>
          </w:p>
        </w:tc>
        <w:tc>
          <w:tcPr>
            <w:tcW w:w="3544" w:type="dxa"/>
            <w:vAlign w:val="center"/>
          </w:tcPr>
          <w:p w14:paraId="654C377A" w14:textId="0F9F7583" w:rsidR="00E35B53" w:rsidRPr="00873343" w:rsidRDefault="00E35B53" w:rsidP="00E35B53">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Type 1</w:t>
            </w:r>
          </w:p>
        </w:tc>
        <w:tc>
          <w:tcPr>
            <w:tcW w:w="1134" w:type="dxa"/>
            <w:vAlign w:val="center"/>
          </w:tcPr>
          <w:p w14:paraId="37F91DFC" w14:textId="43E58A08" w:rsidR="00E35B53" w:rsidRPr="00873343" w:rsidRDefault="00E35B53" w:rsidP="00E35B53">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kg/km</w:t>
            </w:r>
          </w:p>
        </w:tc>
        <w:tc>
          <w:tcPr>
            <w:tcW w:w="2268" w:type="dxa"/>
            <w:vAlign w:val="center"/>
          </w:tcPr>
          <w:p w14:paraId="6B001E24" w14:textId="7D406366" w:rsidR="00E35B53" w:rsidRPr="00873343" w:rsidRDefault="00B77725" w:rsidP="00E35B53">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2759</w:t>
            </w:r>
          </w:p>
        </w:tc>
        <w:tc>
          <w:tcPr>
            <w:tcW w:w="1418" w:type="dxa"/>
            <w:noWrap/>
            <w:vAlign w:val="center"/>
          </w:tcPr>
          <w:p w14:paraId="7E9143DC" w14:textId="77777777" w:rsidR="00E35B53" w:rsidRPr="001A2D32" w:rsidRDefault="00E35B53" w:rsidP="00E35B53">
            <w:pPr>
              <w:spacing w:line="264" w:lineRule="auto"/>
              <w:rPr>
                <w:rFonts w:asciiTheme="majorHAnsi" w:hAnsiTheme="majorHAnsi" w:cstheme="majorHAnsi"/>
                <w:color w:val="000000" w:themeColor="text1"/>
                <w:sz w:val="24"/>
              </w:rPr>
            </w:pPr>
          </w:p>
        </w:tc>
      </w:tr>
      <w:tr w:rsidR="004D5657" w:rsidRPr="001A2D32" w14:paraId="78DDA045" w14:textId="77777777" w:rsidTr="005A3F17">
        <w:trPr>
          <w:trHeight w:val="342"/>
        </w:trPr>
        <w:tc>
          <w:tcPr>
            <w:tcW w:w="851" w:type="dxa"/>
            <w:noWrap/>
            <w:vAlign w:val="center"/>
          </w:tcPr>
          <w:p w14:paraId="69E91131" w14:textId="77777777" w:rsidR="004D5657" w:rsidRPr="001A2D32" w:rsidRDefault="004D5657" w:rsidP="00E35B53">
            <w:pPr>
              <w:tabs>
                <w:tab w:val="clear" w:pos="0"/>
                <w:tab w:val="left" w:pos="49"/>
              </w:tabs>
              <w:autoSpaceDE/>
              <w:autoSpaceDN/>
              <w:adjustRightInd/>
              <w:spacing w:line="264" w:lineRule="auto"/>
              <w:ind w:left="527"/>
              <w:jc w:val="left"/>
              <w:rPr>
                <w:rFonts w:asciiTheme="majorHAnsi" w:hAnsiTheme="majorHAnsi" w:cstheme="majorHAnsi"/>
                <w:color w:val="000000" w:themeColor="text1"/>
                <w:sz w:val="24"/>
              </w:rPr>
            </w:pPr>
          </w:p>
        </w:tc>
        <w:tc>
          <w:tcPr>
            <w:tcW w:w="3544" w:type="dxa"/>
            <w:vAlign w:val="center"/>
          </w:tcPr>
          <w:p w14:paraId="2D4579FD" w14:textId="350C26B1" w:rsidR="004D5657" w:rsidRPr="00873343" w:rsidRDefault="005F2418" w:rsidP="00E35B53">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Type 2</w:t>
            </w:r>
          </w:p>
        </w:tc>
        <w:tc>
          <w:tcPr>
            <w:tcW w:w="1134" w:type="dxa"/>
            <w:vAlign w:val="center"/>
          </w:tcPr>
          <w:p w14:paraId="5D65BC0B" w14:textId="07B37BC3" w:rsidR="004D5657" w:rsidRPr="00873343" w:rsidRDefault="005F2418" w:rsidP="00E35B53">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kg/km</w:t>
            </w:r>
          </w:p>
        </w:tc>
        <w:tc>
          <w:tcPr>
            <w:tcW w:w="2268" w:type="dxa"/>
            <w:vAlign w:val="center"/>
          </w:tcPr>
          <w:p w14:paraId="22EBE9BC" w14:textId="6F4A515C" w:rsidR="004D5657" w:rsidRPr="00873343" w:rsidRDefault="00B77725" w:rsidP="00E35B53">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2207</w:t>
            </w:r>
          </w:p>
        </w:tc>
        <w:tc>
          <w:tcPr>
            <w:tcW w:w="1418" w:type="dxa"/>
            <w:noWrap/>
            <w:vAlign w:val="center"/>
          </w:tcPr>
          <w:p w14:paraId="4F728ED0" w14:textId="77777777" w:rsidR="004D5657" w:rsidRPr="001A2D32" w:rsidRDefault="004D5657" w:rsidP="00E35B53">
            <w:pPr>
              <w:spacing w:line="264" w:lineRule="auto"/>
              <w:rPr>
                <w:rFonts w:asciiTheme="majorHAnsi" w:hAnsiTheme="majorHAnsi" w:cstheme="majorHAnsi"/>
                <w:color w:val="000000" w:themeColor="text1"/>
                <w:sz w:val="24"/>
              </w:rPr>
            </w:pPr>
          </w:p>
        </w:tc>
      </w:tr>
      <w:tr w:rsidR="00E35B53" w:rsidRPr="001A2D32" w14:paraId="0DEC9706" w14:textId="77777777" w:rsidTr="005A3F17">
        <w:trPr>
          <w:trHeight w:val="342"/>
        </w:trPr>
        <w:tc>
          <w:tcPr>
            <w:tcW w:w="851" w:type="dxa"/>
            <w:noWrap/>
            <w:vAlign w:val="center"/>
          </w:tcPr>
          <w:p w14:paraId="0412458E" w14:textId="77777777" w:rsidR="00E35B53" w:rsidRPr="001A2D32" w:rsidRDefault="00E35B53" w:rsidP="00E35B53">
            <w:pPr>
              <w:tabs>
                <w:tab w:val="clear" w:pos="0"/>
                <w:tab w:val="left" w:pos="49"/>
              </w:tabs>
              <w:autoSpaceDE/>
              <w:autoSpaceDN/>
              <w:adjustRightInd/>
              <w:spacing w:line="264" w:lineRule="auto"/>
              <w:ind w:left="527"/>
              <w:jc w:val="left"/>
              <w:rPr>
                <w:rFonts w:asciiTheme="majorHAnsi" w:hAnsiTheme="majorHAnsi" w:cstheme="majorHAnsi"/>
                <w:color w:val="000000" w:themeColor="text1"/>
                <w:sz w:val="24"/>
              </w:rPr>
            </w:pPr>
          </w:p>
        </w:tc>
        <w:tc>
          <w:tcPr>
            <w:tcW w:w="3544" w:type="dxa"/>
            <w:vAlign w:val="center"/>
          </w:tcPr>
          <w:p w14:paraId="4C02FDE6" w14:textId="376EA7D7" w:rsidR="00E35B53" w:rsidRPr="00873343" w:rsidRDefault="00E35B53" w:rsidP="00E35B53">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xml:space="preserve">Type </w:t>
            </w:r>
            <w:r w:rsidR="00B77725" w:rsidRPr="00873343">
              <w:rPr>
                <w:rFonts w:asciiTheme="majorHAnsi" w:hAnsiTheme="majorHAnsi" w:cstheme="majorHAnsi"/>
                <w:color w:val="000000" w:themeColor="text1"/>
                <w:sz w:val="24"/>
              </w:rPr>
              <w:t>3</w:t>
            </w:r>
          </w:p>
        </w:tc>
        <w:tc>
          <w:tcPr>
            <w:tcW w:w="1134" w:type="dxa"/>
            <w:vAlign w:val="center"/>
          </w:tcPr>
          <w:p w14:paraId="29D34BEE" w14:textId="418602CB" w:rsidR="00E35B53" w:rsidRPr="00873343" w:rsidRDefault="00E35B53" w:rsidP="00E35B53">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kg/km</w:t>
            </w:r>
          </w:p>
        </w:tc>
        <w:tc>
          <w:tcPr>
            <w:tcW w:w="2268" w:type="dxa"/>
            <w:vAlign w:val="center"/>
          </w:tcPr>
          <w:p w14:paraId="2A14A81A" w14:textId="511712FD" w:rsidR="00E35B53" w:rsidRPr="00873343" w:rsidRDefault="00B77725" w:rsidP="00E35B53">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1738,3</w:t>
            </w:r>
          </w:p>
        </w:tc>
        <w:tc>
          <w:tcPr>
            <w:tcW w:w="1418" w:type="dxa"/>
            <w:noWrap/>
            <w:vAlign w:val="center"/>
          </w:tcPr>
          <w:p w14:paraId="7581C196" w14:textId="77777777" w:rsidR="00E35B53" w:rsidRPr="001A2D32" w:rsidRDefault="00E35B53" w:rsidP="00E35B53">
            <w:pPr>
              <w:spacing w:line="264" w:lineRule="auto"/>
              <w:rPr>
                <w:rFonts w:asciiTheme="majorHAnsi" w:hAnsiTheme="majorHAnsi" w:cstheme="majorHAnsi"/>
                <w:color w:val="000000" w:themeColor="text1"/>
                <w:sz w:val="24"/>
              </w:rPr>
            </w:pPr>
          </w:p>
        </w:tc>
      </w:tr>
      <w:tr w:rsidR="00E35B53" w:rsidRPr="001A2D32" w14:paraId="385D7FCB" w14:textId="77777777" w:rsidTr="00DE1613">
        <w:trPr>
          <w:trHeight w:val="342"/>
        </w:trPr>
        <w:tc>
          <w:tcPr>
            <w:tcW w:w="851" w:type="dxa"/>
            <w:noWrap/>
            <w:vAlign w:val="center"/>
          </w:tcPr>
          <w:p w14:paraId="68C343FC" w14:textId="77777777" w:rsidR="00E35B53" w:rsidRPr="001A2D32" w:rsidRDefault="00E35B53" w:rsidP="00E35B53">
            <w:pPr>
              <w:numPr>
                <w:ilvl w:val="0"/>
                <w:numId w:val="49"/>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 w:val="24"/>
              </w:rPr>
            </w:pPr>
          </w:p>
        </w:tc>
        <w:tc>
          <w:tcPr>
            <w:tcW w:w="3544" w:type="dxa"/>
            <w:vAlign w:val="center"/>
          </w:tcPr>
          <w:p w14:paraId="2613F849" w14:textId="1B90CD4C" w:rsidR="00E35B53" w:rsidRPr="00873343" w:rsidRDefault="00E35B53" w:rsidP="00E35B53">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xml:space="preserve">Requirements for testing </w:t>
            </w:r>
          </w:p>
        </w:tc>
        <w:tc>
          <w:tcPr>
            <w:tcW w:w="1134" w:type="dxa"/>
            <w:vAlign w:val="center"/>
          </w:tcPr>
          <w:p w14:paraId="6728C4E9" w14:textId="77777777" w:rsidR="00E35B53" w:rsidRPr="00873343" w:rsidRDefault="00E35B53" w:rsidP="00E35B53">
            <w:pPr>
              <w:spacing w:line="264" w:lineRule="auto"/>
              <w:jc w:val="center"/>
              <w:rPr>
                <w:rFonts w:asciiTheme="majorHAnsi" w:hAnsiTheme="majorHAnsi" w:cstheme="majorHAnsi"/>
                <w:color w:val="000000" w:themeColor="text1"/>
                <w:sz w:val="24"/>
              </w:rPr>
            </w:pPr>
          </w:p>
        </w:tc>
        <w:tc>
          <w:tcPr>
            <w:tcW w:w="2268" w:type="dxa"/>
            <w:vAlign w:val="center"/>
          </w:tcPr>
          <w:p w14:paraId="6897A413" w14:textId="082483DD" w:rsidR="00E35B53" w:rsidRPr="00873343" w:rsidRDefault="00E35B53" w:rsidP="00E35B53">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Yes</w:t>
            </w:r>
          </w:p>
        </w:tc>
        <w:tc>
          <w:tcPr>
            <w:tcW w:w="1418" w:type="dxa"/>
            <w:noWrap/>
            <w:vAlign w:val="center"/>
          </w:tcPr>
          <w:p w14:paraId="1C7E67B6" w14:textId="77777777" w:rsidR="00E35B53" w:rsidRPr="001A2D32" w:rsidRDefault="00E35B53" w:rsidP="00E35B53">
            <w:pPr>
              <w:spacing w:line="264" w:lineRule="auto"/>
              <w:rPr>
                <w:rFonts w:asciiTheme="majorHAnsi" w:hAnsiTheme="majorHAnsi" w:cstheme="majorHAnsi"/>
                <w:color w:val="000000" w:themeColor="text1"/>
                <w:sz w:val="24"/>
              </w:rPr>
            </w:pPr>
            <w:r w:rsidRPr="001A2D32">
              <w:rPr>
                <w:rFonts w:asciiTheme="majorHAnsi" w:hAnsiTheme="majorHAnsi" w:cstheme="majorHAnsi"/>
                <w:color w:val="000000" w:themeColor="text1"/>
                <w:sz w:val="24"/>
              </w:rPr>
              <w:t> </w:t>
            </w:r>
          </w:p>
        </w:tc>
      </w:tr>
      <w:tr w:rsidR="00E35B53" w:rsidRPr="001A2D32" w14:paraId="66583D0C" w14:textId="77777777" w:rsidTr="005A3F17">
        <w:trPr>
          <w:trHeight w:val="342"/>
        </w:trPr>
        <w:tc>
          <w:tcPr>
            <w:tcW w:w="851" w:type="dxa"/>
            <w:noWrap/>
            <w:vAlign w:val="center"/>
          </w:tcPr>
          <w:p w14:paraId="75FC5DF1" w14:textId="77777777" w:rsidR="00E35B53" w:rsidRPr="001A2D32" w:rsidRDefault="00E35B53" w:rsidP="00E35B53">
            <w:pPr>
              <w:numPr>
                <w:ilvl w:val="0"/>
                <w:numId w:val="49"/>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 w:val="24"/>
              </w:rPr>
            </w:pPr>
          </w:p>
        </w:tc>
        <w:tc>
          <w:tcPr>
            <w:tcW w:w="3544" w:type="dxa"/>
            <w:vAlign w:val="center"/>
          </w:tcPr>
          <w:p w14:paraId="6DACE687" w14:textId="77777777" w:rsidR="00E35B53" w:rsidRPr="00873343" w:rsidRDefault="00E35B53" w:rsidP="00E35B53">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Continuous current capacity at max. operating temperature of 90</w:t>
            </w:r>
            <w:r w:rsidRPr="00873343">
              <w:rPr>
                <w:rFonts w:asciiTheme="majorHAnsi" w:hAnsiTheme="majorHAnsi" w:cstheme="majorHAnsi"/>
                <w:color w:val="000000" w:themeColor="text1"/>
                <w:sz w:val="24"/>
                <w:vertAlign w:val="superscript"/>
              </w:rPr>
              <w:t>0</w:t>
            </w:r>
            <w:r w:rsidRPr="00873343">
              <w:rPr>
                <w:rFonts w:asciiTheme="majorHAnsi" w:hAnsiTheme="majorHAnsi" w:cstheme="majorHAnsi"/>
                <w:color w:val="000000" w:themeColor="text1"/>
                <w:sz w:val="24"/>
              </w:rPr>
              <w:t>C and in air of 25</w:t>
            </w:r>
            <w:r w:rsidRPr="00873343">
              <w:rPr>
                <w:rFonts w:asciiTheme="majorHAnsi" w:hAnsiTheme="majorHAnsi" w:cstheme="majorHAnsi"/>
                <w:color w:val="000000" w:themeColor="text1"/>
                <w:sz w:val="24"/>
                <w:vertAlign w:val="superscript"/>
              </w:rPr>
              <w:t>0</w:t>
            </w:r>
            <w:r w:rsidRPr="00873343">
              <w:rPr>
                <w:rFonts w:asciiTheme="majorHAnsi" w:hAnsiTheme="majorHAnsi" w:cstheme="majorHAnsi"/>
                <w:color w:val="000000" w:themeColor="text1"/>
                <w:sz w:val="24"/>
              </w:rPr>
              <w:t>C</w:t>
            </w:r>
          </w:p>
        </w:tc>
        <w:tc>
          <w:tcPr>
            <w:tcW w:w="1134" w:type="dxa"/>
            <w:vAlign w:val="center"/>
          </w:tcPr>
          <w:p w14:paraId="1D14AC2D" w14:textId="5E6B8E6B" w:rsidR="00E35B53" w:rsidRPr="00873343" w:rsidRDefault="00E35B53" w:rsidP="00E35B53">
            <w:pPr>
              <w:spacing w:line="264" w:lineRule="auto"/>
              <w:jc w:val="center"/>
              <w:rPr>
                <w:rFonts w:asciiTheme="majorHAnsi" w:hAnsiTheme="majorHAnsi" w:cstheme="majorHAnsi"/>
                <w:color w:val="000000" w:themeColor="text1"/>
                <w:sz w:val="24"/>
              </w:rPr>
            </w:pPr>
          </w:p>
        </w:tc>
        <w:tc>
          <w:tcPr>
            <w:tcW w:w="2268" w:type="dxa"/>
            <w:vAlign w:val="center"/>
          </w:tcPr>
          <w:p w14:paraId="3D1DF9D0" w14:textId="41C284C0" w:rsidR="00E35B53" w:rsidRPr="00873343" w:rsidRDefault="00E35B53" w:rsidP="00E35B53">
            <w:pPr>
              <w:spacing w:line="264" w:lineRule="auto"/>
              <w:jc w:val="center"/>
              <w:rPr>
                <w:rFonts w:asciiTheme="majorHAnsi" w:hAnsiTheme="majorHAnsi" w:cstheme="majorHAnsi"/>
                <w:color w:val="000000" w:themeColor="text1"/>
                <w:sz w:val="24"/>
              </w:rPr>
            </w:pPr>
          </w:p>
        </w:tc>
        <w:tc>
          <w:tcPr>
            <w:tcW w:w="1418" w:type="dxa"/>
            <w:noWrap/>
            <w:vAlign w:val="center"/>
          </w:tcPr>
          <w:p w14:paraId="420574A2" w14:textId="77777777" w:rsidR="00E35B53" w:rsidRPr="001A2D32" w:rsidRDefault="00E35B53" w:rsidP="00E35B53">
            <w:pPr>
              <w:spacing w:line="264" w:lineRule="auto"/>
              <w:rPr>
                <w:rFonts w:asciiTheme="majorHAnsi" w:hAnsiTheme="majorHAnsi" w:cstheme="majorHAnsi"/>
                <w:color w:val="000000" w:themeColor="text1"/>
                <w:sz w:val="24"/>
              </w:rPr>
            </w:pPr>
          </w:p>
        </w:tc>
      </w:tr>
      <w:tr w:rsidR="00E35B53" w:rsidRPr="001A2D32" w14:paraId="2664A2B0" w14:textId="77777777" w:rsidTr="005A3F17">
        <w:trPr>
          <w:trHeight w:val="342"/>
        </w:trPr>
        <w:tc>
          <w:tcPr>
            <w:tcW w:w="851" w:type="dxa"/>
            <w:noWrap/>
            <w:vAlign w:val="center"/>
          </w:tcPr>
          <w:p w14:paraId="593945A8" w14:textId="77777777" w:rsidR="00E35B53" w:rsidRPr="001A2D32" w:rsidRDefault="00E35B53" w:rsidP="00E35B53">
            <w:pPr>
              <w:tabs>
                <w:tab w:val="clear" w:pos="0"/>
                <w:tab w:val="left" w:pos="49"/>
              </w:tabs>
              <w:autoSpaceDE/>
              <w:autoSpaceDN/>
              <w:adjustRightInd/>
              <w:spacing w:line="264" w:lineRule="auto"/>
              <w:ind w:left="527"/>
              <w:jc w:val="left"/>
              <w:rPr>
                <w:rFonts w:asciiTheme="majorHAnsi" w:hAnsiTheme="majorHAnsi" w:cstheme="majorHAnsi"/>
                <w:color w:val="000000" w:themeColor="text1"/>
                <w:sz w:val="24"/>
              </w:rPr>
            </w:pPr>
          </w:p>
        </w:tc>
        <w:tc>
          <w:tcPr>
            <w:tcW w:w="3544" w:type="dxa"/>
            <w:vAlign w:val="center"/>
          </w:tcPr>
          <w:p w14:paraId="05322D01" w14:textId="67FCDF63" w:rsidR="00E35B53" w:rsidRPr="00873343" w:rsidRDefault="00E35B53" w:rsidP="00E35B53">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Type 1</w:t>
            </w:r>
          </w:p>
        </w:tc>
        <w:tc>
          <w:tcPr>
            <w:tcW w:w="1134" w:type="dxa"/>
            <w:vAlign w:val="center"/>
          </w:tcPr>
          <w:p w14:paraId="70F53336" w14:textId="0B00A75A" w:rsidR="00E35B53" w:rsidRPr="00873343" w:rsidRDefault="00E35B53" w:rsidP="00E35B53">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A</w:t>
            </w:r>
          </w:p>
        </w:tc>
        <w:tc>
          <w:tcPr>
            <w:tcW w:w="2268" w:type="dxa"/>
            <w:vAlign w:val="center"/>
          </w:tcPr>
          <w:p w14:paraId="09BA9322" w14:textId="3320D58D" w:rsidR="00E35B53" w:rsidRPr="00873343" w:rsidRDefault="00E35B53" w:rsidP="00E35B53">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 be specified</w:t>
            </w:r>
          </w:p>
        </w:tc>
        <w:tc>
          <w:tcPr>
            <w:tcW w:w="1418" w:type="dxa"/>
            <w:noWrap/>
            <w:vAlign w:val="center"/>
          </w:tcPr>
          <w:p w14:paraId="55AB4436" w14:textId="77777777" w:rsidR="00E35B53" w:rsidRPr="001A2D32" w:rsidRDefault="00E35B53" w:rsidP="00E35B53">
            <w:pPr>
              <w:spacing w:line="264" w:lineRule="auto"/>
              <w:rPr>
                <w:rFonts w:asciiTheme="majorHAnsi" w:hAnsiTheme="majorHAnsi" w:cstheme="majorHAnsi"/>
                <w:color w:val="000000" w:themeColor="text1"/>
                <w:sz w:val="24"/>
              </w:rPr>
            </w:pPr>
          </w:p>
        </w:tc>
      </w:tr>
      <w:tr w:rsidR="00B77725" w:rsidRPr="001A2D32" w14:paraId="642C2944" w14:textId="77777777" w:rsidTr="005A3F17">
        <w:trPr>
          <w:trHeight w:val="342"/>
        </w:trPr>
        <w:tc>
          <w:tcPr>
            <w:tcW w:w="851" w:type="dxa"/>
            <w:noWrap/>
            <w:vAlign w:val="center"/>
          </w:tcPr>
          <w:p w14:paraId="04146402" w14:textId="77777777" w:rsidR="00B77725" w:rsidRPr="001A2D32" w:rsidRDefault="00B77725" w:rsidP="00B77725">
            <w:pPr>
              <w:tabs>
                <w:tab w:val="clear" w:pos="0"/>
                <w:tab w:val="left" w:pos="49"/>
              </w:tabs>
              <w:autoSpaceDE/>
              <w:autoSpaceDN/>
              <w:adjustRightInd/>
              <w:spacing w:line="264" w:lineRule="auto"/>
              <w:ind w:left="527"/>
              <w:jc w:val="left"/>
              <w:rPr>
                <w:rFonts w:asciiTheme="majorHAnsi" w:hAnsiTheme="majorHAnsi" w:cstheme="majorHAnsi"/>
                <w:color w:val="000000" w:themeColor="text1"/>
                <w:sz w:val="24"/>
              </w:rPr>
            </w:pPr>
          </w:p>
        </w:tc>
        <w:tc>
          <w:tcPr>
            <w:tcW w:w="3544" w:type="dxa"/>
            <w:vAlign w:val="center"/>
          </w:tcPr>
          <w:p w14:paraId="1D4D47D7" w14:textId="74A0B7E3" w:rsidR="00B77725" w:rsidRPr="00873343" w:rsidRDefault="00B77725" w:rsidP="00B77725">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Type 2</w:t>
            </w:r>
          </w:p>
        </w:tc>
        <w:tc>
          <w:tcPr>
            <w:tcW w:w="1134" w:type="dxa"/>
            <w:vAlign w:val="center"/>
          </w:tcPr>
          <w:p w14:paraId="38C9D5E7" w14:textId="0EA1D7C3" w:rsidR="00B77725" w:rsidRPr="00873343" w:rsidRDefault="00B77725" w:rsidP="00B77725">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A</w:t>
            </w:r>
          </w:p>
        </w:tc>
        <w:tc>
          <w:tcPr>
            <w:tcW w:w="2268" w:type="dxa"/>
            <w:vAlign w:val="center"/>
          </w:tcPr>
          <w:p w14:paraId="321FCDBE" w14:textId="71DF01EB" w:rsidR="00B77725" w:rsidRPr="00873343" w:rsidRDefault="00B77725" w:rsidP="00B77725">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 be specified</w:t>
            </w:r>
          </w:p>
        </w:tc>
        <w:tc>
          <w:tcPr>
            <w:tcW w:w="1418" w:type="dxa"/>
            <w:noWrap/>
            <w:vAlign w:val="center"/>
          </w:tcPr>
          <w:p w14:paraId="0924CF2A" w14:textId="77777777" w:rsidR="00B77725" w:rsidRPr="001A2D32" w:rsidRDefault="00B77725" w:rsidP="00B77725">
            <w:pPr>
              <w:spacing w:line="264" w:lineRule="auto"/>
              <w:rPr>
                <w:rFonts w:asciiTheme="majorHAnsi" w:hAnsiTheme="majorHAnsi" w:cstheme="majorHAnsi"/>
                <w:color w:val="000000" w:themeColor="text1"/>
                <w:sz w:val="24"/>
              </w:rPr>
            </w:pPr>
          </w:p>
        </w:tc>
      </w:tr>
      <w:tr w:rsidR="00B77725" w:rsidRPr="001A2D32" w14:paraId="7DCBB280" w14:textId="77777777" w:rsidTr="005A3F17">
        <w:trPr>
          <w:trHeight w:val="342"/>
        </w:trPr>
        <w:tc>
          <w:tcPr>
            <w:tcW w:w="851" w:type="dxa"/>
            <w:noWrap/>
            <w:vAlign w:val="center"/>
          </w:tcPr>
          <w:p w14:paraId="4D4CABBF" w14:textId="77777777" w:rsidR="00B77725" w:rsidRPr="001A2D32" w:rsidRDefault="00B77725" w:rsidP="00B77725">
            <w:pPr>
              <w:tabs>
                <w:tab w:val="clear" w:pos="0"/>
                <w:tab w:val="left" w:pos="49"/>
              </w:tabs>
              <w:autoSpaceDE/>
              <w:autoSpaceDN/>
              <w:adjustRightInd/>
              <w:spacing w:line="264" w:lineRule="auto"/>
              <w:ind w:left="527"/>
              <w:jc w:val="left"/>
              <w:rPr>
                <w:rFonts w:asciiTheme="majorHAnsi" w:hAnsiTheme="majorHAnsi" w:cstheme="majorHAnsi"/>
                <w:color w:val="000000" w:themeColor="text1"/>
                <w:sz w:val="24"/>
              </w:rPr>
            </w:pPr>
          </w:p>
        </w:tc>
        <w:tc>
          <w:tcPr>
            <w:tcW w:w="3544" w:type="dxa"/>
            <w:vAlign w:val="center"/>
          </w:tcPr>
          <w:p w14:paraId="116598D4" w14:textId="6E0E782A" w:rsidR="00B77725" w:rsidRPr="00873343" w:rsidRDefault="00B77725" w:rsidP="00B77725">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Type 3</w:t>
            </w:r>
          </w:p>
        </w:tc>
        <w:tc>
          <w:tcPr>
            <w:tcW w:w="1134" w:type="dxa"/>
            <w:vAlign w:val="center"/>
          </w:tcPr>
          <w:p w14:paraId="01A4B9B6" w14:textId="0DAD625C" w:rsidR="00B77725" w:rsidRPr="00873343" w:rsidRDefault="00B77725" w:rsidP="00B77725">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A</w:t>
            </w:r>
          </w:p>
        </w:tc>
        <w:tc>
          <w:tcPr>
            <w:tcW w:w="2268" w:type="dxa"/>
            <w:vAlign w:val="center"/>
          </w:tcPr>
          <w:p w14:paraId="2775338A" w14:textId="4FA3189F" w:rsidR="00B77725" w:rsidRPr="00873343" w:rsidRDefault="00B77725" w:rsidP="00B77725">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 be specified</w:t>
            </w:r>
          </w:p>
        </w:tc>
        <w:tc>
          <w:tcPr>
            <w:tcW w:w="1418" w:type="dxa"/>
            <w:noWrap/>
            <w:vAlign w:val="center"/>
          </w:tcPr>
          <w:p w14:paraId="5647065B" w14:textId="77777777" w:rsidR="00B77725" w:rsidRPr="001A2D32" w:rsidRDefault="00B77725" w:rsidP="00B77725">
            <w:pPr>
              <w:spacing w:line="264" w:lineRule="auto"/>
              <w:rPr>
                <w:rFonts w:asciiTheme="majorHAnsi" w:hAnsiTheme="majorHAnsi" w:cstheme="majorHAnsi"/>
                <w:color w:val="000000" w:themeColor="text1"/>
                <w:sz w:val="24"/>
              </w:rPr>
            </w:pPr>
          </w:p>
        </w:tc>
      </w:tr>
      <w:tr w:rsidR="00B77725" w:rsidRPr="001A2D32" w14:paraId="13F1FDC7" w14:textId="77777777" w:rsidTr="005A3F17">
        <w:trPr>
          <w:trHeight w:val="342"/>
        </w:trPr>
        <w:tc>
          <w:tcPr>
            <w:tcW w:w="851" w:type="dxa"/>
            <w:noWrap/>
            <w:vAlign w:val="center"/>
          </w:tcPr>
          <w:p w14:paraId="622AD929" w14:textId="77777777" w:rsidR="00B77725" w:rsidRPr="001A2D32" w:rsidRDefault="00B77725" w:rsidP="00B77725">
            <w:pPr>
              <w:numPr>
                <w:ilvl w:val="0"/>
                <w:numId w:val="49"/>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 w:val="24"/>
              </w:rPr>
            </w:pPr>
          </w:p>
        </w:tc>
        <w:tc>
          <w:tcPr>
            <w:tcW w:w="3544" w:type="dxa"/>
            <w:vAlign w:val="center"/>
          </w:tcPr>
          <w:p w14:paraId="20D9F800" w14:textId="77777777" w:rsidR="00B77725" w:rsidRPr="00873343" w:rsidRDefault="00B77725" w:rsidP="00B77725">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Overall diameter of stranded conductor</w:t>
            </w:r>
          </w:p>
        </w:tc>
        <w:tc>
          <w:tcPr>
            <w:tcW w:w="1134" w:type="dxa"/>
            <w:vAlign w:val="center"/>
          </w:tcPr>
          <w:p w14:paraId="650BE660" w14:textId="6E725093" w:rsidR="00B77725" w:rsidRPr="00873343" w:rsidRDefault="00B77725" w:rsidP="00B77725">
            <w:pPr>
              <w:spacing w:line="264" w:lineRule="auto"/>
              <w:jc w:val="center"/>
              <w:rPr>
                <w:rFonts w:asciiTheme="majorHAnsi" w:hAnsiTheme="majorHAnsi" w:cstheme="majorHAnsi"/>
                <w:color w:val="000000" w:themeColor="text1"/>
                <w:sz w:val="24"/>
              </w:rPr>
            </w:pPr>
          </w:p>
        </w:tc>
        <w:tc>
          <w:tcPr>
            <w:tcW w:w="2268" w:type="dxa"/>
            <w:vAlign w:val="center"/>
          </w:tcPr>
          <w:p w14:paraId="1491CA91" w14:textId="3900CAD6" w:rsidR="00B77725" w:rsidRPr="00873343" w:rsidRDefault="00B77725" w:rsidP="00B77725">
            <w:pPr>
              <w:spacing w:line="264" w:lineRule="auto"/>
              <w:jc w:val="center"/>
              <w:rPr>
                <w:rFonts w:asciiTheme="majorHAnsi" w:hAnsiTheme="majorHAnsi" w:cstheme="majorHAnsi"/>
                <w:color w:val="000000" w:themeColor="text1"/>
                <w:sz w:val="24"/>
              </w:rPr>
            </w:pPr>
          </w:p>
        </w:tc>
        <w:tc>
          <w:tcPr>
            <w:tcW w:w="1418" w:type="dxa"/>
            <w:noWrap/>
            <w:vAlign w:val="center"/>
          </w:tcPr>
          <w:p w14:paraId="3814E069" w14:textId="77777777" w:rsidR="00B77725" w:rsidRPr="001A2D32" w:rsidRDefault="00B77725" w:rsidP="00B77725">
            <w:pPr>
              <w:spacing w:line="264" w:lineRule="auto"/>
              <w:rPr>
                <w:rFonts w:asciiTheme="majorHAnsi" w:hAnsiTheme="majorHAnsi" w:cstheme="majorHAnsi"/>
                <w:color w:val="000000" w:themeColor="text1"/>
                <w:sz w:val="24"/>
              </w:rPr>
            </w:pPr>
          </w:p>
        </w:tc>
      </w:tr>
      <w:tr w:rsidR="00B77725" w:rsidRPr="001A2D32" w14:paraId="6E251B01" w14:textId="77777777" w:rsidTr="005A3F17">
        <w:trPr>
          <w:trHeight w:val="342"/>
        </w:trPr>
        <w:tc>
          <w:tcPr>
            <w:tcW w:w="851" w:type="dxa"/>
            <w:noWrap/>
            <w:vAlign w:val="center"/>
          </w:tcPr>
          <w:p w14:paraId="6472ADE5" w14:textId="77777777" w:rsidR="00B77725" w:rsidRPr="001A2D32" w:rsidRDefault="00B77725" w:rsidP="00B77725">
            <w:pPr>
              <w:tabs>
                <w:tab w:val="clear" w:pos="0"/>
                <w:tab w:val="left" w:pos="49"/>
              </w:tabs>
              <w:autoSpaceDE/>
              <w:autoSpaceDN/>
              <w:adjustRightInd/>
              <w:spacing w:line="264" w:lineRule="auto"/>
              <w:ind w:left="527"/>
              <w:jc w:val="left"/>
              <w:rPr>
                <w:rFonts w:asciiTheme="majorHAnsi" w:hAnsiTheme="majorHAnsi" w:cstheme="majorHAnsi"/>
                <w:color w:val="000000" w:themeColor="text1"/>
                <w:sz w:val="24"/>
              </w:rPr>
            </w:pPr>
          </w:p>
        </w:tc>
        <w:tc>
          <w:tcPr>
            <w:tcW w:w="3544" w:type="dxa"/>
            <w:vAlign w:val="center"/>
          </w:tcPr>
          <w:p w14:paraId="1E86102C" w14:textId="25D264EE" w:rsidR="00B77725" w:rsidRPr="00873343" w:rsidRDefault="00B77725" w:rsidP="00B77725">
            <w:pPr>
              <w:spacing w:line="264" w:lineRule="auto"/>
              <w:rPr>
                <w:rFonts w:asciiTheme="majorHAnsi" w:hAnsiTheme="majorHAnsi" w:cstheme="majorHAnsi"/>
                <w:color w:val="000000" w:themeColor="text1"/>
                <w:sz w:val="24"/>
                <w:lang w:val="nl-NL"/>
              </w:rPr>
            </w:pPr>
            <w:r w:rsidRPr="00873343">
              <w:rPr>
                <w:rFonts w:asciiTheme="majorHAnsi" w:hAnsiTheme="majorHAnsi" w:cstheme="majorHAnsi"/>
                <w:color w:val="000000" w:themeColor="text1"/>
                <w:sz w:val="24"/>
              </w:rPr>
              <w:t>Type 1</w:t>
            </w:r>
          </w:p>
        </w:tc>
        <w:tc>
          <w:tcPr>
            <w:tcW w:w="1134" w:type="dxa"/>
            <w:vAlign w:val="center"/>
          </w:tcPr>
          <w:p w14:paraId="182723A1" w14:textId="554A3C5D" w:rsidR="00B77725" w:rsidRPr="00873343" w:rsidRDefault="00B77725" w:rsidP="00B77725">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mm</w:t>
            </w:r>
          </w:p>
        </w:tc>
        <w:tc>
          <w:tcPr>
            <w:tcW w:w="2268" w:type="dxa"/>
            <w:vAlign w:val="center"/>
          </w:tcPr>
          <w:p w14:paraId="308EA172" w14:textId="1BFA9B3F" w:rsidR="00B77725" w:rsidRPr="00873343" w:rsidRDefault="00B77725" w:rsidP="00B77725">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 be specified</w:t>
            </w:r>
          </w:p>
        </w:tc>
        <w:tc>
          <w:tcPr>
            <w:tcW w:w="1418" w:type="dxa"/>
            <w:noWrap/>
            <w:vAlign w:val="center"/>
          </w:tcPr>
          <w:p w14:paraId="6AD4509A" w14:textId="77777777" w:rsidR="00B77725" w:rsidRPr="001A2D32" w:rsidRDefault="00B77725" w:rsidP="00B77725">
            <w:pPr>
              <w:spacing w:line="264" w:lineRule="auto"/>
              <w:rPr>
                <w:rFonts w:asciiTheme="majorHAnsi" w:hAnsiTheme="majorHAnsi" w:cstheme="majorHAnsi"/>
                <w:color w:val="000000" w:themeColor="text1"/>
                <w:sz w:val="24"/>
              </w:rPr>
            </w:pPr>
          </w:p>
        </w:tc>
      </w:tr>
      <w:tr w:rsidR="00B77725" w:rsidRPr="001A2D32" w14:paraId="25E2EFD9" w14:textId="77777777" w:rsidTr="005A3F17">
        <w:trPr>
          <w:trHeight w:val="342"/>
        </w:trPr>
        <w:tc>
          <w:tcPr>
            <w:tcW w:w="851" w:type="dxa"/>
            <w:noWrap/>
            <w:vAlign w:val="center"/>
          </w:tcPr>
          <w:p w14:paraId="633878FC" w14:textId="77777777" w:rsidR="00B77725" w:rsidRPr="001A2D32" w:rsidRDefault="00B77725" w:rsidP="00B77725">
            <w:pPr>
              <w:tabs>
                <w:tab w:val="clear" w:pos="0"/>
                <w:tab w:val="left" w:pos="49"/>
              </w:tabs>
              <w:autoSpaceDE/>
              <w:autoSpaceDN/>
              <w:adjustRightInd/>
              <w:spacing w:line="264" w:lineRule="auto"/>
              <w:ind w:left="527"/>
              <w:jc w:val="left"/>
              <w:rPr>
                <w:rFonts w:asciiTheme="majorHAnsi" w:hAnsiTheme="majorHAnsi" w:cstheme="majorHAnsi"/>
                <w:color w:val="000000" w:themeColor="text1"/>
                <w:sz w:val="24"/>
              </w:rPr>
            </w:pPr>
          </w:p>
        </w:tc>
        <w:tc>
          <w:tcPr>
            <w:tcW w:w="3544" w:type="dxa"/>
            <w:vAlign w:val="center"/>
          </w:tcPr>
          <w:p w14:paraId="08865216" w14:textId="6E7C9722" w:rsidR="00B77725" w:rsidRPr="00873343" w:rsidRDefault="00B77725" w:rsidP="00B77725">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Type 2</w:t>
            </w:r>
          </w:p>
        </w:tc>
        <w:tc>
          <w:tcPr>
            <w:tcW w:w="1134" w:type="dxa"/>
            <w:vAlign w:val="center"/>
          </w:tcPr>
          <w:p w14:paraId="2407D71B" w14:textId="3CBEDDAD" w:rsidR="00B77725" w:rsidRPr="00873343" w:rsidRDefault="00B77725" w:rsidP="00B77725">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mm</w:t>
            </w:r>
          </w:p>
        </w:tc>
        <w:tc>
          <w:tcPr>
            <w:tcW w:w="2268" w:type="dxa"/>
            <w:vAlign w:val="center"/>
          </w:tcPr>
          <w:p w14:paraId="5BD3FABA" w14:textId="014B061A" w:rsidR="00B77725" w:rsidRPr="00873343" w:rsidRDefault="00B77725" w:rsidP="00B77725">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 be specified</w:t>
            </w:r>
          </w:p>
        </w:tc>
        <w:tc>
          <w:tcPr>
            <w:tcW w:w="1418" w:type="dxa"/>
            <w:noWrap/>
            <w:vAlign w:val="center"/>
          </w:tcPr>
          <w:p w14:paraId="6E469C31" w14:textId="77777777" w:rsidR="00B77725" w:rsidRPr="001A2D32" w:rsidRDefault="00B77725" w:rsidP="00B77725">
            <w:pPr>
              <w:spacing w:line="264" w:lineRule="auto"/>
              <w:rPr>
                <w:rFonts w:asciiTheme="majorHAnsi" w:hAnsiTheme="majorHAnsi" w:cstheme="majorHAnsi"/>
                <w:color w:val="000000" w:themeColor="text1"/>
                <w:sz w:val="24"/>
              </w:rPr>
            </w:pPr>
          </w:p>
        </w:tc>
      </w:tr>
      <w:tr w:rsidR="00B77725" w:rsidRPr="001A2D32" w14:paraId="73C834FF" w14:textId="77777777" w:rsidTr="005A3F17">
        <w:trPr>
          <w:trHeight w:val="342"/>
        </w:trPr>
        <w:tc>
          <w:tcPr>
            <w:tcW w:w="851" w:type="dxa"/>
            <w:noWrap/>
            <w:vAlign w:val="center"/>
          </w:tcPr>
          <w:p w14:paraId="01646903" w14:textId="77777777" w:rsidR="00B77725" w:rsidRPr="001A2D32" w:rsidRDefault="00B77725" w:rsidP="00B77725">
            <w:pPr>
              <w:tabs>
                <w:tab w:val="clear" w:pos="0"/>
                <w:tab w:val="left" w:pos="49"/>
              </w:tabs>
              <w:autoSpaceDE/>
              <w:autoSpaceDN/>
              <w:adjustRightInd/>
              <w:spacing w:line="264" w:lineRule="auto"/>
              <w:ind w:left="527"/>
              <w:jc w:val="left"/>
              <w:rPr>
                <w:rFonts w:asciiTheme="majorHAnsi" w:hAnsiTheme="majorHAnsi" w:cstheme="majorHAnsi"/>
                <w:color w:val="000000" w:themeColor="text1"/>
                <w:sz w:val="24"/>
              </w:rPr>
            </w:pPr>
          </w:p>
        </w:tc>
        <w:tc>
          <w:tcPr>
            <w:tcW w:w="3544" w:type="dxa"/>
            <w:vAlign w:val="center"/>
          </w:tcPr>
          <w:p w14:paraId="041D5503" w14:textId="6E849432" w:rsidR="00B77725" w:rsidRPr="00873343" w:rsidRDefault="00B77725" w:rsidP="00B77725">
            <w:pPr>
              <w:spacing w:line="264" w:lineRule="auto"/>
              <w:rPr>
                <w:rFonts w:asciiTheme="majorHAnsi" w:hAnsiTheme="majorHAnsi" w:cstheme="majorHAnsi"/>
                <w:color w:val="000000" w:themeColor="text1"/>
                <w:sz w:val="24"/>
                <w:lang w:val="nl-NL"/>
              </w:rPr>
            </w:pPr>
            <w:r w:rsidRPr="00873343">
              <w:rPr>
                <w:rFonts w:asciiTheme="majorHAnsi" w:hAnsiTheme="majorHAnsi" w:cstheme="majorHAnsi"/>
                <w:color w:val="000000" w:themeColor="text1"/>
                <w:sz w:val="24"/>
              </w:rPr>
              <w:t>Type 3</w:t>
            </w:r>
          </w:p>
        </w:tc>
        <w:tc>
          <w:tcPr>
            <w:tcW w:w="1134" w:type="dxa"/>
            <w:vAlign w:val="center"/>
          </w:tcPr>
          <w:p w14:paraId="7452FB0D" w14:textId="78228318" w:rsidR="00B77725" w:rsidRPr="00873343" w:rsidRDefault="00B77725" w:rsidP="00B77725">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mm</w:t>
            </w:r>
          </w:p>
        </w:tc>
        <w:tc>
          <w:tcPr>
            <w:tcW w:w="2268" w:type="dxa"/>
            <w:vAlign w:val="center"/>
          </w:tcPr>
          <w:p w14:paraId="2E761871" w14:textId="5F0C2D4C" w:rsidR="00B77725" w:rsidRPr="00873343" w:rsidRDefault="00B77725" w:rsidP="00B77725">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 be specified</w:t>
            </w:r>
          </w:p>
        </w:tc>
        <w:tc>
          <w:tcPr>
            <w:tcW w:w="1418" w:type="dxa"/>
            <w:noWrap/>
            <w:vAlign w:val="center"/>
          </w:tcPr>
          <w:p w14:paraId="0394853D" w14:textId="77777777" w:rsidR="00B77725" w:rsidRPr="001A2D32" w:rsidRDefault="00B77725" w:rsidP="00B77725">
            <w:pPr>
              <w:spacing w:line="264" w:lineRule="auto"/>
              <w:rPr>
                <w:rFonts w:asciiTheme="majorHAnsi" w:hAnsiTheme="majorHAnsi" w:cstheme="majorHAnsi"/>
                <w:color w:val="000000" w:themeColor="text1"/>
                <w:sz w:val="24"/>
              </w:rPr>
            </w:pPr>
          </w:p>
        </w:tc>
      </w:tr>
      <w:tr w:rsidR="00B77725" w:rsidRPr="001A2D32" w14:paraId="52AADDEB" w14:textId="77777777" w:rsidTr="005A3F17">
        <w:trPr>
          <w:trHeight w:val="342"/>
        </w:trPr>
        <w:tc>
          <w:tcPr>
            <w:tcW w:w="851" w:type="dxa"/>
            <w:noWrap/>
            <w:vAlign w:val="center"/>
          </w:tcPr>
          <w:p w14:paraId="45A188C5" w14:textId="77777777" w:rsidR="00B77725" w:rsidRPr="001A2D32" w:rsidRDefault="00B77725" w:rsidP="00B77725">
            <w:pPr>
              <w:numPr>
                <w:ilvl w:val="0"/>
                <w:numId w:val="49"/>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 w:val="24"/>
              </w:rPr>
            </w:pPr>
          </w:p>
        </w:tc>
        <w:tc>
          <w:tcPr>
            <w:tcW w:w="3544" w:type="dxa"/>
            <w:vAlign w:val="center"/>
          </w:tcPr>
          <w:p w14:paraId="6108C05C" w14:textId="77777777" w:rsidR="00B77725" w:rsidRPr="00873343" w:rsidRDefault="00B77725" w:rsidP="00B77725">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Modulus of elasticity of conductor</w:t>
            </w:r>
          </w:p>
        </w:tc>
        <w:tc>
          <w:tcPr>
            <w:tcW w:w="1134" w:type="dxa"/>
            <w:vAlign w:val="center"/>
          </w:tcPr>
          <w:p w14:paraId="27C87E9D" w14:textId="4618665A" w:rsidR="00B77725" w:rsidRPr="00873343" w:rsidRDefault="00B77725" w:rsidP="00B77725">
            <w:pPr>
              <w:spacing w:line="264" w:lineRule="auto"/>
              <w:ind w:left="-108" w:right="-108"/>
              <w:jc w:val="center"/>
              <w:rPr>
                <w:rFonts w:asciiTheme="majorHAnsi" w:hAnsiTheme="majorHAnsi" w:cstheme="majorHAnsi"/>
                <w:color w:val="000000" w:themeColor="text1"/>
                <w:sz w:val="24"/>
              </w:rPr>
            </w:pPr>
          </w:p>
        </w:tc>
        <w:tc>
          <w:tcPr>
            <w:tcW w:w="2268" w:type="dxa"/>
            <w:vAlign w:val="center"/>
          </w:tcPr>
          <w:p w14:paraId="51AE03CF" w14:textId="2D6CE84C" w:rsidR="00B77725" w:rsidRPr="00873343" w:rsidRDefault="00B77725" w:rsidP="00B77725">
            <w:pPr>
              <w:spacing w:line="264" w:lineRule="auto"/>
              <w:jc w:val="center"/>
              <w:rPr>
                <w:rFonts w:asciiTheme="majorHAnsi" w:hAnsiTheme="majorHAnsi" w:cstheme="majorHAnsi"/>
                <w:color w:val="000000" w:themeColor="text1"/>
                <w:sz w:val="24"/>
              </w:rPr>
            </w:pPr>
          </w:p>
        </w:tc>
        <w:tc>
          <w:tcPr>
            <w:tcW w:w="1418" w:type="dxa"/>
            <w:noWrap/>
            <w:vAlign w:val="center"/>
          </w:tcPr>
          <w:p w14:paraId="1BD4ED93" w14:textId="77777777" w:rsidR="00B77725" w:rsidRPr="001A2D32" w:rsidRDefault="00B77725" w:rsidP="00B77725">
            <w:pPr>
              <w:spacing w:line="264" w:lineRule="auto"/>
              <w:rPr>
                <w:rFonts w:asciiTheme="majorHAnsi" w:hAnsiTheme="majorHAnsi" w:cstheme="majorHAnsi"/>
                <w:color w:val="000000" w:themeColor="text1"/>
                <w:sz w:val="24"/>
              </w:rPr>
            </w:pPr>
            <w:r w:rsidRPr="001A2D32">
              <w:rPr>
                <w:rFonts w:asciiTheme="majorHAnsi" w:hAnsiTheme="majorHAnsi" w:cstheme="majorHAnsi"/>
                <w:color w:val="000000" w:themeColor="text1"/>
                <w:sz w:val="24"/>
              </w:rPr>
              <w:t> </w:t>
            </w:r>
          </w:p>
        </w:tc>
      </w:tr>
      <w:tr w:rsidR="00B77725" w:rsidRPr="001A2D32" w14:paraId="0D13A3B1" w14:textId="77777777" w:rsidTr="005A3F17">
        <w:trPr>
          <w:trHeight w:val="342"/>
        </w:trPr>
        <w:tc>
          <w:tcPr>
            <w:tcW w:w="851" w:type="dxa"/>
            <w:noWrap/>
            <w:vAlign w:val="center"/>
          </w:tcPr>
          <w:p w14:paraId="7133626E" w14:textId="77777777" w:rsidR="00B77725" w:rsidRPr="001A2D32" w:rsidRDefault="00B77725" w:rsidP="00B77725">
            <w:pPr>
              <w:tabs>
                <w:tab w:val="clear" w:pos="0"/>
                <w:tab w:val="left" w:pos="49"/>
              </w:tabs>
              <w:autoSpaceDE/>
              <w:autoSpaceDN/>
              <w:adjustRightInd/>
              <w:spacing w:line="264" w:lineRule="auto"/>
              <w:ind w:left="527"/>
              <w:jc w:val="left"/>
              <w:rPr>
                <w:rFonts w:asciiTheme="majorHAnsi" w:hAnsiTheme="majorHAnsi" w:cstheme="majorHAnsi"/>
                <w:color w:val="000000" w:themeColor="text1"/>
                <w:sz w:val="24"/>
              </w:rPr>
            </w:pPr>
          </w:p>
        </w:tc>
        <w:tc>
          <w:tcPr>
            <w:tcW w:w="3544" w:type="dxa"/>
            <w:vAlign w:val="center"/>
          </w:tcPr>
          <w:p w14:paraId="5B53F6FE" w14:textId="590995C2" w:rsidR="00B77725" w:rsidRPr="00873343" w:rsidRDefault="00B77725" w:rsidP="00B77725">
            <w:pPr>
              <w:spacing w:line="264" w:lineRule="auto"/>
              <w:rPr>
                <w:rFonts w:asciiTheme="majorHAnsi" w:hAnsiTheme="majorHAnsi" w:cstheme="majorHAnsi"/>
                <w:color w:val="000000" w:themeColor="text1"/>
                <w:sz w:val="24"/>
                <w:lang w:val="nl-NL"/>
              </w:rPr>
            </w:pPr>
            <w:r w:rsidRPr="00873343">
              <w:rPr>
                <w:rFonts w:asciiTheme="majorHAnsi" w:hAnsiTheme="majorHAnsi" w:cstheme="majorHAnsi"/>
                <w:color w:val="000000" w:themeColor="text1"/>
                <w:sz w:val="24"/>
              </w:rPr>
              <w:t>Type 1</w:t>
            </w:r>
          </w:p>
        </w:tc>
        <w:tc>
          <w:tcPr>
            <w:tcW w:w="1134" w:type="dxa"/>
            <w:vAlign w:val="center"/>
          </w:tcPr>
          <w:p w14:paraId="3F3750CE" w14:textId="6AE0162B" w:rsidR="00B77725" w:rsidRPr="00873343" w:rsidRDefault="00B77725" w:rsidP="00B77725">
            <w:pPr>
              <w:spacing w:line="264" w:lineRule="auto"/>
              <w:ind w:left="-108" w:right="-108"/>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daN/mm</w:t>
            </w:r>
            <w:r w:rsidRPr="00873343">
              <w:rPr>
                <w:rFonts w:asciiTheme="majorHAnsi" w:hAnsiTheme="majorHAnsi" w:cstheme="majorHAnsi"/>
                <w:color w:val="000000" w:themeColor="text1"/>
                <w:sz w:val="24"/>
                <w:vertAlign w:val="superscript"/>
              </w:rPr>
              <w:t>2</w:t>
            </w:r>
          </w:p>
        </w:tc>
        <w:tc>
          <w:tcPr>
            <w:tcW w:w="2268" w:type="dxa"/>
            <w:vAlign w:val="center"/>
          </w:tcPr>
          <w:p w14:paraId="4823C334" w14:textId="31BF4D5C" w:rsidR="00B77725" w:rsidRPr="00873343" w:rsidRDefault="00B77725" w:rsidP="00B77725">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 be specified</w:t>
            </w:r>
          </w:p>
        </w:tc>
        <w:tc>
          <w:tcPr>
            <w:tcW w:w="1418" w:type="dxa"/>
            <w:noWrap/>
            <w:vAlign w:val="center"/>
          </w:tcPr>
          <w:p w14:paraId="1F048FF6" w14:textId="77777777" w:rsidR="00B77725" w:rsidRPr="001A2D32" w:rsidRDefault="00B77725" w:rsidP="00B77725">
            <w:pPr>
              <w:spacing w:line="264" w:lineRule="auto"/>
              <w:rPr>
                <w:rFonts w:asciiTheme="majorHAnsi" w:hAnsiTheme="majorHAnsi" w:cstheme="majorHAnsi"/>
                <w:color w:val="000000" w:themeColor="text1"/>
                <w:sz w:val="24"/>
              </w:rPr>
            </w:pPr>
          </w:p>
        </w:tc>
      </w:tr>
      <w:tr w:rsidR="00B77725" w:rsidRPr="001A2D32" w14:paraId="49F85D58" w14:textId="77777777" w:rsidTr="005A3F17">
        <w:trPr>
          <w:trHeight w:val="342"/>
        </w:trPr>
        <w:tc>
          <w:tcPr>
            <w:tcW w:w="851" w:type="dxa"/>
            <w:noWrap/>
            <w:vAlign w:val="center"/>
          </w:tcPr>
          <w:p w14:paraId="3D86FC42" w14:textId="77777777" w:rsidR="00B77725" w:rsidRPr="001A2D32" w:rsidRDefault="00B77725" w:rsidP="00B77725">
            <w:pPr>
              <w:tabs>
                <w:tab w:val="clear" w:pos="0"/>
                <w:tab w:val="left" w:pos="49"/>
              </w:tabs>
              <w:autoSpaceDE/>
              <w:autoSpaceDN/>
              <w:adjustRightInd/>
              <w:spacing w:line="264" w:lineRule="auto"/>
              <w:ind w:left="527"/>
              <w:jc w:val="left"/>
              <w:rPr>
                <w:rFonts w:asciiTheme="majorHAnsi" w:hAnsiTheme="majorHAnsi" w:cstheme="majorHAnsi"/>
                <w:color w:val="000000" w:themeColor="text1"/>
                <w:sz w:val="24"/>
              </w:rPr>
            </w:pPr>
          </w:p>
        </w:tc>
        <w:tc>
          <w:tcPr>
            <w:tcW w:w="3544" w:type="dxa"/>
            <w:vAlign w:val="center"/>
          </w:tcPr>
          <w:p w14:paraId="7E885534" w14:textId="6AFC28FE" w:rsidR="00B77725" w:rsidRPr="00873343" w:rsidRDefault="00B77725" w:rsidP="00B77725">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Type 2</w:t>
            </w:r>
          </w:p>
        </w:tc>
        <w:tc>
          <w:tcPr>
            <w:tcW w:w="1134" w:type="dxa"/>
            <w:vAlign w:val="center"/>
          </w:tcPr>
          <w:p w14:paraId="4F3994F1" w14:textId="50F6F114" w:rsidR="00B77725" w:rsidRPr="00873343" w:rsidRDefault="00B77725" w:rsidP="00B77725">
            <w:pPr>
              <w:spacing w:line="264" w:lineRule="auto"/>
              <w:ind w:left="-108" w:right="-108"/>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daN/mm</w:t>
            </w:r>
            <w:r w:rsidRPr="00873343">
              <w:rPr>
                <w:rFonts w:asciiTheme="majorHAnsi" w:hAnsiTheme="majorHAnsi" w:cstheme="majorHAnsi"/>
                <w:color w:val="000000" w:themeColor="text1"/>
                <w:sz w:val="24"/>
                <w:vertAlign w:val="superscript"/>
              </w:rPr>
              <w:t>2</w:t>
            </w:r>
          </w:p>
        </w:tc>
        <w:tc>
          <w:tcPr>
            <w:tcW w:w="2268" w:type="dxa"/>
            <w:vAlign w:val="center"/>
          </w:tcPr>
          <w:p w14:paraId="6F13AE80" w14:textId="2C8B5AA4" w:rsidR="00B77725" w:rsidRPr="00873343" w:rsidRDefault="00B77725" w:rsidP="00B77725">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 be specified</w:t>
            </w:r>
          </w:p>
        </w:tc>
        <w:tc>
          <w:tcPr>
            <w:tcW w:w="1418" w:type="dxa"/>
            <w:noWrap/>
            <w:vAlign w:val="center"/>
          </w:tcPr>
          <w:p w14:paraId="611A533E" w14:textId="77777777" w:rsidR="00B77725" w:rsidRPr="001A2D32" w:rsidRDefault="00B77725" w:rsidP="00B77725">
            <w:pPr>
              <w:spacing w:line="264" w:lineRule="auto"/>
              <w:rPr>
                <w:rFonts w:asciiTheme="majorHAnsi" w:hAnsiTheme="majorHAnsi" w:cstheme="majorHAnsi"/>
                <w:color w:val="000000" w:themeColor="text1"/>
                <w:sz w:val="24"/>
              </w:rPr>
            </w:pPr>
          </w:p>
        </w:tc>
      </w:tr>
      <w:tr w:rsidR="00B77725" w:rsidRPr="001A2D32" w14:paraId="68D90E23" w14:textId="77777777" w:rsidTr="005A3F17">
        <w:trPr>
          <w:trHeight w:val="342"/>
        </w:trPr>
        <w:tc>
          <w:tcPr>
            <w:tcW w:w="851" w:type="dxa"/>
            <w:noWrap/>
            <w:vAlign w:val="center"/>
          </w:tcPr>
          <w:p w14:paraId="68F82F50" w14:textId="77777777" w:rsidR="00B77725" w:rsidRPr="001A2D32" w:rsidRDefault="00B77725" w:rsidP="00B77725">
            <w:pPr>
              <w:tabs>
                <w:tab w:val="clear" w:pos="0"/>
                <w:tab w:val="left" w:pos="49"/>
              </w:tabs>
              <w:autoSpaceDE/>
              <w:autoSpaceDN/>
              <w:adjustRightInd/>
              <w:spacing w:line="264" w:lineRule="auto"/>
              <w:ind w:left="527"/>
              <w:jc w:val="left"/>
              <w:rPr>
                <w:rFonts w:asciiTheme="majorHAnsi" w:hAnsiTheme="majorHAnsi" w:cstheme="majorHAnsi"/>
                <w:color w:val="000000" w:themeColor="text1"/>
                <w:sz w:val="24"/>
              </w:rPr>
            </w:pPr>
          </w:p>
        </w:tc>
        <w:tc>
          <w:tcPr>
            <w:tcW w:w="3544" w:type="dxa"/>
            <w:vAlign w:val="center"/>
          </w:tcPr>
          <w:p w14:paraId="143C064D" w14:textId="0F115A37" w:rsidR="00B77725" w:rsidRPr="00873343" w:rsidRDefault="00B77725" w:rsidP="00B77725">
            <w:pPr>
              <w:spacing w:line="264" w:lineRule="auto"/>
              <w:rPr>
                <w:rFonts w:asciiTheme="majorHAnsi" w:hAnsiTheme="majorHAnsi" w:cstheme="majorHAnsi"/>
                <w:color w:val="000000" w:themeColor="text1"/>
                <w:sz w:val="24"/>
                <w:lang w:val="nl-NL"/>
              </w:rPr>
            </w:pPr>
            <w:r w:rsidRPr="00873343">
              <w:rPr>
                <w:rFonts w:asciiTheme="majorHAnsi" w:hAnsiTheme="majorHAnsi" w:cstheme="majorHAnsi"/>
                <w:color w:val="000000" w:themeColor="text1"/>
                <w:sz w:val="24"/>
              </w:rPr>
              <w:t>Type 3</w:t>
            </w:r>
          </w:p>
        </w:tc>
        <w:tc>
          <w:tcPr>
            <w:tcW w:w="1134" w:type="dxa"/>
            <w:vAlign w:val="center"/>
          </w:tcPr>
          <w:p w14:paraId="5DCA8393" w14:textId="13077EE4" w:rsidR="00B77725" w:rsidRPr="00873343" w:rsidRDefault="00B77725" w:rsidP="00B77725">
            <w:pPr>
              <w:spacing w:line="264" w:lineRule="auto"/>
              <w:ind w:left="-108" w:right="-108"/>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daN/mm</w:t>
            </w:r>
            <w:r w:rsidRPr="00873343">
              <w:rPr>
                <w:rFonts w:asciiTheme="majorHAnsi" w:hAnsiTheme="majorHAnsi" w:cstheme="majorHAnsi"/>
                <w:color w:val="000000" w:themeColor="text1"/>
                <w:sz w:val="24"/>
                <w:vertAlign w:val="superscript"/>
              </w:rPr>
              <w:t>2</w:t>
            </w:r>
          </w:p>
        </w:tc>
        <w:tc>
          <w:tcPr>
            <w:tcW w:w="2268" w:type="dxa"/>
            <w:vAlign w:val="center"/>
          </w:tcPr>
          <w:p w14:paraId="3D2682CF" w14:textId="219BBAB6" w:rsidR="00B77725" w:rsidRPr="00873343" w:rsidRDefault="00B77725" w:rsidP="00B77725">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To be specified</w:t>
            </w:r>
          </w:p>
        </w:tc>
        <w:tc>
          <w:tcPr>
            <w:tcW w:w="1418" w:type="dxa"/>
            <w:noWrap/>
            <w:vAlign w:val="center"/>
          </w:tcPr>
          <w:p w14:paraId="097501F7" w14:textId="77777777" w:rsidR="00B77725" w:rsidRPr="001A2D32" w:rsidRDefault="00B77725" w:rsidP="00B77725">
            <w:pPr>
              <w:spacing w:line="264" w:lineRule="auto"/>
              <w:rPr>
                <w:rFonts w:asciiTheme="majorHAnsi" w:hAnsiTheme="majorHAnsi" w:cstheme="majorHAnsi"/>
                <w:color w:val="000000" w:themeColor="text1"/>
                <w:sz w:val="24"/>
              </w:rPr>
            </w:pPr>
          </w:p>
        </w:tc>
      </w:tr>
      <w:tr w:rsidR="00B77725" w:rsidRPr="001A2D32" w14:paraId="7DCAF6F8" w14:textId="77777777" w:rsidTr="005A3F17">
        <w:trPr>
          <w:trHeight w:val="342"/>
        </w:trPr>
        <w:tc>
          <w:tcPr>
            <w:tcW w:w="851" w:type="dxa"/>
            <w:noWrap/>
            <w:vAlign w:val="center"/>
          </w:tcPr>
          <w:p w14:paraId="3BB917D9" w14:textId="77777777" w:rsidR="00B77725" w:rsidRPr="001A2D32" w:rsidRDefault="00B77725" w:rsidP="00B77725">
            <w:pPr>
              <w:numPr>
                <w:ilvl w:val="0"/>
                <w:numId w:val="49"/>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 w:val="24"/>
              </w:rPr>
            </w:pPr>
          </w:p>
        </w:tc>
        <w:tc>
          <w:tcPr>
            <w:tcW w:w="3544" w:type="dxa"/>
            <w:vAlign w:val="center"/>
          </w:tcPr>
          <w:p w14:paraId="46D4AD75" w14:textId="603DD484" w:rsidR="00B77725" w:rsidRPr="00873343" w:rsidRDefault="00B77725" w:rsidP="00B77725">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DC resistance at 20</w:t>
            </w:r>
            <w:r w:rsidRPr="00873343">
              <w:rPr>
                <w:rFonts w:asciiTheme="majorHAnsi" w:hAnsiTheme="majorHAnsi" w:cstheme="majorHAnsi"/>
                <w:color w:val="000000" w:themeColor="text1"/>
                <w:sz w:val="24"/>
                <w:vertAlign w:val="superscript"/>
              </w:rPr>
              <w:t>0</w:t>
            </w:r>
            <w:r w:rsidRPr="00873343">
              <w:rPr>
                <w:rFonts w:asciiTheme="majorHAnsi" w:hAnsiTheme="majorHAnsi" w:cstheme="majorHAnsi"/>
                <w:color w:val="000000" w:themeColor="text1"/>
                <w:sz w:val="24"/>
              </w:rPr>
              <w:t>C</w:t>
            </w:r>
          </w:p>
        </w:tc>
        <w:tc>
          <w:tcPr>
            <w:tcW w:w="1134" w:type="dxa"/>
            <w:vAlign w:val="center"/>
          </w:tcPr>
          <w:p w14:paraId="680F423C" w14:textId="77777777" w:rsidR="00B77725" w:rsidRPr="00873343" w:rsidRDefault="00B77725" w:rsidP="00B77725">
            <w:pPr>
              <w:spacing w:line="264" w:lineRule="auto"/>
              <w:ind w:left="-108" w:right="-108"/>
              <w:jc w:val="center"/>
              <w:rPr>
                <w:rFonts w:asciiTheme="majorHAnsi" w:hAnsiTheme="majorHAnsi" w:cstheme="majorHAnsi"/>
                <w:color w:val="000000" w:themeColor="text1"/>
                <w:sz w:val="24"/>
              </w:rPr>
            </w:pPr>
          </w:p>
        </w:tc>
        <w:tc>
          <w:tcPr>
            <w:tcW w:w="2268" w:type="dxa"/>
            <w:vAlign w:val="center"/>
          </w:tcPr>
          <w:p w14:paraId="2C6CE4BE" w14:textId="77777777" w:rsidR="00B77725" w:rsidRPr="00873343" w:rsidRDefault="00B77725" w:rsidP="00B77725">
            <w:pPr>
              <w:spacing w:line="264" w:lineRule="auto"/>
              <w:jc w:val="center"/>
              <w:rPr>
                <w:rFonts w:asciiTheme="majorHAnsi" w:hAnsiTheme="majorHAnsi" w:cstheme="majorHAnsi"/>
                <w:color w:val="000000" w:themeColor="text1"/>
                <w:sz w:val="24"/>
              </w:rPr>
            </w:pPr>
          </w:p>
        </w:tc>
        <w:tc>
          <w:tcPr>
            <w:tcW w:w="1418" w:type="dxa"/>
            <w:noWrap/>
            <w:vAlign w:val="center"/>
          </w:tcPr>
          <w:p w14:paraId="68902AE8" w14:textId="77777777" w:rsidR="00B77725" w:rsidRPr="001A2D32" w:rsidRDefault="00B77725" w:rsidP="00B77725">
            <w:pPr>
              <w:spacing w:line="264" w:lineRule="auto"/>
              <w:rPr>
                <w:rFonts w:asciiTheme="majorHAnsi" w:hAnsiTheme="majorHAnsi" w:cstheme="majorHAnsi"/>
                <w:color w:val="000000" w:themeColor="text1"/>
                <w:sz w:val="24"/>
              </w:rPr>
            </w:pPr>
          </w:p>
        </w:tc>
      </w:tr>
      <w:tr w:rsidR="00B77725" w:rsidRPr="001A2D32" w14:paraId="3A88DC91" w14:textId="77777777" w:rsidTr="009860AE">
        <w:trPr>
          <w:trHeight w:val="342"/>
        </w:trPr>
        <w:tc>
          <w:tcPr>
            <w:tcW w:w="851" w:type="dxa"/>
            <w:noWrap/>
            <w:vAlign w:val="center"/>
          </w:tcPr>
          <w:p w14:paraId="1716DEA5" w14:textId="77777777" w:rsidR="00B77725" w:rsidRPr="001A2D32" w:rsidRDefault="00B77725" w:rsidP="00B77725">
            <w:pPr>
              <w:tabs>
                <w:tab w:val="clear" w:pos="0"/>
                <w:tab w:val="left" w:pos="49"/>
              </w:tabs>
              <w:autoSpaceDE/>
              <w:autoSpaceDN/>
              <w:adjustRightInd/>
              <w:spacing w:line="264" w:lineRule="auto"/>
              <w:ind w:left="527"/>
              <w:jc w:val="left"/>
              <w:rPr>
                <w:rFonts w:asciiTheme="majorHAnsi" w:hAnsiTheme="majorHAnsi" w:cstheme="majorHAnsi"/>
                <w:color w:val="000000" w:themeColor="text1"/>
                <w:sz w:val="24"/>
              </w:rPr>
            </w:pPr>
          </w:p>
        </w:tc>
        <w:tc>
          <w:tcPr>
            <w:tcW w:w="3544" w:type="dxa"/>
            <w:vAlign w:val="center"/>
          </w:tcPr>
          <w:p w14:paraId="636811B1" w14:textId="3F0EC09E" w:rsidR="00B77725" w:rsidRPr="00873343" w:rsidRDefault="00B77725" w:rsidP="00B77725">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Type 1</w:t>
            </w:r>
          </w:p>
        </w:tc>
        <w:tc>
          <w:tcPr>
            <w:tcW w:w="1134" w:type="dxa"/>
          </w:tcPr>
          <w:p w14:paraId="2A7BA485" w14:textId="3400401F" w:rsidR="00B77725" w:rsidRPr="00873343" w:rsidRDefault="00B77725" w:rsidP="00B77725">
            <w:pPr>
              <w:spacing w:line="264" w:lineRule="auto"/>
              <w:ind w:left="-108" w:right="-108"/>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Ω/km</w:t>
            </w:r>
          </w:p>
        </w:tc>
        <w:tc>
          <w:tcPr>
            <w:tcW w:w="2268" w:type="dxa"/>
          </w:tcPr>
          <w:p w14:paraId="64634766" w14:textId="7C5D6EC6" w:rsidR="00B77725" w:rsidRPr="00873343" w:rsidRDefault="00B77725" w:rsidP="00B77725">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0,0289</w:t>
            </w:r>
          </w:p>
        </w:tc>
        <w:tc>
          <w:tcPr>
            <w:tcW w:w="1418" w:type="dxa"/>
            <w:noWrap/>
            <w:vAlign w:val="center"/>
          </w:tcPr>
          <w:p w14:paraId="4FB70007" w14:textId="77777777" w:rsidR="00B77725" w:rsidRPr="001A2D32" w:rsidRDefault="00B77725" w:rsidP="00B77725">
            <w:pPr>
              <w:spacing w:line="264" w:lineRule="auto"/>
              <w:rPr>
                <w:rFonts w:asciiTheme="majorHAnsi" w:hAnsiTheme="majorHAnsi" w:cstheme="majorHAnsi"/>
                <w:color w:val="000000" w:themeColor="text1"/>
                <w:sz w:val="24"/>
              </w:rPr>
            </w:pPr>
          </w:p>
        </w:tc>
      </w:tr>
      <w:tr w:rsidR="00B77725" w:rsidRPr="001A2D32" w14:paraId="60439918" w14:textId="77777777" w:rsidTr="009860AE">
        <w:trPr>
          <w:trHeight w:val="342"/>
        </w:trPr>
        <w:tc>
          <w:tcPr>
            <w:tcW w:w="851" w:type="dxa"/>
            <w:noWrap/>
            <w:vAlign w:val="center"/>
          </w:tcPr>
          <w:p w14:paraId="60832233" w14:textId="77777777" w:rsidR="00B77725" w:rsidRPr="001A2D32" w:rsidRDefault="00B77725" w:rsidP="00B77725">
            <w:pPr>
              <w:tabs>
                <w:tab w:val="clear" w:pos="0"/>
                <w:tab w:val="left" w:pos="49"/>
              </w:tabs>
              <w:autoSpaceDE/>
              <w:autoSpaceDN/>
              <w:adjustRightInd/>
              <w:spacing w:line="264" w:lineRule="auto"/>
              <w:ind w:left="527"/>
              <w:jc w:val="left"/>
              <w:rPr>
                <w:rFonts w:asciiTheme="majorHAnsi" w:hAnsiTheme="majorHAnsi" w:cstheme="majorHAnsi"/>
                <w:color w:val="000000" w:themeColor="text1"/>
                <w:sz w:val="24"/>
              </w:rPr>
            </w:pPr>
          </w:p>
        </w:tc>
        <w:tc>
          <w:tcPr>
            <w:tcW w:w="3544" w:type="dxa"/>
            <w:vAlign w:val="center"/>
          </w:tcPr>
          <w:p w14:paraId="21C3D7EB" w14:textId="788ABAEB" w:rsidR="00B77725" w:rsidRPr="00873343" w:rsidRDefault="00B77725" w:rsidP="00B77725">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Type 2</w:t>
            </w:r>
          </w:p>
        </w:tc>
        <w:tc>
          <w:tcPr>
            <w:tcW w:w="1134" w:type="dxa"/>
          </w:tcPr>
          <w:p w14:paraId="713F2098" w14:textId="486CC662" w:rsidR="00B77725" w:rsidRPr="00873343" w:rsidRDefault="00B77725" w:rsidP="00B77725">
            <w:pPr>
              <w:spacing w:line="264" w:lineRule="auto"/>
              <w:ind w:left="-108" w:right="-108"/>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Ω/km</w:t>
            </w:r>
          </w:p>
        </w:tc>
        <w:tc>
          <w:tcPr>
            <w:tcW w:w="2268" w:type="dxa"/>
          </w:tcPr>
          <w:p w14:paraId="1DD25956" w14:textId="59B0BCC2" w:rsidR="00B77725" w:rsidRPr="00873343" w:rsidRDefault="00B77725" w:rsidP="00B77725">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0,0</w:t>
            </w:r>
            <w:r w:rsidR="00A15691" w:rsidRPr="00873343">
              <w:rPr>
                <w:rFonts w:asciiTheme="majorHAnsi" w:hAnsiTheme="majorHAnsi" w:cstheme="majorHAnsi"/>
                <w:color w:val="000000" w:themeColor="text1"/>
                <w:sz w:val="24"/>
              </w:rPr>
              <w:t>361</w:t>
            </w:r>
          </w:p>
        </w:tc>
        <w:tc>
          <w:tcPr>
            <w:tcW w:w="1418" w:type="dxa"/>
            <w:noWrap/>
            <w:vAlign w:val="center"/>
          </w:tcPr>
          <w:p w14:paraId="29BA044C" w14:textId="77777777" w:rsidR="00B77725" w:rsidRPr="001A2D32" w:rsidRDefault="00B77725" w:rsidP="00B77725">
            <w:pPr>
              <w:spacing w:line="264" w:lineRule="auto"/>
              <w:rPr>
                <w:rFonts w:asciiTheme="majorHAnsi" w:hAnsiTheme="majorHAnsi" w:cstheme="majorHAnsi"/>
                <w:color w:val="000000" w:themeColor="text1"/>
                <w:sz w:val="24"/>
              </w:rPr>
            </w:pPr>
          </w:p>
        </w:tc>
      </w:tr>
      <w:tr w:rsidR="00B77725" w:rsidRPr="001A2D32" w14:paraId="1E2E68E0" w14:textId="77777777" w:rsidTr="009860AE">
        <w:trPr>
          <w:trHeight w:val="342"/>
        </w:trPr>
        <w:tc>
          <w:tcPr>
            <w:tcW w:w="851" w:type="dxa"/>
            <w:noWrap/>
            <w:vAlign w:val="center"/>
          </w:tcPr>
          <w:p w14:paraId="1C7D31F5" w14:textId="77777777" w:rsidR="00B77725" w:rsidRPr="001A2D32" w:rsidRDefault="00B77725" w:rsidP="00B77725">
            <w:pPr>
              <w:tabs>
                <w:tab w:val="clear" w:pos="0"/>
                <w:tab w:val="left" w:pos="49"/>
              </w:tabs>
              <w:autoSpaceDE/>
              <w:autoSpaceDN/>
              <w:adjustRightInd/>
              <w:spacing w:line="264" w:lineRule="auto"/>
              <w:ind w:left="527"/>
              <w:jc w:val="left"/>
              <w:rPr>
                <w:rFonts w:asciiTheme="majorHAnsi" w:hAnsiTheme="majorHAnsi" w:cstheme="majorHAnsi"/>
                <w:color w:val="000000" w:themeColor="text1"/>
                <w:sz w:val="24"/>
              </w:rPr>
            </w:pPr>
          </w:p>
        </w:tc>
        <w:tc>
          <w:tcPr>
            <w:tcW w:w="3544" w:type="dxa"/>
          </w:tcPr>
          <w:p w14:paraId="09F240C6" w14:textId="12A0BCD3" w:rsidR="00B77725" w:rsidRPr="00873343" w:rsidRDefault="00B77725" w:rsidP="00B77725">
            <w:pPr>
              <w:spacing w:line="264" w:lineRule="auto"/>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Type 2</w:t>
            </w:r>
          </w:p>
        </w:tc>
        <w:tc>
          <w:tcPr>
            <w:tcW w:w="1134" w:type="dxa"/>
          </w:tcPr>
          <w:p w14:paraId="2DABAB52" w14:textId="6BB93E9A" w:rsidR="00B77725" w:rsidRPr="00873343" w:rsidRDefault="00B77725" w:rsidP="00B77725">
            <w:pPr>
              <w:spacing w:line="264" w:lineRule="auto"/>
              <w:ind w:left="-108" w:right="-108"/>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Ω/km</w:t>
            </w:r>
          </w:p>
        </w:tc>
        <w:tc>
          <w:tcPr>
            <w:tcW w:w="2268" w:type="dxa"/>
          </w:tcPr>
          <w:p w14:paraId="2DD835E4" w14:textId="798EAC6C" w:rsidR="00B77725" w:rsidRPr="00873343" w:rsidRDefault="00B77725" w:rsidP="00B77725">
            <w:pPr>
              <w:spacing w:line="264" w:lineRule="auto"/>
              <w:jc w:val="center"/>
              <w:rPr>
                <w:rFonts w:asciiTheme="majorHAnsi" w:hAnsiTheme="majorHAnsi" w:cstheme="majorHAnsi"/>
                <w:color w:val="000000" w:themeColor="text1"/>
                <w:sz w:val="24"/>
              </w:rPr>
            </w:pPr>
            <w:r w:rsidRPr="00873343">
              <w:rPr>
                <w:rFonts w:asciiTheme="majorHAnsi" w:hAnsiTheme="majorHAnsi" w:cstheme="majorHAnsi"/>
                <w:color w:val="000000" w:themeColor="text1"/>
                <w:sz w:val="24"/>
              </w:rPr>
              <w:t>≤ 0,0458</w:t>
            </w:r>
          </w:p>
        </w:tc>
        <w:tc>
          <w:tcPr>
            <w:tcW w:w="1418" w:type="dxa"/>
            <w:noWrap/>
            <w:vAlign w:val="center"/>
          </w:tcPr>
          <w:p w14:paraId="5A984225" w14:textId="77777777" w:rsidR="00B77725" w:rsidRPr="001A2D32" w:rsidRDefault="00B77725" w:rsidP="00B77725">
            <w:pPr>
              <w:spacing w:line="264" w:lineRule="auto"/>
              <w:rPr>
                <w:rFonts w:asciiTheme="majorHAnsi" w:hAnsiTheme="majorHAnsi" w:cstheme="majorHAnsi"/>
                <w:color w:val="000000" w:themeColor="text1"/>
                <w:sz w:val="24"/>
              </w:rPr>
            </w:pPr>
          </w:p>
        </w:tc>
      </w:tr>
    </w:tbl>
    <w:p w14:paraId="00105F16" w14:textId="77777777" w:rsidR="005A3F17" w:rsidRPr="001A2D32" w:rsidRDefault="005A3F17" w:rsidP="00C57BE0">
      <w:pPr>
        <w:pStyle w:val="Heading2-H2"/>
        <w:tabs>
          <w:tab w:val="clear" w:pos="851"/>
          <w:tab w:val="left" w:pos="567"/>
        </w:tabs>
        <w:spacing w:line="264" w:lineRule="auto"/>
        <w:outlineLvl w:val="0"/>
        <w:rPr>
          <w:rFonts w:asciiTheme="majorHAnsi" w:hAnsiTheme="majorHAnsi" w:cstheme="majorHAnsi"/>
          <w:color w:val="000000" w:themeColor="text1"/>
          <w:sz w:val="24"/>
        </w:rPr>
      </w:pPr>
    </w:p>
    <w:p w14:paraId="00D108F5" w14:textId="77777777" w:rsidR="000565F0" w:rsidRPr="001A2D32" w:rsidRDefault="000565F0">
      <w:pPr>
        <w:tabs>
          <w:tab w:val="clear" w:pos="0"/>
        </w:tabs>
        <w:autoSpaceDE/>
        <w:autoSpaceDN/>
        <w:adjustRightInd/>
        <w:spacing w:before="0" w:after="0" w:line="240" w:lineRule="auto"/>
        <w:jc w:val="left"/>
        <w:rPr>
          <w:rFonts w:asciiTheme="majorHAnsi" w:hAnsiTheme="majorHAnsi" w:cstheme="majorHAnsi"/>
          <w:b/>
          <w:bCs/>
          <w:caps/>
          <w:color w:val="000000" w:themeColor="text1"/>
          <w:sz w:val="24"/>
        </w:rPr>
      </w:pPr>
      <w:bookmarkStart w:id="474" w:name="_Toc63327276"/>
      <w:r w:rsidRPr="001A2D32">
        <w:rPr>
          <w:rFonts w:asciiTheme="majorHAnsi" w:hAnsiTheme="majorHAnsi" w:cstheme="majorHAnsi"/>
          <w:color w:val="000000" w:themeColor="text1"/>
          <w:sz w:val="24"/>
        </w:rPr>
        <w:br w:type="page"/>
      </w:r>
    </w:p>
    <w:p w14:paraId="7F3D9726" w14:textId="0B38102B" w:rsidR="005A3F17" w:rsidRPr="003939DD" w:rsidRDefault="005A3F17" w:rsidP="00C57BE0">
      <w:pPr>
        <w:pStyle w:val="Heading1-H1"/>
        <w:rPr>
          <w:rFonts w:asciiTheme="majorHAnsi" w:hAnsiTheme="majorHAnsi" w:cstheme="majorHAnsi"/>
          <w:color w:val="000000" w:themeColor="text1"/>
          <w:szCs w:val="26"/>
        </w:rPr>
      </w:pPr>
      <w:bookmarkStart w:id="475" w:name="_Toc204611904"/>
      <w:r w:rsidRPr="003939DD">
        <w:rPr>
          <w:rFonts w:asciiTheme="majorHAnsi" w:hAnsiTheme="majorHAnsi" w:cstheme="majorHAnsi"/>
          <w:color w:val="000000" w:themeColor="text1"/>
          <w:szCs w:val="26"/>
        </w:rPr>
        <w:lastRenderedPageBreak/>
        <w:t>HV Connector</w:t>
      </w:r>
      <w:bookmarkEnd w:id="471"/>
      <w:bookmarkEnd w:id="474"/>
      <w:bookmarkEnd w:id="475"/>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
        <w:gridCol w:w="4252"/>
        <w:gridCol w:w="1134"/>
        <w:gridCol w:w="2551"/>
        <w:gridCol w:w="1134"/>
      </w:tblGrid>
      <w:tr w:rsidR="00C57BE0" w:rsidRPr="003939DD" w14:paraId="67906EE9" w14:textId="77777777" w:rsidTr="005A3F17">
        <w:trPr>
          <w:trHeight w:val="312"/>
          <w:tblHeader/>
          <w:jc w:val="center"/>
        </w:trPr>
        <w:tc>
          <w:tcPr>
            <w:tcW w:w="736" w:type="dxa"/>
            <w:vAlign w:val="center"/>
          </w:tcPr>
          <w:p w14:paraId="78DC7759" w14:textId="77777777" w:rsidR="005A3F17" w:rsidRPr="003939DD" w:rsidRDefault="005A3F17" w:rsidP="00C57BE0">
            <w:pPr>
              <w:spacing w:line="264" w:lineRule="auto"/>
              <w:jc w:val="center"/>
              <w:rPr>
                <w:rFonts w:asciiTheme="majorHAnsi" w:hAnsiTheme="majorHAnsi" w:cstheme="majorHAnsi"/>
                <w:b/>
                <w:bCs/>
                <w:color w:val="000000" w:themeColor="text1"/>
                <w:sz w:val="24"/>
              </w:rPr>
            </w:pPr>
            <w:r w:rsidRPr="003939DD">
              <w:rPr>
                <w:rFonts w:asciiTheme="majorHAnsi" w:hAnsiTheme="majorHAnsi" w:cstheme="majorHAnsi"/>
                <w:b/>
                <w:bCs/>
                <w:color w:val="000000" w:themeColor="text1"/>
                <w:sz w:val="24"/>
              </w:rPr>
              <w:t>Item No.</w:t>
            </w:r>
          </w:p>
        </w:tc>
        <w:tc>
          <w:tcPr>
            <w:tcW w:w="4252" w:type="dxa"/>
            <w:vAlign w:val="center"/>
          </w:tcPr>
          <w:p w14:paraId="3CDB9CED" w14:textId="77777777" w:rsidR="005A3F17" w:rsidRPr="003939DD" w:rsidRDefault="005A3F17" w:rsidP="00C57BE0">
            <w:pPr>
              <w:spacing w:line="264" w:lineRule="auto"/>
              <w:jc w:val="center"/>
              <w:rPr>
                <w:rFonts w:asciiTheme="majorHAnsi" w:hAnsiTheme="majorHAnsi" w:cstheme="majorHAnsi"/>
                <w:b/>
                <w:bCs/>
                <w:color w:val="000000" w:themeColor="text1"/>
                <w:sz w:val="24"/>
              </w:rPr>
            </w:pPr>
            <w:r w:rsidRPr="003939DD">
              <w:rPr>
                <w:rFonts w:asciiTheme="majorHAnsi" w:hAnsiTheme="majorHAnsi" w:cstheme="majorHAnsi"/>
                <w:b/>
                <w:bCs/>
                <w:color w:val="000000" w:themeColor="text1"/>
                <w:sz w:val="24"/>
              </w:rPr>
              <w:t>Description</w:t>
            </w:r>
          </w:p>
        </w:tc>
        <w:tc>
          <w:tcPr>
            <w:tcW w:w="1134" w:type="dxa"/>
            <w:vAlign w:val="center"/>
          </w:tcPr>
          <w:p w14:paraId="501FF2DC" w14:textId="77777777" w:rsidR="005A3F17" w:rsidRPr="003939DD" w:rsidRDefault="005A3F17" w:rsidP="00C57BE0">
            <w:pPr>
              <w:spacing w:line="264" w:lineRule="auto"/>
              <w:jc w:val="center"/>
              <w:rPr>
                <w:rFonts w:asciiTheme="majorHAnsi" w:hAnsiTheme="majorHAnsi" w:cstheme="majorHAnsi"/>
                <w:b/>
                <w:bCs/>
                <w:color w:val="000000" w:themeColor="text1"/>
                <w:sz w:val="24"/>
              </w:rPr>
            </w:pPr>
            <w:r w:rsidRPr="003939DD">
              <w:rPr>
                <w:rFonts w:asciiTheme="majorHAnsi" w:hAnsiTheme="majorHAnsi" w:cstheme="majorHAnsi"/>
                <w:b/>
                <w:bCs/>
                <w:color w:val="000000" w:themeColor="text1"/>
                <w:sz w:val="24"/>
              </w:rPr>
              <w:t>Unit</w:t>
            </w:r>
          </w:p>
        </w:tc>
        <w:tc>
          <w:tcPr>
            <w:tcW w:w="2551" w:type="dxa"/>
            <w:vAlign w:val="center"/>
          </w:tcPr>
          <w:p w14:paraId="74B4B5B0" w14:textId="77777777" w:rsidR="005A3F17" w:rsidRPr="003939DD" w:rsidRDefault="005A3F17" w:rsidP="00C57BE0">
            <w:pPr>
              <w:spacing w:line="264" w:lineRule="auto"/>
              <w:jc w:val="center"/>
              <w:rPr>
                <w:rFonts w:asciiTheme="majorHAnsi" w:hAnsiTheme="majorHAnsi" w:cstheme="majorHAnsi"/>
                <w:b/>
                <w:bCs/>
                <w:color w:val="000000" w:themeColor="text1"/>
                <w:sz w:val="24"/>
              </w:rPr>
            </w:pPr>
            <w:r w:rsidRPr="003939DD">
              <w:rPr>
                <w:rFonts w:asciiTheme="majorHAnsi" w:hAnsiTheme="majorHAnsi" w:cstheme="majorHAnsi"/>
                <w:b/>
                <w:bCs/>
                <w:color w:val="000000" w:themeColor="text1"/>
                <w:sz w:val="24"/>
              </w:rPr>
              <w:t>Required</w:t>
            </w:r>
          </w:p>
        </w:tc>
        <w:tc>
          <w:tcPr>
            <w:tcW w:w="1134" w:type="dxa"/>
            <w:vAlign w:val="center"/>
          </w:tcPr>
          <w:p w14:paraId="53AB23FC" w14:textId="77777777" w:rsidR="005A3F17" w:rsidRPr="003939DD" w:rsidRDefault="005A3F17" w:rsidP="00C57BE0">
            <w:pPr>
              <w:spacing w:line="264" w:lineRule="auto"/>
              <w:jc w:val="center"/>
              <w:rPr>
                <w:rFonts w:asciiTheme="majorHAnsi" w:hAnsiTheme="majorHAnsi" w:cstheme="majorHAnsi"/>
                <w:b/>
                <w:bCs/>
                <w:color w:val="000000" w:themeColor="text1"/>
                <w:sz w:val="24"/>
              </w:rPr>
            </w:pPr>
            <w:r w:rsidRPr="003939DD">
              <w:rPr>
                <w:rFonts w:asciiTheme="majorHAnsi" w:hAnsiTheme="majorHAnsi" w:cstheme="majorHAnsi"/>
                <w:b/>
                <w:bCs/>
                <w:color w:val="000000" w:themeColor="text1"/>
                <w:sz w:val="24"/>
              </w:rPr>
              <w:t>Offered</w:t>
            </w:r>
          </w:p>
        </w:tc>
      </w:tr>
      <w:tr w:rsidR="00C57BE0" w:rsidRPr="003939DD" w14:paraId="7B9C6C97" w14:textId="77777777" w:rsidTr="005A3F17">
        <w:trPr>
          <w:trHeight w:val="312"/>
          <w:jc w:val="center"/>
        </w:trPr>
        <w:tc>
          <w:tcPr>
            <w:tcW w:w="736" w:type="dxa"/>
            <w:noWrap/>
            <w:vAlign w:val="center"/>
          </w:tcPr>
          <w:p w14:paraId="2AFBBDDB" w14:textId="77777777" w:rsidR="005A3F17" w:rsidRPr="003939DD" w:rsidRDefault="005A3F17" w:rsidP="00520248">
            <w:pPr>
              <w:pStyle w:val="ListParagraph"/>
              <w:numPr>
                <w:ilvl w:val="0"/>
                <w:numId w:val="47"/>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16AF52E7" w14:textId="435F8821" w:rsidR="005A3F17" w:rsidRPr="003939DD" w:rsidRDefault="00624C23" w:rsidP="00C57BE0">
            <w:pPr>
              <w:spacing w:line="264" w:lineRule="auto"/>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Manufacturer/</w:t>
            </w:r>
            <w:r w:rsidR="005A3F17" w:rsidRPr="003939DD">
              <w:rPr>
                <w:rFonts w:asciiTheme="majorHAnsi" w:hAnsiTheme="majorHAnsi" w:cstheme="majorHAnsi"/>
                <w:color w:val="000000" w:themeColor="text1"/>
                <w:sz w:val="24"/>
              </w:rPr>
              <w:t>Country of  Origin</w:t>
            </w:r>
          </w:p>
        </w:tc>
        <w:tc>
          <w:tcPr>
            <w:tcW w:w="1134" w:type="dxa"/>
            <w:vAlign w:val="center"/>
          </w:tcPr>
          <w:p w14:paraId="5F0C2150"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tcPr>
          <w:p w14:paraId="6F66D925" w14:textId="77777777" w:rsidR="005A3F17" w:rsidRPr="003939DD" w:rsidRDefault="005A3F17" w:rsidP="00C57BE0">
            <w:pPr>
              <w:spacing w:line="264" w:lineRule="auto"/>
              <w:jc w:val="center"/>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To be specified</w:t>
            </w:r>
          </w:p>
        </w:tc>
        <w:tc>
          <w:tcPr>
            <w:tcW w:w="1134" w:type="dxa"/>
            <w:noWrap/>
            <w:vAlign w:val="center"/>
          </w:tcPr>
          <w:p w14:paraId="57A54D89"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r>
      <w:tr w:rsidR="00C57BE0" w:rsidRPr="003939DD" w14:paraId="1B7B5529" w14:textId="77777777" w:rsidTr="005A3F17">
        <w:trPr>
          <w:trHeight w:val="312"/>
          <w:jc w:val="center"/>
        </w:trPr>
        <w:tc>
          <w:tcPr>
            <w:tcW w:w="736" w:type="dxa"/>
            <w:noWrap/>
            <w:vAlign w:val="center"/>
          </w:tcPr>
          <w:p w14:paraId="3AFEC54E" w14:textId="77777777" w:rsidR="005A3F17" w:rsidRPr="003939DD" w:rsidRDefault="005A3F17" w:rsidP="00520248">
            <w:pPr>
              <w:pStyle w:val="ListParagraph"/>
              <w:numPr>
                <w:ilvl w:val="0"/>
                <w:numId w:val="47"/>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5AE42344" w14:textId="77777777" w:rsidR="005A3F17" w:rsidRPr="003939DD" w:rsidRDefault="005A3F17" w:rsidP="00C57BE0">
            <w:pPr>
              <w:spacing w:line="264" w:lineRule="auto"/>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Place of factory</w:t>
            </w:r>
          </w:p>
        </w:tc>
        <w:tc>
          <w:tcPr>
            <w:tcW w:w="1134" w:type="dxa"/>
            <w:vAlign w:val="center"/>
          </w:tcPr>
          <w:p w14:paraId="7D29D10D"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4845C866" w14:textId="77777777" w:rsidR="005A3F17" w:rsidRPr="003939DD" w:rsidRDefault="005A3F17" w:rsidP="00C57BE0">
            <w:pPr>
              <w:spacing w:line="264" w:lineRule="auto"/>
              <w:jc w:val="center"/>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To be specified</w:t>
            </w:r>
          </w:p>
        </w:tc>
        <w:tc>
          <w:tcPr>
            <w:tcW w:w="1134" w:type="dxa"/>
            <w:noWrap/>
            <w:vAlign w:val="center"/>
          </w:tcPr>
          <w:p w14:paraId="3825C174"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r>
      <w:tr w:rsidR="00C57BE0" w:rsidRPr="003939DD" w14:paraId="4C6F60E1" w14:textId="77777777" w:rsidTr="005A3F17">
        <w:trPr>
          <w:trHeight w:val="312"/>
          <w:jc w:val="center"/>
        </w:trPr>
        <w:tc>
          <w:tcPr>
            <w:tcW w:w="736" w:type="dxa"/>
            <w:noWrap/>
            <w:vAlign w:val="center"/>
          </w:tcPr>
          <w:p w14:paraId="657ECD73" w14:textId="77777777" w:rsidR="005A3F17" w:rsidRPr="003939DD" w:rsidRDefault="005A3F17" w:rsidP="00520248">
            <w:pPr>
              <w:pStyle w:val="ListParagraph"/>
              <w:numPr>
                <w:ilvl w:val="0"/>
                <w:numId w:val="47"/>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4C9CA086" w14:textId="77777777" w:rsidR="005A3F17" w:rsidRPr="003939DD" w:rsidRDefault="005A3F17" w:rsidP="00C57BE0">
            <w:pPr>
              <w:spacing w:line="264" w:lineRule="auto"/>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Ordering number</w:t>
            </w:r>
          </w:p>
        </w:tc>
        <w:tc>
          <w:tcPr>
            <w:tcW w:w="1134" w:type="dxa"/>
            <w:vAlign w:val="center"/>
          </w:tcPr>
          <w:p w14:paraId="2FC7162A"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03AA08CD" w14:textId="77777777" w:rsidR="005A3F17" w:rsidRPr="003939DD" w:rsidRDefault="005A3F17" w:rsidP="00C57BE0">
            <w:pPr>
              <w:spacing w:line="264" w:lineRule="auto"/>
              <w:jc w:val="center"/>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To be specified</w:t>
            </w:r>
          </w:p>
        </w:tc>
        <w:tc>
          <w:tcPr>
            <w:tcW w:w="1134" w:type="dxa"/>
            <w:noWrap/>
            <w:vAlign w:val="center"/>
          </w:tcPr>
          <w:p w14:paraId="2D205526"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r>
      <w:tr w:rsidR="00C57BE0" w:rsidRPr="003939DD" w14:paraId="1CF9DC1D" w14:textId="77777777" w:rsidTr="005A3F17">
        <w:trPr>
          <w:trHeight w:val="312"/>
          <w:jc w:val="center"/>
        </w:trPr>
        <w:tc>
          <w:tcPr>
            <w:tcW w:w="736" w:type="dxa"/>
            <w:noWrap/>
            <w:vAlign w:val="center"/>
          </w:tcPr>
          <w:p w14:paraId="67E47BEA" w14:textId="77777777" w:rsidR="005A3F17" w:rsidRPr="003939DD" w:rsidRDefault="005A3F17" w:rsidP="00520248">
            <w:pPr>
              <w:pStyle w:val="ListParagraph"/>
              <w:numPr>
                <w:ilvl w:val="0"/>
                <w:numId w:val="47"/>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4372BA97" w14:textId="77777777" w:rsidR="005A3F17" w:rsidRPr="003939DD" w:rsidRDefault="005A3F17" w:rsidP="00C57BE0">
            <w:pPr>
              <w:spacing w:line="264" w:lineRule="auto"/>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Applicable standard</w:t>
            </w:r>
          </w:p>
        </w:tc>
        <w:tc>
          <w:tcPr>
            <w:tcW w:w="1134" w:type="dxa"/>
            <w:vAlign w:val="center"/>
          </w:tcPr>
          <w:p w14:paraId="236D12FE"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tcPr>
          <w:p w14:paraId="2A7E4F79" w14:textId="77777777" w:rsidR="005A3F17" w:rsidRPr="003939DD" w:rsidRDefault="005A3F17" w:rsidP="00C57BE0">
            <w:pPr>
              <w:spacing w:line="264" w:lineRule="auto"/>
              <w:jc w:val="center"/>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IEC 694, NEMA CC1 or equivalent</w:t>
            </w:r>
          </w:p>
        </w:tc>
        <w:tc>
          <w:tcPr>
            <w:tcW w:w="1134" w:type="dxa"/>
            <w:noWrap/>
            <w:vAlign w:val="center"/>
          </w:tcPr>
          <w:p w14:paraId="4ABBAD72"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r>
      <w:tr w:rsidR="00C57BE0" w:rsidRPr="003939DD" w14:paraId="312C4F87" w14:textId="77777777" w:rsidTr="005A3F17">
        <w:trPr>
          <w:trHeight w:val="312"/>
          <w:jc w:val="center"/>
        </w:trPr>
        <w:tc>
          <w:tcPr>
            <w:tcW w:w="736" w:type="dxa"/>
            <w:noWrap/>
            <w:vAlign w:val="center"/>
          </w:tcPr>
          <w:p w14:paraId="387DF504" w14:textId="77777777" w:rsidR="005A3F17" w:rsidRPr="003939DD" w:rsidRDefault="005A3F17" w:rsidP="00520248">
            <w:pPr>
              <w:pStyle w:val="ListParagraph"/>
              <w:numPr>
                <w:ilvl w:val="0"/>
                <w:numId w:val="47"/>
              </w:numPr>
              <w:spacing w:before="60" w:after="60" w:line="264" w:lineRule="auto"/>
              <w:jc w:val="center"/>
              <w:rPr>
                <w:rFonts w:asciiTheme="majorHAnsi" w:hAnsiTheme="majorHAnsi" w:cstheme="majorHAnsi"/>
                <w:color w:val="000000" w:themeColor="text1"/>
                <w:szCs w:val="24"/>
              </w:rPr>
            </w:pPr>
          </w:p>
        </w:tc>
        <w:tc>
          <w:tcPr>
            <w:tcW w:w="4252" w:type="dxa"/>
            <w:vAlign w:val="center"/>
          </w:tcPr>
          <w:p w14:paraId="532D61EF" w14:textId="77777777" w:rsidR="005A3F17" w:rsidRPr="003939DD" w:rsidRDefault="005A3F17" w:rsidP="00C57BE0">
            <w:pPr>
              <w:spacing w:line="264" w:lineRule="auto"/>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Type</w:t>
            </w:r>
          </w:p>
        </w:tc>
        <w:tc>
          <w:tcPr>
            <w:tcW w:w="1134" w:type="dxa"/>
            <w:vAlign w:val="center"/>
          </w:tcPr>
          <w:p w14:paraId="0F12F29B"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64F1E38C" w14:textId="77777777" w:rsidR="005A3F17" w:rsidRPr="003939DD" w:rsidRDefault="005A3F17" w:rsidP="00C57BE0">
            <w:pPr>
              <w:spacing w:line="264" w:lineRule="auto"/>
              <w:jc w:val="center"/>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Aluminium alloy</w:t>
            </w:r>
          </w:p>
        </w:tc>
        <w:tc>
          <w:tcPr>
            <w:tcW w:w="1134" w:type="dxa"/>
            <w:noWrap/>
            <w:vAlign w:val="center"/>
          </w:tcPr>
          <w:p w14:paraId="2EB35763"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r>
      <w:tr w:rsidR="00C57BE0" w:rsidRPr="003939DD" w14:paraId="450F0018" w14:textId="77777777" w:rsidTr="005A3F17">
        <w:trPr>
          <w:trHeight w:val="312"/>
          <w:jc w:val="center"/>
        </w:trPr>
        <w:tc>
          <w:tcPr>
            <w:tcW w:w="736" w:type="dxa"/>
            <w:vAlign w:val="center"/>
          </w:tcPr>
          <w:p w14:paraId="0BF3AA5D" w14:textId="77777777" w:rsidR="005A3F17" w:rsidRPr="003939DD" w:rsidRDefault="005A3F17" w:rsidP="00520248">
            <w:pPr>
              <w:pStyle w:val="ListParagraph"/>
              <w:numPr>
                <w:ilvl w:val="0"/>
                <w:numId w:val="47"/>
              </w:numPr>
              <w:spacing w:before="60" w:after="60" w:line="264" w:lineRule="auto"/>
              <w:jc w:val="center"/>
              <w:rPr>
                <w:rFonts w:asciiTheme="majorHAnsi" w:hAnsiTheme="majorHAnsi" w:cstheme="majorHAnsi"/>
                <w:color w:val="000000" w:themeColor="text1"/>
                <w:szCs w:val="24"/>
              </w:rPr>
            </w:pPr>
          </w:p>
        </w:tc>
        <w:tc>
          <w:tcPr>
            <w:tcW w:w="4252" w:type="dxa"/>
            <w:vAlign w:val="center"/>
          </w:tcPr>
          <w:p w14:paraId="1DDB6DBB" w14:textId="77777777" w:rsidR="005A3F17" w:rsidRPr="003939DD" w:rsidRDefault="005A3F17" w:rsidP="00C57BE0">
            <w:pPr>
              <w:spacing w:line="264" w:lineRule="auto"/>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Slip strength of bolted connnector</w:t>
            </w:r>
          </w:p>
        </w:tc>
        <w:tc>
          <w:tcPr>
            <w:tcW w:w="1134" w:type="dxa"/>
            <w:vAlign w:val="center"/>
          </w:tcPr>
          <w:p w14:paraId="060D5E67"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tcPr>
          <w:p w14:paraId="49EB4320" w14:textId="77777777" w:rsidR="005A3F17" w:rsidRPr="003939DD" w:rsidRDefault="005A3F17" w:rsidP="00C57BE0">
            <w:pPr>
              <w:spacing w:line="264" w:lineRule="auto"/>
              <w:jc w:val="center"/>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To be specified</w:t>
            </w:r>
          </w:p>
        </w:tc>
        <w:tc>
          <w:tcPr>
            <w:tcW w:w="1134" w:type="dxa"/>
            <w:vAlign w:val="center"/>
          </w:tcPr>
          <w:p w14:paraId="617AF4D2"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r>
      <w:tr w:rsidR="00C57BE0" w:rsidRPr="003939DD" w14:paraId="35CF1629" w14:textId="77777777" w:rsidTr="005A3F17">
        <w:trPr>
          <w:trHeight w:val="312"/>
          <w:jc w:val="center"/>
        </w:trPr>
        <w:tc>
          <w:tcPr>
            <w:tcW w:w="736" w:type="dxa"/>
            <w:noWrap/>
            <w:vAlign w:val="center"/>
          </w:tcPr>
          <w:p w14:paraId="6B837075" w14:textId="77777777" w:rsidR="005A3F17" w:rsidRPr="003939DD" w:rsidRDefault="005A3F17" w:rsidP="00520248">
            <w:pPr>
              <w:pStyle w:val="ListParagraph"/>
              <w:numPr>
                <w:ilvl w:val="0"/>
                <w:numId w:val="47"/>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2C7E2D3E" w14:textId="77777777" w:rsidR="005A3F17" w:rsidRPr="003939DD" w:rsidRDefault="005A3F17" w:rsidP="00C57BE0">
            <w:pPr>
              <w:spacing w:line="264" w:lineRule="auto"/>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Bolt and  screw of connector</w:t>
            </w:r>
          </w:p>
        </w:tc>
        <w:tc>
          <w:tcPr>
            <w:tcW w:w="1134" w:type="dxa"/>
            <w:vAlign w:val="center"/>
          </w:tcPr>
          <w:p w14:paraId="7F9A7D5C"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64C82A75" w14:textId="77777777" w:rsidR="005A3F17" w:rsidRPr="003939DD" w:rsidRDefault="005A3F17" w:rsidP="00C57BE0">
            <w:pPr>
              <w:spacing w:line="264" w:lineRule="auto"/>
              <w:jc w:val="center"/>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Galvanized steel</w:t>
            </w:r>
          </w:p>
        </w:tc>
        <w:tc>
          <w:tcPr>
            <w:tcW w:w="1134" w:type="dxa"/>
            <w:noWrap/>
            <w:vAlign w:val="center"/>
          </w:tcPr>
          <w:p w14:paraId="6E11A40A"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r>
      <w:tr w:rsidR="00C57BE0" w:rsidRPr="003939DD" w14:paraId="7BA7A2BE" w14:textId="77777777" w:rsidTr="005A3F17">
        <w:trPr>
          <w:trHeight w:val="312"/>
          <w:jc w:val="center"/>
        </w:trPr>
        <w:tc>
          <w:tcPr>
            <w:tcW w:w="736" w:type="dxa"/>
            <w:noWrap/>
            <w:vAlign w:val="center"/>
          </w:tcPr>
          <w:p w14:paraId="6491E68E" w14:textId="77777777" w:rsidR="005A3F17" w:rsidRPr="003939DD" w:rsidRDefault="005A3F17" w:rsidP="00520248">
            <w:pPr>
              <w:pStyle w:val="ListParagraph"/>
              <w:numPr>
                <w:ilvl w:val="0"/>
                <w:numId w:val="47"/>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4C46B040" w14:textId="77777777" w:rsidR="005A3F17" w:rsidRPr="003939DD" w:rsidRDefault="005A3F17" w:rsidP="00C57BE0">
            <w:pPr>
              <w:spacing w:line="264" w:lineRule="auto"/>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Short-time withstand current</w:t>
            </w:r>
          </w:p>
        </w:tc>
        <w:tc>
          <w:tcPr>
            <w:tcW w:w="1134" w:type="dxa"/>
            <w:vAlign w:val="center"/>
          </w:tcPr>
          <w:p w14:paraId="4EE458D9"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29314F41"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63BA42F5"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r>
      <w:tr w:rsidR="00AC5BF2" w:rsidRPr="003939DD" w14:paraId="05B9AC7A" w14:textId="77777777" w:rsidTr="003B7717">
        <w:trPr>
          <w:trHeight w:val="312"/>
          <w:jc w:val="center"/>
        </w:trPr>
        <w:tc>
          <w:tcPr>
            <w:tcW w:w="736" w:type="dxa"/>
            <w:noWrap/>
            <w:vAlign w:val="center"/>
          </w:tcPr>
          <w:p w14:paraId="43F87365" w14:textId="77777777" w:rsidR="00AC5BF2" w:rsidRPr="003939DD" w:rsidRDefault="00AC5BF2" w:rsidP="003B7717">
            <w:pPr>
              <w:spacing w:line="264" w:lineRule="auto"/>
              <w:jc w:val="center"/>
              <w:rPr>
                <w:rFonts w:asciiTheme="majorHAnsi" w:hAnsiTheme="majorHAnsi" w:cstheme="majorHAnsi"/>
                <w:color w:val="000000" w:themeColor="text1"/>
                <w:sz w:val="24"/>
              </w:rPr>
            </w:pPr>
          </w:p>
        </w:tc>
        <w:tc>
          <w:tcPr>
            <w:tcW w:w="4252" w:type="dxa"/>
            <w:noWrap/>
            <w:vAlign w:val="center"/>
          </w:tcPr>
          <w:p w14:paraId="2D6FBD63" w14:textId="37AA540F" w:rsidR="00AC5BF2" w:rsidRPr="003939DD" w:rsidRDefault="00AC5BF2" w:rsidP="003B7717">
            <w:pPr>
              <w:spacing w:line="264" w:lineRule="auto"/>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+ 500kV side</w:t>
            </w:r>
          </w:p>
        </w:tc>
        <w:tc>
          <w:tcPr>
            <w:tcW w:w="1134" w:type="dxa"/>
            <w:vAlign w:val="center"/>
          </w:tcPr>
          <w:p w14:paraId="32C154AF" w14:textId="77777777" w:rsidR="00AC5BF2" w:rsidRPr="003939DD" w:rsidRDefault="00AC5BF2" w:rsidP="003B7717">
            <w:pPr>
              <w:spacing w:line="264" w:lineRule="auto"/>
              <w:jc w:val="center"/>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kA/1s</w:t>
            </w:r>
          </w:p>
        </w:tc>
        <w:tc>
          <w:tcPr>
            <w:tcW w:w="2551" w:type="dxa"/>
            <w:noWrap/>
            <w:vAlign w:val="center"/>
          </w:tcPr>
          <w:p w14:paraId="3DDA8F9F" w14:textId="77777777" w:rsidR="00AC5BF2" w:rsidRPr="003939DD" w:rsidRDefault="00AC5BF2" w:rsidP="003B7717">
            <w:pPr>
              <w:spacing w:line="264" w:lineRule="auto"/>
              <w:jc w:val="center"/>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50</w:t>
            </w:r>
          </w:p>
        </w:tc>
        <w:tc>
          <w:tcPr>
            <w:tcW w:w="1134" w:type="dxa"/>
            <w:noWrap/>
            <w:vAlign w:val="center"/>
          </w:tcPr>
          <w:p w14:paraId="04C49CA2" w14:textId="77777777" w:rsidR="00AC5BF2" w:rsidRPr="003939DD" w:rsidRDefault="00AC5BF2" w:rsidP="003B7717">
            <w:pPr>
              <w:spacing w:line="264" w:lineRule="auto"/>
              <w:jc w:val="center"/>
              <w:rPr>
                <w:rFonts w:asciiTheme="majorHAnsi" w:hAnsiTheme="majorHAnsi" w:cstheme="majorHAnsi"/>
                <w:color w:val="000000" w:themeColor="text1"/>
                <w:sz w:val="24"/>
              </w:rPr>
            </w:pPr>
          </w:p>
        </w:tc>
      </w:tr>
      <w:tr w:rsidR="00C57BE0" w:rsidRPr="003939DD" w14:paraId="07B35FFC" w14:textId="77777777" w:rsidTr="005A3F17">
        <w:trPr>
          <w:trHeight w:val="312"/>
          <w:jc w:val="center"/>
        </w:trPr>
        <w:tc>
          <w:tcPr>
            <w:tcW w:w="736" w:type="dxa"/>
            <w:noWrap/>
            <w:vAlign w:val="center"/>
          </w:tcPr>
          <w:p w14:paraId="691B48E2"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c>
          <w:tcPr>
            <w:tcW w:w="4252" w:type="dxa"/>
            <w:noWrap/>
            <w:vAlign w:val="center"/>
          </w:tcPr>
          <w:p w14:paraId="56C7FBAA" w14:textId="77777777" w:rsidR="005A3F17" w:rsidRPr="003939DD" w:rsidRDefault="005A3F17" w:rsidP="00C57BE0">
            <w:pPr>
              <w:spacing w:line="264" w:lineRule="auto"/>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+ 220kV side</w:t>
            </w:r>
          </w:p>
        </w:tc>
        <w:tc>
          <w:tcPr>
            <w:tcW w:w="1134" w:type="dxa"/>
            <w:vAlign w:val="center"/>
          </w:tcPr>
          <w:p w14:paraId="510E825F" w14:textId="77777777" w:rsidR="005A3F17" w:rsidRPr="003939DD" w:rsidRDefault="005A3F17" w:rsidP="00C57BE0">
            <w:pPr>
              <w:spacing w:line="264" w:lineRule="auto"/>
              <w:jc w:val="center"/>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kA/1s</w:t>
            </w:r>
          </w:p>
        </w:tc>
        <w:tc>
          <w:tcPr>
            <w:tcW w:w="2551" w:type="dxa"/>
            <w:noWrap/>
            <w:vAlign w:val="center"/>
          </w:tcPr>
          <w:p w14:paraId="34AC59A5" w14:textId="77777777" w:rsidR="005A3F17" w:rsidRPr="003939DD" w:rsidRDefault="005A3F17" w:rsidP="00C57BE0">
            <w:pPr>
              <w:spacing w:line="264" w:lineRule="auto"/>
              <w:jc w:val="center"/>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50</w:t>
            </w:r>
          </w:p>
        </w:tc>
        <w:tc>
          <w:tcPr>
            <w:tcW w:w="1134" w:type="dxa"/>
            <w:noWrap/>
            <w:vAlign w:val="center"/>
          </w:tcPr>
          <w:p w14:paraId="52F7CE54"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r>
      <w:tr w:rsidR="00C57BE0" w:rsidRPr="003939DD" w14:paraId="24F45A4F" w14:textId="77777777" w:rsidTr="005A3F17">
        <w:trPr>
          <w:trHeight w:val="312"/>
          <w:jc w:val="center"/>
        </w:trPr>
        <w:tc>
          <w:tcPr>
            <w:tcW w:w="736" w:type="dxa"/>
            <w:noWrap/>
            <w:vAlign w:val="center"/>
          </w:tcPr>
          <w:p w14:paraId="55CC0B92"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c>
          <w:tcPr>
            <w:tcW w:w="4252" w:type="dxa"/>
            <w:noWrap/>
            <w:vAlign w:val="center"/>
          </w:tcPr>
          <w:p w14:paraId="0FE4CA84" w14:textId="133D1D56" w:rsidR="005A3F17" w:rsidRPr="003939DD" w:rsidRDefault="00AC5BF2" w:rsidP="0000522E">
            <w:pPr>
              <w:spacing w:line="264" w:lineRule="auto"/>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 xml:space="preserve">+ </w:t>
            </w:r>
            <w:r w:rsidR="0000522E">
              <w:rPr>
                <w:rFonts w:asciiTheme="majorHAnsi" w:hAnsiTheme="majorHAnsi" w:cstheme="majorHAnsi"/>
                <w:color w:val="000000" w:themeColor="text1"/>
                <w:sz w:val="24"/>
              </w:rPr>
              <w:t>110</w:t>
            </w:r>
            <w:r w:rsidR="005A3F17" w:rsidRPr="003939DD">
              <w:rPr>
                <w:rFonts w:asciiTheme="majorHAnsi" w:hAnsiTheme="majorHAnsi" w:cstheme="majorHAnsi"/>
                <w:color w:val="000000" w:themeColor="text1"/>
                <w:sz w:val="24"/>
              </w:rPr>
              <w:t>kV side</w:t>
            </w:r>
          </w:p>
        </w:tc>
        <w:tc>
          <w:tcPr>
            <w:tcW w:w="1134" w:type="dxa"/>
            <w:vAlign w:val="center"/>
          </w:tcPr>
          <w:p w14:paraId="5739E1B3" w14:textId="77777777" w:rsidR="005A3F17" w:rsidRPr="003939DD" w:rsidRDefault="005A3F17" w:rsidP="00C57BE0">
            <w:pPr>
              <w:spacing w:line="264" w:lineRule="auto"/>
              <w:jc w:val="center"/>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kA/1s</w:t>
            </w:r>
          </w:p>
        </w:tc>
        <w:tc>
          <w:tcPr>
            <w:tcW w:w="2551" w:type="dxa"/>
            <w:noWrap/>
            <w:vAlign w:val="center"/>
          </w:tcPr>
          <w:p w14:paraId="62946F42" w14:textId="303FAB90" w:rsidR="005A3F17" w:rsidRPr="003939DD" w:rsidRDefault="0000522E" w:rsidP="00C57BE0">
            <w:pPr>
              <w:spacing w:line="264" w:lineRule="auto"/>
              <w:jc w:val="center"/>
              <w:rPr>
                <w:rFonts w:asciiTheme="majorHAnsi" w:hAnsiTheme="majorHAnsi" w:cstheme="majorHAnsi"/>
                <w:color w:val="000000" w:themeColor="text1"/>
                <w:sz w:val="24"/>
              </w:rPr>
            </w:pPr>
            <w:r>
              <w:rPr>
                <w:rFonts w:asciiTheme="majorHAnsi" w:hAnsiTheme="majorHAnsi" w:cstheme="majorHAnsi"/>
                <w:color w:val="000000" w:themeColor="text1"/>
                <w:sz w:val="24"/>
              </w:rPr>
              <w:t>40</w:t>
            </w:r>
          </w:p>
        </w:tc>
        <w:tc>
          <w:tcPr>
            <w:tcW w:w="1134" w:type="dxa"/>
            <w:noWrap/>
            <w:vAlign w:val="center"/>
          </w:tcPr>
          <w:p w14:paraId="737D3202"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r>
      <w:tr w:rsidR="00C57BE0" w:rsidRPr="003939DD" w14:paraId="79698D77" w14:textId="77777777" w:rsidTr="005A3F17">
        <w:trPr>
          <w:trHeight w:val="312"/>
          <w:jc w:val="center"/>
        </w:trPr>
        <w:tc>
          <w:tcPr>
            <w:tcW w:w="736" w:type="dxa"/>
            <w:noWrap/>
            <w:vAlign w:val="center"/>
          </w:tcPr>
          <w:p w14:paraId="4D394B9C" w14:textId="77777777" w:rsidR="005A3F17" w:rsidRPr="003939DD" w:rsidRDefault="005A3F17" w:rsidP="00520248">
            <w:pPr>
              <w:pStyle w:val="ListParagraph"/>
              <w:numPr>
                <w:ilvl w:val="0"/>
                <w:numId w:val="47"/>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2A168161" w14:textId="444E911D" w:rsidR="005A3F17" w:rsidRPr="003939DD" w:rsidRDefault="005A3F17" w:rsidP="00C57BE0">
            <w:pPr>
              <w:spacing w:line="264" w:lineRule="auto"/>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 xml:space="preserve">Number holes </w:t>
            </w:r>
          </w:p>
        </w:tc>
        <w:tc>
          <w:tcPr>
            <w:tcW w:w="1134" w:type="dxa"/>
            <w:vAlign w:val="center"/>
          </w:tcPr>
          <w:p w14:paraId="3C6E3AAF"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6BCE1A3F" w14:textId="77777777" w:rsidR="005A3F17" w:rsidRPr="003939DD" w:rsidDel="00323ED9" w:rsidRDefault="005A3F17" w:rsidP="00C57BE0">
            <w:pPr>
              <w:spacing w:line="264" w:lineRule="auto"/>
              <w:jc w:val="center"/>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comply</w:t>
            </w:r>
          </w:p>
        </w:tc>
        <w:tc>
          <w:tcPr>
            <w:tcW w:w="1134" w:type="dxa"/>
            <w:noWrap/>
            <w:vAlign w:val="center"/>
          </w:tcPr>
          <w:p w14:paraId="5CD1D873"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r>
      <w:tr w:rsidR="00C57BE0" w:rsidRPr="003939DD" w14:paraId="2BAB904D" w14:textId="77777777" w:rsidTr="005A3F17">
        <w:trPr>
          <w:trHeight w:val="312"/>
          <w:jc w:val="center"/>
        </w:trPr>
        <w:tc>
          <w:tcPr>
            <w:tcW w:w="736" w:type="dxa"/>
            <w:noWrap/>
            <w:vAlign w:val="center"/>
          </w:tcPr>
          <w:p w14:paraId="6164F854" w14:textId="77777777" w:rsidR="005A3F17" w:rsidRPr="003939DD" w:rsidRDefault="005A3F17" w:rsidP="00520248">
            <w:pPr>
              <w:pStyle w:val="ListParagraph"/>
              <w:numPr>
                <w:ilvl w:val="0"/>
                <w:numId w:val="47"/>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79979025" w14:textId="77777777" w:rsidR="005A3F17" w:rsidRPr="003939DD" w:rsidRDefault="005A3F17" w:rsidP="00C57BE0">
            <w:pPr>
              <w:spacing w:line="264" w:lineRule="auto"/>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Tightening force for bolt</w:t>
            </w:r>
          </w:p>
        </w:tc>
        <w:tc>
          <w:tcPr>
            <w:tcW w:w="1134" w:type="dxa"/>
            <w:vAlign w:val="center"/>
          </w:tcPr>
          <w:p w14:paraId="4681CF48"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7CF9D019"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16B15236"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r>
      <w:tr w:rsidR="00C57BE0" w:rsidRPr="003939DD" w14:paraId="1A95A7AC" w14:textId="77777777" w:rsidTr="005A3F17">
        <w:trPr>
          <w:trHeight w:val="312"/>
          <w:jc w:val="center"/>
        </w:trPr>
        <w:tc>
          <w:tcPr>
            <w:tcW w:w="736" w:type="dxa"/>
            <w:noWrap/>
            <w:vAlign w:val="center"/>
          </w:tcPr>
          <w:p w14:paraId="6FCB93AA"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c>
          <w:tcPr>
            <w:tcW w:w="4252" w:type="dxa"/>
            <w:noWrap/>
            <w:vAlign w:val="center"/>
          </w:tcPr>
          <w:p w14:paraId="6FECDBB6" w14:textId="77777777" w:rsidR="005A3F17" w:rsidRPr="003939DD" w:rsidRDefault="005A3F17" w:rsidP="00C57BE0">
            <w:pPr>
              <w:spacing w:line="264" w:lineRule="auto"/>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 M10 bolt</w:t>
            </w:r>
          </w:p>
        </w:tc>
        <w:tc>
          <w:tcPr>
            <w:tcW w:w="1134" w:type="dxa"/>
            <w:vAlign w:val="center"/>
          </w:tcPr>
          <w:p w14:paraId="6CB5D82A"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tcPr>
          <w:p w14:paraId="1732B7A0" w14:textId="77777777" w:rsidR="005A3F17" w:rsidRPr="003939DD" w:rsidRDefault="005A3F17" w:rsidP="00C57BE0">
            <w:pPr>
              <w:spacing w:line="264" w:lineRule="auto"/>
              <w:jc w:val="center"/>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To be specified</w:t>
            </w:r>
          </w:p>
        </w:tc>
        <w:tc>
          <w:tcPr>
            <w:tcW w:w="1134" w:type="dxa"/>
            <w:noWrap/>
            <w:vAlign w:val="center"/>
          </w:tcPr>
          <w:p w14:paraId="0FBB2C0D"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r>
      <w:tr w:rsidR="00C57BE0" w:rsidRPr="003939DD" w14:paraId="603BBAE8" w14:textId="77777777" w:rsidTr="005A3F17">
        <w:trPr>
          <w:trHeight w:val="312"/>
          <w:jc w:val="center"/>
        </w:trPr>
        <w:tc>
          <w:tcPr>
            <w:tcW w:w="736" w:type="dxa"/>
            <w:noWrap/>
            <w:vAlign w:val="center"/>
          </w:tcPr>
          <w:p w14:paraId="7A4E26C1"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c>
          <w:tcPr>
            <w:tcW w:w="4252" w:type="dxa"/>
            <w:noWrap/>
            <w:vAlign w:val="center"/>
          </w:tcPr>
          <w:p w14:paraId="2331BFF0" w14:textId="77777777" w:rsidR="005A3F17" w:rsidRPr="003939DD" w:rsidRDefault="005A3F17" w:rsidP="00C57BE0">
            <w:pPr>
              <w:spacing w:line="264" w:lineRule="auto"/>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 M12 bolt</w:t>
            </w:r>
          </w:p>
        </w:tc>
        <w:tc>
          <w:tcPr>
            <w:tcW w:w="1134" w:type="dxa"/>
            <w:vAlign w:val="center"/>
          </w:tcPr>
          <w:p w14:paraId="469D1D8C"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tcPr>
          <w:p w14:paraId="14836904" w14:textId="77777777" w:rsidR="005A3F17" w:rsidRPr="003939DD" w:rsidRDefault="005A3F17" w:rsidP="00C57BE0">
            <w:pPr>
              <w:spacing w:line="264" w:lineRule="auto"/>
              <w:jc w:val="center"/>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To be specified</w:t>
            </w:r>
          </w:p>
        </w:tc>
        <w:tc>
          <w:tcPr>
            <w:tcW w:w="1134" w:type="dxa"/>
            <w:noWrap/>
            <w:vAlign w:val="center"/>
          </w:tcPr>
          <w:p w14:paraId="10607A2D"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r>
      <w:tr w:rsidR="00C57BE0" w:rsidRPr="003939DD" w14:paraId="3F9D4FC4" w14:textId="77777777" w:rsidTr="005A3F17">
        <w:trPr>
          <w:trHeight w:val="312"/>
          <w:jc w:val="center"/>
        </w:trPr>
        <w:tc>
          <w:tcPr>
            <w:tcW w:w="736" w:type="dxa"/>
            <w:noWrap/>
            <w:vAlign w:val="center"/>
          </w:tcPr>
          <w:p w14:paraId="6E7E36B6"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c>
          <w:tcPr>
            <w:tcW w:w="4252" w:type="dxa"/>
            <w:noWrap/>
            <w:vAlign w:val="center"/>
          </w:tcPr>
          <w:p w14:paraId="7B05DB8D" w14:textId="77777777" w:rsidR="005A3F17" w:rsidRPr="003939DD" w:rsidRDefault="005A3F17" w:rsidP="00C57BE0">
            <w:pPr>
              <w:spacing w:line="264" w:lineRule="auto"/>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 M14 bolt</w:t>
            </w:r>
          </w:p>
        </w:tc>
        <w:tc>
          <w:tcPr>
            <w:tcW w:w="1134" w:type="dxa"/>
            <w:vAlign w:val="center"/>
          </w:tcPr>
          <w:p w14:paraId="2AC49EBE"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tcPr>
          <w:p w14:paraId="540AB5DD" w14:textId="77777777" w:rsidR="005A3F17" w:rsidRPr="003939DD" w:rsidRDefault="005A3F17" w:rsidP="00C57BE0">
            <w:pPr>
              <w:spacing w:line="264" w:lineRule="auto"/>
              <w:jc w:val="center"/>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To be specified</w:t>
            </w:r>
          </w:p>
        </w:tc>
        <w:tc>
          <w:tcPr>
            <w:tcW w:w="1134" w:type="dxa"/>
            <w:noWrap/>
            <w:vAlign w:val="center"/>
          </w:tcPr>
          <w:p w14:paraId="39EFCD21"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r>
      <w:tr w:rsidR="00C57BE0" w:rsidRPr="003939DD" w14:paraId="0E177760" w14:textId="77777777" w:rsidTr="005A3F17">
        <w:trPr>
          <w:trHeight w:val="312"/>
          <w:jc w:val="center"/>
        </w:trPr>
        <w:tc>
          <w:tcPr>
            <w:tcW w:w="736" w:type="dxa"/>
            <w:noWrap/>
            <w:vAlign w:val="center"/>
          </w:tcPr>
          <w:p w14:paraId="1109F7CF"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c>
          <w:tcPr>
            <w:tcW w:w="4252" w:type="dxa"/>
            <w:noWrap/>
            <w:vAlign w:val="center"/>
          </w:tcPr>
          <w:p w14:paraId="46747F5D" w14:textId="77777777" w:rsidR="005A3F17" w:rsidRPr="003939DD" w:rsidRDefault="005A3F17" w:rsidP="00C57BE0">
            <w:pPr>
              <w:spacing w:line="264" w:lineRule="auto"/>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 M16 bolt</w:t>
            </w:r>
          </w:p>
        </w:tc>
        <w:tc>
          <w:tcPr>
            <w:tcW w:w="1134" w:type="dxa"/>
            <w:vAlign w:val="center"/>
          </w:tcPr>
          <w:p w14:paraId="7E46F157"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tcPr>
          <w:p w14:paraId="02A59FA7" w14:textId="77777777" w:rsidR="005A3F17" w:rsidRPr="003939DD" w:rsidRDefault="005A3F17" w:rsidP="00C57BE0">
            <w:pPr>
              <w:spacing w:line="264" w:lineRule="auto"/>
              <w:jc w:val="center"/>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To be specified</w:t>
            </w:r>
          </w:p>
        </w:tc>
        <w:tc>
          <w:tcPr>
            <w:tcW w:w="1134" w:type="dxa"/>
            <w:noWrap/>
            <w:vAlign w:val="center"/>
          </w:tcPr>
          <w:p w14:paraId="26EA85B0"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r>
      <w:tr w:rsidR="00C57BE0" w:rsidRPr="003939DD" w14:paraId="26E819F4" w14:textId="77777777" w:rsidTr="005A3F17">
        <w:trPr>
          <w:trHeight w:val="312"/>
          <w:jc w:val="center"/>
        </w:trPr>
        <w:tc>
          <w:tcPr>
            <w:tcW w:w="736" w:type="dxa"/>
            <w:noWrap/>
            <w:vAlign w:val="center"/>
          </w:tcPr>
          <w:p w14:paraId="354B5E77" w14:textId="77777777" w:rsidR="005A3F17" w:rsidRPr="003939DD" w:rsidRDefault="005A3F17" w:rsidP="00520248">
            <w:pPr>
              <w:pStyle w:val="ListParagraph"/>
              <w:numPr>
                <w:ilvl w:val="0"/>
                <w:numId w:val="47"/>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2773C4BD" w14:textId="77777777" w:rsidR="005A3F17" w:rsidRPr="003939DD" w:rsidRDefault="005A3F17" w:rsidP="00C57BE0">
            <w:pPr>
              <w:spacing w:line="264" w:lineRule="auto"/>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Contact grease:</w:t>
            </w:r>
          </w:p>
        </w:tc>
        <w:tc>
          <w:tcPr>
            <w:tcW w:w="1134" w:type="dxa"/>
            <w:vAlign w:val="center"/>
          </w:tcPr>
          <w:p w14:paraId="1F4F4168"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3E8CF5D8" w14:textId="77777777" w:rsidR="005A3F17" w:rsidRPr="003939DD" w:rsidRDefault="005A3F17" w:rsidP="00C57BE0">
            <w:pPr>
              <w:spacing w:line="264" w:lineRule="auto"/>
              <w:jc w:val="center"/>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Yes</w:t>
            </w:r>
          </w:p>
        </w:tc>
        <w:tc>
          <w:tcPr>
            <w:tcW w:w="1134" w:type="dxa"/>
            <w:noWrap/>
            <w:vAlign w:val="center"/>
          </w:tcPr>
          <w:p w14:paraId="40C028C0"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r>
      <w:tr w:rsidR="00C57BE0" w:rsidRPr="003939DD" w14:paraId="7D5BF9E1" w14:textId="77777777" w:rsidTr="005A3F17">
        <w:trPr>
          <w:trHeight w:val="312"/>
          <w:jc w:val="center"/>
        </w:trPr>
        <w:tc>
          <w:tcPr>
            <w:tcW w:w="736" w:type="dxa"/>
            <w:noWrap/>
            <w:vAlign w:val="center"/>
          </w:tcPr>
          <w:p w14:paraId="31387511"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c>
          <w:tcPr>
            <w:tcW w:w="4252" w:type="dxa"/>
            <w:noWrap/>
            <w:vAlign w:val="center"/>
          </w:tcPr>
          <w:p w14:paraId="5DEFD555" w14:textId="4BFE24A5" w:rsidR="005A3F17" w:rsidRPr="003939DD" w:rsidRDefault="00BE1FCD" w:rsidP="00C57BE0">
            <w:pPr>
              <w:spacing w:line="264" w:lineRule="auto"/>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 Manufacturer/</w:t>
            </w:r>
            <w:r w:rsidR="005A3F17" w:rsidRPr="003939DD">
              <w:rPr>
                <w:rFonts w:asciiTheme="majorHAnsi" w:hAnsiTheme="majorHAnsi" w:cstheme="majorHAnsi"/>
                <w:color w:val="000000" w:themeColor="text1"/>
                <w:sz w:val="24"/>
              </w:rPr>
              <w:t>Country of  Origin</w:t>
            </w:r>
          </w:p>
        </w:tc>
        <w:tc>
          <w:tcPr>
            <w:tcW w:w="1134" w:type="dxa"/>
            <w:vAlign w:val="center"/>
          </w:tcPr>
          <w:p w14:paraId="54D7F4A5"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tcPr>
          <w:p w14:paraId="7BD144D1" w14:textId="77777777" w:rsidR="005A3F17" w:rsidRPr="003939DD" w:rsidRDefault="005A3F17" w:rsidP="00C57BE0">
            <w:pPr>
              <w:spacing w:line="264" w:lineRule="auto"/>
              <w:jc w:val="center"/>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To be specified</w:t>
            </w:r>
          </w:p>
        </w:tc>
        <w:tc>
          <w:tcPr>
            <w:tcW w:w="1134" w:type="dxa"/>
            <w:noWrap/>
            <w:vAlign w:val="center"/>
          </w:tcPr>
          <w:p w14:paraId="2649EED4"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r>
      <w:tr w:rsidR="00C57BE0" w:rsidRPr="003939DD" w14:paraId="100F9517" w14:textId="77777777" w:rsidTr="005A3F17">
        <w:trPr>
          <w:trHeight w:val="312"/>
          <w:jc w:val="center"/>
        </w:trPr>
        <w:tc>
          <w:tcPr>
            <w:tcW w:w="736" w:type="dxa"/>
            <w:noWrap/>
            <w:vAlign w:val="center"/>
          </w:tcPr>
          <w:p w14:paraId="4C8E15CA"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c>
          <w:tcPr>
            <w:tcW w:w="4252" w:type="dxa"/>
            <w:noWrap/>
            <w:vAlign w:val="center"/>
          </w:tcPr>
          <w:p w14:paraId="01E6B357" w14:textId="77777777" w:rsidR="005A3F17" w:rsidRPr="003939DD" w:rsidRDefault="005A3F17" w:rsidP="00C57BE0">
            <w:pPr>
              <w:spacing w:line="264" w:lineRule="auto"/>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 Quantity</w:t>
            </w:r>
          </w:p>
        </w:tc>
        <w:tc>
          <w:tcPr>
            <w:tcW w:w="1134" w:type="dxa"/>
            <w:vAlign w:val="center"/>
          </w:tcPr>
          <w:p w14:paraId="0A7AB2A0"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tcPr>
          <w:p w14:paraId="20236970" w14:textId="77777777" w:rsidR="005A3F17" w:rsidRPr="003939DD" w:rsidRDefault="005A3F17" w:rsidP="00C57BE0">
            <w:pPr>
              <w:spacing w:line="264" w:lineRule="auto"/>
              <w:jc w:val="center"/>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Conformity with connector</w:t>
            </w:r>
          </w:p>
        </w:tc>
        <w:tc>
          <w:tcPr>
            <w:tcW w:w="1134" w:type="dxa"/>
            <w:noWrap/>
            <w:vAlign w:val="center"/>
          </w:tcPr>
          <w:p w14:paraId="0990B8D6"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r>
      <w:tr w:rsidR="00624C23" w:rsidRPr="003939DD" w14:paraId="03E7FC88" w14:textId="77777777" w:rsidTr="005A3F17">
        <w:trPr>
          <w:trHeight w:val="312"/>
          <w:jc w:val="center"/>
        </w:trPr>
        <w:tc>
          <w:tcPr>
            <w:tcW w:w="736" w:type="dxa"/>
            <w:noWrap/>
            <w:vAlign w:val="center"/>
          </w:tcPr>
          <w:p w14:paraId="40D75D0C" w14:textId="77777777" w:rsidR="00624C23" w:rsidRPr="003939DD" w:rsidRDefault="00624C23" w:rsidP="00520248">
            <w:pPr>
              <w:pStyle w:val="ListParagraph"/>
              <w:numPr>
                <w:ilvl w:val="0"/>
                <w:numId w:val="47"/>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211974B5" w14:textId="4596F410" w:rsidR="00624C23" w:rsidRPr="003939DD" w:rsidRDefault="00624C23" w:rsidP="00950102">
            <w:pPr>
              <w:spacing w:line="264" w:lineRule="auto"/>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 xml:space="preserve">Requirements for testing (according to item </w:t>
            </w:r>
            <w:r w:rsidR="00D243DF" w:rsidRPr="003939DD">
              <w:rPr>
                <w:rFonts w:asciiTheme="majorHAnsi" w:hAnsiTheme="majorHAnsi" w:cstheme="majorHAnsi"/>
                <w:color w:val="000000" w:themeColor="text1"/>
                <w:sz w:val="24"/>
              </w:rPr>
              <w:t>4</w:t>
            </w:r>
            <w:r w:rsidRPr="003939DD">
              <w:rPr>
                <w:rFonts w:asciiTheme="majorHAnsi" w:hAnsiTheme="majorHAnsi" w:cstheme="majorHAnsi"/>
                <w:color w:val="000000" w:themeColor="text1"/>
                <w:sz w:val="24"/>
              </w:rPr>
              <w:t>.1</w:t>
            </w:r>
            <w:r w:rsidR="00950102" w:rsidRPr="003939DD">
              <w:rPr>
                <w:rFonts w:asciiTheme="majorHAnsi" w:hAnsiTheme="majorHAnsi" w:cstheme="majorHAnsi"/>
                <w:color w:val="000000" w:themeColor="text1"/>
                <w:sz w:val="24"/>
              </w:rPr>
              <w:t>1</w:t>
            </w:r>
            <w:r w:rsidR="004D2F0F" w:rsidRPr="003939DD">
              <w:rPr>
                <w:rFonts w:asciiTheme="majorHAnsi" w:hAnsiTheme="majorHAnsi" w:cstheme="majorHAnsi"/>
                <w:color w:val="000000" w:themeColor="text1"/>
                <w:sz w:val="24"/>
              </w:rPr>
              <w:t>)</w:t>
            </w:r>
          </w:p>
        </w:tc>
        <w:tc>
          <w:tcPr>
            <w:tcW w:w="1134" w:type="dxa"/>
            <w:vAlign w:val="center"/>
          </w:tcPr>
          <w:p w14:paraId="689F0FBB" w14:textId="77777777" w:rsidR="00624C23" w:rsidRPr="003939DD" w:rsidRDefault="00624C23" w:rsidP="00624C23">
            <w:pPr>
              <w:spacing w:line="264" w:lineRule="auto"/>
              <w:jc w:val="center"/>
              <w:rPr>
                <w:rFonts w:asciiTheme="majorHAnsi" w:hAnsiTheme="majorHAnsi" w:cstheme="majorHAnsi"/>
                <w:color w:val="000000" w:themeColor="text1"/>
                <w:sz w:val="24"/>
              </w:rPr>
            </w:pPr>
          </w:p>
        </w:tc>
        <w:tc>
          <w:tcPr>
            <w:tcW w:w="2551" w:type="dxa"/>
            <w:vAlign w:val="center"/>
          </w:tcPr>
          <w:p w14:paraId="4F217B72" w14:textId="0B23FA9E" w:rsidR="00624C23" w:rsidRPr="003939DD" w:rsidRDefault="00624C23" w:rsidP="00624C23">
            <w:pPr>
              <w:spacing w:line="264" w:lineRule="auto"/>
              <w:jc w:val="center"/>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Yes</w:t>
            </w:r>
          </w:p>
        </w:tc>
        <w:tc>
          <w:tcPr>
            <w:tcW w:w="1134" w:type="dxa"/>
            <w:noWrap/>
            <w:vAlign w:val="center"/>
          </w:tcPr>
          <w:p w14:paraId="52899A0E" w14:textId="77777777" w:rsidR="00624C23" w:rsidRPr="003939DD" w:rsidRDefault="00624C23" w:rsidP="00624C23">
            <w:pPr>
              <w:spacing w:line="264" w:lineRule="auto"/>
              <w:jc w:val="center"/>
              <w:rPr>
                <w:rFonts w:asciiTheme="majorHAnsi" w:hAnsiTheme="majorHAnsi" w:cstheme="majorHAnsi"/>
                <w:color w:val="000000" w:themeColor="text1"/>
                <w:sz w:val="24"/>
              </w:rPr>
            </w:pPr>
          </w:p>
        </w:tc>
      </w:tr>
      <w:tr w:rsidR="00DD3D34" w:rsidRPr="003939DD" w14:paraId="352823C9" w14:textId="77777777" w:rsidTr="005A3F17">
        <w:trPr>
          <w:trHeight w:val="312"/>
          <w:jc w:val="center"/>
        </w:trPr>
        <w:tc>
          <w:tcPr>
            <w:tcW w:w="736" w:type="dxa"/>
            <w:noWrap/>
            <w:vAlign w:val="center"/>
          </w:tcPr>
          <w:p w14:paraId="75CFA107" w14:textId="77777777" w:rsidR="005A3F17" w:rsidRPr="003939DD" w:rsidRDefault="005A3F17" w:rsidP="00520248">
            <w:pPr>
              <w:pStyle w:val="ListParagraph"/>
              <w:numPr>
                <w:ilvl w:val="0"/>
                <w:numId w:val="47"/>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39618F84" w14:textId="77777777" w:rsidR="005A3F17" w:rsidRPr="003939DD" w:rsidRDefault="005A3F17" w:rsidP="00C57BE0">
            <w:pPr>
              <w:spacing w:line="264" w:lineRule="auto"/>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Catalogue</w:t>
            </w:r>
          </w:p>
        </w:tc>
        <w:tc>
          <w:tcPr>
            <w:tcW w:w="1134" w:type="dxa"/>
            <w:vAlign w:val="center"/>
          </w:tcPr>
          <w:p w14:paraId="6ECB8C19"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c>
          <w:tcPr>
            <w:tcW w:w="2551" w:type="dxa"/>
            <w:vAlign w:val="center"/>
          </w:tcPr>
          <w:p w14:paraId="11CA906C" w14:textId="77777777" w:rsidR="005A3F17" w:rsidRPr="003939DD" w:rsidRDefault="005A3F17" w:rsidP="00C57BE0">
            <w:pPr>
              <w:spacing w:line="264" w:lineRule="auto"/>
              <w:jc w:val="center"/>
              <w:rPr>
                <w:rFonts w:asciiTheme="majorHAnsi" w:hAnsiTheme="majorHAnsi" w:cstheme="majorHAnsi"/>
                <w:color w:val="000000" w:themeColor="text1"/>
                <w:sz w:val="24"/>
              </w:rPr>
            </w:pPr>
            <w:r w:rsidRPr="003939DD">
              <w:rPr>
                <w:rFonts w:asciiTheme="majorHAnsi" w:hAnsiTheme="majorHAnsi" w:cstheme="majorHAnsi"/>
                <w:color w:val="000000" w:themeColor="text1"/>
                <w:sz w:val="24"/>
              </w:rPr>
              <w:t>Yes</w:t>
            </w:r>
          </w:p>
        </w:tc>
        <w:tc>
          <w:tcPr>
            <w:tcW w:w="1134" w:type="dxa"/>
            <w:noWrap/>
            <w:vAlign w:val="center"/>
          </w:tcPr>
          <w:p w14:paraId="23134418" w14:textId="77777777" w:rsidR="005A3F17" w:rsidRPr="003939DD" w:rsidRDefault="005A3F17" w:rsidP="00C57BE0">
            <w:pPr>
              <w:spacing w:line="264" w:lineRule="auto"/>
              <w:jc w:val="center"/>
              <w:rPr>
                <w:rFonts w:asciiTheme="majorHAnsi" w:hAnsiTheme="majorHAnsi" w:cstheme="majorHAnsi"/>
                <w:color w:val="000000" w:themeColor="text1"/>
                <w:sz w:val="24"/>
              </w:rPr>
            </w:pPr>
          </w:p>
        </w:tc>
      </w:tr>
    </w:tbl>
    <w:p w14:paraId="79BC6BC3" w14:textId="77777777" w:rsidR="00E70014" w:rsidRPr="003939DD" w:rsidRDefault="00E70014" w:rsidP="00C57BE0">
      <w:pPr>
        <w:spacing w:line="264" w:lineRule="auto"/>
        <w:rPr>
          <w:rFonts w:asciiTheme="majorHAnsi" w:hAnsiTheme="majorHAnsi" w:cstheme="majorHAnsi"/>
          <w:b/>
          <w:i/>
          <w:color w:val="000000" w:themeColor="text1"/>
          <w:sz w:val="24"/>
        </w:rPr>
      </w:pPr>
    </w:p>
    <w:p w14:paraId="71938C29" w14:textId="77777777" w:rsidR="00E70014" w:rsidRPr="003939DD" w:rsidRDefault="00E70014" w:rsidP="00C57BE0">
      <w:pPr>
        <w:spacing w:line="264" w:lineRule="auto"/>
        <w:rPr>
          <w:rFonts w:asciiTheme="majorHAnsi" w:hAnsiTheme="majorHAnsi" w:cstheme="majorHAnsi"/>
          <w:b/>
          <w:i/>
          <w:color w:val="000000" w:themeColor="text1"/>
          <w:sz w:val="24"/>
        </w:rPr>
      </w:pPr>
    </w:p>
    <w:p w14:paraId="12659A06" w14:textId="77777777" w:rsidR="00E70014" w:rsidRPr="003939DD" w:rsidRDefault="00E70014" w:rsidP="00C57BE0">
      <w:pPr>
        <w:spacing w:line="264" w:lineRule="auto"/>
        <w:rPr>
          <w:rFonts w:asciiTheme="majorHAnsi" w:hAnsiTheme="majorHAnsi" w:cstheme="majorHAnsi"/>
          <w:b/>
          <w:i/>
          <w:color w:val="000000" w:themeColor="text1"/>
          <w:sz w:val="24"/>
        </w:rPr>
      </w:pPr>
    </w:p>
    <w:p w14:paraId="06A32976" w14:textId="11FFD25D" w:rsidR="00E70014" w:rsidRPr="003939DD" w:rsidRDefault="00E70014" w:rsidP="00C57BE0">
      <w:pPr>
        <w:spacing w:line="264" w:lineRule="auto"/>
        <w:rPr>
          <w:rFonts w:asciiTheme="majorHAnsi" w:hAnsiTheme="majorHAnsi" w:cstheme="majorHAnsi"/>
          <w:b/>
          <w:i/>
          <w:color w:val="000000" w:themeColor="text1"/>
          <w:sz w:val="24"/>
        </w:rPr>
      </w:pPr>
    </w:p>
    <w:p w14:paraId="1E35EB51" w14:textId="77777777" w:rsidR="00474F0A" w:rsidRPr="003939DD" w:rsidRDefault="00474F0A" w:rsidP="00C57BE0">
      <w:pPr>
        <w:spacing w:line="264" w:lineRule="auto"/>
        <w:rPr>
          <w:rFonts w:asciiTheme="majorHAnsi" w:hAnsiTheme="majorHAnsi" w:cstheme="majorHAnsi"/>
          <w:b/>
          <w:i/>
          <w:color w:val="000000" w:themeColor="text1"/>
          <w:sz w:val="24"/>
        </w:rPr>
      </w:pPr>
    </w:p>
    <w:p w14:paraId="108E72E8" w14:textId="77777777" w:rsidR="00E70014" w:rsidRPr="003939DD" w:rsidRDefault="00E70014" w:rsidP="00C57BE0">
      <w:pPr>
        <w:spacing w:line="264" w:lineRule="auto"/>
        <w:rPr>
          <w:rFonts w:asciiTheme="majorHAnsi" w:hAnsiTheme="majorHAnsi" w:cstheme="majorHAnsi"/>
          <w:b/>
          <w:i/>
          <w:color w:val="000000" w:themeColor="text1"/>
          <w:sz w:val="24"/>
        </w:rPr>
      </w:pPr>
    </w:p>
    <w:p w14:paraId="7D626A29" w14:textId="55FCC8CA" w:rsidR="00E70014" w:rsidRPr="003939DD" w:rsidRDefault="00E70014" w:rsidP="00C57BE0">
      <w:pPr>
        <w:spacing w:line="264" w:lineRule="auto"/>
        <w:rPr>
          <w:rFonts w:asciiTheme="majorHAnsi" w:hAnsiTheme="majorHAnsi" w:cstheme="majorHAnsi"/>
          <w:b/>
          <w:i/>
          <w:color w:val="000000" w:themeColor="text1"/>
          <w:sz w:val="24"/>
        </w:rPr>
      </w:pPr>
    </w:p>
    <w:p w14:paraId="701D75D6" w14:textId="77777777" w:rsidR="00CC6800" w:rsidRPr="003939DD" w:rsidRDefault="00CC6800" w:rsidP="00C57BE0">
      <w:pPr>
        <w:widowControl w:val="0"/>
        <w:spacing w:before="0" w:line="264" w:lineRule="auto"/>
        <w:rPr>
          <w:rFonts w:asciiTheme="majorHAnsi" w:hAnsiTheme="majorHAnsi" w:cstheme="majorHAnsi"/>
          <w:color w:val="000000" w:themeColor="text1"/>
          <w:szCs w:val="26"/>
          <w:lang w:val="en-GB"/>
        </w:rPr>
        <w:sectPr w:rsidR="00CC6800" w:rsidRPr="003939DD" w:rsidSect="003B7717">
          <w:pgSz w:w="11907" w:h="16840" w:code="9"/>
          <w:pgMar w:top="1134" w:right="1134" w:bottom="1134" w:left="1701" w:header="680" w:footer="680" w:gutter="0"/>
          <w:cols w:space="720"/>
          <w:noEndnote/>
        </w:sectPr>
      </w:pPr>
    </w:p>
    <w:p w14:paraId="353E8310" w14:textId="315F8CC6" w:rsidR="00CC6800" w:rsidRPr="003939DD" w:rsidRDefault="00CC6800" w:rsidP="00C57BE0">
      <w:pPr>
        <w:widowControl w:val="0"/>
        <w:spacing w:before="0" w:line="264" w:lineRule="auto"/>
        <w:rPr>
          <w:rFonts w:asciiTheme="majorHAnsi" w:hAnsiTheme="majorHAnsi" w:cstheme="majorHAnsi"/>
          <w:color w:val="000000" w:themeColor="text1"/>
        </w:rPr>
      </w:pPr>
      <w:r w:rsidRPr="003939DD">
        <w:rPr>
          <w:rFonts w:asciiTheme="majorHAnsi" w:hAnsiTheme="majorHAnsi" w:cstheme="majorHAnsi"/>
          <w:color w:val="000000" w:themeColor="text1"/>
        </w:rPr>
        <w:lastRenderedPageBreak/>
        <w:t xml:space="preserve">Important note: For each type of goods specified in the scope of supply and the detailed technical requirements for each type of goods, the </w:t>
      </w:r>
      <w:r w:rsidR="00624C23" w:rsidRPr="003939DD">
        <w:rPr>
          <w:rFonts w:asciiTheme="majorHAnsi" w:hAnsiTheme="majorHAnsi" w:cstheme="majorHAnsi"/>
          <w:color w:val="000000" w:themeColor="text1"/>
        </w:rPr>
        <w:t>Bidder</w:t>
      </w:r>
      <w:r w:rsidRPr="003939DD">
        <w:rPr>
          <w:rFonts w:asciiTheme="majorHAnsi" w:hAnsiTheme="majorHAnsi" w:cstheme="majorHAnsi"/>
          <w:color w:val="000000" w:themeColor="text1"/>
        </w:rPr>
        <w:t xml:space="preserve"> is required to provide a statistic of the test reports of the equipment as required in BD (attached with offered) is described in the following table</w:t>
      </w:r>
    </w:p>
    <w:p w14:paraId="3A36BB14" w14:textId="77777777" w:rsidR="00CC6800" w:rsidRPr="003939DD" w:rsidRDefault="00CC6800" w:rsidP="00C57BE0">
      <w:pPr>
        <w:widowControl w:val="0"/>
        <w:spacing w:before="0" w:line="264" w:lineRule="auto"/>
        <w:rPr>
          <w:rFonts w:asciiTheme="majorHAnsi" w:hAnsiTheme="majorHAnsi" w:cstheme="majorHAnsi"/>
          <w:b/>
          <w:color w:val="000000" w:themeColor="text1"/>
        </w:rPr>
      </w:pPr>
      <w:r w:rsidRPr="003939DD">
        <w:rPr>
          <w:rFonts w:asciiTheme="majorHAnsi" w:hAnsiTheme="majorHAnsi" w:cstheme="majorHAnsi"/>
          <w:b/>
          <w:color w:val="000000" w:themeColor="text1"/>
        </w:rPr>
        <w:t>LIST OF TEST REPORTS</w:t>
      </w:r>
    </w:p>
    <w:tbl>
      <w:tblPr>
        <w:tblW w:w="14734" w:type="dxa"/>
        <w:jc w:val="center"/>
        <w:tblLayout w:type="fixed"/>
        <w:tblLook w:val="04A0" w:firstRow="1" w:lastRow="0" w:firstColumn="1" w:lastColumn="0" w:noHBand="0" w:noVBand="1"/>
      </w:tblPr>
      <w:tblGrid>
        <w:gridCol w:w="704"/>
        <w:gridCol w:w="1976"/>
        <w:gridCol w:w="1686"/>
        <w:gridCol w:w="1463"/>
        <w:gridCol w:w="1370"/>
        <w:gridCol w:w="2321"/>
        <w:gridCol w:w="1647"/>
        <w:gridCol w:w="1178"/>
        <w:gridCol w:w="1297"/>
        <w:gridCol w:w="1092"/>
      </w:tblGrid>
      <w:tr w:rsidR="00CC4A6A" w:rsidRPr="003939DD" w14:paraId="4089F7F2" w14:textId="77777777" w:rsidTr="008F3CB0">
        <w:trPr>
          <w:trHeight w:val="855"/>
          <w:tblHeader/>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26D17EC" w14:textId="77777777" w:rsidR="00CC4A6A" w:rsidRPr="003939DD" w:rsidRDefault="00CC4A6A" w:rsidP="00CC4A6A">
            <w:pPr>
              <w:tabs>
                <w:tab w:val="clear" w:pos="0"/>
              </w:tabs>
              <w:autoSpaceDE/>
              <w:autoSpaceDN/>
              <w:adjustRightInd/>
              <w:spacing w:before="0" w:after="0" w:line="240" w:lineRule="auto"/>
              <w:jc w:val="center"/>
              <w:rPr>
                <w:b/>
                <w:bCs/>
                <w:color w:val="000000" w:themeColor="text1"/>
                <w:w w:val="95"/>
                <w:sz w:val="24"/>
                <w:szCs w:val="20"/>
              </w:rPr>
            </w:pPr>
            <w:r w:rsidRPr="003939DD">
              <w:rPr>
                <w:b/>
                <w:bCs/>
                <w:color w:val="000000" w:themeColor="text1"/>
                <w:w w:val="95"/>
                <w:sz w:val="24"/>
                <w:szCs w:val="20"/>
              </w:rPr>
              <w:t>No.</w:t>
            </w:r>
          </w:p>
        </w:tc>
        <w:tc>
          <w:tcPr>
            <w:tcW w:w="1976" w:type="dxa"/>
            <w:tcBorders>
              <w:top w:val="single" w:sz="4" w:space="0" w:color="auto"/>
              <w:left w:val="nil"/>
              <w:bottom w:val="single" w:sz="4" w:space="0" w:color="auto"/>
              <w:right w:val="single" w:sz="4" w:space="0" w:color="auto"/>
            </w:tcBorders>
            <w:noWrap/>
            <w:vAlign w:val="center"/>
          </w:tcPr>
          <w:p w14:paraId="7E3B8636" w14:textId="77777777" w:rsidR="00CC4A6A" w:rsidRPr="003939DD" w:rsidRDefault="00CC4A6A" w:rsidP="00CC4A6A">
            <w:pPr>
              <w:tabs>
                <w:tab w:val="clear" w:pos="0"/>
              </w:tabs>
              <w:autoSpaceDE/>
              <w:autoSpaceDN/>
              <w:adjustRightInd/>
              <w:spacing w:before="0" w:after="0" w:line="240" w:lineRule="auto"/>
              <w:jc w:val="center"/>
              <w:rPr>
                <w:b/>
                <w:bCs/>
                <w:color w:val="000000" w:themeColor="text1"/>
                <w:w w:val="95"/>
                <w:sz w:val="24"/>
                <w:szCs w:val="20"/>
              </w:rPr>
            </w:pPr>
            <w:r w:rsidRPr="003939DD">
              <w:rPr>
                <w:b/>
                <w:bCs/>
                <w:color w:val="000000" w:themeColor="text1"/>
                <w:w w:val="95"/>
                <w:sz w:val="24"/>
                <w:szCs w:val="20"/>
              </w:rPr>
              <w:t>Name of equipment</w:t>
            </w:r>
          </w:p>
        </w:tc>
        <w:tc>
          <w:tcPr>
            <w:tcW w:w="1686" w:type="dxa"/>
            <w:tcBorders>
              <w:top w:val="single" w:sz="4" w:space="0" w:color="auto"/>
              <w:left w:val="nil"/>
              <w:bottom w:val="single" w:sz="4" w:space="0" w:color="auto"/>
              <w:right w:val="single" w:sz="4" w:space="0" w:color="auto"/>
            </w:tcBorders>
            <w:vAlign w:val="center"/>
          </w:tcPr>
          <w:p w14:paraId="4C98AF6A" w14:textId="77777777" w:rsidR="00CC4A6A" w:rsidRPr="003939DD" w:rsidRDefault="00CC4A6A" w:rsidP="00CC4A6A">
            <w:pPr>
              <w:tabs>
                <w:tab w:val="clear" w:pos="0"/>
              </w:tabs>
              <w:autoSpaceDE/>
              <w:autoSpaceDN/>
              <w:adjustRightInd/>
              <w:spacing w:before="0" w:after="0" w:line="240" w:lineRule="auto"/>
              <w:jc w:val="center"/>
              <w:rPr>
                <w:b/>
                <w:bCs/>
                <w:color w:val="000000" w:themeColor="text1"/>
                <w:w w:val="95"/>
                <w:sz w:val="24"/>
                <w:szCs w:val="20"/>
              </w:rPr>
            </w:pPr>
            <w:r w:rsidRPr="003939DD">
              <w:rPr>
                <w:b/>
                <w:bCs/>
                <w:color w:val="000000" w:themeColor="text1"/>
                <w:w w:val="95"/>
                <w:sz w:val="24"/>
                <w:szCs w:val="20"/>
              </w:rPr>
              <w:t>Manufacture/Country of  Origin</w:t>
            </w:r>
          </w:p>
        </w:tc>
        <w:tc>
          <w:tcPr>
            <w:tcW w:w="1463" w:type="dxa"/>
            <w:tcBorders>
              <w:top w:val="single" w:sz="4" w:space="0" w:color="auto"/>
              <w:left w:val="nil"/>
              <w:bottom w:val="single" w:sz="4" w:space="0" w:color="auto"/>
              <w:right w:val="single" w:sz="4" w:space="0" w:color="auto"/>
            </w:tcBorders>
            <w:vAlign w:val="center"/>
          </w:tcPr>
          <w:p w14:paraId="188E61A2" w14:textId="77777777" w:rsidR="00CC4A6A" w:rsidRPr="003939DD" w:rsidRDefault="00CC4A6A" w:rsidP="00CC4A6A">
            <w:pPr>
              <w:tabs>
                <w:tab w:val="clear" w:pos="0"/>
              </w:tabs>
              <w:autoSpaceDE/>
              <w:autoSpaceDN/>
              <w:adjustRightInd/>
              <w:spacing w:before="0" w:after="0" w:line="240" w:lineRule="auto"/>
              <w:jc w:val="center"/>
              <w:rPr>
                <w:b/>
                <w:bCs/>
                <w:color w:val="000000" w:themeColor="text1"/>
                <w:w w:val="95"/>
                <w:sz w:val="24"/>
                <w:szCs w:val="20"/>
              </w:rPr>
            </w:pPr>
            <w:r w:rsidRPr="003939DD">
              <w:rPr>
                <w:b/>
                <w:bCs/>
                <w:color w:val="000000" w:themeColor="text1"/>
                <w:w w:val="95"/>
                <w:sz w:val="24"/>
                <w:szCs w:val="20"/>
              </w:rPr>
              <w:t>Name of Laboratory</w:t>
            </w:r>
          </w:p>
        </w:tc>
        <w:tc>
          <w:tcPr>
            <w:tcW w:w="1370" w:type="dxa"/>
            <w:tcBorders>
              <w:top w:val="single" w:sz="4" w:space="0" w:color="auto"/>
              <w:left w:val="nil"/>
              <w:bottom w:val="single" w:sz="4" w:space="0" w:color="auto"/>
              <w:right w:val="single" w:sz="4" w:space="0" w:color="auto"/>
            </w:tcBorders>
            <w:vAlign w:val="center"/>
          </w:tcPr>
          <w:p w14:paraId="29443B73" w14:textId="77777777" w:rsidR="00CC4A6A" w:rsidRPr="003939DD" w:rsidRDefault="00CC4A6A" w:rsidP="00CC4A6A">
            <w:pPr>
              <w:tabs>
                <w:tab w:val="clear" w:pos="0"/>
              </w:tabs>
              <w:autoSpaceDE/>
              <w:autoSpaceDN/>
              <w:adjustRightInd/>
              <w:spacing w:before="0" w:after="0" w:line="240" w:lineRule="auto"/>
              <w:ind w:left="-57" w:right="-57"/>
              <w:jc w:val="center"/>
              <w:rPr>
                <w:b/>
                <w:bCs/>
                <w:color w:val="000000" w:themeColor="text1"/>
                <w:w w:val="95"/>
                <w:sz w:val="24"/>
                <w:szCs w:val="20"/>
              </w:rPr>
            </w:pPr>
            <w:r w:rsidRPr="003939DD">
              <w:rPr>
                <w:b/>
                <w:bCs/>
                <w:color w:val="000000" w:themeColor="text1"/>
                <w:w w:val="95"/>
                <w:sz w:val="24"/>
                <w:szCs w:val="20"/>
              </w:rPr>
              <w:t>Name of Equipment</w:t>
            </w:r>
          </w:p>
        </w:tc>
        <w:tc>
          <w:tcPr>
            <w:tcW w:w="2321" w:type="dxa"/>
            <w:tcBorders>
              <w:top w:val="single" w:sz="4" w:space="0" w:color="auto"/>
              <w:left w:val="nil"/>
              <w:bottom w:val="single" w:sz="4" w:space="0" w:color="auto"/>
              <w:right w:val="single" w:sz="4" w:space="0" w:color="auto"/>
            </w:tcBorders>
            <w:vAlign w:val="center"/>
          </w:tcPr>
          <w:p w14:paraId="39A97C13" w14:textId="77777777" w:rsidR="00CC4A6A" w:rsidRPr="003939DD" w:rsidRDefault="00CC4A6A" w:rsidP="00CC4A6A">
            <w:pPr>
              <w:tabs>
                <w:tab w:val="clear" w:pos="0"/>
              </w:tabs>
              <w:autoSpaceDE/>
              <w:autoSpaceDN/>
              <w:adjustRightInd/>
              <w:spacing w:before="0" w:after="0" w:line="240" w:lineRule="auto"/>
              <w:jc w:val="center"/>
              <w:rPr>
                <w:b/>
                <w:bCs/>
                <w:color w:val="000000" w:themeColor="text1"/>
                <w:w w:val="95"/>
                <w:sz w:val="24"/>
                <w:szCs w:val="20"/>
              </w:rPr>
            </w:pPr>
            <w:r w:rsidRPr="003939DD">
              <w:rPr>
                <w:b/>
                <w:bCs/>
                <w:color w:val="000000" w:themeColor="text1"/>
                <w:w w:val="95"/>
                <w:sz w:val="24"/>
                <w:szCs w:val="20"/>
              </w:rPr>
              <w:t>Name of Test</w:t>
            </w:r>
          </w:p>
        </w:tc>
        <w:tc>
          <w:tcPr>
            <w:tcW w:w="1647" w:type="dxa"/>
            <w:tcBorders>
              <w:top w:val="single" w:sz="4" w:space="0" w:color="auto"/>
              <w:left w:val="single" w:sz="4" w:space="0" w:color="auto"/>
              <w:bottom w:val="single" w:sz="4" w:space="0" w:color="auto"/>
              <w:right w:val="single" w:sz="4" w:space="0" w:color="auto"/>
            </w:tcBorders>
            <w:vAlign w:val="center"/>
          </w:tcPr>
          <w:p w14:paraId="3609C1D0" w14:textId="77777777" w:rsidR="00CC4A6A" w:rsidRPr="003939DD" w:rsidRDefault="00CC4A6A" w:rsidP="00CC4A6A">
            <w:pPr>
              <w:tabs>
                <w:tab w:val="clear" w:pos="0"/>
              </w:tabs>
              <w:autoSpaceDE/>
              <w:autoSpaceDN/>
              <w:adjustRightInd/>
              <w:spacing w:before="0" w:after="0" w:line="240" w:lineRule="auto"/>
              <w:jc w:val="center"/>
              <w:rPr>
                <w:b/>
                <w:bCs/>
                <w:color w:val="000000" w:themeColor="text1"/>
                <w:w w:val="95"/>
                <w:sz w:val="24"/>
                <w:szCs w:val="20"/>
              </w:rPr>
            </w:pPr>
            <w:r w:rsidRPr="003939DD">
              <w:rPr>
                <w:b/>
                <w:bCs/>
                <w:color w:val="000000" w:themeColor="text1"/>
                <w:w w:val="95"/>
                <w:sz w:val="24"/>
                <w:szCs w:val="20"/>
              </w:rPr>
              <w:t>Dated of test/Nam of code</w:t>
            </w:r>
          </w:p>
        </w:tc>
        <w:tc>
          <w:tcPr>
            <w:tcW w:w="1178" w:type="dxa"/>
            <w:tcBorders>
              <w:top w:val="single" w:sz="4" w:space="0" w:color="auto"/>
              <w:left w:val="nil"/>
              <w:bottom w:val="single" w:sz="4" w:space="0" w:color="auto"/>
              <w:right w:val="single" w:sz="4" w:space="0" w:color="auto"/>
            </w:tcBorders>
            <w:vAlign w:val="center"/>
          </w:tcPr>
          <w:p w14:paraId="2F5D2B65" w14:textId="77777777" w:rsidR="00CC4A6A" w:rsidRPr="003939DD" w:rsidRDefault="00CC4A6A" w:rsidP="00CC4A6A">
            <w:pPr>
              <w:tabs>
                <w:tab w:val="clear" w:pos="0"/>
              </w:tabs>
              <w:autoSpaceDE/>
              <w:autoSpaceDN/>
              <w:adjustRightInd/>
              <w:spacing w:before="0" w:after="0" w:line="240" w:lineRule="auto"/>
              <w:ind w:left="-57" w:right="-57"/>
              <w:jc w:val="center"/>
              <w:rPr>
                <w:b/>
                <w:bCs/>
                <w:color w:val="000000" w:themeColor="text1"/>
                <w:w w:val="95"/>
                <w:sz w:val="24"/>
                <w:szCs w:val="20"/>
              </w:rPr>
            </w:pPr>
            <w:r w:rsidRPr="003939DD">
              <w:rPr>
                <w:b/>
                <w:bCs/>
                <w:color w:val="000000" w:themeColor="text1"/>
                <w:w w:val="95"/>
                <w:sz w:val="24"/>
                <w:szCs w:val="20"/>
              </w:rPr>
              <w:t>Standard</w:t>
            </w:r>
          </w:p>
        </w:tc>
        <w:tc>
          <w:tcPr>
            <w:tcW w:w="1297" w:type="dxa"/>
            <w:tcBorders>
              <w:top w:val="single" w:sz="4" w:space="0" w:color="auto"/>
              <w:left w:val="nil"/>
              <w:bottom w:val="single" w:sz="4" w:space="0" w:color="auto"/>
              <w:right w:val="single" w:sz="4" w:space="0" w:color="auto"/>
            </w:tcBorders>
            <w:vAlign w:val="center"/>
          </w:tcPr>
          <w:p w14:paraId="24568B93" w14:textId="77777777" w:rsidR="00CC4A6A" w:rsidRPr="003939DD" w:rsidRDefault="00CC4A6A" w:rsidP="00CC4A6A">
            <w:pPr>
              <w:tabs>
                <w:tab w:val="clear" w:pos="0"/>
              </w:tabs>
              <w:autoSpaceDE/>
              <w:autoSpaceDN/>
              <w:adjustRightInd/>
              <w:spacing w:before="0" w:after="0" w:line="240" w:lineRule="auto"/>
              <w:jc w:val="center"/>
              <w:rPr>
                <w:b/>
                <w:bCs/>
                <w:color w:val="000000" w:themeColor="text1"/>
                <w:w w:val="95"/>
                <w:sz w:val="24"/>
                <w:szCs w:val="20"/>
              </w:rPr>
            </w:pPr>
            <w:r w:rsidRPr="003939DD">
              <w:rPr>
                <w:b/>
                <w:bCs/>
                <w:color w:val="000000" w:themeColor="text1"/>
                <w:w w:val="95"/>
                <w:sz w:val="24"/>
                <w:szCs w:val="20"/>
              </w:rPr>
              <w:t>Evaluated</w:t>
            </w:r>
          </w:p>
        </w:tc>
        <w:tc>
          <w:tcPr>
            <w:tcW w:w="1092" w:type="dxa"/>
            <w:tcBorders>
              <w:top w:val="single" w:sz="4" w:space="0" w:color="auto"/>
              <w:left w:val="nil"/>
              <w:bottom w:val="single" w:sz="4" w:space="0" w:color="auto"/>
              <w:right w:val="single" w:sz="4" w:space="0" w:color="auto"/>
            </w:tcBorders>
            <w:vAlign w:val="center"/>
          </w:tcPr>
          <w:p w14:paraId="27353DA0" w14:textId="77777777" w:rsidR="00CC4A6A" w:rsidRPr="003939DD" w:rsidRDefault="00CC4A6A" w:rsidP="00CC4A6A">
            <w:pPr>
              <w:tabs>
                <w:tab w:val="clear" w:pos="0"/>
              </w:tabs>
              <w:autoSpaceDE/>
              <w:autoSpaceDN/>
              <w:adjustRightInd/>
              <w:spacing w:before="0" w:after="0" w:line="240" w:lineRule="auto"/>
              <w:ind w:left="-57" w:right="-57"/>
              <w:jc w:val="left"/>
              <w:rPr>
                <w:b/>
                <w:bCs/>
                <w:color w:val="000000" w:themeColor="text1"/>
                <w:sz w:val="24"/>
                <w:szCs w:val="20"/>
              </w:rPr>
            </w:pPr>
            <w:r w:rsidRPr="003939DD">
              <w:rPr>
                <w:b/>
                <w:bCs/>
                <w:color w:val="000000" w:themeColor="text1"/>
                <w:sz w:val="24"/>
                <w:szCs w:val="20"/>
              </w:rPr>
              <w:t>Remark</w:t>
            </w:r>
          </w:p>
        </w:tc>
      </w:tr>
      <w:tr w:rsidR="00CC4A6A" w:rsidRPr="003939DD" w14:paraId="71271FA9" w14:textId="77777777" w:rsidTr="008F3CB0">
        <w:trPr>
          <w:trHeight w:val="285"/>
          <w:tblHeader/>
          <w:jc w:val="center"/>
        </w:trPr>
        <w:tc>
          <w:tcPr>
            <w:tcW w:w="704" w:type="dxa"/>
            <w:tcBorders>
              <w:top w:val="nil"/>
              <w:left w:val="single" w:sz="4" w:space="0" w:color="auto"/>
              <w:bottom w:val="single" w:sz="4" w:space="0" w:color="auto"/>
              <w:right w:val="single" w:sz="4" w:space="0" w:color="auto"/>
            </w:tcBorders>
            <w:noWrap/>
            <w:vAlign w:val="center"/>
          </w:tcPr>
          <w:p w14:paraId="07F9CA12" w14:textId="77777777" w:rsidR="00CC4A6A" w:rsidRPr="003939DD" w:rsidRDefault="00CC4A6A" w:rsidP="00CC4A6A">
            <w:pPr>
              <w:tabs>
                <w:tab w:val="clear" w:pos="0"/>
              </w:tabs>
              <w:autoSpaceDE/>
              <w:autoSpaceDN/>
              <w:adjustRightInd/>
              <w:spacing w:before="0" w:after="0" w:line="240" w:lineRule="auto"/>
              <w:jc w:val="center"/>
              <w:rPr>
                <w:bCs/>
                <w:color w:val="000000" w:themeColor="text1"/>
                <w:sz w:val="24"/>
                <w:szCs w:val="20"/>
              </w:rPr>
            </w:pPr>
            <w:r w:rsidRPr="003939DD">
              <w:rPr>
                <w:bCs/>
                <w:color w:val="000000" w:themeColor="text1"/>
                <w:sz w:val="24"/>
                <w:szCs w:val="20"/>
              </w:rPr>
              <w:t>1</w:t>
            </w:r>
          </w:p>
        </w:tc>
        <w:tc>
          <w:tcPr>
            <w:tcW w:w="1976" w:type="dxa"/>
            <w:tcBorders>
              <w:top w:val="nil"/>
              <w:left w:val="nil"/>
              <w:bottom w:val="single" w:sz="4" w:space="0" w:color="auto"/>
              <w:right w:val="single" w:sz="4" w:space="0" w:color="auto"/>
            </w:tcBorders>
            <w:noWrap/>
            <w:vAlign w:val="center"/>
          </w:tcPr>
          <w:p w14:paraId="14C9CF23" w14:textId="77777777" w:rsidR="00CC4A6A" w:rsidRPr="003939DD" w:rsidRDefault="00CC4A6A" w:rsidP="00CC4A6A">
            <w:pPr>
              <w:tabs>
                <w:tab w:val="clear" w:pos="0"/>
              </w:tabs>
              <w:autoSpaceDE/>
              <w:autoSpaceDN/>
              <w:adjustRightInd/>
              <w:spacing w:before="0" w:after="0" w:line="240" w:lineRule="auto"/>
              <w:jc w:val="center"/>
              <w:rPr>
                <w:bCs/>
                <w:color w:val="000000" w:themeColor="text1"/>
                <w:sz w:val="24"/>
                <w:szCs w:val="20"/>
              </w:rPr>
            </w:pPr>
            <w:r w:rsidRPr="003939DD">
              <w:rPr>
                <w:bCs/>
                <w:color w:val="000000" w:themeColor="text1"/>
                <w:sz w:val="24"/>
                <w:szCs w:val="20"/>
              </w:rPr>
              <w:t>2</w:t>
            </w:r>
          </w:p>
        </w:tc>
        <w:tc>
          <w:tcPr>
            <w:tcW w:w="1686" w:type="dxa"/>
            <w:tcBorders>
              <w:top w:val="nil"/>
              <w:left w:val="nil"/>
              <w:bottom w:val="single" w:sz="4" w:space="0" w:color="auto"/>
              <w:right w:val="single" w:sz="4" w:space="0" w:color="auto"/>
            </w:tcBorders>
            <w:noWrap/>
            <w:vAlign w:val="center"/>
          </w:tcPr>
          <w:p w14:paraId="1D1C26D7" w14:textId="77777777" w:rsidR="00CC4A6A" w:rsidRPr="003939DD" w:rsidRDefault="00CC4A6A" w:rsidP="00CC4A6A">
            <w:pPr>
              <w:tabs>
                <w:tab w:val="clear" w:pos="0"/>
              </w:tabs>
              <w:autoSpaceDE/>
              <w:autoSpaceDN/>
              <w:adjustRightInd/>
              <w:spacing w:before="0" w:after="0" w:line="240" w:lineRule="auto"/>
              <w:jc w:val="center"/>
              <w:rPr>
                <w:bCs/>
                <w:color w:val="000000" w:themeColor="text1"/>
                <w:sz w:val="24"/>
                <w:szCs w:val="20"/>
              </w:rPr>
            </w:pPr>
            <w:r w:rsidRPr="003939DD">
              <w:rPr>
                <w:bCs/>
                <w:color w:val="000000" w:themeColor="text1"/>
                <w:sz w:val="24"/>
                <w:szCs w:val="20"/>
              </w:rPr>
              <w:t>4</w:t>
            </w:r>
          </w:p>
        </w:tc>
        <w:tc>
          <w:tcPr>
            <w:tcW w:w="1463" w:type="dxa"/>
            <w:tcBorders>
              <w:top w:val="nil"/>
              <w:left w:val="nil"/>
              <w:bottom w:val="single" w:sz="4" w:space="0" w:color="auto"/>
              <w:right w:val="single" w:sz="4" w:space="0" w:color="auto"/>
            </w:tcBorders>
            <w:noWrap/>
            <w:vAlign w:val="center"/>
          </w:tcPr>
          <w:p w14:paraId="5C0AD7A0" w14:textId="77777777" w:rsidR="00CC4A6A" w:rsidRPr="003939DD" w:rsidRDefault="00CC4A6A" w:rsidP="00CC4A6A">
            <w:pPr>
              <w:tabs>
                <w:tab w:val="clear" w:pos="0"/>
              </w:tabs>
              <w:autoSpaceDE/>
              <w:autoSpaceDN/>
              <w:adjustRightInd/>
              <w:spacing w:before="0" w:after="0" w:line="240" w:lineRule="auto"/>
              <w:jc w:val="center"/>
              <w:rPr>
                <w:bCs/>
                <w:color w:val="000000" w:themeColor="text1"/>
                <w:sz w:val="24"/>
                <w:szCs w:val="20"/>
              </w:rPr>
            </w:pPr>
            <w:r w:rsidRPr="003939DD">
              <w:rPr>
                <w:bCs/>
                <w:color w:val="000000" w:themeColor="text1"/>
                <w:sz w:val="24"/>
                <w:szCs w:val="20"/>
              </w:rPr>
              <w:t>5</w:t>
            </w:r>
          </w:p>
        </w:tc>
        <w:tc>
          <w:tcPr>
            <w:tcW w:w="1370" w:type="dxa"/>
            <w:tcBorders>
              <w:top w:val="nil"/>
              <w:left w:val="nil"/>
              <w:bottom w:val="single" w:sz="4" w:space="0" w:color="auto"/>
              <w:right w:val="single" w:sz="4" w:space="0" w:color="auto"/>
            </w:tcBorders>
            <w:noWrap/>
            <w:vAlign w:val="center"/>
          </w:tcPr>
          <w:p w14:paraId="26FF06F1" w14:textId="77777777" w:rsidR="00CC4A6A" w:rsidRPr="003939DD" w:rsidRDefault="00CC4A6A" w:rsidP="00CC4A6A">
            <w:pPr>
              <w:tabs>
                <w:tab w:val="clear" w:pos="0"/>
              </w:tabs>
              <w:autoSpaceDE/>
              <w:autoSpaceDN/>
              <w:adjustRightInd/>
              <w:spacing w:before="0" w:after="0" w:line="240" w:lineRule="auto"/>
              <w:jc w:val="center"/>
              <w:rPr>
                <w:bCs/>
                <w:color w:val="000000" w:themeColor="text1"/>
                <w:sz w:val="24"/>
                <w:szCs w:val="20"/>
              </w:rPr>
            </w:pPr>
            <w:r w:rsidRPr="003939DD">
              <w:rPr>
                <w:bCs/>
                <w:color w:val="000000" w:themeColor="text1"/>
                <w:sz w:val="24"/>
                <w:szCs w:val="20"/>
              </w:rPr>
              <w:t>6</w:t>
            </w:r>
          </w:p>
        </w:tc>
        <w:tc>
          <w:tcPr>
            <w:tcW w:w="2321" w:type="dxa"/>
            <w:tcBorders>
              <w:top w:val="nil"/>
              <w:left w:val="nil"/>
              <w:bottom w:val="single" w:sz="4" w:space="0" w:color="auto"/>
              <w:right w:val="single" w:sz="4" w:space="0" w:color="auto"/>
            </w:tcBorders>
            <w:vAlign w:val="center"/>
          </w:tcPr>
          <w:p w14:paraId="20BA2205" w14:textId="77777777" w:rsidR="00CC4A6A" w:rsidRPr="003939DD" w:rsidRDefault="00CC4A6A" w:rsidP="00CC4A6A">
            <w:pPr>
              <w:tabs>
                <w:tab w:val="clear" w:pos="0"/>
              </w:tabs>
              <w:autoSpaceDE/>
              <w:autoSpaceDN/>
              <w:adjustRightInd/>
              <w:spacing w:before="0" w:after="0" w:line="240" w:lineRule="auto"/>
              <w:jc w:val="center"/>
              <w:rPr>
                <w:bCs/>
                <w:color w:val="000000" w:themeColor="text1"/>
                <w:sz w:val="24"/>
                <w:szCs w:val="20"/>
              </w:rPr>
            </w:pPr>
            <w:r w:rsidRPr="003939DD">
              <w:rPr>
                <w:bCs/>
                <w:color w:val="000000" w:themeColor="text1"/>
                <w:sz w:val="24"/>
                <w:szCs w:val="20"/>
              </w:rPr>
              <w:t>7</w:t>
            </w:r>
          </w:p>
        </w:tc>
        <w:tc>
          <w:tcPr>
            <w:tcW w:w="1647" w:type="dxa"/>
            <w:tcBorders>
              <w:top w:val="single" w:sz="4" w:space="0" w:color="auto"/>
              <w:left w:val="single" w:sz="4" w:space="0" w:color="auto"/>
              <w:bottom w:val="single" w:sz="4" w:space="0" w:color="auto"/>
              <w:right w:val="single" w:sz="4" w:space="0" w:color="auto"/>
            </w:tcBorders>
            <w:noWrap/>
            <w:vAlign w:val="center"/>
          </w:tcPr>
          <w:p w14:paraId="1FB7E4D2" w14:textId="77777777" w:rsidR="00CC4A6A" w:rsidRPr="003939DD" w:rsidRDefault="00CC4A6A" w:rsidP="00CC4A6A">
            <w:pPr>
              <w:tabs>
                <w:tab w:val="clear" w:pos="0"/>
              </w:tabs>
              <w:autoSpaceDE/>
              <w:autoSpaceDN/>
              <w:adjustRightInd/>
              <w:spacing w:before="0" w:after="0" w:line="240" w:lineRule="auto"/>
              <w:jc w:val="center"/>
              <w:rPr>
                <w:bCs/>
                <w:color w:val="000000" w:themeColor="text1"/>
                <w:sz w:val="24"/>
                <w:szCs w:val="20"/>
              </w:rPr>
            </w:pPr>
            <w:r w:rsidRPr="003939DD">
              <w:rPr>
                <w:bCs/>
                <w:color w:val="000000" w:themeColor="text1"/>
                <w:sz w:val="24"/>
                <w:szCs w:val="20"/>
              </w:rPr>
              <w:t>8</w:t>
            </w:r>
          </w:p>
        </w:tc>
        <w:tc>
          <w:tcPr>
            <w:tcW w:w="1178" w:type="dxa"/>
            <w:tcBorders>
              <w:top w:val="nil"/>
              <w:left w:val="nil"/>
              <w:bottom w:val="single" w:sz="4" w:space="0" w:color="auto"/>
              <w:right w:val="single" w:sz="4" w:space="0" w:color="auto"/>
            </w:tcBorders>
            <w:noWrap/>
            <w:vAlign w:val="center"/>
          </w:tcPr>
          <w:p w14:paraId="6CD21F4F" w14:textId="77777777" w:rsidR="00CC4A6A" w:rsidRPr="003939DD" w:rsidRDefault="00CC4A6A" w:rsidP="00CC4A6A">
            <w:pPr>
              <w:tabs>
                <w:tab w:val="clear" w:pos="0"/>
              </w:tabs>
              <w:autoSpaceDE/>
              <w:autoSpaceDN/>
              <w:adjustRightInd/>
              <w:spacing w:before="0" w:after="0" w:line="240" w:lineRule="auto"/>
              <w:jc w:val="center"/>
              <w:rPr>
                <w:bCs/>
                <w:color w:val="000000" w:themeColor="text1"/>
                <w:sz w:val="24"/>
                <w:szCs w:val="20"/>
              </w:rPr>
            </w:pPr>
            <w:r w:rsidRPr="003939DD">
              <w:rPr>
                <w:bCs/>
                <w:color w:val="000000" w:themeColor="text1"/>
                <w:sz w:val="24"/>
                <w:szCs w:val="20"/>
              </w:rPr>
              <w:t>9</w:t>
            </w:r>
          </w:p>
        </w:tc>
        <w:tc>
          <w:tcPr>
            <w:tcW w:w="1297" w:type="dxa"/>
            <w:tcBorders>
              <w:top w:val="nil"/>
              <w:left w:val="nil"/>
              <w:bottom w:val="single" w:sz="4" w:space="0" w:color="auto"/>
              <w:right w:val="single" w:sz="4" w:space="0" w:color="auto"/>
            </w:tcBorders>
            <w:noWrap/>
            <w:vAlign w:val="center"/>
          </w:tcPr>
          <w:p w14:paraId="5407FD6E" w14:textId="77777777" w:rsidR="00CC4A6A" w:rsidRPr="003939DD" w:rsidRDefault="00CC4A6A" w:rsidP="00CC4A6A">
            <w:pPr>
              <w:tabs>
                <w:tab w:val="clear" w:pos="0"/>
              </w:tabs>
              <w:autoSpaceDE/>
              <w:autoSpaceDN/>
              <w:adjustRightInd/>
              <w:spacing w:before="0" w:after="0" w:line="240" w:lineRule="auto"/>
              <w:jc w:val="center"/>
              <w:rPr>
                <w:bCs/>
                <w:color w:val="000000" w:themeColor="text1"/>
                <w:sz w:val="24"/>
                <w:szCs w:val="20"/>
              </w:rPr>
            </w:pPr>
            <w:r w:rsidRPr="003939DD">
              <w:rPr>
                <w:bCs/>
                <w:color w:val="000000" w:themeColor="text1"/>
                <w:sz w:val="24"/>
                <w:szCs w:val="20"/>
              </w:rPr>
              <w:t>10</w:t>
            </w:r>
          </w:p>
        </w:tc>
        <w:tc>
          <w:tcPr>
            <w:tcW w:w="1092" w:type="dxa"/>
            <w:tcBorders>
              <w:top w:val="nil"/>
              <w:left w:val="nil"/>
              <w:bottom w:val="single" w:sz="4" w:space="0" w:color="auto"/>
              <w:right w:val="single" w:sz="4" w:space="0" w:color="auto"/>
            </w:tcBorders>
            <w:noWrap/>
            <w:vAlign w:val="center"/>
          </w:tcPr>
          <w:p w14:paraId="519235CF" w14:textId="77777777" w:rsidR="00CC4A6A" w:rsidRPr="003939DD" w:rsidRDefault="00CC4A6A" w:rsidP="00CC4A6A">
            <w:pPr>
              <w:tabs>
                <w:tab w:val="clear" w:pos="0"/>
              </w:tabs>
              <w:autoSpaceDE/>
              <w:autoSpaceDN/>
              <w:adjustRightInd/>
              <w:spacing w:before="0" w:after="0" w:line="240" w:lineRule="auto"/>
              <w:jc w:val="center"/>
              <w:rPr>
                <w:bCs/>
                <w:color w:val="000000" w:themeColor="text1"/>
                <w:sz w:val="24"/>
                <w:szCs w:val="20"/>
              </w:rPr>
            </w:pPr>
            <w:r w:rsidRPr="003939DD">
              <w:rPr>
                <w:bCs/>
                <w:color w:val="000000" w:themeColor="text1"/>
                <w:sz w:val="24"/>
                <w:szCs w:val="20"/>
              </w:rPr>
              <w:t>11</w:t>
            </w:r>
          </w:p>
        </w:tc>
      </w:tr>
      <w:tr w:rsidR="00CC4A6A" w:rsidRPr="003939DD" w14:paraId="72C33E62" w14:textId="77777777" w:rsidTr="008F3CB0">
        <w:trPr>
          <w:trHeight w:val="450"/>
          <w:jc w:val="center"/>
        </w:trPr>
        <w:tc>
          <w:tcPr>
            <w:tcW w:w="704" w:type="dxa"/>
            <w:tcBorders>
              <w:top w:val="nil"/>
              <w:left w:val="single" w:sz="4" w:space="0" w:color="auto"/>
              <w:bottom w:val="single" w:sz="4" w:space="0" w:color="auto"/>
              <w:right w:val="single" w:sz="4" w:space="0" w:color="auto"/>
            </w:tcBorders>
            <w:noWrap/>
            <w:vAlign w:val="center"/>
          </w:tcPr>
          <w:p w14:paraId="04F691F5" w14:textId="77777777" w:rsidR="00CC4A6A" w:rsidRPr="003939DD" w:rsidRDefault="00CC4A6A" w:rsidP="00CC4A6A">
            <w:pPr>
              <w:tabs>
                <w:tab w:val="clear" w:pos="0"/>
              </w:tabs>
              <w:autoSpaceDE/>
              <w:autoSpaceDN/>
              <w:adjustRightInd/>
              <w:spacing w:before="0" w:after="0" w:line="240" w:lineRule="auto"/>
              <w:jc w:val="center"/>
              <w:rPr>
                <w:b/>
                <w:bCs/>
                <w:color w:val="000000" w:themeColor="text1"/>
                <w:sz w:val="24"/>
                <w:szCs w:val="20"/>
              </w:rPr>
            </w:pPr>
            <w:r w:rsidRPr="003939DD">
              <w:rPr>
                <w:b/>
                <w:bCs/>
                <w:color w:val="000000" w:themeColor="text1"/>
                <w:sz w:val="24"/>
                <w:szCs w:val="20"/>
              </w:rPr>
              <w:t>1</w:t>
            </w:r>
          </w:p>
        </w:tc>
        <w:tc>
          <w:tcPr>
            <w:tcW w:w="1976" w:type="dxa"/>
            <w:tcBorders>
              <w:top w:val="nil"/>
              <w:left w:val="nil"/>
              <w:bottom w:val="single" w:sz="4" w:space="0" w:color="auto"/>
              <w:right w:val="single" w:sz="4" w:space="0" w:color="auto"/>
            </w:tcBorders>
            <w:vAlign w:val="center"/>
          </w:tcPr>
          <w:p w14:paraId="024A055A" w14:textId="77777777" w:rsidR="00CC4A6A" w:rsidRPr="003939DD" w:rsidRDefault="00CC4A6A" w:rsidP="00CC4A6A">
            <w:pPr>
              <w:tabs>
                <w:tab w:val="clear" w:pos="0"/>
              </w:tabs>
              <w:autoSpaceDE/>
              <w:autoSpaceDN/>
              <w:adjustRightInd/>
              <w:spacing w:before="0" w:after="0" w:line="240" w:lineRule="auto"/>
              <w:jc w:val="left"/>
              <w:rPr>
                <w:b/>
                <w:bCs/>
                <w:color w:val="000000" w:themeColor="text1"/>
                <w:sz w:val="24"/>
                <w:szCs w:val="20"/>
              </w:rPr>
            </w:pPr>
            <w:r w:rsidRPr="003939DD">
              <w:rPr>
                <w:b/>
                <w:color w:val="000000" w:themeColor="text1"/>
                <w:sz w:val="24"/>
                <w:szCs w:val="20"/>
              </w:rPr>
              <w:t>CIRCUIT BREAKER</w:t>
            </w:r>
          </w:p>
        </w:tc>
        <w:tc>
          <w:tcPr>
            <w:tcW w:w="1686" w:type="dxa"/>
            <w:tcBorders>
              <w:top w:val="nil"/>
              <w:left w:val="nil"/>
              <w:bottom w:val="single" w:sz="4" w:space="0" w:color="auto"/>
              <w:right w:val="single" w:sz="4" w:space="0" w:color="auto"/>
            </w:tcBorders>
            <w:noWrap/>
            <w:vAlign w:val="center"/>
          </w:tcPr>
          <w:p w14:paraId="6CBBFAA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nil"/>
              <w:left w:val="nil"/>
              <w:bottom w:val="single" w:sz="4" w:space="0" w:color="auto"/>
              <w:right w:val="single" w:sz="4" w:space="0" w:color="auto"/>
            </w:tcBorders>
            <w:noWrap/>
            <w:vAlign w:val="center"/>
          </w:tcPr>
          <w:p w14:paraId="028BB1EA"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nil"/>
              <w:left w:val="nil"/>
              <w:bottom w:val="single" w:sz="4" w:space="0" w:color="auto"/>
              <w:right w:val="single" w:sz="4" w:space="0" w:color="auto"/>
            </w:tcBorders>
            <w:noWrap/>
            <w:vAlign w:val="center"/>
          </w:tcPr>
          <w:p w14:paraId="44350EF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nil"/>
              <w:left w:val="nil"/>
              <w:bottom w:val="single" w:sz="4" w:space="0" w:color="auto"/>
              <w:right w:val="single" w:sz="4" w:space="0" w:color="auto"/>
            </w:tcBorders>
            <w:vAlign w:val="center"/>
          </w:tcPr>
          <w:p w14:paraId="428AD81E"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47" w:type="dxa"/>
            <w:tcBorders>
              <w:top w:val="single" w:sz="4" w:space="0" w:color="auto"/>
              <w:left w:val="single" w:sz="4" w:space="0" w:color="auto"/>
              <w:bottom w:val="single" w:sz="4" w:space="0" w:color="auto"/>
              <w:right w:val="single" w:sz="4" w:space="0" w:color="auto"/>
            </w:tcBorders>
            <w:noWrap/>
            <w:vAlign w:val="center"/>
          </w:tcPr>
          <w:p w14:paraId="6391D9F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nil"/>
              <w:left w:val="nil"/>
              <w:bottom w:val="single" w:sz="4" w:space="0" w:color="auto"/>
              <w:right w:val="single" w:sz="4" w:space="0" w:color="auto"/>
            </w:tcBorders>
            <w:noWrap/>
            <w:vAlign w:val="center"/>
          </w:tcPr>
          <w:p w14:paraId="6D63446C"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nil"/>
              <w:left w:val="nil"/>
              <w:bottom w:val="single" w:sz="4" w:space="0" w:color="auto"/>
              <w:right w:val="single" w:sz="4" w:space="0" w:color="auto"/>
            </w:tcBorders>
            <w:noWrap/>
            <w:vAlign w:val="center"/>
          </w:tcPr>
          <w:p w14:paraId="1444DAD3"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nil"/>
              <w:left w:val="nil"/>
              <w:bottom w:val="single" w:sz="4" w:space="0" w:color="auto"/>
              <w:right w:val="single" w:sz="4" w:space="0" w:color="auto"/>
            </w:tcBorders>
            <w:noWrap/>
            <w:vAlign w:val="center"/>
          </w:tcPr>
          <w:p w14:paraId="308B803C"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1389515C" w14:textId="77777777" w:rsidTr="008F3CB0">
        <w:trPr>
          <w:trHeight w:val="450"/>
          <w:jc w:val="center"/>
        </w:trPr>
        <w:tc>
          <w:tcPr>
            <w:tcW w:w="704" w:type="dxa"/>
            <w:tcBorders>
              <w:top w:val="nil"/>
              <w:left w:val="single" w:sz="4" w:space="0" w:color="auto"/>
              <w:bottom w:val="single" w:sz="4" w:space="0" w:color="auto"/>
              <w:right w:val="single" w:sz="4" w:space="0" w:color="auto"/>
            </w:tcBorders>
            <w:noWrap/>
            <w:vAlign w:val="center"/>
          </w:tcPr>
          <w:p w14:paraId="473D2578" w14:textId="77777777" w:rsidR="00CC4A6A" w:rsidRPr="003939DD" w:rsidRDefault="00CC4A6A" w:rsidP="00CC4A6A">
            <w:pPr>
              <w:tabs>
                <w:tab w:val="clear" w:pos="0"/>
              </w:tabs>
              <w:autoSpaceDE/>
              <w:autoSpaceDN/>
              <w:adjustRightInd/>
              <w:spacing w:before="0" w:after="0" w:line="240" w:lineRule="auto"/>
              <w:jc w:val="center"/>
              <w:rPr>
                <w:bCs/>
                <w:color w:val="000000" w:themeColor="text1"/>
                <w:sz w:val="24"/>
                <w:szCs w:val="20"/>
              </w:rPr>
            </w:pPr>
            <w:r w:rsidRPr="003939DD">
              <w:rPr>
                <w:bCs/>
                <w:color w:val="000000" w:themeColor="text1"/>
                <w:sz w:val="24"/>
                <w:szCs w:val="20"/>
              </w:rPr>
              <w:t> </w:t>
            </w:r>
          </w:p>
        </w:tc>
        <w:tc>
          <w:tcPr>
            <w:tcW w:w="1976" w:type="dxa"/>
            <w:tcBorders>
              <w:top w:val="nil"/>
              <w:left w:val="nil"/>
              <w:bottom w:val="single" w:sz="4" w:space="0" w:color="auto"/>
              <w:right w:val="single" w:sz="4" w:space="0" w:color="auto"/>
            </w:tcBorders>
            <w:vAlign w:val="center"/>
          </w:tcPr>
          <w:p w14:paraId="0FD34DC7" w14:textId="77777777" w:rsidR="00CC4A6A" w:rsidRPr="003939DD" w:rsidRDefault="00CC4A6A" w:rsidP="00CC4A6A">
            <w:pPr>
              <w:tabs>
                <w:tab w:val="clear" w:pos="0"/>
              </w:tabs>
              <w:autoSpaceDE/>
              <w:autoSpaceDN/>
              <w:adjustRightInd/>
              <w:spacing w:before="0" w:after="0" w:line="240" w:lineRule="auto"/>
              <w:jc w:val="left"/>
              <w:rPr>
                <w:bCs/>
                <w:color w:val="000000" w:themeColor="text1"/>
                <w:sz w:val="24"/>
                <w:szCs w:val="20"/>
              </w:rPr>
            </w:pPr>
            <w:r w:rsidRPr="003939DD">
              <w:rPr>
                <w:bCs/>
                <w:color w:val="000000" w:themeColor="text1"/>
                <w:sz w:val="24"/>
                <w:szCs w:val="20"/>
              </w:rPr>
              <w:t> </w:t>
            </w:r>
          </w:p>
        </w:tc>
        <w:tc>
          <w:tcPr>
            <w:tcW w:w="1686" w:type="dxa"/>
            <w:tcBorders>
              <w:top w:val="nil"/>
              <w:left w:val="nil"/>
              <w:bottom w:val="single" w:sz="4" w:space="0" w:color="auto"/>
              <w:right w:val="single" w:sz="4" w:space="0" w:color="auto"/>
            </w:tcBorders>
            <w:noWrap/>
            <w:vAlign w:val="center"/>
          </w:tcPr>
          <w:p w14:paraId="385B9553"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r w:rsidRPr="003939DD">
              <w:rPr>
                <w:color w:val="000000" w:themeColor="text1"/>
                <w:sz w:val="24"/>
                <w:szCs w:val="20"/>
              </w:rPr>
              <w:t> </w:t>
            </w:r>
          </w:p>
        </w:tc>
        <w:tc>
          <w:tcPr>
            <w:tcW w:w="1463" w:type="dxa"/>
            <w:tcBorders>
              <w:top w:val="nil"/>
              <w:left w:val="nil"/>
              <w:bottom w:val="single" w:sz="4" w:space="0" w:color="auto"/>
              <w:right w:val="single" w:sz="4" w:space="0" w:color="auto"/>
            </w:tcBorders>
            <w:noWrap/>
            <w:vAlign w:val="center"/>
          </w:tcPr>
          <w:p w14:paraId="2C7C565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r w:rsidRPr="003939DD">
              <w:rPr>
                <w:color w:val="000000" w:themeColor="text1"/>
                <w:sz w:val="24"/>
                <w:szCs w:val="20"/>
              </w:rPr>
              <w:t> </w:t>
            </w:r>
          </w:p>
        </w:tc>
        <w:tc>
          <w:tcPr>
            <w:tcW w:w="1370" w:type="dxa"/>
            <w:tcBorders>
              <w:top w:val="nil"/>
              <w:left w:val="nil"/>
              <w:bottom w:val="single" w:sz="4" w:space="0" w:color="auto"/>
              <w:right w:val="single" w:sz="4" w:space="0" w:color="auto"/>
            </w:tcBorders>
            <w:noWrap/>
            <w:vAlign w:val="center"/>
          </w:tcPr>
          <w:p w14:paraId="390807A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r w:rsidRPr="003939DD">
              <w:rPr>
                <w:color w:val="000000" w:themeColor="text1"/>
                <w:sz w:val="24"/>
                <w:szCs w:val="20"/>
              </w:rPr>
              <w:t> </w:t>
            </w:r>
          </w:p>
        </w:tc>
        <w:tc>
          <w:tcPr>
            <w:tcW w:w="2321" w:type="dxa"/>
            <w:tcBorders>
              <w:top w:val="nil"/>
              <w:left w:val="nil"/>
              <w:bottom w:val="single" w:sz="4" w:space="0" w:color="auto"/>
              <w:right w:val="single" w:sz="4" w:space="0" w:color="auto"/>
            </w:tcBorders>
            <w:vAlign w:val="center"/>
          </w:tcPr>
          <w:p w14:paraId="0419EA7C" w14:textId="77777777" w:rsidR="00CC4A6A" w:rsidRPr="003939DD" w:rsidRDefault="00CC4A6A" w:rsidP="00E61974">
            <w:pPr>
              <w:tabs>
                <w:tab w:val="clear" w:pos="0"/>
              </w:tabs>
              <w:autoSpaceDE/>
              <w:autoSpaceDN/>
              <w:adjustRightInd/>
              <w:spacing w:before="0" w:after="0" w:line="240" w:lineRule="auto"/>
              <w:rPr>
                <w:noProof/>
                <w:color w:val="000000" w:themeColor="text1"/>
                <w:sz w:val="24"/>
                <w:szCs w:val="20"/>
                <w:lang w:val="en-GB" w:eastAsia="x-none"/>
              </w:rPr>
            </w:pPr>
            <w:r w:rsidRPr="003939DD">
              <w:rPr>
                <w:noProof/>
                <w:color w:val="000000" w:themeColor="text1"/>
                <w:sz w:val="24"/>
                <w:szCs w:val="20"/>
                <w:lang w:val="en-GB" w:eastAsia="x-none"/>
              </w:rPr>
              <w:t>Dielectric test</w:t>
            </w:r>
          </w:p>
        </w:tc>
        <w:tc>
          <w:tcPr>
            <w:tcW w:w="1647" w:type="dxa"/>
            <w:tcBorders>
              <w:top w:val="single" w:sz="4" w:space="0" w:color="auto"/>
              <w:left w:val="single" w:sz="4" w:space="0" w:color="auto"/>
              <w:bottom w:val="single" w:sz="4" w:space="0" w:color="auto"/>
              <w:right w:val="single" w:sz="4" w:space="0" w:color="auto"/>
            </w:tcBorders>
            <w:noWrap/>
            <w:vAlign w:val="center"/>
          </w:tcPr>
          <w:p w14:paraId="71454A9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r w:rsidRPr="003939DD">
              <w:rPr>
                <w:color w:val="000000" w:themeColor="text1"/>
                <w:sz w:val="24"/>
                <w:szCs w:val="20"/>
              </w:rPr>
              <w:t> </w:t>
            </w:r>
          </w:p>
        </w:tc>
        <w:tc>
          <w:tcPr>
            <w:tcW w:w="1178" w:type="dxa"/>
            <w:tcBorders>
              <w:top w:val="nil"/>
              <w:left w:val="nil"/>
              <w:bottom w:val="single" w:sz="4" w:space="0" w:color="auto"/>
              <w:right w:val="single" w:sz="4" w:space="0" w:color="auto"/>
            </w:tcBorders>
            <w:noWrap/>
            <w:vAlign w:val="center"/>
          </w:tcPr>
          <w:p w14:paraId="0A4BA83A"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r w:rsidRPr="003939DD">
              <w:rPr>
                <w:color w:val="000000" w:themeColor="text1"/>
                <w:sz w:val="24"/>
                <w:szCs w:val="20"/>
              </w:rPr>
              <w:t> </w:t>
            </w:r>
          </w:p>
        </w:tc>
        <w:tc>
          <w:tcPr>
            <w:tcW w:w="1297" w:type="dxa"/>
            <w:tcBorders>
              <w:top w:val="nil"/>
              <w:left w:val="nil"/>
              <w:bottom w:val="single" w:sz="4" w:space="0" w:color="auto"/>
              <w:right w:val="single" w:sz="4" w:space="0" w:color="auto"/>
            </w:tcBorders>
            <w:noWrap/>
            <w:vAlign w:val="center"/>
          </w:tcPr>
          <w:p w14:paraId="1381680E"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r w:rsidRPr="003939DD">
              <w:rPr>
                <w:color w:val="000000" w:themeColor="text1"/>
                <w:sz w:val="24"/>
                <w:szCs w:val="20"/>
              </w:rPr>
              <w:t> </w:t>
            </w:r>
          </w:p>
        </w:tc>
        <w:tc>
          <w:tcPr>
            <w:tcW w:w="1092" w:type="dxa"/>
            <w:tcBorders>
              <w:top w:val="nil"/>
              <w:left w:val="nil"/>
              <w:bottom w:val="single" w:sz="4" w:space="0" w:color="auto"/>
              <w:right w:val="single" w:sz="4" w:space="0" w:color="auto"/>
            </w:tcBorders>
            <w:noWrap/>
            <w:vAlign w:val="center"/>
          </w:tcPr>
          <w:p w14:paraId="6681904A"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r w:rsidRPr="003939DD">
              <w:rPr>
                <w:color w:val="000000" w:themeColor="text1"/>
                <w:sz w:val="24"/>
                <w:szCs w:val="20"/>
              </w:rPr>
              <w:t> </w:t>
            </w:r>
          </w:p>
        </w:tc>
      </w:tr>
      <w:tr w:rsidR="00CC4A6A" w:rsidRPr="003939DD" w14:paraId="337A34E5" w14:textId="77777777" w:rsidTr="008F3CB0">
        <w:trPr>
          <w:trHeight w:val="480"/>
          <w:jc w:val="center"/>
        </w:trPr>
        <w:tc>
          <w:tcPr>
            <w:tcW w:w="704" w:type="dxa"/>
            <w:tcBorders>
              <w:top w:val="nil"/>
              <w:left w:val="single" w:sz="4" w:space="0" w:color="auto"/>
              <w:bottom w:val="single" w:sz="4" w:space="0" w:color="auto"/>
              <w:right w:val="single" w:sz="4" w:space="0" w:color="auto"/>
            </w:tcBorders>
            <w:noWrap/>
            <w:vAlign w:val="center"/>
          </w:tcPr>
          <w:p w14:paraId="1602EE2C"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r w:rsidRPr="003939DD">
              <w:rPr>
                <w:color w:val="000000" w:themeColor="text1"/>
                <w:sz w:val="24"/>
                <w:szCs w:val="20"/>
              </w:rPr>
              <w:t> </w:t>
            </w:r>
          </w:p>
        </w:tc>
        <w:tc>
          <w:tcPr>
            <w:tcW w:w="1976" w:type="dxa"/>
            <w:tcBorders>
              <w:top w:val="nil"/>
              <w:left w:val="nil"/>
              <w:bottom w:val="single" w:sz="4" w:space="0" w:color="auto"/>
              <w:right w:val="single" w:sz="4" w:space="0" w:color="auto"/>
            </w:tcBorders>
            <w:vAlign w:val="center"/>
          </w:tcPr>
          <w:p w14:paraId="0977C6DC"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r w:rsidRPr="003939DD">
              <w:rPr>
                <w:color w:val="000000" w:themeColor="text1"/>
                <w:sz w:val="24"/>
                <w:szCs w:val="20"/>
              </w:rPr>
              <w:t> </w:t>
            </w:r>
          </w:p>
        </w:tc>
        <w:tc>
          <w:tcPr>
            <w:tcW w:w="1686" w:type="dxa"/>
            <w:tcBorders>
              <w:top w:val="nil"/>
              <w:left w:val="nil"/>
              <w:bottom w:val="single" w:sz="4" w:space="0" w:color="auto"/>
              <w:right w:val="single" w:sz="4" w:space="0" w:color="auto"/>
            </w:tcBorders>
            <w:vAlign w:val="center"/>
          </w:tcPr>
          <w:p w14:paraId="5314943A"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r w:rsidRPr="003939DD">
              <w:rPr>
                <w:color w:val="000000" w:themeColor="text1"/>
                <w:sz w:val="24"/>
                <w:szCs w:val="20"/>
              </w:rPr>
              <w:t> </w:t>
            </w:r>
          </w:p>
        </w:tc>
        <w:tc>
          <w:tcPr>
            <w:tcW w:w="1463" w:type="dxa"/>
            <w:tcBorders>
              <w:top w:val="nil"/>
              <w:left w:val="nil"/>
              <w:bottom w:val="single" w:sz="4" w:space="0" w:color="auto"/>
              <w:right w:val="single" w:sz="4" w:space="0" w:color="auto"/>
            </w:tcBorders>
            <w:vAlign w:val="center"/>
          </w:tcPr>
          <w:p w14:paraId="578758A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r w:rsidRPr="003939DD">
              <w:rPr>
                <w:color w:val="000000" w:themeColor="text1"/>
                <w:sz w:val="24"/>
                <w:szCs w:val="20"/>
              </w:rPr>
              <w:t> </w:t>
            </w:r>
          </w:p>
        </w:tc>
        <w:tc>
          <w:tcPr>
            <w:tcW w:w="1370" w:type="dxa"/>
            <w:tcBorders>
              <w:top w:val="nil"/>
              <w:left w:val="nil"/>
              <w:bottom w:val="single" w:sz="4" w:space="0" w:color="auto"/>
              <w:right w:val="single" w:sz="4" w:space="0" w:color="auto"/>
            </w:tcBorders>
            <w:vAlign w:val="center"/>
          </w:tcPr>
          <w:p w14:paraId="7E60C18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r w:rsidRPr="003939DD">
              <w:rPr>
                <w:color w:val="000000" w:themeColor="text1"/>
                <w:sz w:val="24"/>
                <w:szCs w:val="20"/>
              </w:rPr>
              <w:t> </w:t>
            </w:r>
          </w:p>
        </w:tc>
        <w:tc>
          <w:tcPr>
            <w:tcW w:w="2321" w:type="dxa"/>
            <w:tcBorders>
              <w:top w:val="nil"/>
              <w:left w:val="nil"/>
              <w:bottom w:val="single" w:sz="4" w:space="0" w:color="auto"/>
              <w:right w:val="single" w:sz="4" w:space="0" w:color="auto"/>
            </w:tcBorders>
            <w:vAlign w:val="center"/>
          </w:tcPr>
          <w:p w14:paraId="60EC4C9A"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rPr>
            </w:pPr>
            <w:r w:rsidRPr="003939DD">
              <w:rPr>
                <w:noProof/>
                <w:color w:val="000000" w:themeColor="text1"/>
                <w:sz w:val="24"/>
                <w:szCs w:val="20"/>
                <w:lang w:val="en-GB" w:eastAsia="x-none"/>
              </w:rPr>
              <w:t>Measurement of the resistance of the main circuit</w:t>
            </w:r>
          </w:p>
        </w:tc>
        <w:tc>
          <w:tcPr>
            <w:tcW w:w="1647" w:type="dxa"/>
            <w:tcBorders>
              <w:top w:val="single" w:sz="4" w:space="0" w:color="auto"/>
              <w:left w:val="single" w:sz="4" w:space="0" w:color="auto"/>
              <w:bottom w:val="single" w:sz="4" w:space="0" w:color="auto"/>
              <w:right w:val="single" w:sz="4" w:space="0" w:color="auto"/>
            </w:tcBorders>
            <w:vAlign w:val="center"/>
          </w:tcPr>
          <w:p w14:paraId="6443889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r w:rsidRPr="003939DD">
              <w:rPr>
                <w:color w:val="000000" w:themeColor="text1"/>
                <w:sz w:val="24"/>
                <w:szCs w:val="20"/>
              </w:rPr>
              <w:t> </w:t>
            </w:r>
          </w:p>
        </w:tc>
        <w:tc>
          <w:tcPr>
            <w:tcW w:w="1178" w:type="dxa"/>
            <w:tcBorders>
              <w:top w:val="nil"/>
              <w:left w:val="nil"/>
              <w:bottom w:val="single" w:sz="4" w:space="0" w:color="auto"/>
              <w:right w:val="single" w:sz="4" w:space="0" w:color="auto"/>
            </w:tcBorders>
            <w:vAlign w:val="center"/>
          </w:tcPr>
          <w:p w14:paraId="0DDBB7C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r w:rsidRPr="003939DD">
              <w:rPr>
                <w:color w:val="000000" w:themeColor="text1"/>
                <w:sz w:val="24"/>
                <w:szCs w:val="20"/>
              </w:rPr>
              <w:t> </w:t>
            </w:r>
          </w:p>
        </w:tc>
        <w:tc>
          <w:tcPr>
            <w:tcW w:w="1297" w:type="dxa"/>
            <w:tcBorders>
              <w:top w:val="nil"/>
              <w:left w:val="nil"/>
              <w:bottom w:val="single" w:sz="4" w:space="0" w:color="auto"/>
              <w:right w:val="single" w:sz="4" w:space="0" w:color="auto"/>
            </w:tcBorders>
            <w:vAlign w:val="center"/>
          </w:tcPr>
          <w:p w14:paraId="4125827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r w:rsidRPr="003939DD">
              <w:rPr>
                <w:color w:val="000000" w:themeColor="text1"/>
                <w:sz w:val="24"/>
                <w:szCs w:val="20"/>
              </w:rPr>
              <w:t> </w:t>
            </w:r>
          </w:p>
        </w:tc>
        <w:tc>
          <w:tcPr>
            <w:tcW w:w="1092" w:type="dxa"/>
            <w:tcBorders>
              <w:top w:val="nil"/>
              <w:left w:val="nil"/>
              <w:bottom w:val="single" w:sz="4" w:space="0" w:color="auto"/>
              <w:right w:val="single" w:sz="4" w:space="0" w:color="auto"/>
            </w:tcBorders>
            <w:vAlign w:val="center"/>
          </w:tcPr>
          <w:p w14:paraId="5709F14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r w:rsidRPr="003939DD">
              <w:rPr>
                <w:color w:val="000000" w:themeColor="text1"/>
                <w:sz w:val="24"/>
                <w:szCs w:val="20"/>
              </w:rPr>
              <w:t> </w:t>
            </w:r>
          </w:p>
        </w:tc>
      </w:tr>
      <w:tr w:rsidR="00CC4A6A" w:rsidRPr="003939DD" w14:paraId="0CA4FE3E"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24BF195"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67FCA6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F84B333"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0DB86F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0D4961A"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268F5962"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rPr>
            </w:pPr>
            <w:r w:rsidRPr="003939DD">
              <w:rPr>
                <w:noProof/>
                <w:color w:val="000000" w:themeColor="text1"/>
                <w:sz w:val="24"/>
                <w:szCs w:val="20"/>
                <w:lang w:val="en-GB" w:eastAsia="x-none"/>
              </w:rPr>
              <w:t>Temperature-rise tests</w:t>
            </w:r>
          </w:p>
        </w:tc>
        <w:tc>
          <w:tcPr>
            <w:tcW w:w="1647" w:type="dxa"/>
            <w:tcBorders>
              <w:top w:val="single" w:sz="4" w:space="0" w:color="auto"/>
              <w:left w:val="single" w:sz="4" w:space="0" w:color="auto"/>
              <w:bottom w:val="single" w:sz="4" w:space="0" w:color="auto"/>
              <w:right w:val="single" w:sz="4" w:space="0" w:color="auto"/>
            </w:tcBorders>
            <w:vAlign w:val="center"/>
          </w:tcPr>
          <w:p w14:paraId="6464DAD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C2C6CE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F5BC5D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EC1D21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7C0B5E0C" w14:textId="77777777" w:rsidTr="008F3CB0">
        <w:trPr>
          <w:trHeight w:val="480"/>
          <w:jc w:val="center"/>
        </w:trPr>
        <w:tc>
          <w:tcPr>
            <w:tcW w:w="704" w:type="dxa"/>
            <w:tcBorders>
              <w:top w:val="nil"/>
              <w:left w:val="single" w:sz="4" w:space="0" w:color="auto"/>
              <w:bottom w:val="single" w:sz="4" w:space="0" w:color="auto"/>
              <w:right w:val="single" w:sz="4" w:space="0" w:color="auto"/>
            </w:tcBorders>
            <w:noWrap/>
            <w:vAlign w:val="center"/>
          </w:tcPr>
          <w:p w14:paraId="30BA541C"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nil"/>
              <w:left w:val="nil"/>
              <w:bottom w:val="single" w:sz="4" w:space="0" w:color="auto"/>
              <w:right w:val="single" w:sz="4" w:space="0" w:color="auto"/>
            </w:tcBorders>
            <w:vAlign w:val="center"/>
          </w:tcPr>
          <w:p w14:paraId="773989D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nil"/>
              <w:left w:val="nil"/>
              <w:bottom w:val="single" w:sz="4" w:space="0" w:color="auto"/>
              <w:right w:val="single" w:sz="4" w:space="0" w:color="auto"/>
            </w:tcBorders>
            <w:vAlign w:val="center"/>
          </w:tcPr>
          <w:p w14:paraId="756ADF5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nil"/>
              <w:left w:val="nil"/>
              <w:bottom w:val="single" w:sz="4" w:space="0" w:color="auto"/>
              <w:right w:val="single" w:sz="4" w:space="0" w:color="auto"/>
            </w:tcBorders>
            <w:vAlign w:val="center"/>
          </w:tcPr>
          <w:p w14:paraId="2007EB32"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nil"/>
              <w:left w:val="nil"/>
              <w:bottom w:val="single" w:sz="4" w:space="0" w:color="auto"/>
              <w:right w:val="single" w:sz="4" w:space="0" w:color="auto"/>
            </w:tcBorders>
            <w:vAlign w:val="center"/>
          </w:tcPr>
          <w:p w14:paraId="6AD6B31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nil"/>
              <w:left w:val="nil"/>
              <w:bottom w:val="single" w:sz="4" w:space="0" w:color="auto"/>
              <w:right w:val="single" w:sz="4" w:space="0" w:color="auto"/>
            </w:tcBorders>
            <w:vAlign w:val="center"/>
          </w:tcPr>
          <w:p w14:paraId="49A1F9C3"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rPr>
            </w:pPr>
            <w:r w:rsidRPr="003939DD">
              <w:rPr>
                <w:noProof/>
                <w:color w:val="000000" w:themeColor="text1"/>
                <w:sz w:val="24"/>
                <w:szCs w:val="20"/>
                <w:lang w:val="en-GB" w:eastAsia="x-none"/>
              </w:rPr>
              <w:t>Short-time withstand current and peak withstand current tests</w:t>
            </w:r>
          </w:p>
        </w:tc>
        <w:tc>
          <w:tcPr>
            <w:tcW w:w="1647" w:type="dxa"/>
            <w:tcBorders>
              <w:top w:val="single" w:sz="4" w:space="0" w:color="auto"/>
              <w:left w:val="single" w:sz="4" w:space="0" w:color="auto"/>
              <w:bottom w:val="single" w:sz="4" w:space="0" w:color="auto"/>
              <w:right w:val="single" w:sz="4" w:space="0" w:color="auto"/>
            </w:tcBorders>
            <w:vAlign w:val="center"/>
          </w:tcPr>
          <w:p w14:paraId="65F7777E"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nil"/>
              <w:left w:val="nil"/>
              <w:bottom w:val="single" w:sz="4" w:space="0" w:color="auto"/>
              <w:right w:val="single" w:sz="4" w:space="0" w:color="auto"/>
            </w:tcBorders>
            <w:vAlign w:val="center"/>
          </w:tcPr>
          <w:p w14:paraId="61B00BD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nil"/>
              <w:left w:val="nil"/>
              <w:bottom w:val="single" w:sz="4" w:space="0" w:color="auto"/>
              <w:right w:val="single" w:sz="4" w:space="0" w:color="auto"/>
            </w:tcBorders>
            <w:vAlign w:val="center"/>
          </w:tcPr>
          <w:p w14:paraId="39C2321C"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nil"/>
              <w:left w:val="nil"/>
              <w:bottom w:val="single" w:sz="4" w:space="0" w:color="auto"/>
              <w:right w:val="single" w:sz="4" w:space="0" w:color="auto"/>
            </w:tcBorders>
            <w:vAlign w:val="center"/>
          </w:tcPr>
          <w:p w14:paraId="6A092633"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3218F3B7" w14:textId="77777777" w:rsidTr="008F3CB0">
        <w:trPr>
          <w:trHeight w:val="480"/>
          <w:jc w:val="center"/>
        </w:trPr>
        <w:tc>
          <w:tcPr>
            <w:tcW w:w="704" w:type="dxa"/>
            <w:tcBorders>
              <w:top w:val="nil"/>
              <w:left w:val="single" w:sz="4" w:space="0" w:color="auto"/>
              <w:bottom w:val="single" w:sz="4" w:space="0" w:color="auto"/>
              <w:right w:val="single" w:sz="4" w:space="0" w:color="auto"/>
            </w:tcBorders>
            <w:noWrap/>
            <w:vAlign w:val="center"/>
          </w:tcPr>
          <w:p w14:paraId="5B23E54C"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nil"/>
              <w:left w:val="nil"/>
              <w:bottom w:val="single" w:sz="4" w:space="0" w:color="auto"/>
              <w:right w:val="single" w:sz="4" w:space="0" w:color="auto"/>
            </w:tcBorders>
            <w:vAlign w:val="center"/>
          </w:tcPr>
          <w:p w14:paraId="0B20870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nil"/>
              <w:left w:val="nil"/>
              <w:bottom w:val="single" w:sz="4" w:space="0" w:color="auto"/>
              <w:right w:val="single" w:sz="4" w:space="0" w:color="auto"/>
            </w:tcBorders>
            <w:vAlign w:val="center"/>
          </w:tcPr>
          <w:p w14:paraId="79E8D90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nil"/>
              <w:left w:val="nil"/>
              <w:bottom w:val="single" w:sz="4" w:space="0" w:color="auto"/>
              <w:right w:val="single" w:sz="4" w:space="0" w:color="auto"/>
            </w:tcBorders>
            <w:vAlign w:val="center"/>
          </w:tcPr>
          <w:p w14:paraId="74DAD84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nil"/>
              <w:left w:val="nil"/>
              <w:bottom w:val="single" w:sz="4" w:space="0" w:color="auto"/>
              <w:right w:val="single" w:sz="4" w:space="0" w:color="auto"/>
            </w:tcBorders>
            <w:vAlign w:val="center"/>
          </w:tcPr>
          <w:p w14:paraId="0AA8FE6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nil"/>
              <w:left w:val="nil"/>
              <w:bottom w:val="single" w:sz="4" w:space="0" w:color="auto"/>
              <w:right w:val="single" w:sz="4" w:space="0" w:color="auto"/>
            </w:tcBorders>
            <w:vAlign w:val="center"/>
          </w:tcPr>
          <w:p w14:paraId="10359090"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rPr>
            </w:pPr>
            <w:r w:rsidRPr="003939DD">
              <w:rPr>
                <w:noProof/>
                <w:color w:val="000000" w:themeColor="text1"/>
                <w:sz w:val="24"/>
                <w:szCs w:val="20"/>
                <w:lang w:val="en-GB" w:eastAsia="x-none"/>
              </w:rPr>
              <w:t>Additional tests on auxiliary and control circuits</w:t>
            </w:r>
          </w:p>
        </w:tc>
        <w:tc>
          <w:tcPr>
            <w:tcW w:w="1647" w:type="dxa"/>
            <w:tcBorders>
              <w:top w:val="single" w:sz="4" w:space="0" w:color="auto"/>
              <w:left w:val="single" w:sz="4" w:space="0" w:color="auto"/>
              <w:bottom w:val="single" w:sz="4" w:space="0" w:color="auto"/>
              <w:right w:val="single" w:sz="4" w:space="0" w:color="auto"/>
            </w:tcBorders>
            <w:vAlign w:val="center"/>
          </w:tcPr>
          <w:p w14:paraId="71F7AC8A"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nil"/>
              <w:left w:val="nil"/>
              <w:bottom w:val="single" w:sz="4" w:space="0" w:color="auto"/>
              <w:right w:val="single" w:sz="4" w:space="0" w:color="auto"/>
            </w:tcBorders>
            <w:vAlign w:val="center"/>
          </w:tcPr>
          <w:p w14:paraId="45A32E3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nil"/>
              <w:left w:val="nil"/>
              <w:bottom w:val="single" w:sz="4" w:space="0" w:color="auto"/>
              <w:right w:val="single" w:sz="4" w:space="0" w:color="auto"/>
            </w:tcBorders>
            <w:vAlign w:val="center"/>
          </w:tcPr>
          <w:p w14:paraId="2031704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nil"/>
              <w:left w:val="nil"/>
              <w:bottom w:val="single" w:sz="4" w:space="0" w:color="auto"/>
              <w:right w:val="single" w:sz="4" w:space="0" w:color="auto"/>
            </w:tcBorders>
            <w:vAlign w:val="center"/>
          </w:tcPr>
          <w:p w14:paraId="23ACAA9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499764BE" w14:textId="77777777" w:rsidTr="008F3CB0">
        <w:trPr>
          <w:trHeight w:val="480"/>
          <w:jc w:val="center"/>
        </w:trPr>
        <w:tc>
          <w:tcPr>
            <w:tcW w:w="704" w:type="dxa"/>
            <w:tcBorders>
              <w:top w:val="nil"/>
              <w:left w:val="single" w:sz="4" w:space="0" w:color="auto"/>
              <w:bottom w:val="single" w:sz="4" w:space="0" w:color="auto"/>
              <w:right w:val="single" w:sz="4" w:space="0" w:color="auto"/>
            </w:tcBorders>
            <w:noWrap/>
            <w:vAlign w:val="center"/>
          </w:tcPr>
          <w:p w14:paraId="024A884E"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nil"/>
              <w:left w:val="nil"/>
              <w:bottom w:val="single" w:sz="4" w:space="0" w:color="auto"/>
              <w:right w:val="single" w:sz="4" w:space="0" w:color="auto"/>
            </w:tcBorders>
            <w:vAlign w:val="center"/>
          </w:tcPr>
          <w:p w14:paraId="005BBD2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nil"/>
              <w:left w:val="nil"/>
              <w:bottom w:val="single" w:sz="4" w:space="0" w:color="auto"/>
              <w:right w:val="single" w:sz="4" w:space="0" w:color="auto"/>
            </w:tcBorders>
            <w:vAlign w:val="center"/>
          </w:tcPr>
          <w:p w14:paraId="5A73559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nil"/>
              <w:left w:val="nil"/>
              <w:bottom w:val="single" w:sz="4" w:space="0" w:color="auto"/>
              <w:right w:val="single" w:sz="4" w:space="0" w:color="auto"/>
            </w:tcBorders>
            <w:vAlign w:val="center"/>
          </w:tcPr>
          <w:p w14:paraId="15A7279E"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nil"/>
              <w:left w:val="nil"/>
              <w:bottom w:val="single" w:sz="4" w:space="0" w:color="auto"/>
              <w:right w:val="single" w:sz="4" w:space="0" w:color="auto"/>
            </w:tcBorders>
            <w:vAlign w:val="center"/>
          </w:tcPr>
          <w:p w14:paraId="48A7909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nil"/>
              <w:left w:val="nil"/>
              <w:bottom w:val="single" w:sz="4" w:space="0" w:color="auto"/>
              <w:right w:val="single" w:sz="4" w:space="0" w:color="auto"/>
            </w:tcBorders>
            <w:vAlign w:val="center"/>
          </w:tcPr>
          <w:p w14:paraId="5F62F9E6"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rPr>
            </w:pPr>
            <w:r w:rsidRPr="003939DD">
              <w:rPr>
                <w:noProof/>
                <w:color w:val="000000" w:themeColor="text1"/>
                <w:sz w:val="24"/>
                <w:szCs w:val="20"/>
                <w:lang w:val="en-GB" w:eastAsia="x-none"/>
              </w:rPr>
              <w:t>Mechanical and environmental tests</w:t>
            </w:r>
          </w:p>
        </w:tc>
        <w:tc>
          <w:tcPr>
            <w:tcW w:w="1647" w:type="dxa"/>
            <w:tcBorders>
              <w:top w:val="single" w:sz="4" w:space="0" w:color="auto"/>
              <w:left w:val="single" w:sz="4" w:space="0" w:color="auto"/>
              <w:bottom w:val="single" w:sz="4" w:space="0" w:color="auto"/>
              <w:right w:val="single" w:sz="4" w:space="0" w:color="auto"/>
            </w:tcBorders>
            <w:vAlign w:val="center"/>
          </w:tcPr>
          <w:p w14:paraId="7319CEDC"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nil"/>
              <w:left w:val="nil"/>
              <w:bottom w:val="single" w:sz="4" w:space="0" w:color="auto"/>
              <w:right w:val="single" w:sz="4" w:space="0" w:color="auto"/>
            </w:tcBorders>
            <w:vAlign w:val="center"/>
          </w:tcPr>
          <w:p w14:paraId="4021B3C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nil"/>
              <w:left w:val="nil"/>
              <w:bottom w:val="single" w:sz="4" w:space="0" w:color="auto"/>
              <w:right w:val="single" w:sz="4" w:space="0" w:color="auto"/>
            </w:tcBorders>
            <w:vAlign w:val="center"/>
          </w:tcPr>
          <w:p w14:paraId="67F9A0E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nil"/>
              <w:left w:val="nil"/>
              <w:bottom w:val="single" w:sz="4" w:space="0" w:color="auto"/>
              <w:right w:val="single" w:sz="4" w:space="0" w:color="auto"/>
            </w:tcBorders>
            <w:vAlign w:val="center"/>
          </w:tcPr>
          <w:p w14:paraId="6E9E4A5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71435CA7" w14:textId="77777777" w:rsidTr="008F3CB0">
        <w:trPr>
          <w:trHeight w:val="480"/>
          <w:jc w:val="center"/>
        </w:trPr>
        <w:tc>
          <w:tcPr>
            <w:tcW w:w="704" w:type="dxa"/>
            <w:tcBorders>
              <w:top w:val="nil"/>
              <w:left w:val="single" w:sz="4" w:space="0" w:color="auto"/>
              <w:bottom w:val="single" w:sz="4" w:space="0" w:color="auto"/>
              <w:right w:val="single" w:sz="4" w:space="0" w:color="auto"/>
            </w:tcBorders>
            <w:noWrap/>
            <w:vAlign w:val="center"/>
          </w:tcPr>
          <w:p w14:paraId="5000A537"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nil"/>
              <w:left w:val="nil"/>
              <w:bottom w:val="single" w:sz="4" w:space="0" w:color="auto"/>
              <w:right w:val="single" w:sz="4" w:space="0" w:color="auto"/>
            </w:tcBorders>
            <w:vAlign w:val="center"/>
          </w:tcPr>
          <w:p w14:paraId="43CF00C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nil"/>
              <w:left w:val="nil"/>
              <w:bottom w:val="single" w:sz="4" w:space="0" w:color="auto"/>
              <w:right w:val="single" w:sz="4" w:space="0" w:color="auto"/>
            </w:tcBorders>
            <w:vAlign w:val="center"/>
          </w:tcPr>
          <w:p w14:paraId="775E9FCC"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nil"/>
              <w:left w:val="nil"/>
              <w:bottom w:val="single" w:sz="4" w:space="0" w:color="auto"/>
              <w:right w:val="single" w:sz="4" w:space="0" w:color="auto"/>
            </w:tcBorders>
            <w:vAlign w:val="center"/>
          </w:tcPr>
          <w:p w14:paraId="0425417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nil"/>
              <w:left w:val="nil"/>
              <w:bottom w:val="single" w:sz="4" w:space="0" w:color="auto"/>
              <w:right w:val="single" w:sz="4" w:space="0" w:color="auto"/>
            </w:tcBorders>
            <w:vAlign w:val="center"/>
          </w:tcPr>
          <w:p w14:paraId="244CF22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nil"/>
              <w:left w:val="nil"/>
              <w:bottom w:val="single" w:sz="4" w:space="0" w:color="auto"/>
              <w:right w:val="single" w:sz="4" w:space="0" w:color="auto"/>
            </w:tcBorders>
            <w:vAlign w:val="center"/>
          </w:tcPr>
          <w:p w14:paraId="36F2BB67"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rPr>
            </w:pPr>
            <w:r w:rsidRPr="003939DD">
              <w:rPr>
                <w:noProof/>
                <w:color w:val="000000" w:themeColor="text1"/>
                <w:sz w:val="24"/>
                <w:szCs w:val="20"/>
                <w:lang w:val="en-GB" w:eastAsia="x-none"/>
              </w:rPr>
              <w:t>Test circuits for short-circuit making and breaking tests</w:t>
            </w:r>
          </w:p>
        </w:tc>
        <w:tc>
          <w:tcPr>
            <w:tcW w:w="1647" w:type="dxa"/>
            <w:tcBorders>
              <w:top w:val="single" w:sz="4" w:space="0" w:color="auto"/>
              <w:left w:val="single" w:sz="4" w:space="0" w:color="auto"/>
              <w:bottom w:val="single" w:sz="4" w:space="0" w:color="auto"/>
              <w:right w:val="single" w:sz="4" w:space="0" w:color="auto"/>
            </w:tcBorders>
            <w:vAlign w:val="center"/>
          </w:tcPr>
          <w:p w14:paraId="190C343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nil"/>
              <w:left w:val="nil"/>
              <w:bottom w:val="single" w:sz="4" w:space="0" w:color="auto"/>
              <w:right w:val="single" w:sz="4" w:space="0" w:color="auto"/>
            </w:tcBorders>
            <w:vAlign w:val="center"/>
          </w:tcPr>
          <w:p w14:paraId="043BD4A3"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nil"/>
              <w:left w:val="nil"/>
              <w:bottom w:val="single" w:sz="4" w:space="0" w:color="auto"/>
              <w:right w:val="single" w:sz="4" w:space="0" w:color="auto"/>
            </w:tcBorders>
            <w:vAlign w:val="center"/>
          </w:tcPr>
          <w:p w14:paraId="06591C9A"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nil"/>
              <w:left w:val="nil"/>
              <w:bottom w:val="single" w:sz="4" w:space="0" w:color="auto"/>
              <w:right w:val="single" w:sz="4" w:space="0" w:color="auto"/>
            </w:tcBorders>
            <w:vAlign w:val="center"/>
          </w:tcPr>
          <w:p w14:paraId="23AAF9F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3045752E" w14:textId="77777777" w:rsidTr="008F3CB0">
        <w:trPr>
          <w:trHeight w:val="480"/>
          <w:jc w:val="center"/>
        </w:trPr>
        <w:tc>
          <w:tcPr>
            <w:tcW w:w="704" w:type="dxa"/>
            <w:tcBorders>
              <w:top w:val="nil"/>
              <w:left w:val="single" w:sz="4" w:space="0" w:color="auto"/>
              <w:bottom w:val="single" w:sz="4" w:space="0" w:color="auto"/>
              <w:right w:val="single" w:sz="4" w:space="0" w:color="auto"/>
            </w:tcBorders>
            <w:noWrap/>
            <w:vAlign w:val="center"/>
          </w:tcPr>
          <w:p w14:paraId="40466529"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nil"/>
              <w:left w:val="nil"/>
              <w:bottom w:val="single" w:sz="4" w:space="0" w:color="auto"/>
              <w:right w:val="single" w:sz="4" w:space="0" w:color="auto"/>
            </w:tcBorders>
            <w:vAlign w:val="center"/>
          </w:tcPr>
          <w:p w14:paraId="67A39E5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nil"/>
              <w:left w:val="nil"/>
              <w:bottom w:val="single" w:sz="4" w:space="0" w:color="auto"/>
              <w:right w:val="single" w:sz="4" w:space="0" w:color="auto"/>
            </w:tcBorders>
            <w:vAlign w:val="center"/>
          </w:tcPr>
          <w:p w14:paraId="0AFEAEFA"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nil"/>
              <w:left w:val="nil"/>
              <w:bottom w:val="single" w:sz="4" w:space="0" w:color="auto"/>
              <w:right w:val="single" w:sz="4" w:space="0" w:color="auto"/>
            </w:tcBorders>
            <w:vAlign w:val="center"/>
          </w:tcPr>
          <w:p w14:paraId="678B5CD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nil"/>
              <w:left w:val="nil"/>
              <w:bottom w:val="single" w:sz="4" w:space="0" w:color="auto"/>
              <w:right w:val="single" w:sz="4" w:space="0" w:color="auto"/>
            </w:tcBorders>
            <w:vAlign w:val="center"/>
          </w:tcPr>
          <w:p w14:paraId="6875DB3A"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nil"/>
              <w:left w:val="nil"/>
              <w:bottom w:val="single" w:sz="4" w:space="0" w:color="auto"/>
              <w:right w:val="single" w:sz="4" w:space="0" w:color="auto"/>
            </w:tcBorders>
            <w:vAlign w:val="center"/>
          </w:tcPr>
          <w:p w14:paraId="0C683D94" w14:textId="77777777" w:rsidR="00CC4A6A" w:rsidRPr="003939DD" w:rsidRDefault="00CC4A6A" w:rsidP="00E61974">
            <w:pPr>
              <w:tabs>
                <w:tab w:val="clear" w:pos="0"/>
              </w:tabs>
              <w:autoSpaceDE/>
              <w:autoSpaceDN/>
              <w:adjustRightInd/>
              <w:spacing w:before="0" w:after="0" w:line="240" w:lineRule="auto"/>
              <w:rPr>
                <w:noProof/>
                <w:color w:val="000000" w:themeColor="text1"/>
                <w:sz w:val="24"/>
                <w:szCs w:val="20"/>
                <w:lang w:val="en-GB" w:eastAsia="x-none"/>
              </w:rPr>
            </w:pPr>
            <w:r w:rsidRPr="003939DD">
              <w:rPr>
                <w:color w:val="000000" w:themeColor="text1"/>
                <w:sz w:val="24"/>
              </w:rPr>
              <w:t xml:space="preserve">TRV at T100; T60; T30; T10 and fault </w:t>
            </w:r>
            <w:r w:rsidRPr="003939DD">
              <w:rPr>
                <w:color w:val="000000" w:themeColor="text1"/>
                <w:sz w:val="24"/>
              </w:rPr>
              <w:lastRenderedPageBreak/>
              <w:t>type “Terminal fault”, “Short line fault”, “Out of phase</w:t>
            </w:r>
          </w:p>
        </w:tc>
        <w:tc>
          <w:tcPr>
            <w:tcW w:w="1647" w:type="dxa"/>
            <w:tcBorders>
              <w:top w:val="single" w:sz="4" w:space="0" w:color="auto"/>
              <w:left w:val="single" w:sz="4" w:space="0" w:color="auto"/>
              <w:bottom w:val="single" w:sz="4" w:space="0" w:color="auto"/>
              <w:right w:val="single" w:sz="4" w:space="0" w:color="auto"/>
            </w:tcBorders>
            <w:vAlign w:val="center"/>
          </w:tcPr>
          <w:p w14:paraId="160F13C3"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nil"/>
              <w:left w:val="nil"/>
              <w:bottom w:val="single" w:sz="4" w:space="0" w:color="auto"/>
              <w:right w:val="single" w:sz="4" w:space="0" w:color="auto"/>
            </w:tcBorders>
            <w:vAlign w:val="center"/>
          </w:tcPr>
          <w:p w14:paraId="5B75CDC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nil"/>
              <w:left w:val="nil"/>
              <w:bottom w:val="single" w:sz="4" w:space="0" w:color="auto"/>
              <w:right w:val="single" w:sz="4" w:space="0" w:color="auto"/>
            </w:tcBorders>
            <w:vAlign w:val="center"/>
          </w:tcPr>
          <w:p w14:paraId="5163E5A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nil"/>
              <w:left w:val="nil"/>
              <w:bottom w:val="single" w:sz="4" w:space="0" w:color="auto"/>
              <w:right w:val="single" w:sz="4" w:space="0" w:color="auto"/>
            </w:tcBorders>
            <w:vAlign w:val="center"/>
          </w:tcPr>
          <w:p w14:paraId="006EA89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103E88BE" w14:textId="77777777" w:rsidTr="008F3CB0">
        <w:trPr>
          <w:trHeight w:val="480"/>
          <w:jc w:val="center"/>
        </w:trPr>
        <w:tc>
          <w:tcPr>
            <w:tcW w:w="704" w:type="dxa"/>
            <w:tcBorders>
              <w:top w:val="nil"/>
              <w:left w:val="single" w:sz="4" w:space="0" w:color="auto"/>
              <w:bottom w:val="single" w:sz="4" w:space="0" w:color="auto"/>
              <w:right w:val="single" w:sz="4" w:space="0" w:color="auto"/>
            </w:tcBorders>
            <w:noWrap/>
            <w:vAlign w:val="center"/>
          </w:tcPr>
          <w:p w14:paraId="73AD2985"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nil"/>
              <w:left w:val="nil"/>
              <w:bottom w:val="single" w:sz="4" w:space="0" w:color="auto"/>
              <w:right w:val="single" w:sz="4" w:space="0" w:color="auto"/>
            </w:tcBorders>
            <w:vAlign w:val="center"/>
          </w:tcPr>
          <w:p w14:paraId="551EC76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nil"/>
              <w:left w:val="nil"/>
              <w:bottom w:val="single" w:sz="4" w:space="0" w:color="auto"/>
              <w:right w:val="single" w:sz="4" w:space="0" w:color="auto"/>
            </w:tcBorders>
            <w:vAlign w:val="center"/>
          </w:tcPr>
          <w:p w14:paraId="18D52BEA"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nil"/>
              <w:left w:val="nil"/>
              <w:bottom w:val="single" w:sz="4" w:space="0" w:color="auto"/>
              <w:right w:val="single" w:sz="4" w:space="0" w:color="auto"/>
            </w:tcBorders>
            <w:vAlign w:val="center"/>
          </w:tcPr>
          <w:p w14:paraId="450273E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nil"/>
              <w:left w:val="nil"/>
              <w:bottom w:val="single" w:sz="4" w:space="0" w:color="auto"/>
              <w:right w:val="single" w:sz="4" w:space="0" w:color="auto"/>
            </w:tcBorders>
            <w:vAlign w:val="center"/>
          </w:tcPr>
          <w:p w14:paraId="0A24E16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nil"/>
              <w:left w:val="nil"/>
              <w:bottom w:val="single" w:sz="4" w:space="0" w:color="auto"/>
              <w:right w:val="single" w:sz="4" w:space="0" w:color="auto"/>
            </w:tcBorders>
            <w:vAlign w:val="center"/>
          </w:tcPr>
          <w:p w14:paraId="43E7CB4A"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r w:rsidRPr="003939DD">
              <w:rPr>
                <w:color w:val="000000" w:themeColor="text1"/>
                <w:sz w:val="24"/>
                <w:szCs w:val="20"/>
              </w:rPr>
              <w:t>…</w:t>
            </w:r>
          </w:p>
        </w:tc>
        <w:tc>
          <w:tcPr>
            <w:tcW w:w="1647" w:type="dxa"/>
            <w:tcBorders>
              <w:top w:val="single" w:sz="4" w:space="0" w:color="auto"/>
              <w:left w:val="single" w:sz="4" w:space="0" w:color="auto"/>
              <w:bottom w:val="single" w:sz="4" w:space="0" w:color="auto"/>
              <w:right w:val="single" w:sz="4" w:space="0" w:color="auto"/>
            </w:tcBorders>
            <w:vAlign w:val="center"/>
          </w:tcPr>
          <w:p w14:paraId="2E6EA96E"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nil"/>
              <w:left w:val="nil"/>
              <w:bottom w:val="single" w:sz="4" w:space="0" w:color="auto"/>
              <w:right w:val="single" w:sz="4" w:space="0" w:color="auto"/>
            </w:tcBorders>
            <w:vAlign w:val="center"/>
          </w:tcPr>
          <w:p w14:paraId="6666A8B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nil"/>
              <w:left w:val="nil"/>
              <w:bottom w:val="single" w:sz="4" w:space="0" w:color="auto"/>
              <w:right w:val="single" w:sz="4" w:space="0" w:color="auto"/>
            </w:tcBorders>
            <w:vAlign w:val="center"/>
          </w:tcPr>
          <w:p w14:paraId="0B645B5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nil"/>
              <w:left w:val="nil"/>
              <w:bottom w:val="single" w:sz="4" w:space="0" w:color="auto"/>
              <w:right w:val="single" w:sz="4" w:space="0" w:color="auto"/>
            </w:tcBorders>
            <w:vAlign w:val="center"/>
          </w:tcPr>
          <w:p w14:paraId="240FE12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7099A775" w14:textId="77777777" w:rsidTr="008F3CB0">
        <w:trPr>
          <w:trHeight w:val="480"/>
          <w:jc w:val="center"/>
        </w:trPr>
        <w:tc>
          <w:tcPr>
            <w:tcW w:w="704" w:type="dxa"/>
            <w:tcBorders>
              <w:top w:val="nil"/>
              <w:left w:val="single" w:sz="4" w:space="0" w:color="auto"/>
              <w:bottom w:val="single" w:sz="4" w:space="0" w:color="auto"/>
              <w:right w:val="single" w:sz="4" w:space="0" w:color="auto"/>
            </w:tcBorders>
            <w:noWrap/>
            <w:vAlign w:val="center"/>
          </w:tcPr>
          <w:p w14:paraId="4A108B22"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nil"/>
              <w:left w:val="nil"/>
              <w:bottom w:val="single" w:sz="4" w:space="0" w:color="auto"/>
              <w:right w:val="single" w:sz="4" w:space="0" w:color="auto"/>
            </w:tcBorders>
            <w:vAlign w:val="center"/>
          </w:tcPr>
          <w:p w14:paraId="77B6745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nil"/>
              <w:left w:val="nil"/>
              <w:bottom w:val="single" w:sz="4" w:space="0" w:color="auto"/>
              <w:right w:val="single" w:sz="4" w:space="0" w:color="auto"/>
            </w:tcBorders>
            <w:vAlign w:val="center"/>
          </w:tcPr>
          <w:p w14:paraId="2D99F10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nil"/>
              <w:left w:val="nil"/>
              <w:bottom w:val="single" w:sz="4" w:space="0" w:color="auto"/>
              <w:right w:val="single" w:sz="4" w:space="0" w:color="auto"/>
            </w:tcBorders>
            <w:vAlign w:val="center"/>
          </w:tcPr>
          <w:p w14:paraId="05C0F8C2"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nil"/>
              <w:left w:val="nil"/>
              <w:bottom w:val="single" w:sz="4" w:space="0" w:color="auto"/>
              <w:right w:val="single" w:sz="4" w:space="0" w:color="auto"/>
            </w:tcBorders>
            <w:vAlign w:val="center"/>
          </w:tcPr>
          <w:p w14:paraId="5713E213"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nil"/>
              <w:left w:val="nil"/>
              <w:bottom w:val="single" w:sz="4" w:space="0" w:color="auto"/>
              <w:right w:val="single" w:sz="4" w:space="0" w:color="auto"/>
            </w:tcBorders>
            <w:vAlign w:val="center"/>
          </w:tcPr>
          <w:p w14:paraId="30D4C433" w14:textId="77777777" w:rsidR="00CC4A6A" w:rsidRPr="003939DD" w:rsidRDefault="00CC4A6A" w:rsidP="00CC4A6A">
            <w:pPr>
              <w:tabs>
                <w:tab w:val="clear" w:pos="0"/>
              </w:tabs>
              <w:autoSpaceDE/>
              <w:autoSpaceDN/>
              <w:adjustRightInd/>
              <w:spacing w:before="0" w:after="0" w:line="240" w:lineRule="auto"/>
              <w:jc w:val="left"/>
              <w:rPr>
                <w:strike/>
                <w:color w:val="000000" w:themeColor="text1"/>
                <w:sz w:val="24"/>
                <w:szCs w:val="20"/>
              </w:rPr>
            </w:pPr>
          </w:p>
        </w:tc>
        <w:tc>
          <w:tcPr>
            <w:tcW w:w="1647" w:type="dxa"/>
            <w:tcBorders>
              <w:top w:val="single" w:sz="4" w:space="0" w:color="auto"/>
              <w:left w:val="single" w:sz="4" w:space="0" w:color="auto"/>
              <w:bottom w:val="single" w:sz="4" w:space="0" w:color="auto"/>
              <w:right w:val="single" w:sz="4" w:space="0" w:color="auto"/>
            </w:tcBorders>
            <w:vAlign w:val="center"/>
          </w:tcPr>
          <w:p w14:paraId="6D77B57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nil"/>
              <w:left w:val="nil"/>
              <w:bottom w:val="single" w:sz="4" w:space="0" w:color="auto"/>
              <w:right w:val="single" w:sz="4" w:space="0" w:color="auto"/>
            </w:tcBorders>
            <w:vAlign w:val="center"/>
          </w:tcPr>
          <w:p w14:paraId="24786C8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nil"/>
              <w:left w:val="nil"/>
              <w:bottom w:val="single" w:sz="4" w:space="0" w:color="auto"/>
              <w:right w:val="single" w:sz="4" w:space="0" w:color="auto"/>
            </w:tcBorders>
            <w:vAlign w:val="center"/>
          </w:tcPr>
          <w:p w14:paraId="3AE7F44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nil"/>
              <w:left w:val="nil"/>
              <w:bottom w:val="single" w:sz="4" w:space="0" w:color="auto"/>
              <w:right w:val="single" w:sz="4" w:space="0" w:color="auto"/>
            </w:tcBorders>
            <w:vAlign w:val="center"/>
          </w:tcPr>
          <w:p w14:paraId="6F92DF9E"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4264DBF5" w14:textId="77777777" w:rsidTr="008F3CB0">
        <w:trPr>
          <w:trHeight w:val="480"/>
          <w:jc w:val="center"/>
        </w:trPr>
        <w:tc>
          <w:tcPr>
            <w:tcW w:w="704" w:type="dxa"/>
            <w:tcBorders>
              <w:top w:val="nil"/>
              <w:left w:val="single" w:sz="4" w:space="0" w:color="auto"/>
              <w:bottom w:val="single" w:sz="4" w:space="0" w:color="auto"/>
              <w:right w:val="single" w:sz="4" w:space="0" w:color="auto"/>
            </w:tcBorders>
            <w:noWrap/>
            <w:vAlign w:val="center"/>
          </w:tcPr>
          <w:p w14:paraId="51BA2578"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nil"/>
              <w:left w:val="nil"/>
              <w:bottom w:val="single" w:sz="4" w:space="0" w:color="auto"/>
              <w:right w:val="single" w:sz="4" w:space="0" w:color="auto"/>
            </w:tcBorders>
            <w:vAlign w:val="center"/>
          </w:tcPr>
          <w:p w14:paraId="6D3C5112"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nil"/>
              <w:left w:val="nil"/>
              <w:bottom w:val="single" w:sz="4" w:space="0" w:color="auto"/>
              <w:right w:val="single" w:sz="4" w:space="0" w:color="auto"/>
            </w:tcBorders>
            <w:vAlign w:val="center"/>
          </w:tcPr>
          <w:p w14:paraId="3DFF0FA2"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nil"/>
              <w:left w:val="nil"/>
              <w:bottom w:val="single" w:sz="4" w:space="0" w:color="auto"/>
              <w:right w:val="single" w:sz="4" w:space="0" w:color="auto"/>
            </w:tcBorders>
            <w:vAlign w:val="center"/>
          </w:tcPr>
          <w:p w14:paraId="7D07897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nil"/>
              <w:left w:val="nil"/>
              <w:bottom w:val="single" w:sz="4" w:space="0" w:color="auto"/>
              <w:right w:val="single" w:sz="4" w:space="0" w:color="auto"/>
            </w:tcBorders>
            <w:vAlign w:val="center"/>
          </w:tcPr>
          <w:p w14:paraId="2532D09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nil"/>
              <w:left w:val="nil"/>
              <w:bottom w:val="single" w:sz="4" w:space="0" w:color="auto"/>
              <w:right w:val="single" w:sz="4" w:space="0" w:color="auto"/>
            </w:tcBorders>
            <w:vAlign w:val="center"/>
          </w:tcPr>
          <w:p w14:paraId="2977EEDE" w14:textId="77777777" w:rsidR="00CC4A6A" w:rsidRPr="003939DD" w:rsidRDefault="00CC4A6A" w:rsidP="00CC4A6A">
            <w:pPr>
              <w:tabs>
                <w:tab w:val="clear" w:pos="0"/>
              </w:tabs>
              <w:autoSpaceDE/>
              <w:autoSpaceDN/>
              <w:adjustRightInd/>
              <w:spacing w:before="0" w:after="0" w:line="240" w:lineRule="auto"/>
              <w:jc w:val="left"/>
              <w:rPr>
                <w:strike/>
                <w:color w:val="000000" w:themeColor="text1"/>
                <w:sz w:val="24"/>
                <w:szCs w:val="20"/>
              </w:rPr>
            </w:pPr>
          </w:p>
        </w:tc>
        <w:tc>
          <w:tcPr>
            <w:tcW w:w="1647" w:type="dxa"/>
            <w:tcBorders>
              <w:top w:val="single" w:sz="4" w:space="0" w:color="auto"/>
              <w:left w:val="single" w:sz="4" w:space="0" w:color="auto"/>
              <w:bottom w:val="single" w:sz="4" w:space="0" w:color="auto"/>
              <w:right w:val="single" w:sz="4" w:space="0" w:color="auto"/>
            </w:tcBorders>
            <w:vAlign w:val="center"/>
          </w:tcPr>
          <w:p w14:paraId="79138A3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nil"/>
              <w:left w:val="nil"/>
              <w:bottom w:val="single" w:sz="4" w:space="0" w:color="auto"/>
              <w:right w:val="single" w:sz="4" w:space="0" w:color="auto"/>
            </w:tcBorders>
            <w:vAlign w:val="center"/>
          </w:tcPr>
          <w:p w14:paraId="7DAA82CC"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nil"/>
              <w:left w:val="nil"/>
              <w:bottom w:val="single" w:sz="4" w:space="0" w:color="auto"/>
              <w:right w:val="single" w:sz="4" w:space="0" w:color="auto"/>
            </w:tcBorders>
            <w:vAlign w:val="center"/>
          </w:tcPr>
          <w:p w14:paraId="1168C113"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nil"/>
              <w:left w:val="nil"/>
              <w:bottom w:val="single" w:sz="4" w:space="0" w:color="auto"/>
              <w:right w:val="single" w:sz="4" w:space="0" w:color="auto"/>
            </w:tcBorders>
            <w:vAlign w:val="center"/>
          </w:tcPr>
          <w:p w14:paraId="7AC3BE3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52AFA2F9"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25724A4"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4256AD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A817E7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4DDA7C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67B0DA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09C7C9FD" w14:textId="77777777" w:rsidR="00CC4A6A" w:rsidRPr="003939DD" w:rsidRDefault="00CC4A6A" w:rsidP="00CC4A6A">
            <w:pPr>
              <w:tabs>
                <w:tab w:val="clear" w:pos="0"/>
              </w:tabs>
              <w:autoSpaceDE/>
              <w:autoSpaceDN/>
              <w:adjustRightInd/>
              <w:spacing w:before="0" w:after="0" w:line="240" w:lineRule="auto"/>
              <w:jc w:val="left"/>
              <w:rPr>
                <w:strike/>
                <w:color w:val="000000" w:themeColor="text1"/>
                <w:sz w:val="24"/>
                <w:szCs w:val="20"/>
              </w:rPr>
            </w:pPr>
          </w:p>
        </w:tc>
        <w:tc>
          <w:tcPr>
            <w:tcW w:w="1647" w:type="dxa"/>
            <w:tcBorders>
              <w:top w:val="single" w:sz="4" w:space="0" w:color="auto"/>
              <w:left w:val="single" w:sz="4" w:space="0" w:color="auto"/>
              <w:bottom w:val="single" w:sz="4" w:space="0" w:color="auto"/>
              <w:right w:val="single" w:sz="4" w:space="0" w:color="auto"/>
            </w:tcBorders>
            <w:vAlign w:val="center"/>
          </w:tcPr>
          <w:p w14:paraId="509CAE3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5D4AD3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B057E5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CCC3F92"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1902E172" w14:textId="77777777" w:rsidTr="008F3CB0">
        <w:trPr>
          <w:trHeight w:val="480"/>
          <w:jc w:val="center"/>
        </w:trPr>
        <w:tc>
          <w:tcPr>
            <w:tcW w:w="704" w:type="dxa"/>
            <w:tcBorders>
              <w:top w:val="nil"/>
              <w:left w:val="single" w:sz="4" w:space="0" w:color="auto"/>
              <w:bottom w:val="single" w:sz="4" w:space="0" w:color="auto"/>
              <w:right w:val="single" w:sz="4" w:space="0" w:color="auto"/>
            </w:tcBorders>
            <w:noWrap/>
            <w:vAlign w:val="center"/>
          </w:tcPr>
          <w:p w14:paraId="370C099E"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nil"/>
              <w:left w:val="nil"/>
              <w:bottom w:val="single" w:sz="4" w:space="0" w:color="auto"/>
              <w:right w:val="single" w:sz="4" w:space="0" w:color="auto"/>
            </w:tcBorders>
            <w:vAlign w:val="center"/>
          </w:tcPr>
          <w:p w14:paraId="63D9C01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nil"/>
              <w:left w:val="nil"/>
              <w:bottom w:val="single" w:sz="4" w:space="0" w:color="auto"/>
              <w:right w:val="single" w:sz="4" w:space="0" w:color="auto"/>
            </w:tcBorders>
            <w:vAlign w:val="center"/>
          </w:tcPr>
          <w:p w14:paraId="33AB66C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nil"/>
              <w:left w:val="nil"/>
              <w:bottom w:val="single" w:sz="4" w:space="0" w:color="auto"/>
              <w:right w:val="single" w:sz="4" w:space="0" w:color="auto"/>
            </w:tcBorders>
            <w:vAlign w:val="center"/>
          </w:tcPr>
          <w:p w14:paraId="5192EF7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nil"/>
              <w:left w:val="nil"/>
              <w:bottom w:val="single" w:sz="4" w:space="0" w:color="auto"/>
              <w:right w:val="single" w:sz="4" w:space="0" w:color="auto"/>
            </w:tcBorders>
            <w:vAlign w:val="center"/>
          </w:tcPr>
          <w:p w14:paraId="0CFA1FF2"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nil"/>
              <w:left w:val="nil"/>
              <w:bottom w:val="single" w:sz="4" w:space="0" w:color="auto"/>
              <w:right w:val="single" w:sz="4" w:space="0" w:color="auto"/>
            </w:tcBorders>
            <w:vAlign w:val="center"/>
          </w:tcPr>
          <w:p w14:paraId="72A84DB8" w14:textId="77777777" w:rsidR="00CC4A6A" w:rsidRPr="003939DD" w:rsidRDefault="00CC4A6A" w:rsidP="00CC4A6A">
            <w:pPr>
              <w:tabs>
                <w:tab w:val="clear" w:pos="0"/>
              </w:tabs>
              <w:autoSpaceDE/>
              <w:autoSpaceDN/>
              <w:adjustRightInd/>
              <w:spacing w:before="0" w:after="0" w:line="240" w:lineRule="auto"/>
              <w:jc w:val="left"/>
              <w:rPr>
                <w:strike/>
                <w:color w:val="000000" w:themeColor="text1"/>
                <w:sz w:val="24"/>
                <w:szCs w:val="20"/>
              </w:rPr>
            </w:pPr>
          </w:p>
        </w:tc>
        <w:tc>
          <w:tcPr>
            <w:tcW w:w="1647" w:type="dxa"/>
            <w:tcBorders>
              <w:top w:val="single" w:sz="4" w:space="0" w:color="auto"/>
              <w:left w:val="single" w:sz="4" w:space="0" w:color="auto"/>
              <w:bottom w:val="single" w:sz="4" w:space="0" w:color="auto"/>
              <w:right w:val="single" w:sz="4" w:space="0" w:color="auto"/>
            </w:tcBorders>
            <w:vAlign w:val="center"/>
          </w:tcPr>
          <w:p w14:paraId="3DBA7EA2"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nil"/>
              <w:left w:val="nil"/>
              <w:bottom w:val="single" w:sz="4" w:space="0" w:color="auto"/>
              <w:right w:val="single" w:sz="4" w:space="0" w:color="auto"/>
            </w:tcBorders>
            <w:vAlign w:val="center"/>
          </w:tcPr>
          <w:p w14:paraId="3698F12E"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nil"/>
              <w:left w:val="nil"/>
              <w:bottom w:val="single" w:sz="4" w:space="0" w:color="auto"/>
              <w:right w:val="single" w:sz="4" w:space="0" w:color="auto"/>
            </w:tcBorders>
            <w:vAlign w:val="center"/>
          </w:tcPr>
          <w:p w14:paraId="246953DE"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nil"/>
              <w:left w:val="nil"/>
              <w:bottom w:val="single" w:sz="4" w:space="0" w:color="auto"/>
              <w:right w:val="single" w:sz="4" w:space="0" w:color="auto"/>
            </w:tcBorders>
            <w:vAlign w:val="center"/>
          </w:tcPr>
          <w:p w14:paraId="77C3438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5D33B3F5" w14:textId="77777777" w:rsidTr="008F3CB0">
        <w:trPr>
          <w:trHeight w:val="221"/>
          <w:jc w:val="center"/>
        </w:trPr>
        <w:tc>
          <w:tcPr>
            <w:tcW w:w="704" w:type="dxa"/>
            <w:tcBorders>
              <w:top w:val="nil"/>
              <w:left w:val="single" w:sz="4" w:space="0" w:color="auto"/>
              <w:bottom w:val="single" w:sz="4" w:space="0" w:color="auto"/>
              <w:right w:val="single" w:sz="4" w:space="0" w:color="auto"/>
            </w:tcBorders>
            <w:noWrap/>
            <w:vAlign w:val="center"/>
          </w:tcPr>
          <w:p w14:paraId="1E8FA3DD"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nil"/>
              <w:left w:val="nil"/>
              <w:bottom w:val="single" w:sz="4" w:space="0" w:color="auto"/>
              <w:right w:val="single" w:sz="4" w:space="0" w:color="auto"/>
            </w:tcBorders>
            <w:vAlign w:val="center"/>
          </w:tcPr>
          <w:p w14:paraId="078E19C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nil"/>
              <w:left w:val="nil"/>
              <w:bottom w:val="single" w:sz="4" w:space="0" w:color="auto"/>
              <w:right w:val="single" w:sz="4" w:space="0" w:color="auto"/>
            </w:tcBorders>
            <w:vAlign w:val="center"/>
          </w:tcPr>
          <w:p w14:paraId="717F752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nil"/>
              <w:left w:val="nil"/>
              <w:bottom w:val="single" w:sz="4" w:space="0" w:color="auto"/>
              <w:right w:val="single" w:sz="4" w:space="0" w:color="auto"/>
            </w:tcBorders>
            <w:vAlign w:val="center"/>
          </w:tcPr>
          <w:p w14:paraId="41BE4A2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nil"/>
              <w:left w:val="nil"/>
              <w:bottom w:val="single" w:sz="4" w:space="0" w:color="auto"/>
              <w:right w:val="single" w:sz="4" w:space="0" w:color="auto"/>
            </w:tcBorders>
            <w:vAlign w:val="center"/>
          </w:tcPr>
          <w:p w14:paraId="3C2FDD7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nil"/>
              <w:left w:val="nil"/>
              <w:bottom w:val="single" w:sz="4" w:space="0" w:color="auto"/>
              <w:right w:val="single" w:sz="4" w:space="0" w:color="auto"/>
            </w:tcBorders>
            <w:vAlign w:val="center"/>
          </w:tcPr>
          <w:p w14:paraId="134EE3A9" w14:textId="77777777" w:rsidR="00CC4A6A" w:rsidRPr="003939DD" w:rsidRDefault="00CC4A6A" w:rsidP="00CC4A6A">
            <w:pPr>
              <w:tabs>
                <w:tab w:val="clear" w:pos="0"/>
              </w:tabs>
              <w:autoSpaceDE/>
              <w:autoSpaceDN/>
              <w:adjustRightInd/>
              <w:spacing w:before="0" w:after="0" w:line="240" w:lineRule="auto"/>
              <w:jc w:val="left"/>
              <w:rPr>
                <w:strike/>
                <w:color w:val="000000" w:themeColor="text1"/>
                <w:sz w:val="24"/>
                <w:szCs w:val="20"/>
              </w:rPr>
            </w:pPr>
          </w:p>
        </w:tc>
        <w:tc>
          <w:tcPr>
            <w:tcW w:w="1647" w:type="dxa"/>
            <w:tcBorders>
              <w:top w:val="single" w:sz="4" w:space="0" w:color="auto"/>
              <w:left w:val="single" w:sz="4" w:space="0" w:color="auto"/>
              <w:bottom w:val="single" w:sz="4" w:space="0" w:color="auto"/>
              <w:right w:val="single" w:sz="4" w:space="0" w:color="auto"/>
            </w:tcBorders>
            <w:vAlign w:val="center"/>
          </w:tcPr>
          <w:p w14:paraId="5480994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nil"/>
              <w:left w:val="nil"/>
              <w:bottom w:val="single" w:sz="4" w:space="0" w:color="auto"/>
              <w:right w:val="single" w:sz="4" w:space="0" w:color="auto"/>
            </w:tcBorders>
            <w:vAlign w:val="center"/>
          </w:tcPr>
          <w:p w14:paraId="6485B65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nil"/>
              <w:left w:val="nil"/>
              <w:bottom w:val="single" w:sz="4" w:space="0" w:color="auto"/>
              <w:right w:val="single" w:sz="4" w:space="0" w:color="auto"/>
            </w:tcBorders>
            <w:vAlign w:val="center"/>
          </w:tcPr>
          <w:p w14:paraId="78B167F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nil"/>
              <w:left w:val="nil"/>
              <w:bottom w:val="single" w:sz="4" w:space="0" w:color="auto"/>
              <w:right w:val="single" w:sz="4" w:space="0" w:color="auto"/>
            </w:tcBorders>
            <w:vAlign w:val="center"/>
          </w:tcPr>
          <w:p w14:paraId="48ED932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697B1B0E" w14:textId="77777777" w:rsidTr="008F3CB0">
        <w:trPr>
          <w:trHeight w:val="225"/>
          <w:jc w:val="center"/>
        </w:trPr>
        <w:tc>
          <w:tcPr>
            <w:tcW w:w="704" w:type="dxa"/>
            <w:tcBorders>
              <w:top w:val="nil"/>
              <w:left w:val="single" w:sz="4" w:space="0" w:color="auto"/>
              <w:bottom w:val="single" w:sz="4" w:space="0" w:color="auto"/>
              <w:right w:val="single" w:sz="4" w:space="0" w:color="auto"/>
            </w:tcBorders>
            <w:noWrap/>
            <w:vAlign w:val="center"/>
          </w:tcPr>
          <w:p w14:paraId="238BA7F4"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nil"/>
              <w:left w:val="nil"/>
              <w:bottom w:val="single" w:sz="4" w:space="0" w:color="auto"/>
              <w:right w:val="single" w:sz="4" w:space="0" w:color="auto"/>
            </w:tcBorders>
            <w:vAlign w:val="center"/>
          </w:tcPr>
          <w:p w14:paraId="3FB70F5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nil"/>
              <w:left w:val="nil"/>
              <w:bottom w:val="single" w:sz="4" w:space="0" w:color="auto"/>
              <w:right w:val="single" w:sz="4" w:space="0" w:color="auto"/>
            </w:tcBorders>
            <w:vAlign w:val="center"/>
          </w:tcPr>
          <w:p w14:paraId="6CD42BF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nil"/>
              <w:left w:val="nil"/>
              <w:bottom w:val="single" w:sz="4" w:space="0" w:color="auto"/>
              <w:right w:val="single" w:sz="4" w:space="0" w:color="auto"/>
            </w:tcBorders>
            <w:vAlign w:val="center"/>
          </w:tcPr>
          <w:p w14:paraId="22A74E6A"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nil"/>
              <w:left w:val="nil"/>
              <w:bottom w:val="single" w:sz="4" w:space="0" w:color="auto"/>
              <w:right w:val="single" w:sz="4" w:space="0" w:color="auto"/>
            </w:tcBorders>
            <w:vAlign w:val="center"/>
          </w:tcPr>
          <w:p w14:paraId="07780E7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nil"/>
              <w:left w:val="nil"/>
              <w:bottom w:val="single" w:sz="4" w:space="0" w:color="auto"/>
              <w:right w:val="single" w:sz="4" w:space="0" w:color="auto"/>
            </w:tcBorders>
            <w:vAlign w:val="center"/>
          </w:tcPr>
          <w:p w14:paraId="23CF38BB" w14:textId="77777777" w:rsidR="00CC4A6A" w:rsidRPr="003939DD" w:rsidRDefault="00CC4A6A" w:rsidP="00CC4A6A">
            <w:pPr>
              <w:tabs>
                <w:tab w:val="clear" w:pos="0"/>
              </w:tabs>
              <w:autoSpaceDE/>
              <w:autoSpaceDN/>
              <w:adjustRightInd/>
              <w:spacing w:before="0" w:after="0" w:line="240" w:lineRule="auto"/>
              <w:jc w:val="left"/>
              <w:rPr>
                <w:strike/>
                <w:color w:val="000000" w:themeColor="text1"/>
                <w:sz w:val="24"/>
                <w:szCs w:val="20"/>
              </w:rPr>
            </w:pPr>
          </w:p>
        </w:tc>
        <w:tc>
          <w:tcPr>
            <w:tcW w:w="1647" w:type="dxa"/>
            <w:tcBorders>
              <w:top w:val="single" w:sz="4" w:space="0" w:color="auto"/>
              <w:left w:val="single" w:sz="4" w:space="0" w:color="auto"/>
              <w:bottom w:val="single" w:sz="4" w:space="0" w:color="auto"/>
              <w:right w:val="single" w:sz="4" w:space="0" w:color="auto"/>
            </w:tcBorders>
            <w:vAlign w:val="center"/>
          </w:tcPr>
          <w:p w14:paraId="5FC0277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nil"/>
              <w:left w:val="nil"/>
              <w:bottom w:val="single" w:sz="4" w:space="0" w:color="auto"/>
              <w:right w:val="single" w:sz="4" w:space="0" w:color="auto"/>
            </w:tcBorders>
            <w:vAlign w:val="center"/>
          </w:tcPr>
          <w:p w14:paraId="69B5D4C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nil"/>
              <w:left w:val="nil"/>
              <w:bottom w:val="single" w:sz="4" w:space="0" w:color="auto"/>
              <w:right w:val="single" w:sz="4" w:space="0" w:color="auto"/>
            </w:tcBorders>
            <w:vAlign w:val="center"/>
          </w:tcPr>
          <w:p w14:paraId="7FB1592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nil"/>
              <w:left w:val="nil"/>
              <w:bottom w:val="single" w:sz="4" w:space="0" w:color="auto"/>
              <w:right w:val="single" w:sz="4" w:space="0" w:color="auto"/>
            </w:tcBorders>
            <w:vAlign w:val="center"/>
          </w:tcPr>
          <w:p w14:paraId="51B6B643"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7C24B26B" w14:textId="77777777" w:rsidTr="008F3CB0">
        <w:trPr>
          <w:trHeight w:val="215"/>
          <w:jc w:val="center"/>
        </w:trPr>
        <w:tc>
          <w:tcPr>
            <w:tcW w:w="704" w:type="dxa"/>
            <w:tcBorders>
              <w:top w:val="nil"/>
              <w:left w:val="single" w:sz="4" w:space="0" w:color="auto"/>
              <w:bottom w:val="single" w:sz="4" w:space="0" w:color="auto"/>
              <w:right w:val="single" w:sz="4" w:space="0" w:color="auto"/>
            </w:tcBorders>
            <w:noWrap/>
            <w:vAlign w:val="center"/>
          </w:tcPr>
          <w:p w14:paraId="32C9C573"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nil"/>
              <w:left w:val="nil"/>
              <w:bottom w:val="single" w:sz="4" w:space="0" w:color="auto"/>
              <w:right w:val="single" w:sz="4" w:space="0" w:color="auto"/>
            </w:tcBorders>
            <w:vAlign w:val="center"/>
          </w:tcPr>
          <w:p w14:paraId="01A88CB2"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nil"/>
              <w:left w:val="nil"/>
              <w:bottom w:val="single" w:sz="4" w:space="0" w:color="auto"/>
              <w:right w:val="single" w:sz="4" w:space="0" w:color="auto"/>
            </w:tcBorders>
            <w:vAlign w:val="center"/>
          </w:tcPr>
          <w:p w14:paraId="3A2A39D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nil"/>
              <w:left w:val="nil"/>
              <w:bottom w:val="single" w:sz="4" w:space="0" w:color="auto"/>
              <w:right w:val="single" w:sz="4" w:space="0" w:color="auto"/>
            </w:tcBorders>
            <w:vAlign w:val="center"/>
          </w:tcPr>
          <w:p w14:paraId="00F8E6C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nil"/>
              <w:left w:val="nil"/>
              <w:bottom w:val="single" w:sz="4" w:space="0" w:color="auto"/>
              <w:right w:val="single" w:sz="4" w:space="0" w:color="auto"/>
            </w:tcBorders>
            <w:vAlign w:val="center"/>
          </w:tcPr>
          <w:p w14:paraId="67B991FE"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nil"/>
              <w:left w:val="nil"/>
              <w:bottom w:val="single" w:sz="4" w:space="0" w:color="auto"/>
              <w:right w:val="single" w:sz="4" w:space="0" w:color="auto"/>
            </w:tcBorders>
            <w:vAlign w:val="center"/>
          </w:tcPr>
          <w:p w14:paraId="55229E3B" w14:textId="77777777" w:rsidR="00CC4A6A" w:rsidRPr="003939DD" w:rsidRDefault="00CC4A6A" w:rsidP="00CC4A6A">
            <w:pPr>
              <w:tabs>
                <w:tab w:val="clear" w:pos="0"/>
              </w:tabs>
              <w:autoSpaceDE/>
              <w:autoSpaceDN/>
              <w:adjustRightInd/>
              <w:spacing w:before="0" w:after="0" w:line="240" w:lineRule="auto"/>
              <w:jc w:val="left"/>
              <w:rPr>
                <w:strike/>
                <w:color w:val="000000" w:themeColor="text1"/>
                <w:sz w:val="24"/>
                <w:szCs w:val="20"/>
              </w:rPr>
            </w:pPr>
          </w:p>
        </w:tc>
        <w:tc>
          <w:tcPr>
            <w:tcW w:w="1647" w:type="dxa"/>
            <w:tcBorders>
              <w:top w:val="single" w:sz="4" w:space="0" w:color="auto"/>
              <w:left w:val="single" w:sz="4" w:space="0" w:color="auto"/>
              <w:bottom w:val="single" w:sz="4" w:space="0" w:color="auto"/>
              <w:right w:val="single" w:sz="4" w:space="0" w:color="auto"/>
            </w:tcBorders>
            <w:vAlign w:val="center"/>
          </w:tcPr>
          <w:p w14:paraId="2C1D2463"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nil"/>
              <w:left w:val="nil"/>
              <w:bottom w:val="single" w:sz="4" w:space="0" w:color="auto"/>
              <w:right w:val="single" w:sz="4" w:space="0" w:color="auto"/>
            </w:tcBorders>
            <w:vAlign w:val="center"/>
          </w:tcPr>
          <w:p w14:paraId="7509B37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nil"/>
              <w:left w:val="nil"/>
              <w:bottom w:val="single" w:sz="4" w:space="0" w:color="auto"/>
              <w:right w:val="single" w:sz="4" w:space="0" w:color="auto"/>
            </w:tcBorders>
            <w:vAlign w:val="center"/>
          </w:tcPr>
          <w:p w14:paraId="1036E3B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nil"/>
              <w:left w:val="nil"/>
              <w:bottom w:val="single" w:sz="4" w:space="0" w:color="auto"/>
              <w:right w:val="single" w:sz="4" w:space="0" w:color="auto"/>
            </w:tcBorders>
            <w:vAlign w:val="center"/>
          </w:tcPr>
          <w:p w14:paraId="24CA337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6C2F4C0F" w14:textId="77777777" w:rsidTr="008F3CB0">
        <w:trPr>
          <w:trHeight w:val="480"/>
          <w:jc w:val="center"/>
        </w:trPr>
        <w:tc>
          <w:tcPr>
            <w:tcW w:w="704" w:type="dxa"/>
            <w:tcBorders>
              <w:top w:val="nil"/>
              <w:left w:val="single" w:sz="4" w:space="0" w:color="auto"/>
              <w:bottom w:val="single" w:sz="4" w:space="0" w:color="auto"/>
              <w:right w:val="single" w:sz="4" w:space="0" w:color="auto"/>
            </w:tcBorders>
            <w:noWrap/>
            <w:vAlign w:val="center"/>
          </w:tcPr>
          <w:p w14:paraId="26DDA570"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nil"/>
              <w:left w:val="nil"/>
              <w:bottom w:val="single" w:sz="4" w:space="0" w:color="auto"/>
              <w:right w:val="single" w:sz="4" w:space="0" w:color="auto"/>
            </w:tcBorders>
            <w:vAlign w:val="center"/>
          </w:tcPr>
          <w:p w14:paraId="2020893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nil"/>
              <w:left w:val="nil"/>
              <w:bottom w:val="single" w:sz="4" w:space="0" w:color="auto"/>
              <w:right w:val="single" w:sz="4" w:space="0" w:color="auto"/>
            </w:tcBorders>
            <w:vAlign w:val="center"/>
          </w:tcPr>
          <w:p w14:paraId="1B3BC59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nil"/>
              <w:left w:val="nil"/>
              <w:bottom w:val="single" w:sz="4" w:space="0" w:color="auto"/>
              <w:right w:val="single" w:sz="4" w:space="0" w:color="auto"/>
            </w:tcBorders>
            <w:vAlign w:val="center"/>
          </w:tcPr>
          <w:p w14:paraId="5F16F7F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nil"/>
              <w:left w:val="nil"/>
              <w:bottom w:val="single" w:sz="4" w:space="0" w:color="auto"/>
              <w:right w:val="single" w:sz="4" w:space="0" w:color="auto"/>
            </w:tcBorders>
            <w:vAlign w:val="center"/>
          </w:tcPr>
          <w:p w14:paraId="0F335942"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nil"/>
              <w:left w:val="nil"/>
              <w:bottom w:val="single" w:sz="4" w:space="0" w:color="auto"/>
              <w:right w:val="single" w:sz="4" w:space="0" w:color="auto"/>
            </w:tcBorders>
            <w:vAlign w:val="center"/>
          </w:tcPr>
          <w:p w14:paraId="3FF3F7FE" w14:textId="77777777" w:rsidR="00CC4A6A" w:rsidRPr="003939DD" w:rsidRDefault="00CC4A6A" w:rsidP="00CC4A6A">
            <w:pPr>
              <w:tabs>
                <w:tab w:val="clear" w:pos="0"/>
              </w:tabs>
              <w:autoSpaceDE/>
              <w:autoSpaceDN/>
              <w:adjustRightInd/>
              <w:spacing w:before="0" w:after="0" w:line="240" w:lineRule="auto"/>
              <w:jc w:val="left"/>
              <w:rPr>
                <w:strike/>
                <w:color w:val="000000" w:themeColor="text1"/>
                <w:sz w:val="24"/>
                <w:szCs w:val="20"/>
              </w:rPr>
            </w:pPr>
          </w:p>
        </w:tc>
        <w:tc>
          <w:tcPr>
            <w:tcW w:w="1647" w:type="dxa"/>
            <w:tcBorders>
              <w:top w:val="single" w:sz="4" w:space="0" w:color="auto"/>
              <w:left w:val="single" w:sz="4" w:space="0" w:color="auto"/>
              <w:bottom w:val="single" w:sz="4" w:space="0" w:color="auto"/>
              <w:right w:val="single" w:sz="4" w:space="0" w:color="auto"/>
            </w:tcBorders>
            <w:vAlign w:val="center"/>
          </w:tcPr>
          <w:p w14:paraId="0D7D9BE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nil"/>
              <w:left w:val="nil"/>
              <w:bottom w:val="single" w:sz="4" w:space="0" w:color="auto"/>
              <w:right w:val="single" w:sz="4" w:space="0" w:color="auto"/>
            </w:tcBorders>
            <w:vAlign w:val="center"/>
          </w:tcPr>
          <w:p w14:paraId="26D28B1E"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nil"/>
              <w:left w:val="nil"/>
              <w:bottom w:val="single" w:sz="4" w:space="0" w:color="auto"/>
              <w:right w:val="single" w:sz="4" w:space="0" w:color="auto"/>
            </w:tcBorders>
            <w:vAlign w:val="center"/>
          </w:tcPr>
          <w:p w14:paraId="762FB91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nil"/>
              <w:left w:val="nil"/>
              <w:bottom w:val="single" w:sz="4" w:space="0" w:color="auto"/>
              <w:right w:val="single" w:sz="4" w:space="0" w:color="auto"/>
            </w:tcBorders>
            <w:vAlign w:val="center"/>
          </w:tcPr>
          <w:p w14:paraId="1FDC943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10461D8D" w14:textId="77777777" w:rsidTr="008F3CB0">
        <w:trPr>
          <w:trHeight w:val="480"/>
          <w:jc w:val="center"/>
        </w:trPr>
        <w:tc>
          <w:tcPr>
            <w:tcW w:w="704" w:type="dxa"/>
            <w:tcBorders>
              <w:top w:val="nil"/>
              <w:left w:val="single" w:sz="4" w:space="0" w:color="auto"/>
              <w:bottom w:val="single" w:sz="4" w:space="0" w:color="auto"/>
              <w:right w:val="single" w:sz="4" w:space="0" w:color="auto"/>
            </w:tcBorders>
            <w:noWrap/>
            <w:vAlign w:val="center"/>
          </w:tcPr>
          <w:p w14:paraId="6D85D73A"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nil"/>
              <w:left w:val="nil"/>
              <w:bottom w:val="single" w:sz="4" w:space="0" w:color="auto"/>
              <w:right w:val="single" w:sz="4" w:space="0" w:color="auto"/>
            </w:tcBorders>
            <w:vAlign w:val="center"/>
          </w:tcPr>
          <w:p w14:paraId="429ECEF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nil"/>
              <w:left w:val="nil"/>
              <w:bottom w:val="single" w:sz="4" w:space="0" w:color="auto"/>
              <w:right w:val="single" w:sz="4" w:space="0" w:color="auto"/>
            </w:tcBorders>
            <w:vAlign w:val="center"/>
          </w:tcPr>
          <w:p w14:paraId="6176E68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nil"/>
              <w:left w:val="nil"/>
              <w:bottom w:val="single" w:sz="4" w:space="0" w:color="auto"/>
              <w:right w:val="single" w:sz="4" w:space="0" w:color="auto"/>
            </w:tcBorders>
            <w:vAlign w:val="center"/>
          </w:tcPr>
          <w:p w14:paraId="297661C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nil"/>
              <w:left w:val="nil"/>
              <w:bottom w:val="single" w:sz="4" w:space="0" w:color="auto"/>
              <w:right w:val="single" w:sz="4" w:space="0" w:color="auto"/>
            </w:tcBorders>
            <w:vAlign w:val="center"/>
          </w:tcPr>
          <w:p w14:paraId="3D919A2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nil"/>
              <w:left w:val="nil"/>
              <w:bottom w:val="single" w:sz="4" w:space="0" w:color="auto"/>
              <w:right w:val="single" w:sz="4" w:space="0" w:color="auto"/>
            </w:tcBorders>
            <w:vAlign w:val="center"/>
          </w:tcPr>
          <w:p w14:paraId="15D3D756" w14:textId="77777777" w:rsidR="00CC4A6A" w:rsidRPr="003939DD" w:rsidRDefault="00CC4A6A" w:rsidP="00CC4A6A">
            <w:pPr>
              <w:tabs>
                <w:tab w:val="clear" w:pos="0"/>
              </w:tabs>
              <w:autoSpaceDE/>
              <w:autoSpaceDN/>
              <w:adjustRightInd/>
              <w:spacing w:before="0" w:after="0" w:line="240" w:lineRule="auto"/>
              <w:jc w:val="left"/>
              <w:rPr>
                <w:strike/>
                <w:color w:val="000000" w:themeColor="text1"/>
                <w:sz w:val="24"/>
                <w:szCs w:val="20"/>
              </w:rPr>
            </w:pPr>
          </w:p>
        </w:tc>
        <w:tc>
          <w:tcPr>
            <w:tcW w:w="1647" w:type="dxa"/>
            <w:tcBorders>
              <w:top w:val="single" w:sz="4" w:space="0" w:color="auto"/>
              <w:left w:val="single" w:sz="4" w:space="0" w:color="auto"/>
              <w:bottom w:val="single" w:sz="4" w:space="0" w:color="auto"/>
              <w:right w:val="single" w:sz="4" w:space="0" w:color="auto"/>
            </w:tcBorders>
            <w:vAlign w:val="center"/>
          </w:tcPr>
          <w:p w14:paraId="7AF8B9C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nil"/>
              <w:left w:val="nil"/>
              <w:bottom w:val="single" w:sz="4" w:space="0" w:color="auto"/>
              <w:right w:val="single" w:sz="4" w:space="0" w:color="auto"/>
            </w:tcBorders>
            <w:vAlign w:val="center"/>
          </w:tcPr>
          <w:p w14:paraId="32FD238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nil"/>
              <w:left w:val="nil"/>
              <w:bottom w:val="single" w:sz="4" w:space="0" w:color="auto"/>
              <w:right w:val="single" w:sz="4" w:space="0" w:color="auto"/>
            </w:tcBorders>
            <w:vAlign w:val="center"/>
          </w:tcPr>
          <w:p w14:paraId="34499AA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nil"/>
              <w:left w:val="nil"/>
              <w:bottom w:val="single" w:sz="4" w:space="0" w:color="auto"/>
              <w:right w:val="single" w:sz="4" w:space="0" w:color="auto"/>
            </w:tcBorders>
            <w:vAlign w:val="center"/>
          </w:tcPr>
          <w:p w14:paraId="06C009D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46552EF8" w14:textId="77777777" w:rsidTr="008F3CB0">
        <w:trPr>
          <w:trHeight w:val="480"/>
          <w:jc w:val="center"/>
        </w:trPr>
        <w:tc>
          <w:tcPr>
            <w:tcW w:w="704" w:type="dxa"/>
            <w:tcBorders>
              <w:top w:val="nil"/>
              <w:left w:val="single" w:sz="4" w:space="0" w:color="auto"/>
              <w:bottom w:val="single" w:sz="4" w:space="0" w:color="auto"/>
              <w:right w:val="single" w:sz="4" w:space="0" w:color="auto"/>
            </w:tcBorders>
            <w:noWrap/>
            <w:vAlign w:val="center"/>
          </w:tcPr>
          <w:p w14:paraId="6CE876A6"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nil"/>
              <w:left w:val="nil"/>
              <w:bottom w:val="single" w:sz="4" w:space="0" w:color="auto"/>
              <w:right w:val="single" w:sz="4" w:space="0" w:color="auto"/>
            </w:tcBorders>
            <w:vAlign w:val="center"/>
          </w:tcPr>
          <w:p w14:paraId="2D1CA2A3"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nil"/>
              <w:left w:val="nil"/>
              <w:bottom w:val="single" w:sz="4" w:space="0" w:color="auto"/>
              <w:right w:val="single" w:sz="4" w:space="0" w:color="auto"/>
            </w:tcBorders>
            <w:vAlign w:val="center"/>
          </w:tcPr>
          <w:p w14:paraId="3E98031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nil"/>
              <w:left w:val="nil"/>
              <w:bottom w:val="single" w:sz="4" w:space="0" w:color="auto"/>
              <w:right w:val="single" w:sz="4" w:space="0" w:color="auto"/>
            </w:tcBorders>
            <w:vAlign w:val="center"/>
          </w:tcPr>
          <w:p w14:paraId="68BB1B7C"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nil"/>
              <w:left w:val="nil"/>
              <w:bottom w:val="single" w:sz="4" w:space="0" w:color="auto"/>
              <w:right w:val="single" w:sz="4" w:space="0" w:color="auto"/>
            </w:tcBorders>
            <w:vAlign w:val="center"/>
          </w:tcPr>
          <w:p w14:paraId="6D1A629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nil"/>
              <w:left w:val="nil"/>
              <w:bottom w:val="single" w:sz="4" w:space="0" w:color="auto"/>
              <w:right w:val="single" w:sz="4" w:space="0" w:color="auto"/>
            </w:tcBorders>
            <w:vAlign w:val="center"/>
          </w:tcPr>
          <w:p w14:paraId="28457FC5" w14:textId="77777777" w:rsidR="00CC4A6A" w:rsidRPr="003939DD" w:rsidRDefault="00CC4A6A" w:rsidP="00CC4A6A">
            <w:pPr>
              <w:tabs>
                <w:tab w:val="clear" w:pos="0"/>
              </w:tabs>
              <w:autoSpaceDE/>
              <w:autoSpaceDN/>
              <w:adjustRightInd/>
              <w:spacing w:before="0" w:after="0" w:line="240" w:lineRule="auto"/>
              <w:jc w:val="left"/>
              <w:rPr>
                <w:strike/>
                <w:color w:val="000000" w:themeColor="text1"/>
                <w:sz w:val="24"/>
                <w:szCs w:val="20"/>
              </w:rPr>
            </w:pPr>
          </w:p>
        </w:tc>
        <w:tc>
          <w:tcPr>
            <w:tcW w:w="1647" w:type="dxa"/>
            <w:tcBorders>
              <w:top w:val="single" w:sz="4" w:space="0" w:color="auto"/>
              <w:left w:val="single" w:sz="4" w:space="0" w:color="auto"/>
              <w:bottom w:val="single" w:sz="4" w:space="0" w:color="auto"/>
              <w:right w:val="single" w:sz="4" w:space="0" w:color="auto"/>
            </w:tcBorders>
            <w:vAlign w:val="center"/>
          </w:tcPr>
          <w:p w14:paraId="0D43698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nil"/>
              <w:left w:val="nil"/>
              <w:bottom w:val="single" w:sz="4" w:space="0" w:color="auto"/>
              <w:right w:val="single" w:sz="4" w:space="0" w:color="auto"/>
            </w:tcBorders>
            <w:vAlign w:val="center"/>
          </w:tcPr>
          <w:p w14:paraId="6E344C63"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nil"/>
              <w:left w:val="nil"/>
              <w:bottom w:val="single" w:sz="4" w:space="0" w:color="auto"/>
              <w:right w:val="single" w:sz="4" w:space="0" w:color="auto"/>
            </w:tcBorders>
            <w:vAlign w:val="center"/>
          </w:tcPr>
          <w:p w14:paraId="676364D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nil"/>
              <w:left w:val="nil"/>
              <w:bottom w:val="single" w:sz="4" w:space="0" w:color="auto"/>
              <w:right w:val="single" w:sz="4" w:space="0" w:color="auto"/>
            </w:tcBorders>
            <w:vAlign w:val="center"/>
          </w:tcPr>
          <w:p w14:paraId="6B200463"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2F65FE66"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CF7B43D" w14:textId="77777777" w:rsidR="00CC4A6A" w:rsidRPr="003939DD" w:rsidRDefault="00CC4A6A" w:rsidP="00CC4A6A">
            <w:pPr>
              <w:tabs>
                <w:tab w:val="clear" w:pos="0"/>
              </w:tabs>
              <w:autoSpaceDE/>
              <w:autoSpaceDN/>
              <w:adjustRightInd/>
              <w:spacing w:before="0" w:after="0" w:line="240" w:lineRule="auto"/>
              <w:jc w:val="center"/>
              <w:rPr>
                <w:b/>
                <w:color w:val="000000" w:themeColor="text1"/>
                <w:sz w:val="24"/>
                <w:szCs w:val="20"/>
              </w:rPr>
            </w:pPr>
            <w:r w:rsidRPr="003939DD">
              <w:rPr>
                <w:b/>
                <w:color w:val="000000" w:themeColor="text1"/>
                <w:sz w:val="24"/>
                <w:szCs w:val="20"/>
              </w:rPr>
              <w:t>2</w:t>
            </w:r>
          </w:p>
        </w:tc>
        <w:tc>
          <w:tcPr>
            <w:tcW w:w="1976" w:type="dxa"/>
            <w:tcBorders>
              <w:top w:val="single" w:sz="4" w:space="0" w:color="auto"/>
              <w:left w:val="nil"/>
              <w:bottom w:val="single" w:sz="4" w:space="0" w:color="auto"/>
              <w:right w:val="single" w:sz="4" w:space="0" w:color="auto"/>
            </w:tcBorders>
            <w:vAlign w:val="center"/>
          </w:tcPr>
          <w:p w14:paraId="55CA6153" w14:textId="77777777" w:rsidR="00CC4A6A" w:rsidRPr="003939DD" w:rsidRDefault="00CC4A6A" w:rsidP="00CC4A6A">
            <w:pPr>
              <w:tabs>
                <w:tab w:val="clear" w:pos="0"/>
              </w:tabs>
              <w:autoSpaceDE/>
              <w:autoSpaceDN/>
              <w:adjustRightInd/>
              <w:spacing w:before="0" w:after="0" w:line="240" w:lineRule="auto"/>
              <w:jc w:val="left"/>
              <w:rPr>
                <w:b/>
                <w:color w:val="000000" w:themeColor="text1"/>
                <w:sz w:val="24"/>
                <w:szCs w:val="20"/>
              </w:rPr>
            </w:pPr>
            <w:r w:rsidRPr="003939DD">
              <w:rPr>
                <w:b/>
                <w:color w:val="000000" w:themeColor="text1"/>
                <w:sz w:val="24"/>
                <w:szCs w:val="20"/>
              </w:rPr>
              <w:t>DISCONNECTOR SWITCH</w:t>
            </w:r>
          </w:p>
        </w:tc>
        <w:tc>
          <w:tcPr>
            <w:tcW w:w="1686" w:type="dxa"/>
            <w:tcBorders>
              <w:top w:val="single" w:sz="4" w:space="0" w:color="auto"/>
              <w:left w:val="nil"/>
              <w:bottom w:val="single" w:sz="4" w:space="0" w:color="auto"/>
              <w:right w:val="single" w:sz="4" w:space="0" w:color="auto"/>
            </w:tcBorders>
            <w:vAlign w:val="center"/>
          </w:tcPr>
          <w:p w14:paraId="50048CD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99BC5D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80253C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1C54BE61" w14:textId="77777777" w:rsidR="00CC4A6A" w:rsidRPr="003939DD" w:rsidRDefault="00CC4A6A" w:rsidP="00CC4A6A">
            <w:pPr>
              <w:tabs>
                <w:tab w:val="clear" w:pos="0"/>
              </w:tabs>
              <w:autoSpaceDE/>
              <w:autoSpaceDN/>
              <w:adjustRightInd/>
              <w:spacing w:before="0" w:after="0" w:line="240" w:lineRule="auto"/>
              <w:jc w:val="left"/>
              <w:rPr>
                <w:noProof/>
                <w:color w:val="000000" w:themeColor="text1"/>
                <w:sz w:val="24"/>
                <w:szCs w:val="20"/>
                <w:lang w:val="en-GB" w:eastAsia="x-none"/>
              </w:rPr>
            </w:pPr>
          </w:p>
        </w:tc>
        <w:tc>
          <w:tcPr>
            <w:tcW w:w="1647" w:type="dxa"/>
            <w:tcBorders>
              <w:top w:val="single" w:sz="4" w:space="0" w:color="auto"/>
              <w:left w:val="single" w:sz="4" w:space="0" w:color="auto"/>
              <w:bottom w:val="single" w:sz="4" w:space="0" w:color="auto"/>
              <w:right w:val="single" w:sz="4" w:space="0" w:color="auto"/>
            </w:tcBorders>
            <w:vAlign w:val="center"/>
          </w:tcPr>
          <w:p w14:paraId="7A1854D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27BD8DC"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43B231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BBE523E"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08B58E00"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6DD5BC7"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516E17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9D596E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20A3C7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DBE451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776E9053" w14:textId="77777777" w:rsidR="00CC4A6A" w:rsidRPr="003939DD" w:rsidRDefault="00CC4A6A" w:rsidP="00E61974">
            <w:pPr>
              <w:tabs>
                <w:tab w:val="clear" w:pos="0"/>
              </w:tabs>
              <w:autoSpaceDE/>
              <w:autoSpaceDN/>
              <w:adjustRightInd/>
              <w:spacing w:before="0" w:after="0" w:line="240" w:lineRule="auto"/>
              <w:rPr>
                <w:noProof/>
                <w:color w:val="000000" w:themeColor="text1"/>
                <w:sz w:val="24"/>
                <w:szCs w:val="20"/>
                <w:lang w:val="en-GB" w:eastAsia="x-none"/>
              </w:rPr>
            </w:pPr>
            <w:r w:rsidRPr="003939DD">
              <w:rPr>
                <w:color w:val="000000" w:themeColor="text1"/>
                <w:sz w:val="24"/>
                <w:szCs w:val="20"/>
                <w:lang w:val="pt-BR"/>
              </w:rPr>
              <w:t>Dielectric tests</w:t>
            </w:r>
          </w:p>
        </w:tc>
        <w:tc>
          <w:tcPr>
            <w:tcW w:w="1647" w:type="dxa"/>
            <w:tcBorders>
              <w:top w:val="single" w:sz="4" w:space="0" w:color="auto"/>
              <w:left w:val="single" w:sz="4" w:space="0" w:color="auto"/>
              <w:bottom w:val="single" w:sz="4" w:space="0" w:color="auto"/>
              <w:right w:val="single" w:sz="4" w:space="0" w:color="auto"/>
            </w:tcBorders>
            <w:vAlign w:val="center"/>
          </w:tcPr>
          <w:p w14:paraId="67A3A6BA"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C40210A"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3402C9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FFB59E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73927A67"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815529E"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50F4F3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75EC653"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9EB33B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F2C045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56AE7589" w14:textId="77777777" w:rsidR="00CC4A6A" w:rsidRPr="003939DD" w:rsidRDefault="00CC4A6A" w:rsidP="00E61974">
            <w:pPr>
              <w:tabs>
                <w:tab w:val="clear" w:pos="0"/>
              </w:tabs>
              <w:autoSpaceDE/>
              <w:autoSpaceDN/>
              <w:adjustRightInd/>
              <w:spacing w:before="0" w:after="0" w:line="240" w:lineRule="auto"/>
              <w:rPr>
                <w:noProof/>
                <w:color w:val="000000" w:themeColor="text1"/>
                <w:sz w:val="24"/>
                <w:szCs w:val="20"/>
                <w:lang w:val="en-GB" w:eastAsia="x-none"/>
              </w:rPr>
            </w:pPr>
            <w:r w:rsidRPr="003939DD">
              <w:rPr>
                <w:color w:val="000000" w:themeColor="text1"/>
                <w:sz w:val="24"/>
                <w:szCs w:val="20"/>
                <w:lang w:val="pt-BR"/>
              </w:rPr>
              <w:t>Measurement of the resistance of the main circuits</w:t>
            </w:r>
          </w:p>
        </w:tc>
        <w:tc>
          <w:tcPr>
            <w:tcW w:w="1647" w:type="dxa"/>
            <w:tcBorders>
              <w:top w:val="single" w:sz="4" w:space="0" w:color="auto"/>
              <w:left w:val="single" w:sz="4" w:space="0" w:color="auto"/>
              <w:bottom w:val="single" w:sz="4" w:space="0" w:color="auto"/>
              <w:right w:val="single" w:sz="4" w:space="0" w:color="auto"/>
            </w:tcBorders>
            <w:vAlign w:val="center"/>
          </w:tcPr>
          <w:p w14:paraId="7DDFE80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1D4430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71C6DA3"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8A6D6F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04219CE8"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56EC118"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4F2A35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B71107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B920A4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CA176E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495C24DC" w14:textId="77777777" w:rsidR="00CC4A6A" w:rsidRPr="003939DD" w:rsidRDefault="00CC4A6A" w:rsidP="00E61974">
            <w:pPr>
              <w:tabs>
                <w:tab w:val="clear" w:pos="0"/>
              </w:tabs>
              <w:autoSpaceDE/>
              <w:autoSpaceDN/>
              <w:adjustRightInd/>
              <w:spacing w:before="0" w:after="0" w:line="240" w:lineRule="auto"/>
              <w:rPr>
                <w:noProof/>
                <w:color w:val="000000" w:themeColor="text1"/>
                <w:sz w:val="24"/>
                <w:szCs w:val="20"/>
                <w:lang w:val="en-GB" w:eastAsia="x-none"/>
              </w:rPr>
            </w:pPr>
            <w:r w:rsidRPr="003939DD">
              <w:rPr>
                <w:color w:val="000000" w:themeColor="text1"/>
                <w:sz w:val="24"/>
                <w:szCs w:val="20"/>
                <w:lang w:val="pt-BR"/>
              </w:rPr>
              <w:t>Continuous current tests</w:t>
            </w:r>
          </w:p>
        </w:tc>
        <w:tc>
          <w:tcPr>
            <w:tcW w:w="1647" w:type="dxa"/>
            <w:tcBorders>
              <w:top w:val="single" w:sz="4" w:space="0" w:color="auto"/>
              <w:left w:val="single" w:sz="4" w:space="0" w:color="auto"/>
              <w:bottom w:val="single" w:sz="4" w:space="0" w:color="auto"/>
              <w:right w:val="single" w:sz="4" w:space="0" w:color="auto"/>
            </w:tcBorders>
            <w:vAlign w:val="center"/>
          </w:tcPr>
          <w:p w14:paraId="6EFEDFB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2D865F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2CD68EA"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D3E8FDC"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574EF6D1"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88D1A52"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8376B7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121BBFA"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63504E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B0A6D7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1A160EC9" w14:textId="77777777" w:rsidR="00CC4A6A" w:rsidRPr="003939DD" w:rsidRDefault="00CC4A6A" w:rsidP="00E61974">
            <w:pPr>
              <w:tabs>
                <w:tab w:val="clear" w:pos="0"/>
              </w:tabs>
              <w:autoSpaceDE/>
              <w:autoSpaceDN/>
              <w:adjustRightInd/>
              <w:spacing w:before="0" w:after="0" w:line="240" w:lineRule="auto"/>
              <w:rPr>
                <w:noProof/>
                <w:color w:val="000000" w:themeColor="text1"/>
                <w:sz w:val="24"/>
                <w:szCs w:val="20"/>
                <w:lang w:val="en-GB" w:eastAsia="x-none"/>
              </w:rPr>
            </w:pPr>
            <w:r w:rsidRPr="003939DD">
              <w:rPr>
                <w:color w:val="000000" w:themeColor="text1"/>
                <w:sz w:val="24"/>
                <w:szCs w:val="20"/>
                <w:lang w:val="pt-BR"/>
              </w:rPr>
              <w:t>Short-time withstand current and peak withstand current tests</w:t>
            </w:r>
          </w:p>
        </w:tc>
        <w:tc>
          <w:tcPr>
            <w:tcW w:w="1647" w:type="dxa"/>
            <w:tcBorders>
              <w:top w:val="single" w:sz="4" w:space="0" w:color="auto"/>
              <w:left w:val="single" w:sz="4" w:space="0" w:color="auto"/>
              <w:bottom w:val="single" w:sz="4" w:space="0" w:color="auto"/>
              <w:right w:val="single" w:sz="4" w:space="0" w:color="auto"/>
            </w:tcBorders>
            <w:vAlign w:val="center"/>
          </w:tcPr>
          <w:p w14:paraId="5B41F11C"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BCBB2F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09C6D0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C0F056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79E46621"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B5F84D3"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A773E6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BA21EFA"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58B5F0C"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ECA1D83"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4ADAEF60" w14:textId="77777777" w:rsidR="00CC4A6A" w:rsidRPr="003939DD" w:rsidRDefault="00CC4A6A" w:rsidP="00E61974">
            <w:pPr>
              <w:tabs>
                <w:tab w:val="clear" w:pos="0"/>
              </w:tabs>
              <w:autoSpaceDE/>
              <w:autoSpaceDN/>
              <w:adjustRightInd/>
              <w:spacing w:before="0" w:after="0" w:line="240" w:lineRule="auto"/>
              <w:rPr>
                <w:noProof/>
                <w:color w:val="000000" w:themeColor="text1"/>
                <w:sz w:val="24"/>
                <w:szCs w:val="20"/>
                <w:lang w:val="en-GB" w:eastAsia="x-none"/>
              </w:rPr>
            </w:pPr>
            <w:r w:rsidRPr="003939DD">
              <w:rPr>
                <w:color w:val="000000" w:themeColor="text1"/>
                <w:sz w:val="24"/>
                <w:szCs w:val="20"/>
                <w:lang w:val="pt-BR"/>
              </w:rPr>
              <w:t>Mechanical endurance test</w:t>
            </w:r>
          </w:p>
        </w:tc>
        <w:tc>
          <w:tcPr>
            <w:tcW w:w="1647" w:type="dxa"/>
            <w:tcBorders>
              <w:top w:val="single" w:sz="4" w:space="0" w:color="auto"/>
              <w:left w:val="single" w:sz="4" w:space="0" w:color="auto"/>
              <w:bottom w:val="single" w:sz="4" w:space="0" w:color="auto"/>
              <w:right w:val="single" w:sz="4" w:space="0" w:color="auto"/>
            </w:tcBorders>
            <w:vAlign w:val="center"/>
          </w:tcPr>
          <w:p w14:paraId="4C1E05F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6D801F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7D038C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A1EC7D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46A9D92E"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A2EEB96"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510AD0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6BCB206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AA75CC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19FD34E"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5B7A1EF7" w14:textId="77777777" w:rsidR="00CC4A6A" w:rsidRPr="003939DD" w:rsidRDefault="00CC4A6A" w:rsidP="00CC4A6A">
            <w:pPr>
              <w:tabs>
                <w:tab w:val="clear" w:pos="0"/>
              </w:tabs>
              <w:autoSpaceDE/>
              <w:autoSpaceDN/>
              <w:adjustRightInd/>
              <w:spacing w:before="0" w:after="0" w:line="240" w:lineRule="auto"/>
              <w:jc w:val="left"/>
              <w:rPr>
                <w:noProof/>
                <w:color w:val="000000" w:themeColor="text1"/>
                <w:sz w:val="24"/>
                <w:szCs w:val="20"/>
                <w:lang w:val="en-GB" w:eastAsia="x-none"/>
              </w:rPr>
            </w:pPr>
            <w:r w:rsidRPr="003939DD">
              <w:rPr>
                <w:noProof/>
                <w:color w:val="000000" w:themeColor="text1"/>
                <w:sz w:val="24"/>
                <w:szCs w:val="20"/>
                <w:lang w:val="en-GB" w:eastAsia="x-none"/>
              </w:rPr>
              <w:t>…</w:t>
            </w:r>
          </w:p>
        </w:tc>
        <w:tc>
          <w:tcPr>
            <w:tcW w:w="1647" w:type="dxa"/>
            <w:tcBorders>
              <w:top w:val="single" w:sz="4" w:space="0" w:color="auto"/>
              <w:left w:val="single" w:sz="4" w:space="0" w:color="auto"/>
              <w:bottom w:val="single" w:sz="4" w:space="0" w:color="auto"/>
              <w:right w:val="single" w:sz="4" w:space="0" w:color="auto"/>
            </w:tcBorders>
            <w:vAlign w:val="center"/>
          </w:tcPr>
          <w:p w14:paraId="7702DC7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3CFDEC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8A2385C"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258E083"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507BB287"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CFDA082"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903A38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BA50EBE"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633584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ACF748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53B6A18E" w14:textId="77777777" w:rsidR="00CC4A6A" w:rsidRPr="003939DD" w:rsidRDefault="00CC4A6A" w:rsidP="00CC4A6A">
            <w:pPr>
              <w:tabs>
                <w:tab w:val="clear" w:pos="0"/>
              </w:tabs>
              <w:autoSpaceDE/>
              <w:autoSpaceDN/>
              <w:adjustRightInd/>
              <w:spacing w:before="0" w:after="0" w:line="240" w:lineRule="auto"/>
              <w:jc w:val="left"/>
              <w:rPr>
                <w:strike/>
                <w:noProof/>
                <w:color w:val="000000" w:themeColor="text1"/>
                <w:sz w:val="24"/>
                <w:szCs w:val="20"/>
                <w:lang w:val="en-GB" w:eastAsia="x-none"/>
              </w:rPr>
            </w:pPr>
          </w:p>
        </w:tc>
        <w:tc>
          <w:tcPr>
            <w:tcW w:w="1647" w:type="dxa"/>
            <w:tcBorders>
              <w:top w:val="single" w:sz="4" w:space="0" w:color="auto"/>
              <w:left w:val="single" w:sz="4" w:space="0" w:color="auto"/>
              <w:bottom w:val="single" w:sz="4" w:space="0" w:color="auto"/>
              <w:right w:val="single" w:sz="4" w:space="0" w:color="auto"/>
            </w:tcBorders>
            <w:vAlign w:val="center"/>
          </w:tcPr>
          <w:p w14:paraId="2060B31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8C3E99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EE4934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1F2F3B2"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41FA6FEF"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47CCE18"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32FB3B8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6B273E1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B871F2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9C3DB2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19BC921D" w14:textId="77777777" w:rsidR="00CC4A6A" w:rsidRPr="003939DD" w:rsidRDefault="00CC4A6A" w:rsidP="00CC4A6A">
            <w:pPr>
              <w:tabs>
                <w:tab w:val="clear" w:pos="0"/>
              </w:tabs>
              <w:autoSpaceDE/>
              <w:autoSpaceDN/>
              <w:adjustRightInd/>
              <w:spacing w:before="0" w:after="0" w:line="240" w:lineRule="auto"/>
              <w:jc w:val="left"/>
              <w:rPr>
                <w:strike/>
                <w:noProof/>
                <w:color w:val="000000" w:themeColor="text1"/>
                <w:sz w:val="24"/>
                <w:szCs w:val="20"/>
                <w:lang w:val="en-GB" w:eastAsia="x-none"/>
              </w:rPr>
            </w:pPr>
          </w:p>
        </w:tc>
        <w:tc>
          <w:tcPr>
            <w:tcW w:w="1647" w:type="dxa"/>
            <w:tcBorders>
              <w:top w:val="single" w:sz="4" w:space="0" w:color="auto"/>
              <w:left w:val="single" w:sz="4" w:space="0" w:color="auto"/>
              <w:bottom w:val="single" w:sz="4" w:space="0" w:color="auto"/>
              <w:right w:val="single" w:sz="4" w:space="0" w:color="auto"/>
            </w:tcBorders>
            <w:vAlign w:val="center"/>
          </w:tcPr>
          <w:p w14:paraId="723E158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52CE038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46A90E3"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745207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5E62A488"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FA4F858"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36D81D9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BF4DB1E"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B86C18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BBB114A"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72931507" w14:textId="77777777" w:rsidR="00CC4A6A" w:rsidRPr="003939DD" w:rsidRDefault="00CC4A6A" w:rsidP="00CC4A6A">
            <w:pPr>
              <w:tabs>
                <w:tab w:val="clear" w:pos="0"/>
              </w:tabs>
              <w:autoSpaceDE/>
              <w:autoSpaceDN/>
              <w:adjustRightInd/>
              <w:spacing w:before="0" w:after="0" w:line="240" w:lineRule="auto"/>
              <w:jc w:val="left"/>
              <w:rPr>
                <w:strike/>
                <w:noProof/>
                <w:color w:val="000000" w:themeColor="text1"/>
                <w:sz w:val="24"/>
                <w:szCs w:val="20"/>
                <w:lang w:val="en-GB" w:eastAsia="x-none"/>
              </w:rPr>
            </w:pPr>
          </w:p>
        </w:tc>
        <w:tc>
          <w:tcPr>
            <w:tcW w:w="1647" w:type="dxa"/>
            <w:tcBorders>
              <w:top w:val="single" w:sz="4" w:space="0" w:color="auto"/>
              <w:left w:val="single" w:sz="4" w:space="0" w:color="auto"/>
              <w:bottom w:val="single" w:sz="4" w:space="0" w:color="auto"/>
              <w:right w:val="single" w:sz="4" w:space="0" w:color="auto"/>
            </w:tcBorders>
            <w:vAlign w:val="center"/>
          </w:tcPr>
          <w:p w14:paraId="0F9AA2E2"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A677CF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F31C06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2B03EB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6996E5BB"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94EDC23"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315FDF5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606ED8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2D362B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27E8D9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5C0B0A3C" w14:textId="77777777" w:rsidR="00CC4A6A" w:rsidRPr="003939DD" w:rsidRDefault="00CC4A6A" w:rsidP="00CC4A6A">
            <w:pPr>
              <w:tabs>
                <w:tab w:val="clear" w:pos="0"/>
              </w:tabs>
              <w:autoSpaceDE/>
              <w:autoSpaceDN/>
              <w:adjustRightInd/>
              <w:spacing w:before="0" w:after="0" w:line="240" w:lineRule="auto"/>
              <w:jc w:val="left"/>
              <w:rPr>
                <w:strike/>
                <w:noProof/>
                <w:color w:val="000000" w:themeColor="text1"/>
                <w:sz w:val="24"/>
                <w:szCs w:val="20"/>
                <w:lang w:val="en-GB" w:eastAsia="x-none"/>
              </w:rPr>
            </w:pPr>
          </w:p>
        </w:tc>
        <w:tc>
          <w:tcPr>
            <w:tcW w:w="1647" w:type="dxa"/>
            <w:tcBorders>
              <w:top w:val="single" w:sz="4" w:space="0" w:color="auto"/>
              <w:left w:val="single" w:sz="4" w:space="0" w:color="auto"/>
              <w:bottom w:val="single" w:sz="4" w:space="0" w:color="auto"/>
              <w:right w:val="single" w:sz="4" w:space="0" w:color="auto"/>
            </w:tcBorders>
            <w:vAlign w:val="center"/>
          </w:tcPr>
          <w:p w14:paraId="2E948FF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463CD5A"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3C9A84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A49503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17A3C558"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CF8271A"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3700E71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8AD29C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6279BE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8945E4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0EF2C66F" w14:textId="77777777" w:rsidR="00CC4A6A" w:rsidRPr="003939DD" w:rsidRDefault="00CC4A6A" w:rsidP="00CC4A6A">
            <w:pPr>
              <w:tabs>
                <w:tab w:val="clear" w:pos="0"/>
              </w:tabs>
              <w:autoSpaceDE/>
              <w:autoSpaceDN/>
              <w:adjustRightInd/>
              <w:spacing w:before="0" w:after="0" w:line="240" w:lineRule="auto"/>
              <w:jc w:val="left"/>
              <w:rPr>
                <w:strike/>
                <w:noProof/>
                <w:color w:val="000000" w:themeColor="text1"/>
                <w:sz w:val="24"/>
                <w:szCs w:val="20"/>
                <w:lang w:val="en-GB" w:eastAsia="x-none"/>
              </w:rPr>
            </w:pPr>
          </w:p>
        </w:tc>
        <w:tc>
          <w:tcPr>
            <w:tcW w:w="1647" w:type="dxa"/>
            <w:tcBorders>
              <w:top w:val="single" w:sz="4" w:space="0" w:color="auto"/>
              <w:left w:val="single" w:sz="4" w:space="0" w:color="auto"/>
              <w:bottom w:val="single" w:sz="4" w:space="0" w:color="auto"/>
              <w:right w:val="single" w:sz="4" w:space="0" w:color="auto"/>
            </w:tcBorders>
            <w:vAlign w:val="center"/>
          </w:tcPr>
          <w:p w14:paraId="12B3399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0B5F2B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F2DE0B3"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E121B0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20207254"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0D686BB"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40FB6B8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85911B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C090EC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288500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227288FD" w14:textId="77777777" w:rsidR="00CC4A6A" w:rsidRPr="003939DD" w:rsidRDefault="00CC4A6A" w:rsidP="00CC4A6A">
            <w:pPr>
              <w:tabs>
                <w:tab w:val="clear" w:pos="0"/>
              </w:tabs>
              <w:autoSpaceDE/>
              <w:autoSpaceDN/>
              <w:adjustRightInd/>
              <w:spacing w:before="0" w:after="0" w:line="240" w:lineRule="auto"/>
              <w:jc w:val="left"/>
              <w:rPr>
                <w:strike/>
                <w:noProof/>
                <w:color w:val="000000" w:themeColor="text1"/>
                <w:sz w:val="24"/>
                <w:szCs w:val="20"/>
                <w:lang w:val="en-GB" w:eastAsia="x-none"/>
              </w:rPr>
            </w:pPr>
          </w:p>
        </w:tc>
        <w:tc>
          <w:tcPr>
            <w:tcW w:w="1647" w:type="dxa"/>
            <w:tcBorders>
              <w:top w:val="single" w:sz="4" w:space="0" w:color="auto"/>
              <w:left w:val="single" w:sz="4" w:space="0" w:color="auto"/>
              <w:bottom w:val="single" w:sz="4" w:space="0" w:color="auto"/>
              <w:right w:val="single" w:sz="4" w:space="0" w:color="auto"/>
            </w:tcBorders>
            <w:vAlign w:val="center"/>
          </w:tcPr>
          <w:p w14:paraId="1EFE1C1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588717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E75337A"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1449BF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4A6D07B6"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7CED650"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5006DB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C7DD73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2B6AC8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504A1E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7DC53C57" w14:textId="77777777" w:rsidR="00CC4A6A" w:rsidRPr="003939DD" w:rsidRDefault="00CC4A6A" w:rsidP="00CC4A6A">
            <w:pPr>
              <w:tabs>
                <w:tab w:val="clear" w:pos="0"/>
              </w:tabs>
              <w:autoSpaceDE/>
              <w:autoSpaceDN/>
              <w:adjustRightInd/>
              <w:spacing w:before="0" w:after="0" w:line="240" w:lineRule="auto"/>
              <w:jc w:val="left"/>
              <w:rPr>
                <w:strike/>
                <w:noProof/>
                <w:color w:val="000000" w:themeColor="text1"/>
                <w:sz w:val="24"/>
                <w:szCs w:val="20"/>
                <w:lang w:val="en-GB" w:eastAsia="x-none"/>
              </w:rPr>
            </w:pPr>
          </w:p>
        </w:tc>
        <w:tc>
          <w:tcPr>
            <w:tcW w:w="1647" w:type="dxa"/>
            <w:tcBorders>
              <w:top w:val="single" w:sz="4" w:space="0" w:color="auto"/>
              <w:left w:val="single" w:sz="4" w:space="0" w:color="auto"/>
              <w:bottom w:val="single" w:sz="4" w:space="0" w:color="auto"/>
              <w:right w:val="single" w:sz="4" w:space="0" w:color="auto"/>
            </w:tcBorders>
            <w:vAlign w:val="center"/>
          </w:tcPr>
          <w:p w14:paraId="12A8D2B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1A95D52"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96E09A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D741C42"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7B2A62ED"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3CDB4FF"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5A5795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82D159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4A1F58E"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4562F2A"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495C2B49" w14:textId="77777777" w:rsidR="00CC4A6A" w:rsidRPr="003939DD" w:rsidRDefault="00CC4A6A" w:rsidP="00CC4A6A">
            <w:pPr>
              <w:tabs>
                <w:tab w:val="clear" w:pos="0"/>
              </w:tabs>
              <w:autoSpaceDE/>
              <w:autoSpaceDN/>
              <w:adjustRightInd/>
              <w:spacing w:before="0" w:after="0" w:line="240" w:lineRule="auto"/>
              <w:jc w:val="left"/>
              <w:rPr>
                <w:strike/>
                <w:noProof/>
                <w:color w:val="000000" w:themeColor="text1"/>
                <w:sz w:val="24"/>
                <w:szCs w:val="20"/>
                <w:lang w:val="en-GB" w:eastAsia="x-none"/>
              </w:rPr>
            </w:pPr>
          </w:p>
        </w:tc>
        <w:tc>
          <w:tcPr>
            <w:tcW w:w="1647" w:type="dxa"/>
            <w:tcBorders>
              <w:top w:val="single" w:sz="4" w:space="0" w:color="auto"/>
              <w:left w:val="single" w:sz="4" w:space="0" w:color="auto"/>
              <w:bottom w:val="single" w:sz="4" w:space="0" w:color="auto"/>
              <w:right w:val="single" w:sz="4" w:space="0" w:color="auto"/>
            </w:tcBorders>
            <w:vAlign w:val="center"/>
          </w:tcPr>
          <w:p w14:paraId="6FF55EDE"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3455233"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56F4992"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9660DC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0C5825DA"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42218AF"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4B19AB5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2CF2A8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09F7BE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160EDE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4E92F44E" w14:textId="77777777" w:rsidR="00CC4A6A" w:rsidRPr="003939DD" w:rsidRDefault="00CC4A6A" w:rsidP="00CC4A6A">
            <w:pPr>
              <w:tabs>
                <w:tab w:val="clear" w:pos="0"/>
              </w:tabs>
              <w:autoSpaceDE/>
              <w:autoSpaceDN/>
              <w:adjustRightInd/>
              <w:spacing w:before="0" w:after="0" w:line="240" w:lineRule="auto"/>
              <w:jc w:val="left"/>
              <w:rPr>
                <w:strike/>
                <w:noProof/>
                <w:color w:val="000000" w:themeColor="text1"/>
                <w:sz w:val="24"/>
                <w:szCs w:val="20"/>
                <w:lang w:val="en-GB" w:eastAsia="x-none"/>
              </w:rPr>
            </w:pPr>
          </w:p>
        </w:tc>
        <w:tc>
          <w:tcPr>
            <w:tcW w:w="1647" w:type="dxa"/>
            <w:tcBorders>
              <w:top w:val="single" w:sz="4" w:space="0" w:color="auto"/>
              <w:left w:val="single" w:sz="4" w:space="0" w:color="auto"/>
              <w:bottom w:val="single" w:sz="4" w:space="0" w:color="auto"/>
              <w:right w:val="single" w:sz="4" w:space="0" w:color="auto"/>
            </w:tcBorders>
            <w:vAlign w:val="center"/>
          </w:tcPr>
          <w:p w14:paraId="76B3422E"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55FEC37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99E781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F71D07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1E148037"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CB0D8E4"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77D5B4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F22777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84E32E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B03888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3198ACBC" w14:textId="77777777" w:rsidR="00CC4A6A" w:rsidRPr="003939DD" w:rsidRDefault="00CC4A6A" w:rsidP="00CC4A6A">
            <w:pPr>
              <w:tabs>
                <w:tab w:val="clear" w:pos="0"/>
              </w:tabs>
              <w:autoSpaceDE/>
              <w:autoSpaceDN/>
              <w:adjustRightInd/>
              <w:spacing w:before="0" w:after="0" w:line="240" w:lineRule="auto"/>
              <w:jc w:val="left"/>
              <w:rPr>
                <w:strike/>
                <w:noProof/>
                <w:color w:val="000000" w:themeColor="text1"/>
                <w:sz w:val="24"/>
                <w:szCs w:val="20"/>
                <w:lang w:val="en-GB" w:eastAsia="x-none"/>
              </w:rPr>
            </w:pPr>
          </w:p>
        </w:tc>
        <w:tc>
          <w:tcPr>
            <w:tcW w:w="1647" w:type="dxa"/>
            <w:tcBorders>
              <w:top w:val="single" w:sz="4" w:space="0" w:color="auto"/>
              <w:left w:val="single" w:sz="4" w:space="0" w:color="auto"/>
              <w:bottom w:val="single" w:sz="4" w:space="0" w:color="auto"/>
              <w:right w:val="single" w:sz="4" w:space="0" w:color="auto"/>
            </w:tcBorders>
            <w:vAlign w:val="center"/>
          </w:tcPr>
          <w:p w14:paraId="4927630A"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70F601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3E4E8BA"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FC11A23"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77FF0575"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3878D1C"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23D177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CB9A46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8E475B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F84716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16FE5ACD" w14:textId="77777777" w:rsidR="00CC4A6A" w:rsidRPr="003939DD" w:rsidRDefault="00CC4A6A" w:rsidP="00CC4A6A">
            <w:pPr>
              <w:tabs>
                <w:tab w:val="clear" w:pos="0"/>
              </w:tabs>
              <w:autoSpaceDE/>
              <w:autoSpaceDN/>
              <w:adjustRightInd/>
              <w:spacing w:before="0" w:after="0" w:line="240" w:lineRule="auto"/>
              <w:jc w:val="left"/>
              <w:rPr>
                <w:strike/>
                <w:noProof/>
                <w:color w:val="000000" w:themeColor="text1"/>
                <w:sz w:val="24"/>
                <w:szCs w:val="20"/>
                <w:lang w:val="en-GB" w:eastAsia="x-none"/>
              </w:rPr>
            </w:pPr>
          </w:p>
        </w:tc>
        <w:tc>
          <w:tcPr>
            <w:tcW w:w="1647" w:type="dxa"/>
            <w:tcBorders>
              <w:top w:val="single" w:sz="4" w:space="0" w:color="auto"/>
              <w:left w:val="single" w:sz="4" w:space="0" w:color="auto"/>
              <w:bottom w:val="single" w:sz="4" w:space="0" w:color="auto"/>
              <w:right w:val="single" w:sz="4" w:space="0" w:color="auto"/>
            </w:tcBorders>
            <w:vAlign w:val="center"/>
          </w:tcPr>
          <w:p w14:paraId="36EE25BE"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92AB77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6CE7C4C"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A833E6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4F5D3455"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D81513E"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3516753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99A9F1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BD5D10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4BFEE2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622113E1" w14:textId="77777777" w:rsidR="00CC4A6A" w:rsidRPr="003939DD" w:rsidRDefault="00CC4A6A" w:rsidP="00CC4A6A">
            <w:pPr>
              <w:tabs>
                <w:tab w:val="clear" w:pos="0"/>
              </w:tabs>
              <w:autoSpaceDE/>
              <w:autoSpaceDN/>
              <w:adjustRightInd/>
              <w:spacing w:before="0" w:after="0" w:line="240" w:lineRule="auto"/>
              <w:jc w:val="left"/>
              <w:rPr>
                <w:strike/>
                <w:noProof/>
                <w:color w:val="000000" w:themeColor="text1"/>
                <w:sz w:val="24"/>
                <w:szCs w:val="20"/>
                <w:lang w:val="en-GB" w:eastAsia="x-none"/>
              </w:rPr>
            </w:pPr>
          </w:p>
        </w:tc>
        <w:tc>
          <w:tcPr>
            <w:tcW w:w="1647" w:type="dxa"/>
            <w:tcBorders>
              <w:top w:val="single" w:sz="4" w:space="0" w:color="auto"/>
              <w:left w:val="single" w:sz="4" w:space="0" w:color="auto"/>
              <w:bottom w:val="single" w:sz="4" w:space="0" w:color="auto"/>
              <w:right w:val="single" w:sz="4" w:space="0" w:color="auto"/>
            </w:tcBorders>
            <w:vAlign w:val="center"/>
          </w:tcPr>
          <w:p w14:paraId="2A048F4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BF9904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01FD1F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FC623E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2681935C"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5AD850F"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CD664AC"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7E0D44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73B9D2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5099FD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6D45C26F" w14:textId="77777777" w:rsidR="00CC4A6A" w:rsidRPr="003939DD" w:rsidRDefault="00CC4A6A" w:rsidP="00CC4A6A">
            <w:pPr>
              <w:tabs>
                <w:tab w:val="clear" w:pos="0"/>
              </w:tabs>
              <w:autoSpaceDE/>
              <w:autoSpaceDN/>
              <w:adjustRightInd/>
              <w:spacing w:before="0" w:after="0" w:line="240" w:lineRule="auto"/>
              <w:jc w:val="left"/>
              <w:rPr>
                <w:strike/>
                <w:noProof/>
                <w:color w:val="000000" w:themeColor="text1"/>
                <w:sz w:val="24"/>
                <w:szCs w:val="20"/>
                <w:lang w:val="en-GB" w:eastAsia="x-none"/>
              </w:rPr>
            </w:pPr>
          </w:p>
        </w:tc>
        <w:tc>
          <w:tcPr>
            <w:tcW w:w="1647" w:type="dxa"/>
            <w:tcBorders>
              <w:top w:val="single" w:sz="4" w:space="0" w:color="auto"/>
              <w:left w:val="single" w:sz="4" w:space="0" w:color="auto"/>
              <w:bottom w:val="single" w:sz="4" w:space="0" w:color="auto"/>
              <w:right w:val="single" w:sz="4" w:space="0" w:color="auto"/>
            </w:tcBorders>
            <w:vAlign w:val="center"/>
          </w:tcPr>
          <w:p w14:paraId="2841198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47D3DF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3BEF21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F5B240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3B575332"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3FEE518"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4A7BE2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6236E8B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F8A626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AEE3D3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10B07155" w14:textId="77777777" w:rsidR="00CC4A6A" w:rsidRPr="003939DD" w:rsidRDefault="00CC4A6A" w:rsidP="00CC4A6A">
            <w:pPr>
              <w:tabs>
                <w:tab w:val="clear" w:pos="0"/>
              </w:tabs>
              <w:autoSpaceDE/>
              <w:autoSpaceDN/>
              <w:adjustRightInd/>
              <w:spacing w:before="0" w:after="0" w:line="240" w:lineRule="auto"/>
              <w:jc w:val="left"/>
              <w:rPr>
                <w:strike/>
                <w:noProof/>
                <w:color w:val="000000" w:themeColor="text1"/>
                <w:sz w:val="24"/>
                <w:szCs w:val="20"/>
                <w:lang w:val="en-GB" w:eastAsia="x-none"/>
              </w:rPr>
            </w:pPr>
          </w:p>
        </w:tc>
        <w:tc>
          <w:tcPr>
            <w:tcW w:w="1647" w:type="dxa"/>
            <w:tcBorders>
              <w:top w:val="single" w:sz="4" w:space="0" w:color="auto"/>
              <w:left w:val="single" w:sz="4" w:space="0" w:color="auto"/>
              <w:bottom w:val="single" w:sz="4" w:space="0" w:color="auto"/>
              <w:right w:val="single" w:sz="4" w:space="0" w:color="auto"/>
            </w:tcBorders>
            <w:vAlign w:val="center"/>
          </w:tcPr>
          <w:p w14:paraId="5BF87C6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6C87F6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4CCC7B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F17B3BE"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2B7B7D5A"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01F7078" w14:textId="77777777" w:rsidR="00CC4A6A" w:rsidRPr="003939DD" w:rsidRDefault="00CC4A6A" w:rsidP="00CC4A6A">
            <w:pPr>
              <w:tabs>
                <w:tab w:val="clear" w:pos="0"/>
              </w:tabs>
              <w:autoSpaceDE/>
              <w:autoSpaceDN/>
              <w:adjustRightInd/>
              <w:spacing w:before="0" w:after="0" w:line="240" w:lineRule="auto"/>
              <w:jc w:val="center"/>
              <w:rPr>
                <w:b/>
                <w:color w:val="000000" w:themeColor="text1"/>
                <w:sz w:val="24"/>
                <w:szCs w:val="20"/>
              </w:rPr>
            </w:pPr>
            <w:r w:rsidRPr="003939DD">
              <w:rPr>
                <w:b/>
                <w:color w:val="000000" w:themeColor="text1"/>
                <w:sz w:val="24"/>
                <w:szCs w:val="20"/>
              </w:rPr>
              <w:t>3</w:t>
            </w:r>
          </w:p>
        </w:tc>
        <w:tc>
          <w:tcPr>
            <w:tcW w:w="1976" w:type="dxa"/>
            <w:tcBorders>
              <w:top w:val="single" w:sz="4" w:space="0" w:color="auto"/>
              <w:left w:val="nil"/>
              <w:bottom w:val="single" w:sz="4" w:space="0" w:color="auto"/>
              <w:right w:val="single" w:sz="4" w:space="0" w:color="auto"/>
            </w:tcBorders>
            <w:vAlign w:val="center"/>
          </w:tcPr>
          <w:p w14:paraId="712A741F" w14:textId="77777777" w:rsidR="00CC4A6A" w:rsidRPr="003939DD" w:rsidRDefault="00CC4A6A" w:rsidP="00CC4A6A">
            <w:pPr>
              <w:tabs>
                <w:tab w:val="clear" w:pos="0"/>
              </w:tabs>
              <w:autoSpaceDE/>
              <w:autoSpaceDN/>
              <w:adjustRightInd/>
              <w:spacing w:before="0" w:after="0" w:line="240" w:lineRule="auto"/>
              <w:jc w:val="left"/>
              <w:rPr>
                <w:b/>
                <w:color w:val="000000" w:themeColor="text1"/>
                <w:sz w:val="24"/>
                <w:szCs w:val="20"/>
              </w:rPr>
            </w:pPr>
            <w:r w:rsidRPr="003939DD">
              <w:rPr>
                <w:b/>
                <w:color w:val="000000" w:themeColor="text1"/>
                <w:sz w:val="24"/>
                <w:szCs w:val="20"/>
              </w:rPr>
              <w:t>Current transformers</w:t>
            </w:r>
          </w:p>
        </w:tc>
        <w:tc>
          <w:tcPr>
            <w:tcW w:w="1686" w:type="dxa"/>
            <w:tcBorders>
              <w:top w:val="single" w:sz="4" w:space="0" w:color="auto"/>
              <w:left w:val="nil"/>
              <w:bottom w:val="single" w:sz="4" w:space="0" w:color="auto"/>
              <w:right w:val="single" w:sz="4" w:space="0" w:color="auto"/>
            </w:tcBorders>
            <w:vAlign w:val="center"/>
          </w:tcPr>
          <w:p w14:paraId="04B5C2E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C01B75C"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8E40FCC"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603EFAF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lang w:val="pt-BR"/>
              </w:rPr>
            </w:pPr>
          </w:p>
        </w:tc>
        <w:tc>
          <w:tcPr>
            <w:tcW w:w="1647" w:type="dxa"/>
            <w:tcBorders>
              <w:top w:val="single" w:sz="4" w:space="0" w:color="auto"/>
              <w:left w:val="single" w:sz="4" w:space="0" w:color="auto"/>
              <w:bottom w:val="single" w:sz="4" w:space="0" w:color="auto"/>
              <w:right w:val="single" w:sz="4" w:space="0" w:color="auto"/>
            </w:tcBorders>
            <w:vAlign w:val="center"/>
          </w:tcPr>
          <w:p w14:paraId="6B2EF1A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2F993A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BA20412"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1830C4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019A28EC"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B84B2F2"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CD1D22A"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87896C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53E5F4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4DA566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57326472"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Temperature-rise test</w:t>
            </w:r>
          </w:p>
        </w:tc>
        <w:tc>
          <w:tcPr>
            <w:tcW w:w="1647" w:type="dxa"/>
            <w:tcBorders>
              <w:top w:val="single" w:sz="4" w:space="0" w:color="auto"/>
              <w:left w:val="single" w:sz="4" w:space="0" w:color="auto"/>
              <w:bottom w:val="single" w:sz="4" w:space="0" w:color="auto"/>
              <w:right w:val="single" w:sz="4" w:space="0" w:color="auto"/>
            </w:tcBorders>
            <w:vAlign w:val="center"/>
          </w:tcPr>
          <w:p w14:paraId="434442E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CC686E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733467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522C2D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3FD1032F"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220A5A7"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97FA8D3"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17C6BA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D39A77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7DA434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1B52F918"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Impulse voltage withstand test on primary terminals</w:t>
            </w:r>
          </w:p>
        </w:tc>
        <w:tc>
          <w:tcPr>
            <w:tcW w:w="1647" w:type="dxa"/>
            <w:tcBorders>
              <w:top w:val="single" w:sz="4" w:space="0" w:color="auto"/>
              <w:left w:val="single" w:sz="4" w:space="0" w:color="auto"/>
              <w:bottom w:val="single" w:sz="4" w:space="0" w:color="auto"/>
              <w:right w:val="single" w:sz="4" w:space="0" w:color="auto"/>
            </w:tcBorders>
            <w:vAlign w:val="center"/>
          </w:tcPr>
          <w:p w14:paraId="592AD772"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5B98266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70700A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2B11DCC"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418D8E29"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0740760"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E4BDDE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F8C62E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7B9E632"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1C0D63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6DE60152"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Wet test for outdoor type transformers</w:t>
            </w:r>
          </w:p>
        </w:tc>
        <w:tc>
          <w:tcPr>
            <w:tcW w:w="1647" w:type="dxa"/>
            <w:tcBorders>
              <w:top w:val="single" w:sz="4" w:space="0" w:color="auto"/>
              <w:left w:val="single" w:sz="4" w:space="0" w:color="auto"/>
              <w:bottom w:val="single" w:sz="4" w:space="0" w:color="auto"/>
              <w:right w:val="single" w:sz="4" w:space="0" w:color="auto"/>
            </w:tcBorders>
            <w:vAlign w:val="center"/>
          </w:tcPr>
          <w:p w14:paraId="2BCD99B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98F66F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D6EB96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BCB4E73"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5814C5FC"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E938273"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C00618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5AA335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D7F518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867EDE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761F9248"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Electromagnetic Compatibility tests</w:t>
            </w:r>
          </w:p>
        </w:tc>
        <w:tc>
          <w:tcPr>
            <w:tcW w:w="1647" w:type="dxa"/>
            <w:tcBorders>
              <w:top w:val="single" w:sz="4" w:space="0" w:color="auto"/>
              <w:left w:val="single" w:sz="4" w:space="0" w:color="auto"/>
              <w:bottom w:val="single" w:sz="4" w:space="0" w:color="auto"/>
              <w:right w:val="single" w:sz="4" w:space="0" w:color="auto"/>
            </w:tcBorders>
            <w:vAlign w:val="center"/>
          </w:tcPr>
          <w:p w14:paraId="343BD7A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6CD197A"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557482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078745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26272194"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FFC495D"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C972F13"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EF5F83E"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D41449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BF1BF3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64421ADD"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Tests for accuracy</w:t>
            </w:r>
          </w:p>
        </w:tc>
        <w:tc>
          <w:tcPr>
            <w:tcW w:w="1647" w:type="dxa"/>
            <w:tcBorders>
              <w:top w:val="single" w:sz="4" w:space="0" w:color="auto"/>
              <w:left w:val="single" w:sz="4" w:space="0" w:color="auto"/>
              <w:bottom w:val="single" w:sz="4" w:space="0" w:color="auto"/>
              <w:right w:val="single" w:sz="4" w:space="0" w:color="auto"/>
            </w:tcBorders>
            <w:vAlign w:val="center"/>
          </w:tcPr>
          <w:p w14:paraId="570D87B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D1C8C3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B3BE2D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3790E52"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3EF1DF47"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63FF0AC"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E00E262"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2F992A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B7C14B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232A61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2C1A8764"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Verification of the degree of protection by enclosures</w:t>
            </w:r>
          </w:p>
        </w:tc>
        <w:tc>
          <w:tcPr>
            <w:tcW w:w="1647" w:type="dxa"/>
            <w:tcBorders>
              <w:top w:val="single" w:sz="4" w:space="0" w:color="auto"/>
              <w:left w:val="single" w:sz="4" w:space="0" w:color="auto"/>
              <w:bottom w:val="single" w:sz="4" w:space="0" w:color="auto"/>
              <w:right w:val="single" w:sz="4" w:space="0" w:color="auto"/>
            </w:tcBorders>
            <w:vAlign w:val="center"/>
          </w:tcPr>
          <w:p w14:paraId="10C8C24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0D2B59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E8CABA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5A325E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189A7871"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00F8C8B"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4F8FA3F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491EAA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CE51F0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CE3449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35CC9142"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Enclosure tightness test at ambient temperature</w:t>
            </w:r>
          </w:p>
        </w:tc>
        <w:tc>
          <w:tcPr>
            <w:tcW w:w="1647" w:type="dxa"/>
            <w:tcBorders>
              <w:top w:val="single" w:sz="4" w:space="0" w:color="auto"/>
              <w:left w:val="single" w:sz="4" w:space="0" w:color="auto"/>
              <w:bottom w:val="single" w:sz="4" w:space="0" w:color="auto"/>
              <w:right w:val="single" w:sz="4" w:space="0" w:color="auto"/>
            </w:tcBorders>
            <w:vAlign w:val="center"/>
          </w:tcPr>
          <w:p w14:paraId="03ED5072"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233D31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9371E7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298524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0A94D6F4"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90B556C"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42D9104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C52AAB2"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A6B30E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D3FD74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45326B9A"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Pressure test for the enclosure</w:t>
            </w:r>
          </w:p>
        </w:tc>
        <w:tc>
          <w:tcPr>
            <w:tcW w:w="1647" w:type="dxa"/>
            <w:tcBorders>
              <w:top w:val="single" w:sz="4" w:space="0" w:color="auto"/>
              <w:left w:val="single" w:sz="4" w:space="0" w:color="auto"/>
              <w:bottom w:val="single" w:sz="4" w:space="0" w:color="auto"/>
              <w:right w:val="single" w:sz="4" w:space="0" w:color="auto"/>
            </w:tcBorders>
            <w:vAlign w:val="center"/>
          </w:tcPr>
          <w:p w14:paraId="3A56BE6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CD3258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B5350A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64B1C9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3CB168C5"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B06F90E"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58D3A3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5FF4FA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E9FCDA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3A14F8A"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0E75531A"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Short-time current tests</w:t>
            </w:r>
          </w:p>
        </w:tc>
        <w:tc>
          <w:tcPr>
            <w:tcW w:w="1647" w:type="dxa"/>
            <w:tcBorders>
              <w:top w:val="single" w:sz="4" w:space="0" w:color="auto"/>
              <w:left w:val="single" w:sz="4" w:space="0" w:color="auto"/>
              <w:bottom w:val="single" w:sz="4" w:space="0" w:color="auto"/>
              <w:right w:val="single" w:sz="4" w:space="0" w:color="auto"/>
            </w:tcBorders>
            <w:vAlign w:val="center"/>
          </w:tcPr>
          <w:p w14:paraId="4601CA9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DC4C00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00835A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5FED80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557449BF"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D0D0F33"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90D1C3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700AAE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FA9EF1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545E02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14B61F9A"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Special tests</w:t>
            </w:r>
          </w:p>
        </w:tc>
        <w:tc>
          <w:tcPr>
            <w:tcW w:w="1647" w:type="dxa"/>
            <w:tcBorders>
              <w:top w:val="single" w:sz="4" w:space="0" w:color="auto"/>
              <w:left w:val="single" w:sz="4" w:space="0" w:color="auto"/>
              <w:bottom w:val="single" w:sz="4" w:space="0" w:color="auto"/>
              <w:right w:val="single" w:sz="4" w:space="0" w:color="auto"/>
            </w:tcBorders>
            <w:vAlign w:val="center"/>
          </w:tcPr>
          <w:p w14:paraId="29E7172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1704CEC"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C43C91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F86122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4B3964D0"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93E18E6" w14:textId="77777777" w:rsidR="00CC4A6A" w:rsidRPr="003939DD" w:rsidRDefault="00CC4A6A" w:rsidP="00CC4A6A">
            <w:pPr>
              <w:tabs>
                <w:tab w:val="clear" w:pos="0"/>
              </w:tabs>
              <w:autoSpaceDE/>
              <w:autoSpaceDN/>
              <w:adjustRightInd/>
              <w:spacing w:before="0" w:after="0" w:line="240" w:lineRule="auto"/>
              <w:jc w:val="center"/>
              <w:rPr>
                <w:b/>
                <w:color w:val="000000" w:themeColor="text1"/>
                <w:sz w:val="24"/>
                <w:szCs w:val="20"/>
              </w:rPr>
            </w:pPr>
            <w:r w:rsidRPr="003939DD">
              <w:rPr>
                <w:b/>
                <w:color w:val="000000" w:themeColor="text1"/>
                <w:sz w:val="24"/>
                <w:szCs w:val="20"/>
              </w:rPr>
              <w:t>4</w:t>
            </w:r>
          </w:p>
        </w:tc>
        <w:tc>
          <w:tcPr>
            <w:tcW w:w="1976" w:type="dxa"/>
            <w:tcBorders>
              <w:top w:val="single" w:sz="4" w:space="0" w:color="auto"/>
              <w:left w:val="nil"/>
              <w:bottom w:val="single" w:sz="4" w:space="0" w:color="auto"/>
              <w:right w:val="single" w:sz="4" w:space="0" w:color="auto"/>
            </w:tcBorders>
            <w:vAlign w:val="center"/>
          </w:tcPr>
          <w:p w14:paraId="0E4E1AB5" w14:textId="77777777" w:rsidR="00CC4A6A" w:rsidRPr="003939DD" w:rsidRDefault="00CC4A6A" w:rsidP="00CC4A6A">
            <w:pPr>
              <w:tabs>
                <w:tab w:val="clear" w:pos="0"/>
              </w:tabs>
              <w:autoSpaceDE/>
              <w:autoSpaceDN/>
              <w:adjustRightInd/>
              <w:spacing w:before="0" w:after="0" w:line="240" w:lineRule="auto"/>
              <w:jc w:val="left"/>
              <w:rPr>
                <w:b/>
                <w:color w:val="000000" w:themeColor="text1"/>
                <w:sz w:val="24"/>
                <w:szCs w:val="20"/>
              </w:rPr>
            </w:pPr>
            <w:bookmarkStart w:id="476" w:name="_Toc497213931"/>
            <w:bookmarkStart w:id="477" w:name="_Toc515431709"/>
            <w:bookmarkStart w:id="478" w:name="_Toc56419293"/>
            <w:bookmarkStart w:id="479" w:name="_Toc100655007"/>
            <w:bookmarkStart w:id="480" w:name="_Toc100712398"/>
            <w:bookmarkStart w:id="481" w:name="_Toc100712659"/>
            <w:bookmarkStart w:id="482" w:name="_Toc100712918"/>
            <w:bookmarkStart w:id="483" w:name="_Toc100713177"/>
            <w:bookmarkStart w:id="484" w:name="_Toc246292985"/>
            <w:bookmarkStart w:id="485" w:name="_Toc372642718"/>
            <w:bookmarkStart w:id="486" w:name="_Toc433718247"/>
            <w:r w:rsidRPr="003939DD">
              <w:rPr>
                <w:b/>
                <w:color w:val="000000" w:themeColor="text1"/>
                <w:sz w:val="24"/>
                <w:szCs w:val="20"/>
              </w:rPr>
              <w:t>Capacitor Voltage Transformers</w:t>
            </w:r>
            <w:bookmarkEnd w:id="476"/>
            <w:bookmarkEnd w:id="477"/>
            <w:bookmarkEnd w:id="478"/>
            <w:bookmarkEnd w:id="479"/>
            <w:bookmarkEnd w:id="480"/>
            <w:bookmarkEnd w:id="481"/>
            <w:bookmarkEnd w:id="482"/>
            <w:bookmarkEnd w:id="483"/>
            <w:bookmarkEnd w:id="484"/>
            <w:bookmarkEnd w:id="485"/>
            <w:bookmarkEnd w:id="486"/>
          </w:p>
        </w:tc>
        <w:tc>
          <w:tcPr>
            <w:tcW w:w="1686" w:type="dxa"/>
            <w:tcBorders>
              <w:top w:val="single" w:sz="4" w:space="0" w:color="auto"/>
              <w:left w:val="nil"/>
              <w:bottom w:val="single" w:sz="4" w:space="0" w:color="auto"/>
              <w:right w:val="single" w:sz="4" w:space="0" w:color="auto"/>
            </w:tcBorders>
            <w:vAlign w:val="center"/>
          </w:tcPr>
          <w:p w14:paraId="65633B7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AEE0AE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925B16A"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0613F366"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lang w:val="pt-BR"/>
              </w:rPr>
            </w:pPr>
          </w:p>
        </w:tc>
        <w:tc>
          <w:tcPr>
            <w:tcW w:w="1647" w:type="dxa"/>
            <w:tcBorders>
              <w:top w:val="single" w:sz="4" w:space="0" w:color="auto"/>
              <w:left w:val="single" w:sz="4" w:space="0" w:color="auto"/>
              <w:bottom w:val="single" w:sz="4" w:space="0" w:color="auto"/>
              <w:right w:val="single" w:sz="4" w:space="0" w:color="auto"/>
            </w:tcBorders>
            <w:vAlign w:val="center"/>
          </w:tcPr>
          <w:p w14:paraId="466D32E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64666C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5E226EE"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FFC403E"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272BB97F"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3DD54AE"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D067E3E"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D25BAB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B7895B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C14266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4C133675"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Temperature-rise test</w:t>
            </w:r>
          </w:p>
        </w:tc>
        <w:tc>
          <w:tcPr>
            <w:tcW w:w="1647" w:type="dxa"/>
            <w:tcBorders>
              <w:top w:val="single" w:sz="4" w:space="0" w:color="auto"/>
              <w:left w:val="single" w:sz="4" w:space="0" w:color="auto"/>
              <w:bottom w:val="single" w:sz="4" w:space="0" w:color="auto"/>
              <w:right w:val="single" w:sz="4" w:space="0" w:color="auto"/>
            </w:tcBorders>
            <w:vAlign w:val="center"/>
          </w:tcPr>
          <w:p w14:paraId="181D00F2"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BBA009C"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9B6191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9ED7EF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0131AB9D"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377FDCD"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3D5071F2"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2302DE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D5DBA5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FC2FAD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661D01E2"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Chopped impulse test</w:t>
            </w:r>
          </w:p>
        </w:tc>
        <w:tc>
          <w:tcPr>
            <w:tcW w:w="1647" w:type="dxa"/>
            <w:tcBorders>
              <w:top w:val="single" w:sz="4" w:space="0" w:color="auto"/>
              <w:left w:val="single" w:sz="4" w:space="0" w:color="auto"/>
              <w:bottom w:val="single" w:sz="4" w:space="0" w:color="auto"/>
              <w:right w:val="single" w:sz="4" w:space="0" w:color="auto"/>
            </w:tcBorders>
            <w:vAlign w:val="center"/>
          </w:tcPr>
          <w:p w14:paraId="01DE32C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44E3FC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8F08B9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F27B40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725D88F4"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9915550"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782CF82"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05F6D5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7F1940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9C8444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12EF538C"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Impulse voltage test on primary terminals</w:t>
            </w:r>
          </w:p>
        </w:tc>
        <w:tc>
          <w:tcPr>
            <w:tcW w:w="1647" w:type="dxa"/>
            <w:tcBorders>
              <w:top w:val="single" w:sz="4" w:space="0" w:color="auto"/>
              <w:left w:val="single" w:sz="4" w:space="0" w:color="auto"/>
              <w:bottom w:val="single" w:sz="4" w:space="0" w:color="auto"/>
              <w:right w:val="single" w:sz="4" w:space="0" w:color="auto"/>
            </w:tcBorders>
            <w:vAlign w:val="center"/>
          </w:tcPr>
          <w:p w14:paraId="0264E4E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3AEFB03"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AE094A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4B3D77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34A8C1B9"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95BF699"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8100C1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AACDD9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4BEDBA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8FC722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17B4F527"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Wet test for outdoor type transformers</w:t>
            </w:r>
          </w:p>
        </w:tc>
        <w:tc>
          <w:tcPr>
            <w:tcW w:w="1647" w:type="dxa"/>
            <w:tcBorders>
              <w:top w:val="single" w:sz="4" w:space="0" w:color="auto"/>
              <w:left w:val="single" w:sz="4" w:space="0" w:color="auto"/>
              <w:bottom w:val="single" w:sz="4" w:space="0" w:color="auto"/>
              <w:right w:val="single" w:sz="4" w:space="0" w:color="auto"/>
            </w:tcBorders>
            <w:vAlign w:val="center"/>
          </w:tcPr>
          <w:p w14:paraId="142D939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384BB9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61D4343"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BAA05AE"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62B038F8"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91CA40F"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ACEA2B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44573C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777EB7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E912153"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00B858FA"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Electromagnetic Compatibility tests</w:t>
            </w:r>
          </w:p>
        </w:tc>
        <w:tc>
          <w:tcPr>
            <w:tcW w:w="1647" w:type="dxa"/>
            <w:tcBorders>
              <w:top w:val="single" w:sz="4" w:space="0" w:color="auto"/>
              <w:left w:val="single" w:sz="4" w:space="0" w:color="auto"/>
              <w:bottom w:val="single" w:sz="4" w:space="0" w:color="auto"/>
              <w:right w:val="single" w:sz="4" w:space="0" w:color="auto"/>
            </w:tcBorders>
            <w:vAlign w:val="center"/>
          </w:tcPr>
          <w:p w14:paraId="3B3A30E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273161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4224AB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2982AD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1E079755"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D866B25"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48C9373E"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6A59265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920586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8ED4DB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72CBA36C"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Test for accuracy</w:t>
            </w:r>
          </w:p>
        </w:tc>
        <w:tc>
          <w:tcPr>
            <w:tcW w:w="1647" w:type="dxa"/>
            <w:tcBorders>
              <w:top w:val="single" w:sz="4" w:space="0" w:color="auto"/>
              <w:left w:val="single" w:sz="4" w:space="0" w:color="auto"/>
              <w:bottom w:val="single" w:sz="4" w:space="0" w:color="auto"/>
              <w:right w:val="single" w:sz="4" w:space="0" w:color="auto"/>
            </w:tcBorders>
            <w:vAlign w:val="center"/>
          </w:tcPr>
          <w:p w14:paraId="094951A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5CCF6C5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C7BD6D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5EDC76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2EB04CE6"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4455459"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2C1A43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9C5893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A2D64B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A7D654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17A2E907"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Verification of the degree of protection by enclosures</w:t>
            </w:r>
          </w:p>
        </w:tc>
        <w:tc>
          <w:tcPr>
            <w:tcW w:w="1647" w:type="dxa"/>
            <w:tcBorders>
              <w:top w:val="single" w:sz="4" w:space="0" w:color="auto"/>
              <w:left w:val="single" w:sz="4" w:space="0" w:color="auto"/>
              <w:bottom w:val="single" w:sz="4" w:space="0" w:color="auto"/>
              <w:right w:val="single" w:sz="4" w:space="0" w:color="auto"/>
            </w:tcBorders>
            <w:vAlign w:val="center"/>
          </w:tcPr>
          <w:p w14:paraId="5FD266AA"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5B97FA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862A86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BE3012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2D64E4B4"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C82E693"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4D47923"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6637DE1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851442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0AF329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4C341F06"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Enclosure tightness test at ambient temperature</w:t>
            </w:r>
          </w:p>
        </w:tc>
        <w:tc>
          <w:tcPr>
            <w:tcW w:w="1647" w:type="dxa"/>
            <w:tcBorders>
              <w:top w:val="single" w:sz="4" w:space="0" w:color="auto"/>
              <w:left w:val="single" w:sz="4" w:space="0" w:color="auto"/>
              <w:bottom w:val="single" w:sz="4" w:space="0" w:color="auto"/>
              <w:right w:val="single" w:sz="4" w:space="0" w:color="auto"/>
            </w:tcBorders>
            <w:vAlign w:val="center"/>
          </w:tcPr>
          <w:p w14:paraId="0696F90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8DD59B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EC6995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3F587BA"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5C56CA39"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2A6AA3B"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EDD4EE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B29F4D3"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3A21FDE"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DAD399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79888EE1"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Pressure test for the enclosure</w:t>
            </w:r>
          </w:p>
        </w:tc>
        <w:tc>
          <w:tcPr>
            <w:tcW w:w="1647" w:type="dxa"/>
            <w:tcBorders>
              <w:top w:val="single" w:sz="4" w:space="0" w:color="auto"/>
              <w:left w:val="single" w:sz="4" w:space="0" w:color="auto"/>
              <w:bottom w:val="single" w:sz="4" w:space="0" w:color="auto"/>
              <w:right w:val="single" w:sz="4" w:space="0" w:color="auto"/>
            </w:tcBorders>
            <w:vAlign w:val="center"/>
          </w:tcPr>
          <w:p w14:paraId="06DE535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A2FDEF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98A541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AC901C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120D5DDE"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898C1C1"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74DC2CE"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D3753C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E966F5C"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C3AE36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6A31DA99"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Capacitance and tanδ measurement at power frequency</w:t>
            </w:r>
          </w:p>
        </w:tc>
        <w:tc>
          <w:tcPr>
            <w:tcW w:w="1647" w:type="dxa"/>
            <w:tcBorders>
              <w:top w:val="single" w:sz="4" w:space="0" w:color="auto"/>
              <w:left w:val="single" w:sz="4" w:space="0" w:color="auto"/>
              <w:bottom w:val="single" w:sz="4" w:space="0" w:color="auto"/>
              <w:right w:val="single" w:sz="4" w:space="0" w:color="auto"/>
            </w:tcBorders>
            <w:vAlign w:val="center"/>
          </w:tcPr>
          <w:p w14:paraId="159C220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1D26FD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1184F6A"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CAB489C"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76FE679C"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5D6D548"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3DC0F782"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EE4139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ED047C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75E281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12348D77"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Short circuit withstand capability test</w:t>
            </w:r>
          </w:p>
        </w:tc>
        <w:tc>
          <w:tcPr>
            <w:tcW w:w="1647" w:type="dxa"/>
            <w:tcBorders>
              <w:top w:val="single" w:sz="4" w:space="0" w:color="auto"/>
              <w:left w:val="single" w:sz="4" w:space="0" w:color="auto"/>
              <w:bottom w:val="single" w:sz="4" w:space="0" w:color="auto"/>
              <w:right w:val="single" w:sz="4" w:space="0" w:color="auto"/>
            </w:tcBorders>
            <w:vAlign w:val="center"/>
          </w:tcPr>
          <w:p w14:paraId="0523CDEC"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99F995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ACAB12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CFB7D3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21A814A0"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8D9CF53"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6F35C2B"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123E69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9520A32"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B5DE3D3"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4BF9F051"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Ferro-resonance test</w:t>
            </w:r>
          </w:p>
        </w:tc>
        <w:tc>
          <w:tcPr>
            <w:tcW w:w="1647" w:type="dxa"/>
            <w:tcBorders>
              <w:top w:val="single" w:sz="4" w:space="0" w:color="auto"/>
              <w:left w:val="single" w:sz="4" w:space="0" w:color="auto"/>
              <w:bottom w:val="single" w:sz="4" w:space="0" w:color="auto"/>
              <w:right w:val="single" w:sz="4" w:space="0" w:color="auto"/>
            </w:tcBorders>
            <w:vAlign w:val="center"/>
          </w:tcPr>
          <w:p w14:paraId="4E85250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4EA299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64ACB4C"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E65C79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5EA53545"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82C0D53"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D0802C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75EFC5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2032EA2"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F20C9F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67F06BF5"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Transient response test (for protective capacitive transformers)</w:t>
            </w:r>
          </w:p>
        </w:tc>
        <w:tc>
          <w:tcPr>
            <w:tcW w:w="1647" w:type="dxa"/>
            <w:tcBorders>
              <w:top w:val="single" w:sz="4" w:space="0" w:color="auto"/>
              <w:left w:val="single" w:sz="4" w:space="0" w:color="auto"/>
              <w:bottom w:val="single" w:sz="4" w:space="0" w:color="auto"/>
              <w:right w:val="single" w:sz="4" w:space="0" w:color="auto"/>
            </w:tcBorders>
            <w:vAlign w:val="center"/>
          </w:tcPr>
          <w:p w14:paraId="0D6A797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8C1729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055C779"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5D244C6"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05E1CC2F"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2F99400"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3BAF881C"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8057848"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4E4586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71FE64C"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0DD2AFA7"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Type tests for carrier frequency accessories</w:t>
            </w:r>
          </w:p>
        </w:tc>
        <w:tc>
          <w:tcPr>
            <w:tcW w:w="1647" w:type="dxa"/>
            <w:tcBorders>
              <w:top w:val="single" w:sz="4" w:space="0" w:color="auto"/>
              <w:left w:val="single" w:sz="4" w:space="0" w:color="auto"/>
              <w:bottom w:val="single" w:sz="4" w:space="0" w:color="auto"/>
              <w:right w:val="single" w:sz="4" w:space="0" w:color="auto"/>
            </w:tcBorders>
            <w:vAlign w:val="center"/>
          </w:tcPr>
          <w:p w14:paraId="66A95C6D"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A4BBBBC"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66DD19F"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E0F8EB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CC4A6A" w:rsidRPr="003939DD" w14:paraId="5765B0B3"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262DD2C" w14:textId="77777777" w:rsidR="00CC4A6A" w:rsidRPr="003939DD" w:rsidRDefault="00CC4A6A" w:rsidP="00CC4A6A">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5CBC05E"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49FB8C1"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E7F9F74"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114E8BA"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2A30FB44" w14:textId="77777777" w:rsidR="00CC4A6A" w:rsidRPr="003939DD" w:rsidRDefault="00CC4A6A"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Special test</w:t>
            </w:r>
          </w:p>
        </w:tc>
        <w:tc>
          <w:tcPr>
            <w:tcW w:w="1647" w:type="dxa"/>
            <w:tcBorders>
              <w:top w:val="single" w:sz="4" w:space="0" w:color="auto"/>
              <w:left w:val="single" w:sz="4" w:space="0" w:color="auto"/>
              <w:bottom w:val="single" w:sz="4" w:space="0" w:color="auto"/>
              <w:right w:val="single" w:sz="4" w:space="0" w:color="auto"/>
            </w:tcBorders>
            <w:vAlign w:val="center"/>
          </w:tcPr>
          <w:p w14:paraId="3424356C"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C224247"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9559A05"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402B850" w14:textId="77777777" w:rsidR="00CC4A6A" w:rsidRPr="003939DD" w:rsidRDefault="00CC4A6A" w:rsidP="00CC4A6A">
            <w:pPr>
              <w:tabs>
                <w:tab w:val="clear" w:pos="0"/>
              </w:tabs>
              <w:autoSpaceDE/>
              <w:autoSpaceDN/>
              <w:adjustRightInd/>
              <w:spacing w:before="0" w:after="0" w:line="240" w:lineRule="auto"/>
              <w:jc w:val="left"/>
              <w:rPr>
                <w:color w:val="000000" w:themeColor="text1"/>
                <w:sz w:val="24"/>
                <w:szCs w:val="20"/>
              </w:rPr>
            </w:pPr>
          </w:p>
        </w:tc>
      </w:tr>
      <w:tr w:rsidR="00141CB8" w:rsidRPr="003939DD" w14:paraId="7DD3C267"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8361D3A" w14:textId="4F32F45E"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r w:rsidRPr="003939DD">
              <w:rPr>
                <w:b/>
                <w:color w:val="000000" w:themeColor="text1"/>
                <w:sz w:val="24"/>
                <w:szCs w:val="20"/>
              </w:rPr>
              <w:t>5</w:t>
            </w:r>
          </w:p>
        </w:tc>
        <w:tc>
          <w:tcPr>
            <w:tcW w:w="1976" w:type="dxa"/>
            <w:tcBorders>
              <w:top w:val="single" w:sz="4" w:space="0" w:color="auto"/>
              <w:left w:val="nil"/>
              <w:bottom w:val="single" w:sz="4" w:space="0" w:color="auto"/>
              <w:right w:val="single" w:sz="4" w:space="0" w:color="auto"/>
            </w:tcBorders>
            <w:vAlign w:val="center"/>
          </w:tcPr>
          <w:p w14:paraId="2F0C1C74" w14:textId="15FBC2D2"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r w:rsidRPr="003939DD">
              <w:rPr>
                <w:b/>
                <w:color w:val="000000" w:themeColor="text1"/>
                <w:sz w:val="24"/>
                <w:szCs w:val="20"/>
              </w:rPr>
              <w:t xml:space="preserve">TRV Capacitor </w:t>
            </w:r>
          </w:p>
        </w:tc>
        <w:tc>
          <w:tcPr>
            <w:tcW w:w="1686" w:type="dxa"/>
            <w:tcBorders>
              <w:top w:val="single" w:sz="4" w:space="0" w:color="auto"/>
              <w:left w:val="nil"/>
              <w:bottom w:val="single" w:sz="4" w:space="0" w:color="auto"/>
              <w:right w:val="single" w:sz="4" w:space="0" w:color="auto"/>
            </w:tcBorders>
            <w:vAlign w:val="center"/>
          </w:tcPr>
          <w:p w14:paraId="7EAC549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4355B5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DFE5E5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227616DC" w14:textId="77777777"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p>
        </w:tc>
        <w:tc>
          <w:tcPr>
            <w:tcW w:w="1647" w:type="dxa"/>
            <w:tcBorders>
              <w:top w:val="single" w:sz="4" w:space="0" w:color="auto"/>
              <w:left w:val="single" w:sz="4" w:space="0" w:color="auto"/>
              <w:bottom w:val="single" w:sz="4" w:space="0" w:color="auto"/>
              <w:right w:val="single" w:sz="4" w:space="0" w:color="auto"/>
            </w:tcBorders>
            <w:vAlign w:val="center"/>
          </w:tcPr>
          <w:p w14:paraId="2757B51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ACAEB8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5BB62E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0CE1A4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2F566531"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A19A54D"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4E74BD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85490C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F42114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49ECB5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1AEB483C" w14:textId="70A3EE7C"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Temperature-rise test</w:t>
            </w:r>
          </w:p>
        </w:tc>
        <w:tc>
          <w:tcPr>
            <w:tcW w:w="1647" w:type="dxa"/>
            <w:tcBorders>
              <w:top w:val="single" w:sz="4" w:space="0" w:color="auto"/>
              <w:left w:val="single" w:sz="4" w:space="0" w:color="auto"/>
              <w:bottom w:val="single" w:sz="4" w:space="0" w:color="auto"/>
              <w:right w:val="single" w:sz="4" w:space="0" w:color="auto"/>
            </w:tcBorders>
            <w:vAlign w:val="center"/>
          </w:tcPr>
          <w:p w14:paraId="4F3EDCC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9A93E0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CBD43B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3DAE37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27BE6A88"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34ED636"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427CAB5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3C5D44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76DF0C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FB9D5B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47495AEC" w14:textId="5C00F239"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Chopped impulse test</w:t>
            </w:r>
          </w:p>
        </w:tc>
        <w:tc>
          <w:tcPr>
            <w:tcW w:w="1647" w:type="dxa"/>
            <w:tcBorders>
              <w:top w:val="single" w:sz="4" w:space="0" w:color="auto"/>
              <w:left w:val="single" w:sz="4" w:space="0" w:color="auto"/>
              <w:bottom w:val="single" w:sz="4" w:space="0" w:color="auto"/>
              <w:right w:val="single" w:sz="4" w:space="0" w:color="auto"/>
            </w:tcBorders>
            <w:vAlign w:val="center"/>
          </w:tcPr>
          <w:p w14:paraId="6431F07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AE2F22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F71863C"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137763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2BB3E476"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CB60FFB"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F90065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350490C"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A0EF43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ABB342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2ACB9A2D" w14:textId="2B595331"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Impulse voltage test on primary terminals</w:t>
            </w:r>
          </w:p>
        </w:tc>
        <w:tc>
          <w:tcPr>
            <w:tcW w:w="1647" w:type="dxa"/>
            <w:tcBorders>
              <w:top w:val="single" w:sz="4" w:space="0" w:color="auto"/>
              <w:left w:val="single" w:sz="4" w:space="0" w:color="auto"/>
              <w:bottom w:val="single" w:sz="4" w:space="0" w:color="auto"/>
              <w:right w:val="single" w:sz="4" w:space="0" w:color="auto"/>
            </w:tcBorders>
            <w:vAlign w:val="center"/>
          </w:tcPr>
          <w:p w14:paraId="5FE66F1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63F93E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01AC02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D4A052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6B79B813"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5623EEA"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51484A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F30E45C"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1B58F6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D4AAD7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34ECB825" w14:textId="1CD95A84"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Wet test for outdoor type transformers</w:t>
            </w:r>
          </w:p>
        </w:tc>
        <w:tc>
          <w:tcPr>
            <w:tcW w:w="1647" w:type="dxa"/>
            <w:tcBorders>
              <w:top w:val="single" w:sz="4" w:space="0" w:color="auto"/>
              <w:left w:val="single" w:sz="4" w:space="0" w:color="auto"/>
              <w:bottom w:val="single" w:sz="4" w:space="0" w:color="auto"/>
              <w:right w:val="single" w:sz="4" w:space="0" w:color="auto"/>
            </w:tcBorders>
            <w:vAlign w:val="center"/>
          </w:tcPr>
          <w:p w14:paraId="7861331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3F1D66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FBB916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9C6D22C"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4BB6B054"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BB06C1F"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A309D2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608D9D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C9A320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27DE20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32540154" w14:textId="59723A04"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Electromagnetic Compatibility tests</w:t>
            </w:r>
          </w:p>
        </w:tc>
        <w:tc>
          <w:tcPr>
            <w:tcW w:w="1647" w:type="dxa"/>
            <w:tcBorders>
              <w:top w:val="single" w:sz="4" w:space="0" w:color="auto"/>
              <w:left w:val="single" w:sz="4" w:space="0" w:color="auto"/>
              <w:bottom w:val="single" w:sz="4" w:space="0" w:color="auto"/>
              <w:right w:val="single" w:sz="4" w:space="0" w:color="auto"/>
            </w:tcBorders>
            <w:vAlign w:val="center"/>
          </w:tcPr>
          <w:p w14:paraId="5BC3B98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EB0470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BA0D39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3E24D2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658DEA53"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658B4EF"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421F53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5C80D6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6B6EF8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30FCFF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00AAA408" w14:textId="0E2890E9"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Test for accuracy</w:t>
            </w:r>
          </w:p>
        </w:tc>
        <w:tc>
          <w:tcPr>
            <w:tcW w:w="1647" w:type="dxa"/>
            <w:tcBorders>
              <w:top w:val="single" w:sz="4" w:space="0" w:color="auto"/>
              <w:left w:val="single" w:sz="4" w:space="0" w:color="auto"/>
              <w:bottom w:val="single" w:sz="4" w:space="0" w:color="auto"/>
              <w:right w:val="single" w:sz="4" w:space="0" w:color="auto"/>
            </w:tcBorders>
            <w:vAlign w:val="center"/>
          </w:tcPr>
          <w:p w14:paraId="2D63843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5DD3625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170390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947763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73424EAB"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6EA79AE"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C4ADD4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F16E6AC"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C9C291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DE0C0E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42543EB2" w14:textId="454BEBDF"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Verification of the degree of protection by enclosures</w:t>
            </w:r>
          </w:p>
        </w:tc>
        <w:tc>
          <w:tcPr>
            <w:tcW w:w="1647" w:type="dxa"/>
            <w:tcBorders>
              <w:top w:val="single" w:sz="4" w:space="0" w:color="auto"/>
              <w:left w:val="single" w:sz="4" w:space="0" w:color="auto"/>
              <w:bottom w:val="single" w:sz="4" w:space="0" w:color="auto"/>
              <w:right w:val="single" w:sz="4" w:space="0" w:color="auto"/>
            </w:tcBorders>
            <w:vAlign w:val="center"/>
          </w:tcPr>
          <w:p w14:paraId="34F60D0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5E5EA1A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F6B806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A29738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62607C18"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1D0F8A5"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8DFBBF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A3ACD6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CE66D4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EFB824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61C2BCAE" w14:textId="0CA4B0D1"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Enclosure tightness test at ambient temperature</w:t>
            </w:r>
          </w:p>
        </w:tc>
        <w:tc>
          <w:tcPr>
            <w:tcW w:w="1647" w:type="dxa"/>
            <w:tcBorders>
              <w:top w:val="single" w:sz="4" w:space="0" w:color="auto"/>
              <w:left w:val="single" w:sz="4" w:space="0" w:color="auto"/>
              <w:bottom w:val="single" w:sz="4" w:space="0" w:color="auto"/>
              <w:right w:val="single" w:sz="4" w:space="0" w:color="auto"/>
            </w:tcBorders>
            <w:vAlign w:val="center"/>
          </w:tcPr>
          <w:p w14:paraId="06CD50F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DA7702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B85E43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A90718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3EE5F894"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A859111"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11B05A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64B5A92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826CE7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3CBF69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72BFB148" w14:textId="251FFD7F"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Pressure test for the enclosure</w:t>
            </w:r>
          </w:p>
        </w:tc>
        <w:tc>
          <w:tcPr>
            <w:tcW w:w="1647" w:type="dxa"/>
            <w:tcBorders>
              <w:top w:val="single" w:sz="4" w:space="0" w:color="auto"/>
              <w:left w:val="single" w:sz="4" w:space="0" w:color="auto"/>
              <w:bottom w:val="single" w:sz="4" w:space="0" w:color="auto"/>
              <w:right w:val="single" w:sz="4" w:space="0" w:color="auto"/>
            </w:tcBorders>
            <w:vAlign w:val="center"/>
          </w:tcPr>
          <w:p w14:paraId="3F00FA7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394681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F6A063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17C0C0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7EDC7238"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77E1AD0"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BD7574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6F3B539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201E4A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DADA1A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791E517C" w14:textId="574CB41F"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Capacitance and tanδ measurement at power frequency</w:t>
            </w:r>
          </w:p>
        </w:tc>
        <w:tc>
          <w:tcPr>
            <w:tcW w:w="1647" w:type="dxa"/>
            <w:tcBorders>
              <w:top w:val="single" w:sz="4" w:space="0" w:color="auto"/>
              <w:left w:val="single" w:sz="4" w:space="0" w:color="auto"/>
              <w:bottom w:val="single" w:sz="4" w:space="0" w:color="auto"/>
              <w:right w:val="single" w:sz="4" w:space="0" w:color="auto"/>
            </w:tcBorders>
            <w:vAlign w:val="center"/>
          </w:tcPr>
          <w:p w14:paraId="1B29048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F9E5F1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9B3D9B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3B416D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78DDDEF3"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A16B8D1"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4BD081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62ED005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934336C"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2A59A3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4619091D" w14:textId="34A6F1F0"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Short circuit withstand capability test</w:t>
            </w:r>
          </w:p>
        </w:tc>
        <w:tc>
          <w:tcPr>
            <w:tcW w:w="1647" w:type="dxa"/>
            <w:tcBorders>
              <w:top w:val="single" w:sz="4" w:space="0" w:color="auto"/>
              <w:left w:val="single" w:sz="4" w:space="0" w:color="auto"/>
              <w:bottom w:val="single" w:sz="4" w:space="0" w:color="auto"/>
              <w:right w:val="single" w:sz="4" w:space="0" w:color="auto"/>
            </w:tcBorders>
            <w:vAlign w:val="center"/>
          </w:tcPr>
          <w:p w14:paraId="497F8A0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CDF2F5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928260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44792F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0F97EB56"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2BF0C95"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652972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97DAA1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4F2A53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BB93B0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2C1A1B64" w14:textId="039C5484"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Ferro-resonance test</w:t>
            </w:r>
          </w:p>
        </w:tc>
        <w:tc>
          <w:tcPr>
            <w:tcW w:w="1647" w:type="dxa"/>
            <w:tcBorders>
              <w:top w:val="single" w:sz="4" w:space="0" w:color="auto"/>
              <w:left w:val="single" w:sz="4" w:space="0" w:color="auto"/>
              <w:bottom w:val="single" w:sz="4" w:space="0" w:color="auto"/>
              <w:right w:val="single" w:sz="4" w:space="0" w:color="auto"/>
            </w:tcBorders>
            <w:vAlign w:val="center"/>
          </w:tcPr>
          <w:p w14:paraId="0099866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CC4C97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470F99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D23559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390D407B"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22BF56B"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B72E60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1EFAAC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277877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E94745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403F059E" w14:textId="1F62F4A4"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Transient response test (for protective capacitive transformers)</w:t>
            </w:r>
          </w:p>
        </w:tc>
        <w:tc>
          <w:tcPr>
            <w:tcW w:w="1647" w:type="dxa"/>
            <w:tcBorders>
              <w:top w:val="single" w:sz="4" w:space="0" w:color="auto"/>
              <w:left w:val="single" w:sz="4" w:space="0" w:color="auto"/>
              <w:bottom w:val="single" w:sz="4" w:space="0" w:color="auto"/>
              <w:right w:val="single" w:sz="4" w:space="0" w:color="auto"/>
            </w:tcBorders>
            <w:vAlign w:val="center"/>
          </w:tcPr>
          <w:p w14:paraId="4CC74F1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5323D9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372671C"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6EA640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492845D2"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CC1FC63"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8FC49A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1A2E79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19B1D7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6C62C0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4B931C7F" w14:textId="32500342"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Type tests for carrier frequency accessories</w:t>
            </w:r>
          </w:p>
        </w:tc>
        <w:tc>
          <w:tcPr>
            <w:tcW w:w="1647" w:type="dxa"/>
            <w:tcBorders>
              <w:top w:val="single" w:sz="4" w:space="0" w:color="auto"/>
              <w:left w:val="single" w:sz="4" w:space="0" w:color="auto"/>
              <w:bottom w:val="single" w:sz="4" w:space="0" w:color="auto"/>
              <w:right w:val="single" w:sz="4" w:space="0" w:color="auto"/>
            </w:tcBorders>
            <w:vAlign w:val="center"/>
          </w:tcPr>
          <w:p w14:paraId="65B910D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7C73C9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16BD00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017B93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111F3C80"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90B7766"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37F047A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7F9324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E0A7D2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36FECD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77DE3D0F" w14:textId="4299BFFC"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Special test</w:t>
            </w:r>
          </w:p>
        </w:tc>
        <w:tc>
          <w:tcPr>
            <w:tcW w:w="1647" w:type="dxa"/>
            <w:tcBorders>
              <w:top w:val="single" w:sz="4" w:space="0" w:color="auto"/>
              <w:left w:val="single" w:sz="4" w:space="0" w:color="auto"/>
              <w:bottom w:val="single" w:sz="4" w:space="0" w:color="auto"/>
              <w:right w:val="single" w:sz="4" w:space="0" w:color="auto"/>
            </w:tcBorders>
            <w:vAlign w:val="center"/>
          </w:tcPr>
          <w:p w14:paraId="23D96ECC"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77C55C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7F4CDE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58BD96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0E60980F"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338A27C" w14:textId="6A4321EE" w:rsidR="00141CB8" w:rsidRPr="003939DD" w:rsidRDefault="00141CB8" w:rsidP="00141CB8">
            <w:pPr>
              <w:tabs>
                <w:tab w:val="clear" w:pos="0"/>
              </w:tabs>
              <w:autoSpaceDE/>
              <w:autoSpaceDN/>
              <w:adjustRightInd/>
              <w:spacing w:before="0" w:after="0" w:line="240" w:lineRule="auto"/>
              <w:jc w:val="center"/>
              <w:rPr>
                <w:b/>
                <w:color w:val="000000" w:themeColor="text1"/>
                <w:sz w:val="24"/>
                <w:szCs w:val="20"/>
              </w:rPr>
            </w:pPr>
            <w:r w:rsidRPr="003939DD">
              <w:rPr>
                <w:b/>
                <w:color w:val="000000" w:themeColor="text1"/>
                <w:sz w:val="24"/>
                <w:szCs w:val="20"/>
              </w:rPr>
              <w:t>6</w:t>
            </w:r>
          </w:p>
        </w:tc>
        <w:tc>
          <w:tcPr>
            <w:tcW w:w="1976" w:type="dxa"/>
            <w:tcBorders>
              <w:top w:val="single" w:sz="4" w:space="0" w:color="auto"/>
              <w:left w:val="nil"/>
              <w:bottom w:val="single" w:sz="4" w:space="0" w:color="auto"/>
              <w:right w:val="single" w:sz="4" w:space="0" w:color="auto"/>
            </w:tcBorders>
            <w:vAlign w:val="center"/>
          </w:tcPr>
          <w:p w14:paraId="5EBE589F" w14:textId="77777777" w:rsidR="00141CB8" w:rsidRPr="003939DD" w:rsidRDefault="00141CB8" w:rsidP="00141CB8">
            <w:pPr>
              <w:tabs>
                <w:tab w:val="clear" w:pos="0"/>
              </w:tabs>
              <w:autoSpaceDE/>
              <w:autoSpaceDN/>
              <w:adjustRightInd/>
              <w:spacing w:before="0" w:after="0" w:line="240" w:lineRule="auto"/>
              <w:jc w:val="left"/>
              <w:rPr>
                <w:b/>
                <w:color w:val="000000" w:themeColor="text1"/>
                <w:sz w:val="24"/>
                <w:szCs w:val="20"/>
              </w:rPr>
            </w:pPr>
            <w:bookmarkStart w:id="487" w:name="_Toc497213932"/>
            <w:bookmarkStart w:id="488" w:name="_Toc515431710"/>
            <w:bookmarkStart w:id="489" w:name="_Toc56419297"/>
            <w:bookmarkStart w:id="490" w:name="_Toc100655012"/>
            <w:bookmarkStart w:id="491" w:name="_Toc100712421"/>
            <w:bookmarkStart w:id="492" w:name="_Toc100712682"/>
            <w:bookmarkStart w:id="493" w:name="_Toc100712941"/>
            <w:bookmarkStart w:id="494" w:name="_Toc100713200"/>
            <w:bookmarkStart w:id="495" w:name="_Toc246292987"/>
            <w:bookmarkStart w:id="496" w:name="_Toc372642726"/>
            <w:bookmarkStart w:id="497" w:name="_Toc433718248"/>
            <w:r w:rsidRPr="003939DD">
              <w:rPr>
                <w:b/>
                <w:color w:val="000000" w:themeColor="text1"/>
                <w:sz w:val="24"/>
                <w:szCs w:val="20"/>
              </w:rPr>
              <w:t>Surge Arresters</w:t>
            </w:r>
            <w:bookmarkEnd w:id="487"/>
            <w:bookmarkEnd w:id="488"/>
            <w:bookmarkEnd w:id="489"/>
            <w:bookmarkEnd w:id="490"/>
            <w:bookmarkEnd w:id="491"/>
            <w:bookmarkEnd w:id="492"/>
            <w:bookmarkEnd w:id="493"/>
            <w:bookmarkEnd w:id="494"/>
            <w:bookmarkEnd w:id="495"/>
            <w:bookmarkEnd w:id="496"/>
            <w:bookmarkEnd w:id="497"/>
          </w:p>
        </w:tc>
        <w:tc>
          <w:tcPr>
            <w:tcW w:w="1686" w:type="dxa"/>
            <w:tcBorders>
              <w:top w:val="single" w:sz="4" w:space="0" w:color="auto"/>
              <w:left w:val="nil"/>
              <w:bottom w:val="single" w:sz="4" w:space="0" w:color="auto"/>
              <w:right w:val="single" w:sz="4" w:space="0" w:color="auto"/>
            </w:tcBorders>
            <w:vAlign w:val="center"/>
          </w:tcPr>
          <w:p w14:paraId="475AA30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B2E1B0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2CF348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521E20CA" w14:textId="77777777"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p>
        </w:tc>
        <w:tc>
          <w:tcPr>
            <w:tcW w:w="1647" w:type="dxa"/>
            <w:tcBorders>
              <w:top w:val="single" w:sz="4" w:space="0" w:color="auto"/>
              <w:left w:val="single" w:sz="4" w:space="0" w:color="auto"/>
              <w:bottom w:val="single" w:sz="4" w:space="0" w:color="auto"/>
              <w:right w:val="single" w:sz="4" w:space="0" w:color="auto"/>
            </w:tcBorders>
            <w:vAlign w:val="center"/>
          </w:tcPr>
          <w:p w14:paraId="68DCBCB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741E3A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5C71F3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306290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0BAD5BF9"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AB638DD"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BB03FB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389299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00E7FF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74F2FD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23EA5B04" w14:textId="77777777"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Insulation withstand tests on the arrester housing</w:t>
            </w:r>
          </w:p>
        </w:tc>
        <w:tc>
          <w:tcPr>
            <w:tcW w:w="1647" w:type="dxa"/>
            <w:tcBorders>
              <w:top w:val="single" w:sz="4" w:space="0" w:color="auto"/>
              <w:left w:val="single" w:sz="4" w:space="0" w:color="auto"/>
              <w:bottom w:val="single" w:sz="4" w:space="0" w:color="auto"/>
              <w:right w:val="single" w:sz="4" w:space="0" w:color="auto"/>
            </w:tcBorders>
            <w:vAlign w:val="center"/>
          </w:tcPr>
          <w:p w14:paraId="70B2661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704798C"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1B7B20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F35529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5F843BC8"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4AE0406"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2DD263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9108D4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B08FA1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26E422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7AEBD1D0" w14:textId="77777777"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Residual voltage test</w:t>
            </w:r>
          </w:p>
        </w:tc>
        <w:tc>
          <w:tcPr>
            <w:tcW w:w="1647" w:type="dxa"/>
            <w:tcBorders>
              <w:top w:val="single" w:sz="4" w:space="0" w:color="auto"/>
              <w:left w:val="single" w:sz="4" w:space="0" w:color="auto"/>
              <w:bottom w:val="single" w:sz="4" w:space="0" w:color="auto"/>
              <w:right w:val="single" w:sz="4" w:space="0" w:color="auto"/>
            </w:tcBorders>
            <w:vAlign w:val="center"/>
          </w:tcPr>
          <w:p w14:paraId="43DD12F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32E92FC"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CC998EC"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CFC8B9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40ADF3DE"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EF64145"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832D73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1767EF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9F2AA6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D80A40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4B21CCF4" w14:textId="77777777"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Test to verify long term stability under continuous operating voltage</w:t>
            </w:r>
          </w:p>
        </w:tc>
        <w:tc>
          <w:tcPr>
            <w:tcW w:w="1647" w:type="dxa"/>
            <w:tcBorders>
              <w:top w:val="single" w:sz="4" w:space="0" w:color="auto"/>
              <w:left w:val="single" w:sz="4" w:space="0" w:color="auto"/>
              <w:bottom w:val="single" w:sz="4" w:space="0" w:color="auto"/>
              <w:right w:val="single" w:sz="4" w:space="0" w:color="auto"/>
            </w:tcBorders>
            <w:vAlign w:val="center"/>
          </w:tcPr>
          <w:p w14:paraId="6AC084D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6B4B13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CFED8D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7D20F9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59677533"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C7172D3"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74EE71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903258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8C4A32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AB3346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17EF3B14" w14:textId="77777777"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Repetitive charge transfer withstand</w:t>
            </w:r>
          </w:p>
        </w:tc>
        <w:tc>
          <w:tcPr>
            <w:tcW w:w="1647" w:type="dxa"/>
            <w:tcBorders>
              <w:top w:val="single" w:sz="4" w:space="0" w:color="auto"/>
              <w:left w:val="single" w:sz="4" w:space="0" w:color="auto"/>
              <w:bottom w:val="single" w:sz="4" w:space="0" w:color="auto"/>
              <w:right w:val="single" w:sz="4" w:space="0" w:color="auto"/>
            </w:tcBorders>
            <w:vAlign w:val="center"/>
          </w:tcPr>
          <w:p w14:paraId="4FBA1CF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1F54FF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B09D80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3B2475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4CE5973B"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107FFE3"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AF0A9E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DB358F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469B9B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706E9E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4F488B93" w14:textId="77777777"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Heat dissipation behaviour verification of test sample</w:t>
            </w:r>
          </w:p>
        </w:tc>
        <w:tc>
          <w:tcPr>
            <w:tcW w:w="1647" w:type="dxa"/>
            <w:tcBorders>
              <w:top w:val="single" w:sz="4" w:space="0" w:color="auto"/>
              <w:left w:val="single" w:sz="4" w:space="0" w:color="auto"/>
              <w:bottom w:val="single" w:sz="4" w:space="0" w:color="auto"/>
              <w:right w:val="single" w:sz="4" w:space="0" w:color="auto"/>
            </w:tcBorders>
            <w:vAlign w:val="center"/>
          </w:tcPr>
          <w:p w14:paraId="2D1F70E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A3A1F7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2D6B74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24219D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0B708BE3"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EE79BA3"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364A709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60CE296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017E28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F5A747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1C33CDA2" w14:textId="77777777"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Operating duty test</w:t>
            </w:r>
          </w:p>
        </w:tc>
        <w:tc>
          <w:tcPr>
            <w:tcW w:w="1647" w:type="dxa"/>
            <w:tcBorders>
              <w:top w:val="single" w:sz="4" w:space="0" w:color="auto"/>
              <w:left w:val="single" w:sz="4" w:space="0" w:color="auto"/>
              <w:bottom w:val="single" w:sz="4" w:space="0" w:color="auto"/>
              <w:right w:val="single" w:sz="4" w:space="0" w:color="auto"/>
            </w:tcBorders>
            <w:vAlign w:val="center"/>
          </w:tcPr>
          <w:p w14:paraId="0A647AC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BC5C26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CBF110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8FC205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21D8D15B"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7B32960"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F4744A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C20BEF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F4AC17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1ED448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266BD055" w14:textId="77777777"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Power-frequency voltage versus time</w:t>
            </w:r>
          </w:p>
        </w:tc>
        <w:tc>
          <w:tcPr>
            <w:tcW w:w="1647" w:type="dxa"/>
            <w:tcBorders>
              <w:top w:val="single" w:sz="4" w:space="0" w:color="auto"/>
              <w:left w:val="single" w:sz="4" w:space="0" w:color="auto"/>
              <w:bottom w:val="single" w:sz="4" w:space="0" w:color="auto"/>
              <w:right w:val="single" w:sz="4" w:space="0" w:color="auto"/>
            </w:tcBorders>
            <w:vAlign w:val="center"/>
          </w:tcPr>
          <w:p w14:paraId="1124111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FAF77E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99740F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AA3329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2C0CB58F"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5E44543"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141CD7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4743BE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A2BC9F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CEEEA0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749519D5" w14:textId="77777777"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Arrester disconnector/fault</w:t>
            </w:r>
            <w:r w:rsidRPr="003939DD">
              <w:rPr>
                <w:color w:val="000000" w:themeColor="text1"/>
                <w:sz w:val="24"/>
                <w:szCs w:val="20"/>
                <w:lang w:val="pt-BR"/>
              </w:rPr>
              <w:br/>
              <w:t>indicator (when fitted)</w:t>
            </w:r>
          </w:p>
        </w:tc>
        <w:tc>
          <w:tcPr>
            <w:tcW w:w="1647" w:type="dxa"/>
            <w:tcBorders>
              <w:top w:val="single" w:sz="4" w:space="0" w:color="auto"/>
              <w:left w:val="single" w:sz="4" w:space="0" w:color="auto"/>
              <w:bottom w:val="single" w:sz="4" w:space="0" w:color="auto"/>
              <w:right w:val="single" w:sz="4" w:space="0" w:color="auto"/>
            </w:tcBorders>
            <w:vAlign w:val="center"/>
          </w:tcPr>
          <w:p w14:paraId="170CF3F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6F93B9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270651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CE36E5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79845289" w14:textId="77777777" w:rsidTr="008F3CB0">
        <w:trPr>
          <w:trHeight w:val="279"/>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E9DF108"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C34C80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FEB763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722C72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C3E7B8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4415E6E0" w14:textId="77777777"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Short-circuit tests</w:t>
            </w:r>
          </w:p>
        </w:tc>
        <w:tc>
          <w:tcPr>
            <w:tcW w:w="1647" w:type="dxa"/>
            <w:tcBorders>
              <w:top w:val="single" w:sz="4" w:space="0" w:color="auto"/>
              <w:left w:val="single" w:sz="4" w:space="0" w:color="auto"/>
              <w:bottom w:val="single" w:sz="4" w:space="0" w:color="auto"/>
              <w:right w:val="single" w:sz="4" w:space="0" w:color="auto"/>
            </w:tcBorders>
            <w:vAlign w:val="center"/>
          </w:tcPr>
          <w:p w14:paraId="1746EA6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69A5E4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B1EEDB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C92098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1AFBD600"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45F5172"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37C4700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60AD92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9392C0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15B866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3F3FE02E" w14:textId="77777777"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Bending moment</w:t>
            </w:r>
          </w:p>
        </w:tc>
        <w:tc>
          <w:tcPr>
            <w:tcW w:w="1647" w:type="dxa"/>
            <w:tcBorders>
              <w:top w:val="single" w:sz="4" w:space="0" w:color="auto"/>
              <w:left w:val="single" w:sz="4" w:space="0" w:color="auto"/>
              <w:bottom w:val="single" w:sz="4" w:space="0" w:color="auto"/>
              <w:right w:val="single" w:sz="4" w:space="0" w:color="auto"/>
            </w:tcBorders>
            <w:vAlign w:val="center"/>
          </w:tcPr>
          <w:p w14:paraId="1088187C"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5020035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72E216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FC59BE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020CB3E8"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A4D7DFD"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9E7316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55ECB6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0AE14D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16287E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5C054053" w14:textId="77777777"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Environmental tests</w:t>
            </w:r>
          </w:p>
        </w:tc>
        <w:tc>
          <w:tcPr>
            <w:tcW w:w="1647" w:type="dxa"/>
            <w:tcBorders>
              <w:top w:val="single" w:sz="4" w:space="0" w:color="auto"/>
              <w:left w:val="single" w:sz="4" w:space="0" w:color="auto"/>
              <w:bottom w:val="single" w:sz="4" w:space="0" w:color="auto"/>
              <w:right w:val="single" w:sz="4" w:space="0" w:color="auto"/>
            </w:tcBorders>
            <w:vAlign w:val="center"/>
          </w:tcPr>
          <w:p w14:paraId="508196F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688F09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E81FA6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B6F90A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70DF0DC7"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C5E73F8"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E93BCC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4BDD3F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178A07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BB1B06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4AC85254" w14:textId="77777777"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Seal leak rate</w:t>
            </w:r>
          </w:p>
        </w:tc>
        <w:tc>
          <w:tcPr>
            <w:tcW w:w="1647" w:type="dxa"/>
            <w:tcBorders>
              <w:top w:val="single" w:sz="4" w:space="0" w:color="auto"/>
              <w:left w:val="single" w:sz="4" w:space="0" w:color="auto"/>
              <w:bottom w:val="single" w:sz="4" w:space="0" w:color="auto"/>
              <w:right w:val="single" w:sz="4" w:space="0" w:color="auto"/>
            </w:tcBorders>
            <w:vAlign w:val="center"/>
          </w:tcPr>
          <w:p w14:paraId="020B393C"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39F68A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57F58F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184DB5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12EA720F"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8206ECC"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4F476A5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1C76A7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A4C2F6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7C4140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78425B69" w14:textId="77777777"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Radio interference voltage (RIV)</w:t>
            </w:r>
          </w:p>
        </w:tc>
        <w:tc>
          <w:tcPr>
            <w:tcW w:w="1647" w:type="dxa"/>
            <w:tcBorders>
              <w:top w:val="single" w:sz="4" w:space="0" w:color="auto"/>
              <w:left w:val="single" w:sz="4" w:space="0" w:color="auto"/>
              <w:bottom w:val="single" w:sz="4" w:space="0" w:color="auto"/>
              <w:right w:val="single" w:sz="4" w:space="0" w:color="auto"/>
            </w:tcBorders>
            <w:vAlign w:val="center"/>
          </w:tcPr>
          <w:p w14:paraId="24B9D4C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82516C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1E7E8D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8DC9FC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720F6CA3"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72657FB"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50A0A4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D3A2F2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C3086D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CB200D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13D6C898" w14:textId="77777777"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Test to verify the dielectric withstand of the internal components of an arrester</w:t>
            </w:r>
          </w:p>
        </w:tc>
        <w:tc>
          <w:tcPr>
            <w:tcW w:w="1647" w:type="dxa"/>
            <w:tcBorders>
              <w:top w:val="single" w:sz="4" w:space="0" w:color="auto"/>
              <w:left w:val="single" w:sz="4" w:space="0" w:color="auto"/>
              <w:bottom w:val="single" w:sz="4" w:space="0" w:color="auto"/>
              <w:right w:val="single" w:sz="4" w:space="0" w:color="auto"/>
            </w:tcBorders>
            <w:vAlign w:val="center"/>
          </w:tcPr>
          <w:p w14:paraId="31DA213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8385AE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504EED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94AB50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7A02BACD"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4C791AA"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72C08B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F56314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8ADA63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8CD9C7C"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32F93676" w14:textId="77777777"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Test of internal grading components</w:t>
            </w:r>
          </w:p>
        </w:tc>
        <w:tc>
          <w:tcPr>
            <w:tcW w:w="1647" w:type="dxa"/>
            <w:tcBorders>
              <w:top w:val="single" w:sz="4" w:space="0" w:color="auto"/>
              <w:left w:val="single" w:sz="4" w:space="0" w:color="auto"/>
              <w:bottom w:val="single" w:sz="4" w:space="0" w:color="auto"/>
              <w:right w:val="single" w:sz="4" w:space="0" w:color="auto"/>
            </w:tcBorders>
            <w:vAlign w:val="center"/>
          </w:tcPr>
          <w:p w14:paraId="1DAB188C"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7D977D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CD864A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49A2ED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6913CD0E"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5C53120"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8FA6CC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A2B9ABC"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5DBD79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DEBA08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7379B2CE" w14:textId="77777777" w:rsidR="00141CB8" w:rsidRPr="003939DD" w:rsidRDefault="00141CB8" w:rsidP="00E61974">
            <w:pPr>
              <w:tabs>
                <w:tab w:val="clear" w:pos="0"/>
              </w:tabs>
              <w:autoSpaceDE/>
              <w:autoSpaceDN/>
              <w:adjustRightInd/>
              <w:spacing w:before="0" w:after="0" w:line="240" w:lineRule="auto"/>
              <w:rPr>
                <w:color w:val="000000" w:themeColor="text1"/>
                <w:sz w:val="24"/>
                <w:szCs w:val="20"/>
                <w:lang w:val="pt-BR"/>
              </w:rPr>
            </w:pPr>
            <w:r w:rsidRPr="003939DD">
              <w:rPr>
                <w:color w:val="000000" w:themeColor="text1"/>
                <w:sz w:val="24"/>
                <w:szCs w:val="20"/>
                <w:lang w:val="pt-BR"/>
              </w:rPr>
              <w:t>Polluted housing test</w:t>
            </w:r>
          </w:p>
        </w:tc>
        <w:tc>
          <w:tcPr>
            <w:tcW w:w="1647" w:type="dxa"/>
            <w:tcBorders>
              <w:top w:val="single" w:sz="4" w:space="0" w:color="auto"/>
              <w:left w:val="single" w:sz="4" w:space="0" w:color="auto"/>
              <w:bottom w:val="single" w:sz="4" w:space="0" w:color="auto"/>
              <w:right w:val="single" w:sz="4" w:space="0" w:color="auto"/>
            </w:tcBorders>
            <w:vAlign w:val="center"/>
          </w:tcPr>
          <w:p w14:paraId="1ECD744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AF2DA4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1ACB3C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978C46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1AC013A8"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1877940" w14:textId="77777777" w:rsidR="00141CB8" w:rsidRPr="003939DD" w:rsidRDefault="00141CB8" w:rsidP="00141CB8">
            <w:pPr>
              <w:tabs>
                <w:tab w:val="clear" w:pos="0"/>
              </w:tabs>
              <w:autoSpaceDE/>
              <w:autoSpaceDN/>
              <w:adjustRightInd/>
              <w:spacing w:before="0" w:after="0" w:line="240" w:lineRule="auto"/>
              <w:jc w:val="center"/>
              <w:rPr>
                <w:b/>
                <w:color w:val="000000" w:themeColor="text1"/>
                <w:sz w:val="24"/>
                <w:szCs w:val="20"/>
              </w:rPr>
            </w:pPr>
            <w:r w:rsidRPr="003939DD">
              <w:rPr>
                <w:b/>
                <w:color w:val="000000" w:themeColor="text1"/>
                <w:sz w:val="24"/>
                <w:szCs w:val="20"/>
              </w:rPr>
              <w:t>7</w:t>
            </w:r>
          </w:p>
        </w:tc>
        <w:tc>
          <w:tcPr>
            <w:tcW w:w="1976" w:type="dxa"/>
            <w:tcBorders>
              <w:top w:val="single" w:sz="4" w:space="0" w:color="auto"/>
              <w:left w:val="nil"/>
              <w:bottom w:val="single" w:sz="4" w:space="0" w:color="auto"/>
              <w:right w:val="single" w:sz="4" w:space="0" w:color="auto"/>
            </w:tcBorders>
            <w:vAlign w:val="center"/>
          </w:tcPr>
          <w:p w14:paraId="654357DA" w14:textId="77777777" w:rsidR="00141CB8" w:rsidRPr="003939DD" w:rsidRDefault="00141CB8" w:rsidP="00141CB8">
            <w:pPr>
              <w:tabs>
                <w:tab w:val="clear" w:pos="0"/>
              </w:tabs>
              <w:autoSpaceDE/>
              <w:autoSpaceDN/>
              <w:adjustRightInd/>
              <w:spacing w:before="0" w:after="0" w:line="240" w:lineRule="auto"/>
              <w:jc w:val="left"/>
              <w:rPr>
                <w:b/>
                <w:color w:val="000000" w:themeColor="text1"/>
                <w:sz w:val="24"/>
                <w:szCs w:val="20"/>
              </w:rPr>
            </w:pPr>
            <w:bookmarkStart w:id="498" w:name="_Toc515431825"/>
            <w:bookmarkStart w:id="499" w:name="_Toc56419407"/>
            <w:bookmarkStart w:id="500" w:name="_Toc100655087"/>
            <w:bookmarkStart w:id="501" w:name="_Toc100712486"/>
            <w:bookmarkStart w:id="502" w:name="_Toc100712747"/>
            <w:bookmarkStart w:id="503" w:name="_Toc100713006"/>
            <w:bookmarkStart w:id="504" w:name="_Toc100713265"/>
            <w:bookmarkStart w:id="505" w:name="_Toc246292991"/>
            <w:bookmarkStart w:id="506" w:name="_Toc372642734"/>
            <w:bookmarkStart w:id="507" w:name="_Toc433718249"/>
            <w:r w:rsidRPr="003939DD">
              <w:rPr>
                <w:b/>
                <w:color w:val="000000" w:themeColor="text1"/>
                <w:sz w:val="24"/>
                <w:szCs w:val="20"/>
              </w:rPr>
              <w:t>Post Insulator</w:t>
            </w:r>
            <w:bookmarkEnd w:id="498"/>
            <w:bookmarkEnd w:id="499"/>
            <w:bookmarkEnd w:id="500"/>
            <w:bookmarkEnd w:id="501"/>
            <w:bookmarkEnd w:id="502"/>
            <w:bookmarkEnd w:id="503"/>
            <w:bookmarkEnd w:id="504"/>
            <w:bookmarkEnd w:id="505"/>
            <w:bookmarkEnd w:id="506"/>
            <w:bookmarkEnd w:id="507"/>
          </w:p>
        </w:tc>
        <w:tc>
          <w:tcPr>
            <w:tcW w:w="1686" w:type="dxa"/>
            <w:tcBorders>
              <w:top w:val="single" w:sz="4" w:space="0" w:color="auto"/>
              <w:left w:val="nil"/>
              <w:bottom w:val="single" w:sz="4" w:space="0" w:color="auto"/>
              <w:right w:val="single" w:sz="4" w:space="0" w:color="auto"/>
            </w:tcBorders>
            <w:vAlign w:val="center"/>
          </w:tcPr>
          <w:p w14:paraId="638E2A9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00518B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E91AB8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756E105D"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p>
        </w:tc>
        <w:tc>
          <w:tcPr>
            <w:tcW w:w="1647" w:type="dxa"/>
            <w:tcBorders>
              <w:top w:val="single" w:sz="4" w:space="0" w:color="auto"/>
              <w:left w:val="single" w:sz="4" w:space="0" w:color="auto"/>
              <w:bottom w:val="single" w:sz="4" w:space="0" w:color="auto"/>
              <w:right w:val="single" w:sz="4" w:space="0" w:color="auto"/>
            </w:tcBorders>
            <w:vAlign w:val="center"/>
          </w:tcPr>
          <w:p w14:paraId="1A76B41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56E7132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9D64EE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D9DD34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56BC2EFF"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5BECFF9"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43D694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2FCE99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B9A180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1998E8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6AFDA8C8" w14:textId="77777777" w:rsidR="00141CB8" w:rsidRPr="003939DD" w:rsidRDefault="00141CB8" w:rsidP="00E61974">
            <w:pPr>
              <w:tabs>
                <w:tab w:val="clear" w:pos="0"/>
              </w:tabs>
              <w:autoSpaceDE/>
              <w:autoSpaceDN/>
              <w:adjustRightInd/>
              <w:spacing w:before="0" w:after="0" w:line="240" w:lineRule="auto"/>
              <w:rPr>
                <w:color w:val="000000" w:themeColor="text1"/>
                <w:sz w:val="24"/>
                <w:szCs w:val="22"/>
              </w:rPr>
            </w:pPr>
            <w:r w:rsidRPr="003939DD">
              <w:rPr>
                <w:color w:val="000000" w:themeColor="text1"/>
                <w:sz w:val="24"/>
                <w:szCs w:val="22"/>
              </w:rPr>
              <w:t>Dry lightning impulse withstand voltage test</w:t>
            </w:r>
          </w:p>
        </w:tc>
        <w:tc>
          <w:tcPr>
            <w:tcW w:w="1647" w:type="dxa"/>
            <w:tcBorders>
              <w:top w:val="single" w:sz="4" w:space="0" w:color="auto"/>
              <w:left w:val="single" w:sz="4" w:space="0" w:color="auto"/>
              <w:bottom w:val="single" w:sz="4" w:space="0" w:color="auto"/>
              <w:right w:val="single" w:sz="4" w:space="0" w:color="auto"/>
            </w:tcBorders>
            <w:vAlign w:val="center"/>
          </w:tcPr>
          <w:p w14:paraId="2040F56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712FD8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E951C1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96304C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4561951D"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C63D684"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D292C5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F95F94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788777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95B572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702AA3D1" w14:textId="77777777" w:rsidR="00141CB8" w:rsidRPr="003939DD" w:rsidRDefault="00141CB8" w:rsidP="00E61974">
            <w:pPr>
              <w:tabs>
                <w:tab w:val="clear" w:pos="0"/>
              </w:tabs>
              <w:autoSpaceDE/>
              <w:autoSpaceDN/>
              <w:adjustRightInd/>
              <w:spacing w:before="0" w:after="0" w:line="240" w:lineRule="auto"/>
              <w:rPr>
                <w:color w:val="000000" w:themeColor="text1"/>
                <w:sz w:val="24"/>
                <w:szCs w:val="22"/>
              </w:rPr>
            </w:pPr>
            <w:r w:rsidRPr="003939DD">
              <w:rPr>
                <w:color w:val="000000" w:themeColor="text1"/>
                <w:sz w:val="24"/>
                <w:szCs w:val="22"/>
              </w:rPr>
              <w:t>Wet switching impulse withstand voltage test</w:t>
            </w:r>
          </w:p>
        </w:tc>
        <w:tc>
          <w:tcPr>
            <w:tcW w:w="1647" w:type="dxa"/>
            <w:tcBorders>
              <w:top w:val="single" w:sz="4" w:space="0" w:color="auto"/>
              <w:left w:val="single" w:sz="4" w:space="0" w:color="auto"/>
              <w:bottom w:val="single" w:sz="4" w:space="0" w:color="auto"/>
              <w:right w:val="single" w:sz="4" w:space="0" w:color="auto"/>
            </w:tcBorders>
            <w:vAlign w:val="center"/>
          </w:tcPr>
          <w:p w14:paraId="2EDB7B6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51A805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4B9E2C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A3E5C2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06B5D316"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BA250AD"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CFDE03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28EFF3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2E0952C"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CC7B6C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74BC3C3F" w14:textId="77777777" w:rsidR="00141CB8" w:rsidRPr="003939DD" w:rsidRDefault="00141CB8" w:rsidP="00E61974">
            <w:pPr>
              <w:tabs>
                <w:tab w:val="clear" w:pos="0"/>
              </w:tabs>
              <w:autoSpaceDE/>
              <w:autoSpaceDN/>
              <w:adjustRightInd/>
              <w:spacing w:before="0" w:after="0" w:line="240" w:lineRule="auto"/>
              <w:rPr>
                <w:color w:val="000000" w:themeColor="text1"/>
                <w:sz w:val="24"/>
                <w:szCs w:val="16"/>
              </w:rPr>
            </w:pPr>
            <w:r w:rsidRPr="003939DD">
              <w:rPr>
                <w:color w:val="000000" w:themeColor="text1"/>
                <w:sz w:val="24"/>
                <w:szCs w:val="22"/>
              </w:rPr>
              <w:t>Wet power frequency withstand voltage test</w:t>
            </w:r>
          </w:p>
        </w:tc>
        <w:tc>
          <w:tcPr>
            <w:tcW w:w="1647" w:type="dxa"/>
            <w:tcBorders>
              <w:top w:val="single" w:sz="4" w:space="0" w:color="auto"/>
              <w:left w:val="single" w:sz="4" w:space="0" w:color="auto"/>
              <w:bottom w:val="single" w:sz="4" w:space="0" w:color="auto"/>
              <w:right w:val="single" w:sz="4" w:space="0" w:color="auto"/>
            </w:tcBorders>
            <w:vAlign w:val="center"/>
          </w:tcPr>
          <w:p w14:paraId="7460270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7C7532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4CCC30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E62933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05A29287"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86FB861"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41011C5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62A9B4F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3901C6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A9E8FD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6001A8BC" w14:textId="77777777" w:rsidR="00141CB8" w:rsidRPr="003939DD" w:rsidRDefault="00141CB8" w:rsidP="00E61974">
            <w:pPr>
              <w:tabs>
                <w:tab w:val="clear" w:pos="0"/>
              </w:tabs>
              <w:autoSpaceDE/>
              <w:autoSpaceDN/>
              <w:adjustRightInd/>
              <w:spacing w:before="0" w:after="0" w:line="240" w:lineRule="auto"/>
              <w:rPr>
                <w:color w:val="000000" w:themeColor="text1"/>
                <w:sz w:val="24"/>
                <w:szCs w:val="16"/>
              </w:rPr>
            </w:pPr>
            <w:r w:rsidRPr="003939DD">
              <w:rPr>
                <w:color w:val="000000" w:themeColor="text1"/>
                <w:sz w:val="24"/>
                <w:szCs w:val="22"/>
              </w:rPr>
              <w:t>Verification of the dimensions</w:t>
            </w:r>
          </w:p>
        </w:tc>
        <w:tc>
          <w:tcPr>
            <w:tcW w:w="1647" w:type="dxa"/>
            <w:tcBorders>
              <w:top w:val="single" w:sz="4" w:space="0" w:color="auto"/>
              <w:left w:val="single" w:sz="4" w:space="0" w:color="auto"/>
              <w:bottom w:val="single" w:sz="4" w:space="0" w:color="auto"/>
              <w:right w:val="single" w:sz="4" w:space="0" w:color="auto"/>
            </w:tcBorders>
            <w:vAlign w:val="center"/>
          </w:tcPr>
          <w:p w14:paraId="3AB32EE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71A4DE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72A3F9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AD5C2E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0DB49025"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8DBF585"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3966DD2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A3F52AC"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A53761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EE60F8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3AEE3FE0" w14:textId="77777777" w:rsidR="00141CB8" w:rsidRPr="003939DD" w:rsidRDefault="00141CB8" w:rsidP="00E61974">
            <w:pPr>
              <w:tabs>
                <w:tab w:val="clear" w:pos="0"/>
              </w:tabs>
              <w:autoSpaceDE/>
              <w:autoSpaceDN/>
              <w:adjustRightInd/>
              <w:spacing w:before="0" w:after="0" w:line="240" w:lineRule="auto"/>
              <w:rPr>
                <w:color w:val="000000" w:themeColor="text1"/>
                <w:sz w:val="24"/>
                <w:szCs w:val="22"/>
              </w:rPr>
            </w:pPr>
            <w:r w:rsidRPr="003939DD">
              <w:rPr>
                <w:color w:val="000000" w:themeColor="text1"/>
                <w:sz w:val="24"/>
                <w:szCs w:val="22"/>
              </w:rPr>
              <w:t>Mechanical failing load test</w:t>
            </w:r>
          </w:p>
        </w:tc>
        <w:tc>
          <w:tcPr>
            <w:tcW w:w="1647" w:type="dxa"/>
            <w:tcBorders>
              <w:top w:val="single" w:sz="4" w:space="0" w:color="auto"/>
              <w:left w:val="single" w:sz="4" w:space="0" w:color="auto"/>
              <w:bottom w:val="single" w:sz="4" w:space="0" w:color="auto"/>
              <w:right w:val="single" w:sz="4" w:space="0" w:color="auto"/>
            </w:tcBorders>
            <w:vAlign w:val="center"/>
          </w:tcPr>
          <w:p w14:paraId="6115570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AB9966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CCB602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134B29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5F09910B"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30A98F5" w14:textId="77777777" w:rsidR="00141CB8" w:rsidRPr="003939DD" w:rsidRDefault="00141CB8" w:rsidP="00141CB8">
            <w:pPr>
              <w:tabs>
                <w:tab w:val="clear" w:pos="0"/>
              </w:tabs>
              <w:autoSpaceDE/>
              <w:autoSpaceDN/>
              <w:adjustRightInd/>
              <w:spacing w:before="0" w:after="0" w:line="240" w:lineRule="auto"/>
              <w:jc w:val="center"/>
              <w:rPr>
                <w:b/>
                <w:color w:val="000000" w:themeColor="text1"/>
                <w:sz w:val="24"/>
                <w:szCs w:val="20"/>
              </w:rPr>
            </w:pPr>
            <w:r w:rsidRPr="003939DD">
              <w:rPr>
                <w:b/>
                <w:color w:val="000000" w:themeColor="text1"/>
                <w:sz w:val="24"/>
                <w:szCs w:val="20"/>
              </w:rPr>
              <w:t>8</w:t>
            </w:r>
          </w:p>
        </w:tc>
        <w:tc>
          <w:tcPr>
            <w:tcW w:w="1976" w:type="dxa"/>
            <w:tcBorders>
              <w:top w:val="single" w:sz="4" w:space="0" w:color="auto"/>
              <w:left w:val="nil"/>
              <w:bottom w:val="single" w:sz="4" w:space="0" w:color="auto"/>
              <w:right w:val="single" w:sz="4" w:space="0" w:color="auto"/>
            </w:tcBorders>
            <w:vAlign w:val="center"/>
          </w:tcPr>
          <w:p w14:paraId="289ACDB7" w14:textId="77777777" w:rsidR="00141CB8" w:rsidRPr="003939DD" w:rsidRDefault="00141CB8" w:rsidP="00141CB8">
            <w:pPr>
              <w:tabs>
                <w:tab w:val="clear" w:pos="0"/>
              </w:tabs>
              <w:autoSpaceDE/>
              <w:autoSpaceDN/>
              <w:adjustRightInd/>
              <w:spacing w:before="0" w:after="0" w:line="240" w:lineRule="auto"/>
              <w:jc w:val="left"/>
              <w:rPr>
                <w:b/>
                <w:color w:val="000000" w:themeColor="text1"/>
                <w:sz w:val="24"/>
                <w:szCs w:val="20"/>
              </w:rPr>
            </w:pPr>
            <w:r w:rsidRPr="003939DD">
              <w:rPr>
                <w:b/>
                <w:color w:val="000000" w:themeColor="text1"/>
                <w:sz w:val="24"/>
                <w:szCs w:val="20"/>
              </w:rPr>
              <w:t>Insulator</w:t>
            </w:r>
          </w:p>
        </w:tc>
        <w:tc>
          <w:tcPr>
            <w:tcW w:w="1686" w:type="dxa"/>
            <w:tcBorders>
              <w:top w:val="single" w:sz="4" w:space="0" w:color="auto"/>
              <w:left w:val="nil"/>
              <w:bottom w:val="single" w:sz="4" w:space="0" w:color="auto"/>
              <w:right w:val="single" w:sz="4" w:space="0" w:color="auto"/>
            </w:tcBorders>
            <w:vAlign w:val="center"/>
          </w:tcPr>
          <w:p w14:paraId="55D2AFBC"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EAC995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E84450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0357DE08"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p>
        </w:tc>
        <w:tc>
          <w:tcPr>
            <w:tcW w:w="1647" w:type="dxa"/>
            <w:tcBorders>
              <w:top w:val="single" w:sz="4" w:space="0" w:color="auto"/>
              <w:left w:val="single" w:sz="4" w:space="0" w:color="auto"/>
              <w:bottom w:val="single" w:sz="4" w:space="0" w:color="auto"/>
              <w:right w:val="single" w:sz="4" w:space="0" w:color="auto"/>
            </w:tcBorders>
            <w:vAlign w:val="center"/>
          </w:tcPr>
          <w:p w14:paraId="5CED81E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E9CEF6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598372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B87AD2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27B8463C"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D0E4CD5"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8A6483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E2C5E3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727125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0F83DF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6E6E382B"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r w:rsidRPr="003939DD">
              <w:rPr>
                <w:noProof/>
                <w:color w:val="000000" w:themeColor="text1"/>
                <w:sz w:val="24"/>
                <w:szCs w:val="20"/>
                <w:lang w:val="en-GB"/>
              </w:rPr>
              <w:t>Verification of the dimensions</w:t>
            </w:r>
          </w:p>
        </w:tc>
        <w:tc>
          <w:tcPr>
            <w:tcW w:w="1647" w:type="dxa"/>
            <w:tcBorders>
              <w:top w:val="single" w:sz="4" w:space="0" w:color="auto"/>
              <w:left w:val="single" w:sz="4" w:space="0" w:color="auto"/>
              <w:bottom w:val="single" w:sz="4" w:space="0" w:color="auto"/>
              <w:right w:val="single" w:sz="4" w:space="0" w:color="auto"/>
            </w:tcBorders>
            <w:vAlign w:val="center"/>
          </w:tcPr>
          <w:p w14:paraId="156DCB1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015532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D22D2A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BF9582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3DF8F64B"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36B32C1"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286F07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DC4546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FE6FCA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B78BCC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21EF447C"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r w:rsidRPr="003939DD">
              <w:rPr>
                <w:noProof/>
                <w:color w:val="000000" w:themeColor="text1"/>
                <w:sz w:val="24"/>
                <w:szCs w:val="20"/>
                <w:lang w:val="en-GB"/>
              </w:rPr>
              <w:t>Dry lighting impulse withstand voltage</w:t>
            </w:r>
          </w:p>
        </w:tc>
        <w:tc>
          <w:tcPr>
            <w:tcW w:w="1647" w:type="dxa"/>
            <w:tcBorders>
              <w:top w:val="single" w:sz="4" w:space="0" w:color="auto"/>
              <w:left w:val="single" w:sz="4" w:space="0" w:color="auto"/>
              <w:bottom w:val="single" w:sz="4" w:space="0" w:color="auto"/>
              <w:right w:val="single" w:sz="4" w:space="0" w:color="auto"/>
            </w:tcBorders>
            <w:vAlign w:val="center"/>
          </w:tcPr>
          <w:p w14:paraId="73231E3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54BF82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E7BE2E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1BBD57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6E7316CF"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30D80B4"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80F2A9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8E2D63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140447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98F25D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63AC04DE"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r w:rsidRPr="003939DD">
              <w:rPr>
                <w:noProof/>
                <w:color w:val="000000" w:themeColor="text1"/>
                <w:sz w:val="24"/>
                <w:szCs w:val="20"/>
                <w:lang w:val="en-GB"/>
              </w:rPr>
              <w:t>Wet Power frequency withstand voltage</w:t>
            </w:r>
          </w:p>
        </w:tc>
        <w:tc>
          <w:tcPr>
            <w:tcW w:w="1647" w:type="dxa"/>
            <w:tcBorders>
              <w:top w:val="single" w:sz="4" w:space="0" w:color="auto"/>
              <w:left w:val="single" w:sz="4" w:space="0" w:color="auto"/>
              <w:bottom w:val="single" w:sz="4" w:space="0" w:color="auto"/>
              <w:right w:val="single" w:sz="4" w:space="0" w:color="auto"/>
            </w:tcBorders>
            <w:vAlign w:val="center"/>
          </w:tcPr>
          <w:p w14:paraId="5943AF5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4AA454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33119EC"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DBC5E1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4414757F"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03EFDB5"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B97E1F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CC5B3E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7945F1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210E6F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6D78B9D6"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r w:rsidRPr="003939DD">
              <w:rPr>
                <w:noProof/>
                <w:color w:val="000000" w:themeColor="text1"/>
                <w:sz w:val="24"/>
                <w:szCs w:val="20"/>
                <w:lang w:val="en-GB"/>
              </w:rPr>
              <w:t>Electromechanical failling load test</w:t>
            </w:r>
          </w:p>
        </w:tc>
        <w:tc>
          <w:tcPr>
            <w:tcW w:w="1647" w:type="dxa"/>
            <w:tcBorders>
              <w:top w:val="single" w:sz="4" w:space="0" w:color="auto"/>
              <w:left w:val="single" w:sz="4" w:space="0" w:color="auto"/>
              <w:bottom w:val="single" w:sz="4" w:space="0" w:color="auto"/>
              <w:right w:val="single" w:sz="4" w:space="0" w:color="auto"/>
            </w:tcBorders>
            <w:vAlign w:val="center"/>
          </w:tcPr>
          <w:p w14:paraId="4B7E447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615A80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7DB043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83E2B6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276F2DF1"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FEC69DE"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BA6569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754E31C"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E994D2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A3118B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088F39D9" w14:textId="77777777" w:rsidR="00141CB8" w:rsidRPr="003939DD" w:rsidRDefault="00141CB8" w:rsidP="00E61974">
            <w:pPr>
              <w:tabs>
                <w:tab w:val="clear" w:pos="0"/>
              </w:tabs>
              <w:autoSpaceDE/>
              <w:autoSpaceDN/>
              <w:adjustRightInd/>
              <w:spacing w:before="0" w:after="0" w:line="240" w:lineRule="auto"/>
              <w:rPr>
                <w:noProof/>
                <w:color w:val="000000" w:themeColor="text1"/>
                <w:sz w:val="24"/>
                <w:szCs w:val="20"/>
                <w:lang w:val="en-GB"/>
              </w:rPr>
            </w:pPr>
            <w:r w:rsidRPr="003939DD">
              <w:rPr>
                <w:noProof/>
                <w:color w:val="000000" w:themeColor="text1"/>
                <w:sz w:val="24"/>
                <w:szCs w:val="20"/>
                <w:lang w:val="en-GB"/>
              </w:rPr>
              <w:t>Mechanical failling load test</w:t>
            </w:r>
          </w:p>
        </w:tc>
        <w:tc>
          <w:tcPr>
            <w:tcW w:w="1647" w:type="dxa"/>
            <w:tcBorders>
              <w:top w:val="single" w:sz="4" w:space="0" w:color="auto"/>
              <w:left w:val="single" w:sz="4" w:space="0" w:color="auto"/>
              <w:bottom w:val="single" w:sz="4" w:space="0" w:color="auto"/>
              <w:right w:val="single" w:sz="4" w:space="0" w:color="auto"/>
            </w:tcBorders>
            <w:vAlign w:val="center"/>
          </w:tcPr>
          <w:p w14:paraId="79AAE0D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B8196D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584890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88A947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439F88ED"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F4248AB"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CEACB5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686E4B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001888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5DFEF3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7AE9367E"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r w:rsidRPr="003939DD">
              <w:rPr>
                <w:noProof/>
                <w:color w:val="000000" w:themeColor="text1"/>
                <w:sz w:val="24"/>
                <w:szCs w:val="20"/>
                <w:lang w:val="en-GB"/>
              </w:rPr>
              <w:t>Thermal-mechanical performance test</w:t>
            </w:r>
          </w:p>
        </w:tc>
        <w:tc>
          <w:tcPr>
            <w:tcW w:w="1647" w:type="dxa"/>
            <w:tcBorders>
              <w:top w:val="single" w:sz="4" w:space="0" w:color="auto"/>
              <w:left w:val="single" w:sz="4" w:space="0" w:color="auto"/>
              <w:bottom w:val="single" w:sz="4" w:space="0" w:color="auto"/>
              <w:right w:val="single" w:sz="4" w:space="0" w:color="auto"/>
            </w:tcBorders>
            <w:vAlign w:val="center"/>
          </w:tcPr>
          <w:p w14:paraId="5FDC895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A8DBB5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A584E8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8C834D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52FCF8AF"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A54B2C1"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E5A7AF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02C424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CF8657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058F91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4059D5FB"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r w:rsidRPr="003939DD">
              <w:rPr>
                <w:noProof/>
                <w:color w:val="000000" w:themeColor="text1"/>
                <w:sz w:val="24"/>
                <w:szCs w:val="20"/>
                <w:lang w:val="en-GB"/>
              </w:rPr>
              <w:t>Radio interference voltage test</w:t>
            </w:r>
          </w:p>
        </w:tc>
        <w:tc>
          <w:tcPr>
            <w:tcW w:w="1647" w:type="dxa"/>
            <w:tcBorders>
              <w:top w:val="single" w:sz="4" w:space="0" w:color="auto"/>
              <w:left w:val="single" w:sz="4" w:space="0" w:color="auto"/>
              <w:bottom w:val="single" w:sz="4" w:space="0" w:color="auto"/>
              <w:right w:val="single" w:sz="4" w:space="0" w:color="auto"/>
            </w:tcBorders>
            <w:vAlign w:val="center"/>
          </w:tcPr>
          <w:p w14:paraId="5172CF1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C801F3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A3B5E9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2A8DB9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46795501"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DDD40B1"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3C07AE7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DBC5E0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E70DE4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B0B530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1C7D3792"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r w:rsidRPr="003939DD">
              <w:rPr>
                <w:noProof/>
                <w:color w:val="000000" w:themeColor="text1"/>
                <w:sz w:val="24"/>
                <w:szCs w:val="20"/>
                <w:lang w:val="en-GB"/>
              </w:rPr>
              <w:t>Residual strength test</w:t>
            </w:r>
          </w:p>
        </w:tc>
        <w:tc>
          <w:tcPr>
            <w:tcW w:w="1647" w:type="dxa"/>
            <w:tcBorders>
              <w:top w:val="single" w:sz="4" w:space="0" w:color="auto"/>
              <w:left w:val="single" w:sz="4" w:space="0" w:color="auto"/>
              <w:bottom w:val="single" w:sz="4" w:space="0" w:color="auto"/>
              <w:right w:val="single" w:sz="4" w:space="0" w:color="auto"/>
            </w:tcBorders>
            <w:vAlign w:val="center"/>
          </w:tcPr>
          <w:p w14:paraId="0AC9917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1DE494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7AD70A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3C84E8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55C5CED6"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7BED78A"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F5F8A3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F4766C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13FD77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9398FA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7047CB28"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r w:rsidRPr="003939DD">
              <w:rPr>
                <w:noProof/>
                <w:color w:val="000000" w:themeColor="text1"/>
                <w:sz w:val="24"/>
                <w:szCs w:val="20"/>
                <w:lang w:val="en-GB"/>
              </w:rPr>
              <w:t>Impulse</w:t>
            </w:r>
            <w:r w:rsidRPr="003939DD">
              <w:rPr>
                <w:color w:val="000000" w:themeColor="text1"/>
                <w:sz w:val="24"/>
                <w:szCs w:val="20"/>
              </w:rPr>
              <w:t xml:space="preserve"> voltage puncture test</w:t>
            </w:r>
          </w:p>
        </w:tc>
        <w:tc>
          <w:tcPr>
            <w:tcW w:w="1647" w:type="dxa"/>
            <w:tcBorders>
              <w:top w:val="single" w:sz="4" w:space="0" w:color="auto"/>
              <w:left w:val="single" w:sz="4" w:space="0" w:color="auto"/>
              <w:bottom w:val="single" w:sz="4" w:space="0" w:color="auto"/>
              <w:right w:val="single" w:sz="4" w:space="0" w:color="auto"/>
            </w:tcBorders>
            <w:vAlign w:val="center"/>
          </w:tcPr>
          <w:p w14:paraId="0D49BC2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0C449D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551618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E170FC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12DE2A77"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09CDDC2"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3CF4122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A6A12C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25E37C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38D9F1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6B1CDCC4"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r w:rsidRPr="003939DD">
              <w:rPr>
                <w:noProof/>
                <w:color w:val="000000" w:themeColor="text1"/>
                <w:sz w:val="24"/>
                <w:szCs w:val="20"/>
                <w:lang w:val="en-GB"/>
              </w:rPr>
              <w:t>Artificial</w:t>
            </w:r>
            <w:r w:rsidRPr="003939DD">
              <w:rPr>
                <w:color w:val="000000" w:themeColor="text1"/>
                <w:sz w:val="24"/>
                <w:szCs w:val="20"/>
              </w:rPr>
              <w:t xml:space="preserve"> pollution test</w:t>
            </w:r>
          </w:p>
        </w:tc>
        <w:tc>
          <w:tcPr>
            <w:tcW w:w="1647" w:type="dxa"/>
            <w:tcBorders>
              <w:top w:val="single" w:sz="4" w:space="0" w:color="auto"/>
              <w:left w:val="single" w:sz="4" w:space="0" w:color="auto"/>
              <w:bottom w:val="single" w:sz="4" w:space="0" w:color="auto"/>
              <w:right w:val="single" w:sz="4" w:space="0" w:color="auto"/>
            </w:tcBorders>
            <w:vAlign w:val="center"/>
          </w:tcPr>
          <w:p w14:paraId="4D4E39D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D0F04C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4379EFC"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4DB0F1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5E5A859F"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00FD3B2"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A3943E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1EEF90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7D3F13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8D967A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676B4790"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r w:rsidRPr="003939DD">
              <w:rPr>
                <w:noProof/>
                <w:color w:val="000000" w:themeColor="text1"/>
                <w:sz w:val="24"/>
                <w:szCs w:val="20"/>
                <w:lang w:val="en-GB"/>
              </w:rPr>
              <w:t>Power arc tests</w:t>
            </w:r>
          </w:p>
        </w:tc>
        <w:tc>
          <w:tcPr>
            <w:tcW w:w="1647" w:type="dxa"/>
            <w:tcBorders>
              <w:top w:val="single" w:sz="4" w:space="0" w:color="auto"/>
              <w:left w:val="single" w:sz="4" w:space="0" w:color="auto"/>
              <w:bottom w:val="single" w:sz="4" w:space="0" w:color="auto"/>
              <w:right w:val="single" w:sz="4" w:space="0" w:color="auto"/>
            </w:tcBorders>
            <w:vAlign w:val="center"/>
          </w:tcPr>
          <w:p w14:paraId="19A558D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74E482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1322F4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D4B572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31ABC086"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18F2960"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C331BA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FB865A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01F9F6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8337BC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1A1F5137" w14:textId="5DDB510B" w:rsidR="00141CB8" w:rsidRPr="003939DD" w:rsidRDefault="00141CB8" w:rsidP="00E61974">
            <w:pPr>
              <w:tabs>
                <w:tab w:val="clear" w:pos="0"/>
              </w:tabs>
              <w:autoSpaceDE/>
              <w:autoSpaceDN/>
              <w:adjustRightInd/>
              <w:spacing w:before="0" w:after="0" w:line="240" w:lineRule="auto"/>
              <w:rPr>
                <w:noProof/>
                <w:color w:val="000000" w:themeColor="text1"/>
                <w:sz w:val="24"/>
                <w:szCs w:val="20"/>
                <w:lang w:val="en-GB"/>
              </w:rPr>
            </w:pPr>
            <w:r w:rsidRPr="003939DD">
              <w:rPr>
                <w:noProof/>
                <w:color w:val="000000" w:themeColor="text1"/>
                <w:sz w:val="24"/>
                <w:szCs w:val="20"/>
                <w:lang w:val="en-GB"/>
              </w:rPr>
              <w:t>….</w:t>
            </w:r>
          </w:p>
        </w:tc>
        <w:tc>
          <w:tcPr>
            <w:tcW w:w="1647" w:type="dxa"/>
            <w:tcBorders>
              <w:top w:val="single" w:sz="4" w:space="0" w:color="auto"/>
              <w:left w:val="single" w:sz="4" w:space="0" w:color="auto"/>
              <w:bottom w:val="single" w:sz="4" w:space="0" w:color="auto"/>
              <w:right w:val="single" w:sz="4" w:space="0" w:color="auto"/>
            </w:tcBorders>
            <w:vAlign w:val="center"/>
          </w:tcPr>
          <w:p w14:paraId="3E7B640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EB8369C"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C13B3A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ADFAAE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40E07964"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1C50F89" w14:textId="77777777" w:rsidR="00141CB8" w:rsidRPr="003939DD" w:rsidRDefault="00141CB8" w:rsidP="00141CB8">
            <w:pPr>
              <w:tabs>
                <w:tab w:val="clear" w:pos="0"/>
              </w:tabs>
              <w:autoSpaceDE/>
              <w:autoSpaceDN/>
              <w:adjustRightInd/>
              <w:spacing w:before="0" w:after="0" w:line="240" w:lineRule="auto"/>
              <w:jc w:val="center"/>
              <w:rPr>
                <w:b/>
                <w:color w:val="000000" w:themeColor="text1"/>
                <w:sz w:val="24"/>
                <w:szCs w:val="20"/>
              </w:rPr>
            </w:pPr>
            <w:r w:rsidRPr="003939DD">
              <w:rPr>
                <w:b/>
                <w:color w:val="000000" w:themeColor="text1"/>
                <w:sz w:val="24"/>
                <w:szCs w:val="20"/>
              </w:rPr>
              <w:t>9</w:t>
            </w:r>
          </w:p>
        </w:tc>
        <w:tc>
          <w:tcPr>
            <w:tcW w:w="1976" w:type="dxa"/>
            <w:tcBorders>
              <w:top w:val="single" w:sz="4" w:space="0" w:color="auto"/>
              <w:left w:val="nil"/>
              <w:bottom w:val="single" w:sz="4" w:space="0" w:color="auto"/>
              <w:right w:val="single" w:sz="4" w:space="0" w:color="auto"/>
            </w:tcBorders>
            <w:vAlign w:val="center"/>
          </w:tcPr>
          <w:p w14:paraId="0FF1CE65" w14:textId="77777777" w:rsidR="00141CB8" w:rsidRPr="003939DD" w:rsidRDefault="00141CB8" w:rsidP="00141CB8">
            <w:pPr>
              <w:tabs>
                <w:tab w:val="clear" w:pos="0"/>
              </w:tabs>
              <w:autoSpaceDE/>
              <w:autoSpaceDN/>
              <w:adjustRightInd/>
              <w:spacing w:before="0" w:after="0" w:line="240" w:lineRule="auto"/>
              <w:jc w:val="left"/>
              <w:rPr>
                <w:b/>
                <w:color w:val="000000" w:themeColor="text1"/>
                <w:sz w:val="24"/>
                <w:szCs w:val="20"/>
              </w:rPr>
            </w:pPr>
            <w:r w:rsidRPr="003939DD">
              <w:rPr>
                <w:b/>
                <w:color w:val="000000" w:themeColor="text1"/>
                <w:sz w:val="24"/>
                <w:szCs w:val="20"/>
              </w:rPr>
              <w:t>Fittings</w:t>
            </w:r>
          </w:p>
        </w:tc>
        <w:tc>
          <w:tcPr>
            <w:tcW w:w="1686" w:type="dxa"/>
            <w:tcBorders>
              <w:top w:val="single" w:sz="4" w:space="0" w:color="auto"/>
              <w:left w:val="nil"/>
              <w:bottom w:val="single" w:sz="4" w:space="0" w:color="auto"/>
              <w:right w:val="single" w:sz="4" w:space="0" w:color="auto"/>
            </w:tcBorders>
            <w:vAlign w:val="center"/>
          </w:tcPr>
          <w:p w14:paraId="4A87A11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03B526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ED641D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4CA7D26E"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r w:rsidRPr="003939DD">
              <w:rPr>
                <w:color w:val="000000" w:themeColor="text1"/>
                <w:sz w:val="24"/>
                <w:szCs w:val="20"/>
              </w:rPr>
              <w:t>IEC 61284</w:t>
            </w:r>
          </w:p>
        </w:tc>
        <w:tc>
          <w:tcPr>
            <w:tcW w:w="1647" w:type="dxa"/>
            <w:tcBorders>
              <w:top w:val="single" w:sz="4" w:space="0" w:color="auto"/>
              <w:left w:val="single" w:sz="4" w:space="0" w:color="auto"/>
              <w:bottom w:val="single" w:sz="4" w:space="0" w:color="auto"/>
              <w:right w:val="single" w:sz="4" w:space="0" w:color="auto"/>
            </w:tcBorders>
            <w:vAlign w:val="center"/>
          </w:tcPr>
          <w:p w14:paraId="5D40A83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4813EA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D4DB19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8A2995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75F61383"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E9DB74F"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38E4491" w14:textId="77777777" w:rsidR="00141CB8" w:rsidRPr="003939DD" w:rsidRDefault="00141CB8" w:rsidP="00141CB8">
            <w:pPr>
              <w:tabs>
                <w:tab w:val="clear" w:pos="0"/>
              </w:tabs>
              <w:autoSpaceDE/>
              <w:autoSpaceDN/>
              <w:adjustRightInd/>
              <w:spacing w:before="0" w:after="0" w:line="240" w:lineRule="auto"/>
              <w:jc w:val="left"/>
              <w:rPr>
                <w:b/>
                <w:color w:val="000000" w:themeColor="text1"/>
                <w:sz w:val="24"/>
                <w:szCs w:val="20"/>
              </w:rPr>
            </w:pPr>
            <w:r w:rsidRPr="003939DD">
              <w:rPr>
                <w:b/>
                <w:color w:val="000000" w:themeColor="text1"/>
                <w:sz w:val="24"/>
                <w:szCs w:val="20"/>
              </w:rPr>
              <w:t>Tension Clamp</w:t>
            </w:r>
          </w:p>
        </w:tc>
        <w:tc>
          <w:tcPr>
            <w:tcW w:w="1686" w:type="dxa"/>
            <w:tcBorders>
              <w:top w:val="single" w:sz="4" w:space="0" w:color="auto"/>
              <w:left w:val="nil"/>
              <w:bottom w:val="single" w:sz="4" w:space="0" w:color="auto"/>
              <w:right w:val="single" w:sz="4" w:space="0" w:color="auto"/>
            </w:tcBorders>
            <w:vAlign w:val="center"/>
          </w:tcPr>
          <w:p w14:paraId="03E933B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470A59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08CF2E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0A4FADD0" w14:textId="77777777" w:rsidR="00141CB8" w:rsidRPr="003939DD" w:rsidRDefault="00141CB8" w:rsidP="00E61974">
            <w:pPr>
              <w:tabs>
                <w:tab w:val="clear" w:pos="0"/>
              </w:tabs>
              <w:autoSpaceDE/>
              <w:autoSpaceDN/>
              <w:adjustRightInd/>
              <w:spacing w:before="0" w:after="0" w:line="240" w:lineRule="auto"/>
              <w:rPr>
                <w:color w:val="000000" w:themeColor="text1"/>
                <w:sz w:val="24"/>
                <w:szCs w:val="20"/>
              </w:rPr>
            </w:pPr>
          </w:p>
        </w:tc>
        <w:tc>
          <w:tcPr>
            <w:tcW w:w="1647" w:type="dxa"/>
            <w:tcBorders>
              <w:top w:val="single" w:sz="4" w:space="0" w:color="auto"/>
              <w:left w:val="single" w:sz="4" w:space="0" w:color="auto"/>
              <w:bottom w:val="single" w:sz="4" w:space="0" w:color="auto"/>
              <w:right w:val="single" w:sz="4" w:space="0" w:color="auto"/>
            </w:tcBorders>
            <w:vAlign w:val="center"/>
          </w:tcPr>
          <w:p w14:paraId="2DCBBDE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C405F3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C91B23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C6E13B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523B6123"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C577ADA"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4310FD8C"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DDBC38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2E9839C"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36AE8E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377537FD"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r w:rsidRPr="003939DD">
              <w:rPr>
                <w:color w:val="000000" w:themeColor="text1"/>
                <w:sz w:val="24"/>
                <w:szCs w:val="20"/>
              </w:rPr>
              <w:t>Mechanical tests</w:t>
            </w:r>
          </w:p>
        </w:tc>
        <w:tc>
          <w:tcPr>
            <w:tcW w:w="1647" w:type="dxa"/>
            <w:tcBorders>
              <w:top w:val="single" w:sz="4" w:space="0" w:color="auto"/>
              <w:left w:val="single" w:sz="4" w:space="0" w:color="auto"/>
              <w:bottom w:val="single" w:sz="4" w:space="0" w:color="auto"/>
              <w:right w:val="single" w:sz="4" w:space="0" w:color="auto"/>
            </w:tcBorders>
            <w:vAlign w:val="center"/>
          </w:tcPr>
          <w:p w14:paraId="26F1B17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132D45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607DAF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668817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49500529"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B0A4A50"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4D1CDA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FCB83C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D8AD8F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2B2184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355A3D80"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r w:rsidRPr="003939DD">
              <w:rPr>
                <w:color w:val="000000" w:themeColor="text1"/>
                <w:sz w:val="24"/>
                <w:szCs w:val="20"/>
              </w:rPr>
              <w:t xml:space="preserve">Heating </w:t>
            </w:r>
            <w:r w:rsidRPr="003939DD">
              <w:rPr>
                <w:noProof/>
                <w:color w:val="000000" w:themeColor="text1"/>
                <w:sz w:val="24"/>
                <w:szCs w:val="20"/>
                <w:lang w:val="en-GB"/>
              </w:rPr>
              <w:t>cycle</w:t>
            </w:r>
            <w:r w:rsidRPr="003939DD">
              <w:rPr>
                <w:color w:val="000000" w:themeColor="text1"/>
                <w:sz w:val="24"/>
                <w:szCs w:val="20"/>
              </w:rPr>
              <w:t xml:space="preserve"> test</w:t>
            </w:r>
          </w:p>
        </w:tc>
        <w:tc>
          <w:tcPr>
            <w:tcW w:w="1647" w:type="dxa"/>
            <w:tcBorders>
              <w:top w:val="single" w:sz="4" w:space="0" w:color="auto"/>
              <w:left w:val="single" w:sz="4" w:space="0" w:color="auto"/>
              <w:bottom w:val="single" w:sz="4" w:space="0" w:color="auto"/>
              <w:right w:val="single" w:sz="4" w:space="0" w:color="auto"/>
            </w:tcBorders>
            <w:vAlign w:val="center"/>
          </w:tcPr>
          <w:p w14:paraId="61F62BF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C00B19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1A9BD0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7C69BB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76EF23CF"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DE2C0C0"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F094AD6" w14:textId="77777777" w:rsidR="00141CB8" w:rsidRPr="003939DD" w:rsidRDefault="00141CB8" w:rsidP="00141CB8">
            <w:pPr>
              <w:tabs>
                <w:tab w:val="clear" w:pos="0"/>
              </w:tabs>
              <w:autoSpaceDE/>
              <w:autoSpaceDN/>
              <w:adjustRightInd/>
              <w:spacing w:before="0" w:after="0" w:line="240" w:lineRule="auto"/>
              <w:jc w:val="left"/>
              <w:rPr>
                <w:b/>
                <w:color w:val="000000" w:themeColor="text1"/>
                <w:sz w:val="24"/>
                <w:szCs w:val="20"/>
              </w:rPr>
            </w:pPr>
            <w:r w:rsidRPr="003939DD">
              <w:rPr>
                <w:b/>
                <w:color w:val="000000" w:themeColor="text1"/>
                <w:sz w:val="24"/>
                <w:szCs w:val="20"/>
              </w:rPr>
              <w:t>Spacer Clamp</w:t>
            </w:r>
          </w:p>
        </w:tc>
        <w:tc>
          <w:tcPr>
            <w:tcW w:w="1686" w:type="dxa"/>
            <w:tcBorders>
              <w:top w:val="single" w:sz="4" w:space="0" w:color="auto"/>
              <w:left w:val="nil"/>
              <w:bottom w:val="single" w:sz="4" w:space="0" w:color="auto"/>
              <w:right w:val="single" w:sz="4" w:space="0" w:color="auto"/>
            </w:tcBorders>
            <w:vAlign w:val="center"/>
          </w:tcPr>
          <w:p w14:paraId="4288B95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23B81B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FEC496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76C810C3"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p>
        </w:tc>
        <w:tc>
          <w:tcPr>
            <w:tcW w:w="1647" w:type="dxa"/>
            <w:tcBorders>
              <w:top w:val="single" w:sz="4" w:space="0" w:color="auto"/>
              <w:left w:val="single" w:sz="4" w:space="0" w:color="auto"/>
              <w:bottom w:val="single" w:sz="4" w:space="0" w:color="auto"/>
              <w:right w:val="single" w:sz="4" w:space="0" w:color="auto"/>
            </w:tcBorders>
            <w:vAlign w:val="center"/>
          </w:tcPr>
          <w:p w14:paraId="7437F2B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167234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CC1620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1DAEE2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0E1AEC62"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F3DADB7"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C3E268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758520C"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25063C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10FFBAC"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5D36A211"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r w:rsidRPr="003939DD">
              <w:rPr>
                <w:color w:val="000000" w:themeColor="text1"/>
                <w:sz w:val="24"/>
                <w:szCs w:val="20"/>
              </w:rPr>
              <w:t xml:space="preserve">Clamp slip test </w:t>
            </w:r>
          </w:p>
        </w:tc>
        <w:tc>
          <w:tcPr>
            <w:tcW w:w="1647" w:type="dxa"/>
            <w:tcBorders>
              <w:top w:val="single" w:sz="4" w:space="0" w:color="auto"/>
              <w:left w:val="single" w:sz="4" w:space="0" w:color="auto"/>
              <w:bottom w:val="single" w:sz="4" w:space="0" w:color="auto"/>
              <w:right w:val="single" w:sz="4" w:space="0" w:color="auto"/>
            </w:tcBorders>
            <w:vAlign w:val="center"/>
          </w:tcPr>
          <w:p w14:paraId="13F442F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CB8D18C"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94BB1F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7F71CD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1A43149E"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9EB1184"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A0BCB5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184D95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093C24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F91743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2A2527EC"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r w:rsidRPr="003939DD">
              <w:rPr>
                <w:color w:val="000000" w:themeColor="text1"/>
                <w:sz w:val="24"/>
                <w:szCs w:val="20"/>
              </w:rPr>
              <w:t>Torsional slip test</w:t>
            </w:r>
          </w:p>
        </w:tc>
        <w:tc>
          <w:tcPr>
            <w:tcW w:w="1647" w:type="dxa"/>
            <w:tcBorders>
              <w:top w:val="single" w:sz="4" w:space="0" w:color="auto"/>
              <w:left w:val="single" w:sz="4" w:space="0" w:color="auto"/>
              <w:bottom w:val="single" w:sz="4" w:space="0" w:color="auto"/>
              <w:right w:val="single" w:sz="4" w:space="0" w:color="auto"/>
            </w:tcBorders>
            <w:vAlign w:val="center"/>
          </w:tcPr>
          <w:p w14:paraId="6E79417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CD0EC3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603A59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4F586D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75C731AF"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A7AA673"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E50545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AC0107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544086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E02741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2F2B6933"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r w:rsidRPr="003939DD">
              <w:rPr>
                <w:color w:val="000000" w:themeColor="text1"/>
                <w:sz w:val="24"/>
                <w:szCs w:val="20"/>
              </w:rPr>
              <w:t xml:space="preserve">Clamp bolt tightening test </w:t>
            </w:r>
          </w:p>
        </w:tc>
        <w:tc>
          <w:tcPr>
            <w:tcW w:w="1647" w:type="dxa"/>
            <w:tcBorders>
              <w:top w:val="single" w:sz="4" w:space="0" w:color="auto"/>
              <w:left w:val="single" w:sz="4" w:space="0" w:color="auto"/>
              <w:bottom w:val="single" w:sz="4" w:space="0" w:color="auto"/>
              <w:right w:val="single" w:sz="4" w:space="0" w:color="auto"/>
            </w:tcBorders>
            <w:vAlign w:val="center"/>
          </w:tcPr>
          <w:p w14:paraId="2F6F85C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46BB1E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294D4D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2B71C5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4FD9C3FF"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5C9FEFB"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147DF7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D55A57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9B88A2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79923E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0902589E"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r w:rsidRPr="003939DD">
              <w:rPr>
                <w:color w:val="000000" w:themeColor="text1"/>
                <w:sz w:val="24"/>
                <w:szCs w:val="20"/>
              </w:rPr>
              <w:t xml:space="preserve">Corona voltage and RIV test </w:t>
            </w:r>
          </w:p>
        </w:tc>
        <w:tc>
          <w:tcPr>
            <w:tcW w:w="1647" w:type="dxa"/>
            <w:tcBorders>
              <w:top w:val="single" w:sz="4" w:space="0" w:color="auto"/>
              <w:left w:val="single" w:sz="4" w:space="0" w:color="auto"/>
              <w:bottom w:val="single" w:sz="4" w:space="0" w:color="auto"/>
              <w:right w:val="single" w:sz="4" w:space="0" w:color="auto"/>
            </w:tcBorders>
            <w:vAlign w:val="center"/>
          </w:tcPr>
          <w:p w14:paraId="3A0E4BC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517D51A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FB351E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D59247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77245B54"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040FFC0"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8A05B18" w14:textId="77777777" w:rsidR="00141CB8" w:rsidRPr="003939DD" w:rsidRDefault="00141CB8" w:rsidP="00141CB8">
            <w:pPr>
              <w:tabs>
                <w:tab w:val="clear" w:pos="0"/>
              </w:tabs>
              <w:autoSpaceDE/>
              <w:autoSpaceDN/>
              <w:adjustRightInd/>
              <w:spacing w:before="0" w:after="0" w:line="240" w:lineRule="auto"/>
              <w:jc w:val="left"/>
              <w:rPr>
                <w:b/>
                <w:color w:val="000000" w:themeColor="text1"/>
                <w:sz w:val="24"/>
                <w:szCs w:val="20"/>
              </w:rPr>
            </w:pPr>
            <w:r w:rsidRPr="003939DD">
              <w:rPr>
                <w:b/>
                <w:color w:val="000000" w:themeColor="text1"/>
                <w:sz w:val="24"/>
                <w:szCs w:val="20"/>
              </w:rPr>
              <w:t>Suspension clamp</w:t>
            </w:r>
          </w:p>
        </w:tc>
        <w:tc>
          <w:tcPr>
            <w:tcW w:w="1686" w:type="dxa"/>
            <w:tcBorders>
              <w:top w:val="single" w:sz="4" w:space="0" w:color="auto"/>
              <w:left w:val="nil"/>
              <w:bottom w:val="single" w:sz="4" w:space="0" w:color="auto"/>
              <w:right w:val="single" w:sz="4" w:space="0" w:color="auto"/>
            </w:tcBorders>
            <w:vAlign w:val="center"/>
          </w:tcPr>
          <w:p w14:paraId="0AD3626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A72526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ED0C6A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6A61270A"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p>
        </w:tc>
        <w:tc>
          <w:tcPr>
            <w:tcW w:w="1647" w:type="dxa"/>
            <w:tcBorders>
              <w:top w:val="single" w:sz="4" w:space="0" w:color="auto"/>
              <w:left w:val="single" w:sz="4" w:space="0" w:color="auto"/>
              <w:bottom w:val="single" w:sz="4" w:space="0" w:color="auto"/>
              <w:right w:val="single" w:sz="4" w:space="0" w:color="auto"/>
            </w:tcBorders>
            <w:vAlign w:val="center"/>
          </w:tcPr>
          <w:p w14:paraId="2C23A3F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E55314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5519EF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74BEF3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159B9C04"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8D0A39F"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721D93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896CD4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C4DDC6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20D63C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76BA0656"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r w:rsidRPr="003939DD">
              <w:rPr>
                <w:color w:val="000000" w:themeColor="text1"/>
                <w:sz w:val="24"/>
                <w:szCs w:val="20"/>
              </w:rPr>
              <w:t>Mechanical tests</w:t>
            </w:r>
          </w:p>
        </w:tc>
        <w:tc>
          <w:tcPr>
            <w:tcW w:w="1647" w:type="dxa"/>
            <w:tcBorders>
              <w:top w:val="single" w:sz="4" w:space="0" w:color="auto"/>
              <w:left w:val="single" w:sz="4" w:space="0" w:color="auto"/>
              <w:bottom w:val="single" w:sz="4" w:space="0" w:color="auto"/>
              <w:right w:val="single" w:sz="4" w:space="0" w:color="auto"/>
            </w:tcBorders>
            <w:vAlign w:val="center"/>
          </w:tcPr>
          <w:p w14:paraId="5991F5C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F8F63F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AFA877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82BDBC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2556BCA5"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DBD11CF"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960E93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5DF097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87A0B9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D1A998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607FF647"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r w:rsidRPr="003939DD">
              <w:rPr>
                <w:noProof/>
                <w:color w:val="000000" w:themeColor="text1"/>
                <w:sz w:val="24"/>
                <w:szCs w:val="20"/>
                <w:lang w:val="en-GB"/>
              </w:rPr>
              <w:t>Slip test</w:t>
            </w:r>
          </w:p>
        </w:tc>
        <w:tc>
          <w:tcPr>
            <w:tcW w:w="1647" w:type="dxa"/>
            <w:tcBorders>
              <w:top w:val="single" w:sz="4" w:space="0" w:color="auto"/>
              <w:left w:val="single" w:sz="4" w:space="0" w:color="auto"/>
              <w:bottom w:val="single" w:sz="4" w:space="0" w:color="auto"/>
              <w:right w:val="single" w:sz="4" w:space="0" w:color="auto"/>
            </w:tcBorders>
            <w:vAlign w:val="center"/>
          </w:tcPr>
          <w:p w14:paraId="2817EAC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8964D6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92426F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AF85EB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6C454E51"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B8FCCE7"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6B46DEC" w14:textId="77777777" w:rsidR="00141CB8" w:rsidRPr="003939DD" w:rsidRDefault="00141CB8" w:rsidP="00141CB8">
            <w:pPr>
              <w:tabs>
                <w:tab w:val="clear" w:pos="0"/>
              </w:tabs>
              <w:autoSpaceDE/>
              <w:autoSpaceDN/>
              <w:adjustRightInd/>
              <w:spacing w:before="0" w:after="0" w:line="240" w:lineRule="auto"/>
              <w:jc w:val="left"/>
              <w:rPr>
                <w:b/>
                <w:color w:val="000000" w:themeColor="text1"/>
                <w:sz w:val="24"/>
                <w:szCs w:val="20"/>
              </w:rPr>
            </w:pPr>
            <w:r w:rsidRPr="003939DD">
              <w:rPr>
                <w:b/>
                <w:color w:val="000000" w:themeColor="text1"/>
                <w:sz w:val="24"/>
                <w:szCs w:val="20"/>
              </w:rPr>
              <w:t>Compression joint</w:t>
            </w:r>
          </w:p>
        </w:tc>
        <w:tc>
          <w:tcPr>
            <w:tcW w:w="1686" w:type="dxa"/>
            <w:tcBorders>
              <w:top w:val="single" w:sz="4" w:space="0" w:color="auto"/>
              <w:left w:val="nil"/>
              <w:bottom w:val="single" w:sz="4" w:space="0" w:color="auto"/>
              <w:right w:val="single" w:sz="4" w:space="0" w:color="auto"/>
            </w:tcBorders>
            <w:vAlign w:val="center"/>
          </w:tcPr>
          <w:p w14:paraId="72E9AC7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989E76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A7F77F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572B24BD"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p>
        </w:tc>
        <w:tc>
          <w:tcPr>
            <w:tcW w:w="1647" w:type="dxa"/>
            <w:tcBorders>
              <w:top w:val="single" w:sz="4" w:space="0" w:color="auto"/>
              <w:left w:val="single" w:sz="4" w:space="0" w:color="auto"/>
              <w:bottom w:val="single" w:sz="4" w:space="0" w:color="auto"/>
              <w:right w:val="single" w:sz="4" w:space="0" w:color="auto"/>
            </w:tcBorders>
            <w:vAlign w:val="center"/>
          </w:tcPr>
          <w:p w14:paraId="2D2D3BD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B5E083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16D0C2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F78118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6A878561"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9DA7762"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D22AB1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60B607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D7F678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BB4754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7503CB61" w14:textId="77777777" w:rsidR="00141CB8" w:rsidRPr="003939DD" w:rsidRDefault="00141CB8" w:rsidP="00E61974">
            <w:pPr>
              <w:tabs>
                <w:tab w:val="clear" w:pos="0"/>
                <w:tab w:val="num" w:pos="1260"/>
                <w:tab w:val="left" w:pos="3969"/>
                <w:tab w:val="left" w:pos="5954"/>
                <w:tab w:val="right" w:pos="8505"/>
              </w:tabs>
              <w:autoSpaceDE/>
              <w:autoSpaceDN/>
              <w:adjustRightInd/>
              <w:spacing w:before="0" w:after="0" w:line="288" w:lineRule="auto"/>
              <w:rPr>
                <w:color w:val="000000" w:themeColor="text1"/>
                <w:sz w:val="24"/>
                <w:szCs w:val="20"/>
              </w:rPr>
            </w:pPr>
            <w:r w:rsidRPr="003939DD">
              <w:rPr>
                <w:color w:val="000000" w:themeColor="text1"/>
                <w:sz w:val="24"/>
                <w:szCs w:val="20"/>
              </w:rPr>
              <w:t>Mechanical tests</w:t>
            </w:r>
          </w:p>
        </w:tc>
        <w:tc>
          <w:tcPr>
            <w:tcW w:w="1647" w:type="dxa"/>
            <w:tcBorders>
              <w:top w:val="single" w:sz="4" w:space="0" w:color="auto"/>
              <w:left w:val="single" w:sz="4" w:space="0" w:color="auto"/>
              <w:bottom w:val="single" w:sz="4" w:space="0" w:color="auto"/>
              <w:right w:val="single" w:sz="4" w:space="0" w:color="auto"/>
            </w:tcBorders>
            <w:vAlign w:val="center"/>
          </w:tcPr>
          <w:p w14:paraId="2D9E36FC"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9B0270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5D539D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017C25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4CEE0EA2"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C14CB27"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4C28D1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66AC1B0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3969E4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442305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2A44E527"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r w:rsidRPr="003939DD">
              <w:rPr>
                <w:color w:val="000000" w:themeColor="text1"/>
                <w:sz w:val="24"/>
                <w:szCs w:val="20"/>
              </w:rPr>
              <w:t xml:space="preserve">Heating </w:t>
            </w:r>
            <w:r w:rsidRPr="003939DD">
              <w:rPr>
                <w:noProof/>
                <w:color w:val="000000" w:themeColor="text1"/>
                <w:sz w:val="24"/>
                <w:szCs w:val="20"/>
                <w:lang w:val="en-GB"/>
              </w:rPr>
              <w:t>cycle</w:t>
            </w:r>
            <w:r w:rsidRPr="003939DD">
              <w:rPr>
                <w:color w:val="000000" w:themeColor="text1"/>
                <w:sz w:val="24"/>
                <w:szCs w:val="20"/>
              </w:rPr>
              <w:t xml:space="preserve"> test</w:t>
            </w:r>
          </w:p>
        </w:tc>
        <w:tc>
          <w:tcPr>
            <w:tcW w:w="1647" w:type="dxa"/>
            <w:tcBorders>
              <w:top w:val="single" w:sz="4" w:space="0" w:color="auto"/>
              <w:left w:val="single" w:sz="4" w:space="0" w:color="auto"/>
              <w:bottom w:val="single" w:sz="4" w:space="0" w:color="auto"/>
              <w:right w:val="single" w:sz="4" w:space="0" w:color="auto"/>
            </w:tcBorders>
            <w:vAlign w:val="center"/>
          </w:tcPr>
          <w:p w14:paraId="3017CC8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C0E3C3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9282C3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5363DC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77E49487"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3B42DEC"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252A51B" w14:textId="77777777" w:rsidR="00141CB8" w:rsidRPr="003939DD" w:rsidRDefault="00141CB8" w:rsidP="00141CB8">
            <w:pPr>
              <w:tabs>
                <w:tab w:val="clear" w:pos="0"/>
              </w:tabs>
              <w:autoSpaceDE/>
              <w:autoSpaceDN/>
              <w:adjustRightInd/>
              <w:spacing w:before="0" w:after="0" w:line="240" w:lineRule="auto"/>
              <w:jc w:val="left"/>
              <w:rPr>
                <w:b/>
                <w:color w:val="000000" w:themeColor="text1"/>
                <w:sz w:val="24"/>
                <w:szCs w:val="20"/>
              </w:rPr>
            </w:pPr>
            <w:r w:rsidRPr="003939DD">
              <w:rPr>
                <w:b/>
                <w:color w:val="000000" w:themeColor="text1"/>
                <w:sz w:val="24"/>
                <w:szCs w:val="20"/>
              </w:rPr>
              <w:t>Accessories of string insulator</w:t>
            </w:r>
          </w:p>
        </w:tc>
        <w:tc>
          <w:tcPr>
            <w:tcW w:w="1686" w:type="dxa"/>
            <w:tcBorders>
              <w:top w:val="single" w:sz="4" w:space="0" w:color="auto"/>
              <w:left w:val="nil"/>
              <w:bottom w:val="single" w:sz="4" w:space="0" w:color="auto"/>
              <w:right w:val="single" w:sz="4" w:space="0" w:color="auto"/>
            </w:tcBorders>
            <w:vAlign w:val="center"/>
          </w:tcPr>
          <w:p w14:paraId="0794C5A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16EED5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793BE0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09EDFEF8" w14:textId="77777777" w:rsidR="00141CB8" w:rsidRPr="003939DD" w:rsidRDefault="00141CB8" w:rsidP="00E61974">
            <w:pPr>
              <w:tabs>
                <w:tab w:val="clear" w:pos="0"/>
              </w:tabs>
              <w:autoSpaceDE/>
              <w:autoSpaceDN/>
              <w:adjustRightInd/>
              <w:spacing w:before="0" w:after="0" w:line="240" w:lineRule="auto"/>
              <w:rPr>
                <w:color w:val="000000" w:themeColor="text1"/>
                <w:sz w:val="24"/>
                <w:szCs w:val="20"/>
              </w:rPr>
            </w:pPr>
            <w:r w:rsidRPr="003939DD">
              <w:rPr>
                <w:color w:val="000000" w:themeColor="text1"/>
                <w:sz w:val="24"/>
                <w:szCs w:val="20"/>
              </w:rPr>
              <w:t>Mechanical tests</w:t>
            </w:r>
          </w:p>
        </w:tc>
        <w:tc>
          <w:tcPr>
            <w:tcW w:w="1647" w:type="dxa"/>
            <w:tcBorders>
              <w:top w:val="single" w:sz="4" w:space="0" w:color="auto"/>
              <w:left w:val="single" w:sz="4" w:space="0" w:color="auto"/>
              <w:bottom w:val="single" w:sz="4" w:space="0" w:color="auto"/>
              <w:right w:val="single" w:sz="4" w:space="0" w:color="auto"/>
            </w:tcBorders>
            <w:vAlign w:val="center"/>
          </w:tcPr>
          <w:p w14:paraId="0A5B1D3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47C14B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7331BC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EBE5C3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5DEEB8ED"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722E420"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3096547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2329BC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A8F705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BD4CEC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1E0CC192"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r w:rsidRPr="003939DD">
              <w:rPr>
                <w:color w:val="000000" w:themeColor="text1"/>
                <w:sz w:val="16"/>
                <w:szCs w:val="16"/>
              </w:rPr>
              <w:t>…..</w:t>
            </w:r>
          </w:p>
        </w:tc>
        <w:tc>
          <w:tcPr>
            <w:tcW w:w="1647" w:type="dxa"/>
            <w:tcBorders>
              <w:top w:val="single" w:sz="4" w:space="0" w:color="auto"/>
              <w:left w:val="single" w:sz="4" w:space="0" w:color="auto"/>
              <w:bottom w:val="single" w:sz="4" w:space="0" w:color="auto"/>
              <w:right w:val="single" w:sz="4" w:space="0" w:color="auto"/>
            </w:tcBorders>
            <w:vAlign w:val="center"/>
          </w:tcPr>
          <w:p w14:paraId="6A6AB06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9FDC89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8042D2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345202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01B9008C"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A39509D" w14:textId="77777777" w:rsidR="00141CB8" w:rsidRPr="003939DD" w:rsidRDefault="00141CB8" w:rsidP="00141CB8">
            <w:pPr>
              <w:tabs>
                <w:tab w:val="clear" w:pos="0"/>
              </w:tabs>
              <w:autoSpaceDE/>
              <w:autoSpaceDN/>
              <w:adjustRightInd/>
              <w:spacing w:before="0" w:after="0" w:line="240" w:lineRule="auto"/>
              <w:jc w:val="center"/>
              <w:rPr>
                <w:b/>
                <w:color w:val="000000" w:themeColor="text1"/>
                <w:sz w:val="24"/>
                <w:szCs w:val="20"/>
              </w:rPr>
            </w:pPr>
            <w:r w:rsidRPr="003939DD">
              <w:rPr>
                <w:b/>
                <w:color w:val="000000" w:themeColor="text1"/>
                <w:sz w:val="24"/>
                <w:szCs w:val="20"/>
              </w:rPr>
              <w:lastRenderedPageBreak/>
              <w:t>10</w:t>
            </w:r>
          </w:p>
        </w:tc>
        <w:tc>
          <w:tcPr>
            <w:tcW w:w="1976" w:type="dxa"/>
            <w:tcBorders>
              <w:top w:val="single" w:sz="4" w:space="0" w:color="auto"/>
              <w:left w:val="nil"/>
              <w:bottom w:val="single" w:sz="4" w:space="0" w:color="auto"/>
              <w:right w:val="single" w:sz="4" w:space="0" w:color="auto"/>
            </w:tcBorders>
            <w:vAlign w:val="center"/>
          </w:tcPr>
          <w:p w14:paraId="73D65BD1" w14:textId="77777777" w:rsidR="00141CB8" w:rsidRPr="003939DD" w:rsidRDefault="00141CB8" w:rsidP="00141CB8">
            <w:pPr>
              <w:tabs>
                <w:tab w:val="clear" w:pos="0"/>
              </w:tabs>
              <w:autoSpaceDE/>
              <w:autoSpaceDN/>
              <w:adjustRightInd/>
              <w:spacing w:before="0" w:after="0" w:line="240" w:lineRule="auto"/>
              <w:jc w:val="left"/>
              <w:rPr>
                <w:b/>
                <w:color w:val="000000" w:themeColor="text1"/>
                <w:sz w:val="24"/>
                <w:szCs w:val="20"/>
              </w:rPr>
            </w:pPr>
            <w:r w:rsidRPr="003939DD">
              <w:rPr>
                <w:b/>
                <w:color w:val="000000" w:themeColor="text1"/>
                <w:sz w:val="24"/>
                <w:szCs w:val="20"/>
              </w:rPr>
              <w:t>Conductor</w:t>
            </w:r>
          </w:p>
        </w:tc>
        <w:tc>
          <w:tcPr>
            <w:tcW w:w="1686" w:type="dxa"/>
            <w:tcBorders>
              <w:top w:val="single" w:sz="4" w:space="0" w:color="auto"/>
              <w:left w:val="nil"/>
              <w:bottom w:val="single" w:sz="4" w:space="0" w:color="auto"/>
              <w:right w:val="single" w:sz="4" w:space="0" w:color="auto"/>
            </w:tcBorders>
            <w:vAlign w:val="center"/>
          </w:tcPr>
          <w:p w14:paraId="018D576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65E518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B6B46E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2D8AA447" w14:textId="77777777" w:rsidR="00141CB8" w:rsidRPr="003939DD" w:rsidRDefault="00141CB8" w:rsidP="00141CB8">
            <w:pPr>
              <w:tabs>
                <w:tab w:val="clear" w:pos="0"/>
              </w:tabs>
              <w:autoSpaceDE/>
              <w:autoSpaceDN/>
              <w:adjustRightInd/>
              <w:spacing w:before="0" w:after="0" w:line="240" w:lineRule="auto"/>
              <w:jc w:val="left"/>
              <w:rPr>
                <w:color w:val="000000" w:themeColor="text1"/>
                <w:sz w:val="16"/>
                <w:szCs w:val="16"/>
              </w:rPr>
            </w:pPr>
          </w:p>
        </w:tc>
        <w:tc>
          <w:tcPr>
            <w:tcW w:w="1647" w:type="dxa"/>
            <w:tcBorders>
              <w:top w:val="single" w:sz="4" w:space="0" w:color="auto"/>
              <w:left w:val="single" w:sz="4" w:space="0" w:color="auto"/>
              <w:bottom w:val="single" w:sz="4" w:space="0" w:color="auto"/>
              <w:right w:val="single" w:sz="4" w:space="0" w:color="auto"/>
            </w:tcBorders>
            <w:vAlign w:val="center"/>
          </w:tcPr>
          <w:p w14:paraId="3ACD100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7EC784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5D01A7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B93D75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6980AB8C"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156A977"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4B0135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1E2208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B05EE6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D978A5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19A3B408"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r w:rsidRPr="003939DD">
              <w:rPr>
                <w:color w:val="000000" w:themeColor="text1"/>
                <w:sz w:val="24"/>
                <w:szCs w:val="20"/>
              </w:rPr>
              <w:t>Stress-strain curves</w:t>
            </w:r>
          </w:p>
        </w:tc>
        <w:tc>
          <w:tcPr>
            <w:tcW w:w="1647" w:type="dxa"/>
            <w:tcBorders>
              <w:top w:val="single" w:sz="4" w:space="0" w:color="auto"/>
              <w:left w:val="single" w:sz="4" w:space="0" w:color="auto"/>
              <w:bottom w:val="single" w:sz="4" w:space="0" w:color="auto"/>
              <w:right w:val="single" w:sz="4" w:space="0" w:color="auto"/>
            </w:tcBorders>
            <w:vAlign w:val="center"/>
          </w:tcPr>
          <w:p w14:paraId="383E4AC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8C6C2A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C255F4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0C4D08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3B2FB31F"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8421844"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AA9AC9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A4EE61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FDCB90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1B3D4E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0AFB9011"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r w:rsidRPr="003939DD">
              <w:rPr>
                <w:color w:val="000000" w:themeColor="text1"/>
                <w:sz w:val="24"/>
                <w:szCs w:val="20"/>
              </w:rPr>
              <w:t>Breaking strength of conductor</w:t>
            </w:r>
          </w:p>
        </w:tc>
        <w:tc>
          <w:tcPr>
            <w:tcW w:w="1647" w:type="dxa"/>
            <w:tcBorders>
              <w:top w:val="single" w:sz="4" w:space="0" w:color="auto"/>
              <w:left w:val="single" w:sz="4" w:space="0" w:color="auto"/>
              <w:bottom w:val="single" w:sz="4" w:space="0" w:color="auto"/>
              <w:right w:val="single" w:sz="4" w:space="0" w:color="auto"/>
            </w:tcBorders>
            <w:vAlign w:val="center"/>
          </w:tcPr>
          <w:p w14:paraId="6FD2901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BEF0A8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C751D5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3F3632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2CFB2B61"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FF791F1"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47A690A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C09640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F4EAA2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7E22C3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7AC77E5D"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r w:rsidRPr="003939DD">
              <w:rPr>
                <w:color w:val="000000" w:themeColor="text1"/>
                <w:sz w:val="24"/>
                <w:szCs w:val="20"/>
              </w:rPr>
              <w:t>Joints in aluminium wires</w:t>
            </w:r>
          </w:p>
        </w:tc>
        <w:tc>
          <w:tcPr>
            <w:tcW w:w="1647" w:type="dxa"/>
            <w:tcBorders>
              <w:top w:val="single" w:sz="4" w:space="0" w:color="auto"/>
              <w:left w:val="single" w:sz="4" w:space="0" w:color="auto"/>
              <w:bottom w:val="single" w:sz="4" w:space="0" w:color="auto"/>
              <w:right w:val="single" w:sz="4" w:space="0" w:color="auto"/>
            </w:tcBorders>
            <w:vAlign w:val="center"/>
          </w:tcPr>
          <w:p w14:paraId="5247B90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493574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3882F0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A8149D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24F5A8A3"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ABBF364"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775244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3FDE00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D877E3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20328B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5E3D57EE" w14:textId="77777777" w:rsidR="00141CB8" w:rsidRPr="003939DD" w:rsidRDefault="00141CB8" w:rsidP="00E61974">
            <w:pPr>
              <w:tabs>
                <w:tab w:val="clear" w:pos="0"/>
              </w:tabs>
              <w:autoSpaceDE/>
              <w:autoSpaceDN/>
              <w:adjustRightInd/>
              <w:spacing w:before="0" w:after="0" w:line="240" w:lineRule="auto"/>
              <w:rPr>
                <w:color w:val="000000" w:themeColor="text1"/>
                <w:sz w:val="24"/>
                <w:szCs w:val="20"/>
              </w:rPr>
            </w:pPr>
            <w:r w:rsidRPr="003939DD">
              <w:rPr>
                <w:color w:val="000000" w:themeColor="text1"/>
                <w:sz w:val="24"/>
                <w:szCs w:val="20"/>
              </w:rPr>
              <w:t>……</w:t>
            </w:r>
          </w:p>
        </w:tc>
        <w:tc>
          <w:tcPr>
            <w:tcW w:w="1647" w:type="dxa"/>
            <w:tcBorders>
              <w:top w:val="single" w:sz="4" w:space="0" w:color="auto"/>
              <w:left w:val="single" w:sz="4" w:space="0" w:color="auto"/>
              <w:bottom w:val="single" w:sz="4" w:space="0" w:color="auto"/>
              <w:right w:val="single" w:sz="4" w:space="0" w:color="auto"/>
            </w:tcBorders>
            <w:vAlign w:val="center"/>
          </w:tcPr>
          <w:p w14:paraId="72633DC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4468A0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12952E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95E628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60E934B7"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F5335E9" w14:textId="77777777" w:rsidR="00141CB8" w:rsidRPr="003939DD" w:rsidRDefault="00141CB8" w:rsidP="00141CB8">
            <w:pPr>
              <w:tabs>
                <w:tab w:val="clear" w:pos="0"/>
              </w:tabs>
              <w:autoSpaceDE/>
              <w:autoSpaceDN/>
              <w:adjustRightInd/>
              <w:spacing w:before="0" w:after="0" w:line="240" w:lineRule="auto"/>
              <w:jc w:val="center"/>
              <w:rPr>
                <w:b/>
                <w:color w:val="000000" w:themeColor="text1"/>
                <w:sz w:val="24"/>
                <w:szCs w:val="20"/>
              </w:rPr>
            </w:pPr>
            <w:r w:rsidRPr="003939DD">
              <w:rPr>
                <w:b/>
                <w:color w:val="000000" w:themeColor="text1"/>
                <w:sz w:val="24"/>
                <w:szCs w:val="20"/>
              </w:rPr>
              <w:t>11</w:t>
            </w:r>
          </w:p>
        </w:tc>
        <w:tc>
          <w:tcPr>
            <w:tcW w:w="1976" w:type="dxa"/>
            <w:tcBorders>
              <w:top w:val="single" w:sz="4" w:space="0" w:color="auto"/>
              <w:left w:val="nil"/>
              <w:bottom w:val="single" w:sz="4" w:space="0" w:color="auto"/>
              <w:right w:val="single" w:sz="4" w:space="0" w:color="auto"/>
            </w:tcBorders>
            <w:vAlign w:val="center"/>
          </w:tcPr>
          <w:p w14:paraId="36483926" w14:textId="77777777" w:rsidR="00141CB8" w:rsidRPr="003939DD" w:rsidRDefault="00141CB8" w:rsidP="00141CB8">
            <w:pPr>
              <w:tabs>
                <w:tab w:val="clear" w:pos="0"/>
              </w:tabs>
              <w:autoSpaceDE/>
              <w:autoSpaceDN/>
              <w:adjustRightInd/>
              <w:spacing w:before="0" w:after="0" w:line="240" w:lineRule="auto"/>
              <w:jc w:val="left"/>
              <w:rPr>
                <w:b/>
                <w:color w:val="000000" w:themeColor="text1"/>
                <w:sz w:val="24"/>
                <w:szCs w:val="20"/>
              </w:rPr>
            </w:pPr>
            <w:bookmarkStart w:id="508" w:name="_Toc269216677"/>
            <w:bookmarkStart w:id="509" w:name="_Toc309809926"/>
            <w:bookmarkStart w:id="510" w:name="_Toc326672191"/>
            <w:bookmarkStart w:id="511" w:name="_Toc372642745"/>
            <w:bookmarkStart w:id="512" w:name="_Toc433718251"/>
            <w:r w:rsidRPr="003939DD">
              <w:rPr>
                <w:b/>
                <w:color w:val="000000" w:themeColor="text1"/>
                <w:sz w:val="24"/>
                <w:szCs w:val="20"/>
              </w:rPr>
              <w:t>HV terminals connectors</w:t>
            </w:r>
            <w:bookmarkEnd w:id="508"/>
            <w:bookmarkEnd w:id="509"/>
            <w:bookmarkEnd w:id="510"/>
            <w:bookmarkEnd w:id="511"/>
            <w:bookmarkEnd w:id="512"/>
          </w:p>
        </w:tc>
        <w:tc>
          <w:tcPr>
            <w:tcW w:w="1686" w:type="dxa"/>
            <w:tcBorders>
              <w:top w:val="single" w:sz="4" w:space="0" w:color="auto"/>
              <w:left w:val="nil"/>
              <w:bottom w:val="single" w:sz="4" w:space="0" w:color="auto"/>
              <w:right w:val="single" w:sz="4" w:space="0" w:color="auto"/>
            </w:tcBorders>
            <w:vAlign w:val="center"/>
          </w:tcPr>
          <w:p w14:paraId="0BC52EA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69BEAA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685D9A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17FC3629"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p>
        </w:tc>
        <w:tc>
          <w:tcPr>
            <w:tcW w:w="1647" w:type="dxa"/>
            <w:tcBorders>
              <w:top w:val="single" w:sz="4" w:space="0" w:color="auto"/>
              <w:left w:val="single" w:sz="4" w:space="0" w:color="auto"/>
              <w:bottom w:val="single" w:sz="4" w:space="0" w:color="auto"/>
              <w:right w:val="single" w:sz="4" w:space="0" w:color="auto"/>
            </w:tcBorders>
            <w:vAlign w:val="center"/>
          </w:tcPr>
          <w:p w14:paraId="41B68FD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3B9403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4E1434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0DF486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605CA4C0"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D982B24"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1BBFC0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3C0DE2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916714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D059B9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4B2F0364"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r w:rsidRPr="003939DD">
              <w:rPr>
                <w:noProof/>
                <w:color w:val="000000" w:themeColor="text1"/>
                <w:sz w:val="24"/>
                <w:szCs w:val="20"/>
              </w:rPr>
              <w:t>Temperature rise test</w:t>
            </w:r>
          </w:p>
        </w:tc>
        <w:tc>
          <w:tcPr>
            <w:tcW w:w="1647" w:type="dxa"/>
            <w:tcBorders>
              <w:top w:val="single" w:sz="4" w:space="0" w:color="auto"/>
              <w:left w:val="single" w:sz="4" w:space="0" w:color="auto"/>
              <w:bottom w:val="single" w:sz="4" w:space="0" w:color="auto"/>
              <w:right w:val="single" w:sz="4" w:space="0" w:color="auto"/>
            </w:tcBorders>
            <w:vAlign w:val="center"/>
          </w:tcPr>
          <w:p w14:paraId="65A1DFC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E11D37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CE9783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3B5612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0167BB1A"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D29518F"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52AC5C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4F2FDB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8FB86A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469B19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65CE265F"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r w:rsidRPr="003939DD">
              <w:rPr>
                <w:noProof/>
                <w:color w:val="000000" w:themeColor="text1"/>
                <w:sz w:val="24"/>
                <w:szCs w:val="20"/>
              </w:rPr>
              <w:t>Mechanical tensile test</w:t>
            </w:r>
          </w:p>
        </w:tc>
        <w:tc>
          <w:tcPr>
            <w:tcW w:w="1647" w:type="dxa"/>
            <w:tcBorders>
              <w:top w:val="single" w:sz="4" w:space="0" w:color="auto"/>
              <w:left w:val="single" w:sz="4" w:space="0" w:color="auto"/>
              <w:bottom w:val="single" w:sz="4" w:space="0" w:color="auto"/>
              <w:right w:val="single" w:sz="4" w:space="0" w:color="auto"/>
            </w:tcBorders>
            <w:vAlign w:val="center"/>
          </w:tcPr>
          <w:p w14:paraId="30A2FFC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83B330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221AD8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10AABA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5795CB12"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38185FA"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AFD7DC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9CECB8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D622C1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A41E86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6D7D6D37"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r w:rsidRPr="003939DD">
              <w:rPr>
                <w:noProof/>
                <w:color w:val="000000" w:themeColor="text1"/>
                <w:sz w:val="24"/>
                <w:szCs w:val="20"/>
              </w:rPr>
              <w:t>Short circuit test</w:t>
            </w:r>
          </w:p>
        </w:tc>
        <w:tc>
          <w:tcPr>
            <w:tcW w:w="1647" w:type="dxa"/>
            <w:tcBorders>
              <w:top w:val="single" w:sz="4" w:space="0" w:color="auto"/>
              <w:left w:val="single" w:sz="4" w:space="0" w:color="auto"/>
              <w:bottom w:val="single" w:sz="4" w:space="0" w:color="auto"/>
              <w:right w:val="single" w:sz="4" w:space="0" w:color="auto"/>
            </w:tcBorders>
            <w:vAlign w:val="center"/>
          </w:tcPr>
          <w:p w14:paraId="7FD3C0D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99A5E5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222D04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C9E14E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4909AE38"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89C5EDC"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1EFF84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E14E49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292F13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A3C9BD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2232ED7B" w14:textId="77777777" w:rsidR="00141CB8" w:rsidRPr="003939DD" w:rsidRDefault="00141CB8" w:rsidP="00E61974">
            <w:pPr>
              <w:tabs>
                <w:tab w:val="clear" w:pos="0"/>
              </w:tabs>
              <w:autoSpaceDE/>
              <w:autoSpaceDN/>
              <w:adjustRightInd/>
              <w:spacing w:before="0" w:after="0" w:line="240" w:lineRule="auto"/>
              <w:rPr>
                <w:color w:val="000000" w:themeColor="text1"/>
                <w:sz w:val="16"/>
                <w:szCs w:val="16"/>
              </w:rPr>
            </w:pPr>
            <w:r w:rsidRPr="003939DD">
              <w:rPr>
                <w:noProof/>
                <w:color w:val="000000" w:themeColor="text1"/>
                <w:sz w:val="24"/>
                <w:szCs w:val="20"/>
              </w:rPr>
              <w:t>Resistance test</w:t>
            </w:r>
          </w:p>
        </w:tc>
        <w:tc>
          <w:tcPr>
            <w:tcW w:w="1647" w:type="dxa"/>
            <w:tcBorders>
              <w:top w:val="single" w:sz="4" w:space="0" w:color="auto"/>
              <w:left w:val="single" w:sz="4" w:space="0" w:color="auto"/>
              <w:bottom w:val="single" w:sz="4" w:space="0" w:color="auto"/>
              <w:right w:val="single" w:sz="4" w:space="0" w:color="auto"/>
            </w:tcBorders>
            <w:vAlign w:val="center"/>
          </w:tcPr>
          <w:p w14:paraId="16CD5CE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5F70EB5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A0267D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95766A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0F80C7ED"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36D71DD"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8B5E4C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515A62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A94823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E54FDA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5D92EE6A" w14:textId="77777777" w:rsidR="00141CB8" w:rsidRPr="003939DD" w:rsidRDefault="00141CB8" w:rsidP="00E61974">
            <w:pPr>
              <w:tabs>
                <w:tab w:val="clear" w:pos="0"/>
              </w:tabs>
              <w:autoSpaceDE/>
              <w:autoSpaceDN/>
              <w:adjustRightInd/>
              <w:spacing w:before="0" w:after="0" w:line="240" w:lineRule="auto"/>
              <w:rPr>
                <w:noProof/>
                <w:color w:val="000000" w:themeColor="text1"/>
                <w:sz w:val="24"/>
                <w:szCs w:val="20"/>
              </w:rPr>
            </w:pPr>
            <w:r w:rsidRPr="003939DD">
              <w:rPr>
                <w:noProof/>
                <w:color w:val="000000" w:themeColor="text1"/>
                <w:sz w:val="24"/>
                <w:szCs w:val="20"/>
              </w:rPr>
              <w:t>Radio Interference Voltage (R.I.V) test</w:t>
            </w:r>
          </w:p>
        </w:tc>
        <w:tc>
          <w:tcPr>
            <w:tcW w:w="1647" w:type="dxa"/>
            <w:tcBorders>
              <w:top w:val="single" w:sz="4" w:space="0" w:color="auto"/>
              <w:left w:val="single" w:sz="4" w:space="0" w:color="auto"/>
              <w:bottom w:val="single" w:sz="4" w:space="0" w:color="auto"/>
              <w:right w:val="single" w:sz="4" w:space="0" w:color="auto"/>
            </w:tcBorders>
            <w:vAlign w:val="center"/>
          </w:tcPr>
          <w:p w14:paraId="68D14C0C"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05F45A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1FFAA4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83334E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7A8F013D"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3148DE8" w14:textId="28E565E4" w:rsidR="00141CB8" w:rsidRPr="003939DD" w:rsidRDefault="00141CB8" w:rsidP="00141CB8">
            <w:pPr>
              <w:tabs>
                <w:tab w:val="clear" w:pos="0"/>
              </w:tabs>
              <w:autoSpaceDE/>
              <w:autoSpaceDN/>
              <w:adjustRightInd/>
              <w:spacing w:before="0" w:after="0" w:line="240" w:lineRule="auto"/>
              <w:jc w:val="center"/>
              <w:rPr>
                <w:b/>
                <w:color w:val="000000" w:themeColor="text1"/>
                <w:sz w:val="24"/>
                <w:szCs w:val="20"/>
              </w:rPr>
            </w:pPr>
            <w:r w:rsidRPr="003939DD">
              <w:rPr>
                <w:b/>
                <w:color w:val="000000" w:themeColor="text1"/>
                <w:sz w:val="24"/>
                <w:szCs w:val="20"/>
              </w:rPr>
              <w:t>12</w:t>
            </w:r>
          </w:p>
        </w:tc>
        <w:tc>
          <w:tcPr>
            <w:tcW w:w="1976" w:type="dxa"/>
            <w:tcBorders>
              <w:top w:val="single" w:sz="4" w:space="0" w:color="auto"/>
              <w:left w:val="nil"/>
              <w:bottom w:val="single" w:sz="4" w:space="0" w:color="auto"/>
              <w:right w:val="single" w:sz="4" w:space="0" w:color="auto"/>
            </w:tcBorders>
            <w:vAlign w:val="center"/>
          </w:tcPr>
          <w:p w14:paraId="3694C9A2" w14:textId="40D5D7E1" w:rsidR="00141CB8" w:rsidRPr="003939DD" w:rsidRDefault="00141CB8" w:rsidP="00141CB8">
            <w:pPr>
              <w:tabs>
                <w:tab w:val="clear" w:pos="0"/>
              </w:tabs>
              <w:autoSpaceDE/>
              <w:autoSpaceDN/>
              <w:adjustRightInd/>
              <w:spacing w:before="0" w:after="0" w:line="240" w:lineRule="auto"/>
              <w:jc w:val="left"/>
              <w:rPr>
                <w:b/>
                <w:color w:val="000000" w:themeColor="text1"/>
                <w:sz w:val="24"/>
                <w:szCs w:val="20"/>
              </w:rPr>
            </w:pPr>
            <w:r w:rsidRPr="003939DD">
              <w:rPr>
                <w:b/>
                <w:color w:val="000000" w:themeColor="text1"/>
                <w:sz w:val="24"/>
                <w:szCs w:val="20"/>
              </w:rPr>
              <w:t>Lightning wire</w:t>
            </w:r>
          </w:p>
        </w:tc>
        <w:tc>
          <w:tcPr>
            <w:tcW w:w="1686" w:type="dxa"/>
            <w:tcBorders>
              <w:top w:val="single" w:sz="4" w:space="0" w:color="auto"/>
              <w:left w:val="nil"/>
              <w:bottom w:val="single" w:sz="4" w:space="0" w:color="auto"/>
              <w:right w:val="single" w:sz="4" w:space="0" w:color="auto"/>
            </w:tcBorders>
            <w:vAlign w:val="center"/>
          </w:tcPr>
          <w:p w14:paraId="0508293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521E2E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00A42B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44ADF996" w14:textId="77777777" w:rsidR="00141CB8" w:rsidRPr="003939DD" w:rsidRDefault="00141CB8" w:rsidP="00E61974">
            <w:pPr>
              <w:tabs>
                <w:tab w:val="clear" w:pos="0"/>
              </w:tabs>
              <w:autoSpaceDE/>
              <w:autoSpaceDN/>
              <w:adjustRightInd/>
              <w:spacing w:before="0" w:after="0" w:line="240" w:lineRule="auto"/>
              <w:rPr>
                <w:color w:val="000000" w:themeColor="text1"/>
                <w:sz w:val="24"/>
                <w:szCs w:val="20"/>
              </w:rPr>
            </w:pPr>
          </w:p>
        </w:tc>
        <w:tc>
          <w:tcPr>
            <w:tcW w:w="1647" w:type="dxa"/>
            <w:tcBorders>
              <w:top w:val="single" w:sz="4" w:space="0" w:color="auto"/>
              <w:left w:val="single" w:sz="4" w:space="0" w:color="auto"/>
              <w:bottom w:val="single" w:sz="4" w:space="0" w:color="auto"/>
              <w:right w:val="single" w:sz="4" w:space="0" w:color="auto"/>
            </w:tcBorders>
            <w:vAlign w:val="center"/>
          </w:tcPr>
          <w:p w14:paraId="614CD58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5BA91E7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202CDC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09DA35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4C3E5914"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B2F7573"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46B9930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84A0347"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A6C9A2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36392F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3E0975FB" w14:textId="77777777" w:rsidR="00141CB8" w:rsidRPr="003939DD" w:rsidRDefault="00141CB8" w:rsidP="00E61974">
            <w:pPr>
              <w:tabs>
                <w:tab w:val="clear"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before="0" w:after="0" w:line="288" w:lineRule="auto"/>
              <w:rPr>
                <w:color w:val="000000" w:themeColor="text1"/>
                <w:szCs w:val="26"/>
                <w:lang w:val="en" w:eastAsia="vi-VN"/>
              </w:rPr>
            </w:pPr>
            <w:r w:rsidRPr="003939DD">
              <w:rPr>
                <w:color w:val="000000" w:themeColor="text1"/>
                <w:szCs w:val="26"/>
                <w:lang w:val="en" w:eastAsia="vi-VN"/>
              </w:rPr>
              <w:t>Testing joints on aluminum alloys</w:t>
            </w:r>
          </w:p>
        </w:tc>
        <w:tc>
          <w:tcPr>
            <w:tcW w:w="1647" w:type="dxa"/>
            <w:tcBorders>
              <w:top w:val="single" w:sz="4" w:space="0" w:color="auto"/>
              <w:left w:val="single" w:sz="4" w:space="0" w:color="auto"/>
              <w:bottom w:val="single" w:sz="4" w:space="0" w:color="auto"/>
              <w:right w:val="single" w:sz="4" w:space="0" w:color="auto"/>
            </w:tcBorders>
            <w:vAlign w:val="center"/>
          </w:tcPr>
          <w:p w14:paraId="0BFFE1C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285164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6B3DE0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D5AB77E"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4B9DE5DD"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EEC3B4C"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7AB7CB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8DC7BD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D875DD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D26E0A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17867789" w14:textId="77777777" w:rsidR="00141CB8" w:rsidRPr="003939DD" w:rsidRDefault="00141CB8" w:rsidP="00E61974">
            <w:pPr>
              <w:tabs>
                <w:tab w:val="clear"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before="0" w:after="0" w:line="288" w:lineRule="auto"/>
              <w:rPr>
                <w:color w:val="000000" w:themeColor="text1"/>
                <w:szCs w:val="26"/>
                <w:lang w:val="en" w:eastAsia="vi-VN"/>
              </w:rPr>
            </w:pPr>
            <w:r w:rsidRPr="003939DD">
              <w:rPr>
                <w:color w:val="000000" w:themeColor="text1"/>
                <w:szCs w:val="26"/>
                <w:lang w:val="en" w:eastAsia="vi-VN"/>
              </w:rPr>
              <w:t>Testing stress-strain curve.</w:t>
            </w:r>
          </w:p>
        </w:tc>
        <w:tc>
          <w:tcPr>
            <w:tcW w:w="1647" w:type="dxa"/>
            <w:tcBorders>
              <w:top w:val="single" w:sz="4" w:space="0" w:color="auto"/>
              <w:left w:val="single" w:sz="4" w:space="0" w:color="auto"/>
              <w:bottom w:val="single" w:sz="4" w:space="0" w:color="auto"/>
              <w:right w:val="single" w:sz="4" w:space="0" w:color="auto"/>
            </w:tcBorders>
            <w:vAlign w:val="center"/>
          </w:tcPr>
          <w:p w14:paraId="1CA4941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0D12D1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3BB87D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C56739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7973D039"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3882023"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84591D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FF7D41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19170E5"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3A4CD8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446E2ADB" w14:textId="77777777" w:rsidR="00141CB8" w:rsidRPr="003939DD" w:rsidRDefault="00141CB8" w:rsidP="00E61974">
            <w:pPr>
              <w:tabs>
                <w:tab w:val="clear"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before="0" w:after="0" w:line="288" w:lineRule="auto"/>
              <w:rPr>
                <w:color w:val="000000" w:themeColor="text1"/>
                <w:szCs w:val="26"/>
                <w:lang w:val="en" w:eastAsia="vi-VN"/>
              </w:rPr>
            </w:pPr>
            <w:r w:rsidRPr="003939DD">
              <w:rPr>
                <w:color w:val="000000" w:themeColor="text1"/>
                <w:szCs w:val="26"/>
                <w:lang w:val="en" w:eastAsia="vi-VN"/>
              </w:rPr>
              <w:t>Testing of breaking force of cable.</w:t>
            </w:r>
          </w:p>
        </w:tc>
        <w:tc>
          <w:tcPr>
            <w:tcW w:w="1647" w:type="dxa"/>
            <w:tcBorders>
              <w:top w:val="single" w:sz="4" w:space="0" w:color="auto"/>
              <w:left w:val="single" w:sz="4" w:space="0" w:color="auto"/>
              <w:bottom w:val="single" w:sz="4" w:space="0" w:color="auto"/>
              <w:right w:val="single" w:sz="4" w:space="0" w:color="auto"/>
            </w:tcBorders>
            <w:vAlign w:val="center"/>
          </w:tcPr>
          <w:p w14:paraId="516EF9D6"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9735E4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9F3E9C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D5D904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78D92B24"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B0806E7"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DFDB0D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876421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BD203E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2EBD070" w14:textId="77777777" w:rsidR="00141CB8" w:rsidRPr="003939DD" w:rsidRDefault="00141CB8" w:rsidP="00141CB8">
            <w:pPr>
              <w:tabs>
                <w:tab w:val="clear" w:pos="0"/>
              </w:tabs>
              <w:autoSpaceDE/>
              <w:autoSpaceDN/>
              <w:adjustRightInd/>
              <w:spacing w:before="0" w:after="0" w:line="240" w:lineRule="auto"/>
              <w:jc w:val="left"/>
              <w:rPr>
                <w:color w:val="000000" w:themeColor="text1"/>
                <w:szCs w:val="26"/>
                <w:lang w:val="en" w:eastAsia="vi-VN"/>
              </w:rPr>
            </w:pPr>
          </w:p>
        </w:tc>
        <w:tc>
          <w:tcPr>
            <w:tcW w:w="2321" w:type="dxa"/>
            <w:tcBorders>
              <w:top w:val="single" w:sz="4" w:space="0" w:color="auto"/>
              <w:left w:val="nil"/>
              <w:bottom w:val="single" w:sz="4" w:space="0" w:color="auto"/>
              <w:right w:val="single" w:sz="4" w:space="0" w:color="auto"/>
            </w:tcBorders>
            <w:vAlign w:val="center"/>
          </w:tcPr>
          <w:p w14:paraId="5BA842B6" w14:textId="77777777" w:rsidR="00141CB8" w:rsidRPr="003939DD" w:rsidRDefault="00141CB8" w:rsidP="00E61974">
            <w:pPr>
              <w:tabs>
                <w:tab w:val="clear" w:pos="0"/>
              </w:tabs>
              <w:autoSpaceDE/>
              <w:autoSpaceDN/>
              <w:adjustRightInd/>
              <w:spacing w:before="0" w:after="0" w:line="240" w:lineRule="auto"/>
              <w:rPr>
                <w:color w:val="000000" w:themeColor="text1"/>
                <w:szCs w:val="26"/>
                <w:lang w:val="en" w:eastAsia="vi-VN"/>
              </w:rPr>
            </w:pPr>
            <w:r w:rsidRPr="003939DD">
              <w:rPr>
                <w:color w:val="000000" w:themeColor="text1"/>
                <w:szCs w:val="26"/>
                <w:lang w:val="en" w:eastAsia="vi-VN"/>
              </w:rPr>
              <w:t>Creep test</w:t>
            </w:r>
          </w:p>
        </w:tc>
        <w:tc>
          <w:tcPr>
            <w:tcW w:w="1647" w:type="dxa"/>
            <w:tcBorders>
              <w:top w:val="single" w:sz="4" w:space="0" w:color="auto"/>
              <w:left w:val="single" w:sz="4" w:space="0" w:color="auto"/>
              <w:bottom w:val="single" w:sz="4" w:space="0" w:color="auto"/>
              <w:right w:val="single" w:sz="4" w:space="0" w:color="auto"/>
            </w:tcBorders>
            <w:vAlign w:val="center"/>
          </w:tcPr>
          <w:p w14:paraId="61141ADB"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5B571C1F"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7DEC5ED"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85BE7D1"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r w:rsidR="00141CB8" w:rsidRPr="003939DD" w14:paraId="7B060F0B" w14:textId="77777777" w:rsidTr="008F3CB0">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E590BC6" w14:textId="77777777" w:rsidR="00141CB8" w:rsidRPr="003939DD" w:rsidRDefault="00141CB8" w:rsidP="00141CB8">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92582F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F1E4E58"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8B04F5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EDFF652"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2321" w:type="dxa"/>
            <w:tcBorders>
              <w:top w:val="single" w:sz="4" w:space="0" w:color="auto"/>
              <w:left w:val="nil"/>
              <w:bottom w:val="single" w:sz="4" w:space="0" w:color="auto"/>
              <w:right w:val="single" w:sz="4" w:space="0" w:color="auto"/>
            </w:tcBorders>
            <w:vAlign w:val="center"/>
          </w:tcPr>
          <w:p w14:paraId="50F99974"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647" w:type="dxa"/>
            <w:tcBorders>
              <w:top w:val="single" w:sz="4" w:space="0" w:color="auto"/>
              <w:left w:val="single" w:sz="4" w:space="0" w:color="auto"/>
              <w:bottom w:val="single" w:sz="4" w:space="0" w:color="auto"/>
              <w:right w:val="single" w:sz="4" w:space="0" w:color="auto"/>
            </w:tcBorders>
            <w:vAlign w:val="center"/>
          </w:tcPr>
          <w:p w14:paraId="1280E60A"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605BA83"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4D12C39"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79A71A0" w14:textId="77777777" w:rsidR="00141CB8" w:rsidRPr="003939DD" w:rsidRDefault="00141CB8" w:rsidP="00141CB8">
            <w:pPr>
              <w:tabs>
                <w:tab w:val="clear" w:pos="0"/>
              </w:tabs>
              <w:autoSpaceDE/>
              <w:autoSpaceDN/>
              <w:adjustRightInd/>
              <w:spacing w:before="0" w:after="0" w:line="240" w:lineRule="auto"/>
              <w:jc w:val="left"/>
              <w:rPr>
                <w:color w:val="000000" w:themeColor="text1"/>
                <w:sz w:val="24"/>
                <w:szCs w:val="20"/>
              </w:rPr>
            </w:pPr>
          </w:p>
        </w:tc>
      </w:tr>
    </w:tbl>
    <w:p w14:paraId="0B4F7247" w14:textId="77777777" w:rsidR="001273FA" w:rsidRPr="003939DD" w:rsidRDefault="001273FA" w:rsidP="00C57BE0">
      <w:pPr>
        <w:widowControl w:val="0"/>
        <w:spacing w:before="0" w:line="264" w:lineRule="auto"/>
        <w:rPr>
          <w:rFonts w:asciiTheme="majorHAnsi" w:hAnsiTheme="majorHAnsi" w:cstheme="majorHAnsi"/>
          <w:color w:val="000000" w:themeColor="text1"/>
          <w:szCs w:val="26"/>
          <w:lang w:val="en-GB"/>
        </w:rPr>
      </w:pPr>
    </w:p>
    <w:p w14:paraId="01DFC252" w14:textId="77777777" w:rsidR="001273FA" w:rsidRPr="003939DD" w:rsidRDefault="001273FA" w:rsidP="00C57BE0">
      <w:pPr>
        <w:tabs>
          <w:tab w:val="clear" w:pos="0"/>
        </w:tabs>
        <w:autoSpaceDE/>
        <w:autoSpaceDN/>
        <w:adjustRightInd/>
        <w:spacing w:before="0" w:after="0" w:line="240" w:lineRule="auto"/>
        <w:jc w:val="left"/>
        <w:rPr>
          <w:rFonts w:asciiTheme="majorHAnsi" w:hAnsiTheme="majorHAnsi" w:cstheme="majorHAnsi"/>
          <w:color w:val="000000" w:themeColor="text1"/>
          <w:szCs w:val="26"/>
          <w:lang w:val="en-GB"/>
        </w:rPr>
        <w:sectPr w:rsidR="001273FA" w:rsidRPr="003939DD" w:rsidSect="00CC6800">
          <w:pgSz w:w="16840" w:h="11907" w:orient="landscape" w:code="9"/>
          <w:pgMar w:top="1701" w:right="1134" w:bottom="1134" w:left="1134" w:header="680" w:footer="680" w:gutter="0"/>
          <w:cols w:space="720"/>
          <w:noEndnote/>
        </w:sectPr>
      </w:pPr>
      <w:r w:rsidRPr="003939DD">
        <w:rPr>
          <w:rFonts w:asciiTheme="majorHAnsi" w:hAnsiTheme="majorHAnsi" w:cstheme="majorHAnsi"/>
          <w:color w:val="000000" w:themeColor="text1"/>
          <w:szCs w:val="26"/>
          <w:lang w:val="en-GB"/>
        </w:rPr>
        <w:br w:type="page"/>
      </w:r>
    </w:p>
    <w:p w14:paraId="13880786" w14:textId="4DFA689B" w:rsidR="001273FA" w:rsidRPr="003939DD" w:rsidRDefault="001273FA" w:rsidP="00C57BE0">
      <w:pPr>
        <w:spacing w:line="264" w:lineRule="auto"/>
        <w:rPr>
          <w:rFonts w:asciiTheme="majorHAnsi" w:hAnsiTheme="majorHAnsi" w:cstheme="majorHAnsi"/>
          <w:b/>
          <w:color w:val="000000" w:themeColor="text1"/>
          <w:sz w:val="24"/>
        </w:rPr>
      </w:pPr>
      <w:r w:rsidRPr="003939DD">
        <w:rPr>
          <w:rFonts w:asciiTheme="majorHAnsi" w:hAnsiTheme="majorHAnsi" w:cstheme="majorHAnsi"/>
          <w:b/>
          <w:color w:val="000000" w:themeColor="text1"/>
          <w:sz w:val="24"/>
        </w:rPr>
        <w:lastRenderedPageBreak/>
        <w:t xml:space="preserve">III. </w:t>
      </w:r>
      <w:r w:rsidR="00CA3D60" w:rsidRPr="003939DD">
        <w:rPr>
          <w:rFonts w:asciiTheme="majorHAnsi" w:hAnsiTheme="majorHAnsi" w:cstheme="majorHAnsi"/>
          <w:b/>
          <w:color w:val="000000" w:themeColor="text1"/>
          <w:sz w:val="24"/>
        </w:rPr>
        <w:t xml:space="preserve">Reference </w:t>
      </w:r>
      <w:r w:rsidRPr="003939DD">
        <w:rPr>
          <w:rFonts w:asciiTheme="majorHAnsi" w:hAnsiTheme="majorHAnsi" w:cstheme="majorHAnsi"/>
          <w:b/>
          <w:color w:val="000000" w:themeColor="text1"/>
          <w:sz w:val="24"/>
        </w:rPr>
        <w:t>Drawings</w:t>
      </w:r>
    </w:p>
    <w:p w14:paraId="1A8BE7EA" w14:textId="77777777" w:rsidR="00C76170" w:rsidRPr="003939DD" w:rsidRDefault="00C76170" w:rsidP="00C57BE0">
      <w:pPr>
        <w:spacing w:line="264" w:lineRule="auto"/>
        <w:rPr>
          <w:rFonts w:asciiTheme="majorHAnsi" w:hAnsiTheme="majorHAnsi" w:cstheme="majorHAnsi"/>
          <w:b/>
          <w:color w:val="000000" w:themeColor="text1"/>
          <w:sz w:val="24"/>
        </w:rPr>
      </w:pPr>
    </w:p>
    <w:p w14:paraId="6F0A2FE8" w14:textId="509347C9" w:rsidR="00CC6800" w:rsidRPr="003939DD" w:rsidRDefault="00CC6800" w:rsidP="00CA3D60">
      <w:pPr>
        <w:spacing w:line="264" w:lineRule="auto"/>
        <w:rPr>
          <w:rFonts w:asciiTheme="majorHAnsi" w:hAnsiTheme="majorHAnsi" w:cstheme="majorHAnsi"/>
          <w:color w:val="000000" w:themeColor="text1"/>
          <w:szCs w:val="26"/>
          <w:lang w:val="en-GB"/>
        </w:rPr>
      </w:pPr>
    </w:p>
    <w:p w14:paraId="7CBE63E9" w14:textId="2F0BD7A8" w:rsidR="002D2D2C" w:rsidRPr="003939DD" w:rsidRDefault="002D2D2C" w:rsidP="00C57BE0">
      <w:pPr>
        <w:widowControl w:val="0"/>
        <w:spacing w:before="0" w:line="264" w:lineRule="auto"/>
        <w:rPr>
          <w:rFonts w:asciiTheme="majorHAnsi" w:hAnsiTheme="majorHAnsi" w:cstheme="majorHAnsi"/>
          <w:color w:val="000000" w:themeColor="text1"/>
          <w:szCs w:val="26"/>
          <w:lang w:val="en-GB"/>
        </w:rPr>
      </w:pPr>
    </w:p>
    <w:p w14:paraId="745D252A" w14:textId="3467B3FF" w:rsidR="002D2D2C" w:rsidRPr="003939DD" w:rsidRDefault="002D2D2C" w:rsidP="00C57BE0">
      <w:pPr>
        <w:widowControl w:val="0"/>
        <w:spacing w:before="0" w:line="264" w:lineRule="auto"/>
        <w:rPr>
          <w:rFonts w:asciiTheme="majorHAnsi" w:hAnsiTheme="majorHAnsi" w:cstheme="majorHAnsi"/>
          <w:color w:val="000000" w:themeColor="text1"/>
          <w:szCs w:val="26"/>
          <w:lang w:val="en-GB"/>
        </w:rPr>
      </w:pPr>
    </w:p>
    <w:p w14:paraId="0970FB4E" w14:textId="4E65A59E" w:rsidR="002D2D2C" w:rsidRPr="003939DD" w:rsidRDefault="002D2D2C" w:rsidP="00C57BE0">
      <w:pPr>
        <w:widowControl w:val="0"/>
        <w:spacing w:before="0" w:line="264" w:lineRule="auto"/>
        <w:rPr>
          <w:rFonts w:asciiTheme="majorHAnsi" w:hAnsiTheme="majorHAnsi" w:cstheme="majorHAnsi"/>
          <w:color w:val="000000" w:themeColor="text1"/>
          <w:szCs w:val="26"/>
          <w:lang w:val="en-GB"/>
        </w:rPr>
      </w:pPr>
    </w:p>
    <w:p w14:paraId="2C8F86C6" w14:textId="193234BF" w:rsidR="002D2D2C" w:rsidRPr="003939DD" w:rsidRDefault="002D2D2C" w:rsidP="00C57BE0">
      <w:pPr>
        <w:widowControl w:val="0"/>
        <w:spacing w:before="0" w:line="264" w:lineRule="auto"/>
        <w:rPr>
          <w:rFonts w:asciiTheme="majorHAnsi" w:hAnsiTheme="majorHAnsi" w:cstheme="majorHAnsi"/>
          <w:color w:val="000000" w:themeColor="text1"/>
          <w:szCs w:val="26"/>
          <w:lang w:val="en-GB"/>
        </w:rPr>
      </w:pPr>
    </w:p>
    <w:p w14:paraId="361E3C8F" w14:textId="70CBD7A5" w:rsidR="002D2D2C" w:rsidRPr="003939DD" w:rsidRDefault="002D2D2C" w:rsidP="00C57BE0">
      <w:pPr>
        <w:widowControl w:val="0"/>
        <w:spacing w:before="0" w:line="264" w:lineRule="auto"/>
        <w:rPr>
          <w:rFonts w:asciiTheme="majorHAnsi" w:hAnsiTheme="majorHAnsi" w:cstheme="majorHAnsi"/>
          <w:color w:val="000000" w:themeColor="text1"/>
          <w:szCs w:val="26"/>
          <w:lang w:val="en-GB"/>
        </w:rPr>
      </w:pPr>
    </w:p>
    <w:sectPr w:rsidR="002D2D2C" w:rsidRPr="003939DD" w:rsidSect="003D617C">
      <w:pgSz w:w="11906" w:h="16838" w:code="9"/>
      <w:pgMar w:top="1135" w:right="1134" w:bottom="993" w:left="1701" w:header="680" w:footer="68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3"/>
    </wne:keymap>
    <wne:keymap wne:kcmPrimary="0332">
      <wne:acd wne:acdName="acd4"/>
    </wne:keymap>
    <wne:keymap wne:kcmPrimary="0631">
      <wne:acd wne:acdName="acd2"/>
    </wne:keymap>
    <wne:keymap wne:kcmPrimary="0632">
      <wne:acd wne:acdName="acd1"/>
    </wne:keymap>
    <wne:keymap wne:kcmPrimary="0633">
      <wne:acd wne:acdName="acd0"/>
    </wne:keymap>
    <wne:keymap wne:kcmPrimary="0634">
      <wne:acd wne:acdName="acd5"/>
    </wne:keymap>
  </wne:keymaps>
  <wne:toolbars>
    <wne:acdManifest>
      <wne:acdEntry wne:acdName="acd0"/>
      <wne:acdEntry wne:acdName="acd1"/>
      <wne:acdEntry wne:acdName="acd2"/>
      <wne:acdEntry wne:acdName="acd3"/>
      <wne:acdEntry wne:acdName="acd4"/>
      <wne:acdEntry wne:acdName="acd5"/>
    </wne:acdManifest>
  </wne:toolbars>
  <wne:acds>
    <wne:acd wne:argValue="AQAAAAMA" wne:acdName="acd0" wne:fciIndexBasedOn="0065"/>
    <wne:acd wne:argValue="AgBIAGUAYQBkAGkAbgBnACAAMgAtAEgAMgA=" wne:acdName="acd1" wne:fciIndexBasedOn="0065"/>
    <wne:acd wne:argValue="AgBIAGUAYQBkAGkAbgBnACAAMQAtAEgAMQA=" wne:acdName="acd2" wne:fciIndexBasedOn="0065"/>
    <wne:acd wne:argValue="AgBCAHUAbABsAGUAdAAxAA==" wne:acdName="acd3" wne:fciIndexBasedOn="0065"/>
    <wne:acd wne:argValue="AgBCAHUAbABsAGUAdAAyAA==" wne:acdName="acd4" wne:fciIndexBasedOn="0065"/>
    <wne:acd wne:argValue="AgBIAGUAYQBkAGkAbgBnACAANAAtAEgANA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8C41D" w14:textId="77777777" w:rsidR="00BA0E0D" w:rsidRDefault="00BA0E0D">
      <w:r>
        <w:separator/>
      </w:r>
    </w:p>
  </w:endnote>
  <w:endnote w:type="continuationSeparator" w:id="0">
    <w:p w14:paraId="2C12D9F1" w14:textId="77777777" w:rsidR="00BA0E0D" w:rsidRDefault="00BA0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Dutch801 Rm BT">
    <w:altName w:val="Times New Roman"/>
    <w:charset w:val="00"/>
    <w:family w:val="roman"/>
    <w:pitch w:val="variable"/>
    <w:sig w:usb0="00000087" w:usb1="00000000" w:usb2="00000000" w:usb3="00000000" w:csb0="0000001B"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0"/>
    <w:family w:val="auto"/>
    <w:pitch w:val="variable"/>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ptima">
    <w:charset w:val="00"/>
    <w:family w:val="roman"/>
    <w:pitch w:val="variable"/>
    <w:sig w:usb0="20000A87" w:usb1="08000000" w:usb2="00000008" w:usb3="00000000" w:csb0="000001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TimeH">
    <w:panose1 w:val="020B7200000000000000"/>
    <w:charset w:val="00"/>
    <w:family w:val="swiss"/>
    <w:pitch w:val="variable"/>
    <w:sig w:usb0="00000007" w:usb1="00000000" w:usb2="00000000" w:usb3="00000000" w:csb0="00000013"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valon">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nArial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PdTimeH">
    <w:altName w:val="Arial Narrow"/>
    <w:charset w:val="00"/>
    <w:family w:val="swiss"/>
    <w:pitch w:val="variable"/>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IDFont+F1">
    <w:altName w:val="Times New Roman"/>
    <w:panose1 w:val="00000000000000000000"/>
    <w:charset w:val="00"/>
    <w:family w:val="roman"/>
    <w:notTrueType/>
    <w:pitch w:val="default"/>
  </w:font>
  <w:font w:name="‚l‚r –¾’©">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BD865" w14:textId="1B0DD423" w:rsidR="003A4C47" w:rsidRPr="00A71291" w:rsidRDefault="003A4C47" w:rsidP="00A71291">
    <w:pPr>
      <w:pStyle w:val="Footer"/>
      <w:pBdr>
        <w:top w:val="single" w:sz="4" w:space="1" w:color="auto"/>
      </w:pBdr>
      <w:tabs>
        <w:tab w:val="clear" w:pos="8640"/>
        <w:tab w:val="right" w:pos="9072"/>
      </w:tabs>
      <w:spacing w:before="120" w:line="280" w:lineRule="exact"/>
      <w:rPr>
        <w:i/>
        <w:snapToGrid w:val="0"/>
        <w:sz w:val="22"/>
        <w:szCs w:val="22"/>
      </w:rPr>
    </w:pPr>
    <w:r w:rsidRPr="0078387A">
      <w:rPr>
        <w:i/>
        <w:snapToGrid w:val="0"/>
        <w:sz w:val="22"/>
        <w:szCs w:val="22"/>
      </w:rPr>
      <w:t>P</w:t>
    </w:r>
    <w:r w:rsidR="00600B6C">
      <w:rPr>
        <w:i/>
        <w:snapToGrid w:val="0"/>
        <w:sz w:val="22"/>
        <w:szCs w:val="22"/>
      </w:rPr>
      <w:t>ackage 8</w:t>
    </w:r>
    <w:r>
      <w:rPr>
        <w:i/>
        <w:snapToGrid w:val="0"/>
        <w:sz w:val="22"/>
        <w:szCs w:val="22"/>
      </w:rPr>
      <w:tab/>
    </w:r>
    <w:r w:rsidRPr="00005C40">
      <w:rPr>
        <w:i/>
        <w:snapToGrid w:val="0"/>
        <w:sz w:val="22"/>
        <w:szCs w:val="22"/>
      </w:rPr>
      <w:tab/>
      <w:t>V.</w:t>
    </w:r>
    <w:r>
      <w:rPr>
        <w:i/>
        <w:snapToGrid w:val="0"/>
        <w:sz w:val="22"/>
        <w:szCs w:val="22"/>
      </w:rPr>
      <w:t>3</w:t>
    </w:r>
    <w:r w:rsidRPr="00005C40">
      <w:rPr>
        <w:i/>
        <w:snapToGrid w:val="0"/>
        <w:sz w:val="22"/>
        <w:szCs w:val="22"/>
      </w:rPr>
      <w:t xml:space="preserve"> - </w:t>
    </w:r>
    <w:r w:rsidRPr="00005C40">
      <w:rPr>
        <w:i/>
        <w:snapToGrid w:val="0"/>
        <w:sz w:val="22"/>
        <w:szCs w:val="22"/>
      </w:rPr>
      <w:fldChar w:fldCharType="begin"/>
    </w:r>
    <w:r w:rsidRPr="00005C40">
      <w:rPr>
        <w:i/>
        <w:snapToGrid w:val="0"/>
        <w:sz w:val="22"/>
        <w:szCs w:val="22"/>
      </w:rPr>
      <w:instrText xml:space="preserve"> PAGE </w:instrText>
    </w:r>
    <w:r w:rsidRPr="00005C40">
      <w:rPr>
        <w:i/>
        <w:snapToGrid w:val="0"/>
        <w:sz w:val="22"/>
        <w:szCs w:val="22"/>
      </w:rPr>
      <w:fldChar w:fldCharType="separate"/>
    </w:r>
    <w:r w:rsidR="008277A1">
      <w:rPr>
        <w:i/>
        <w:noProof/>
        <w:snapToGrid w:val="0"/>
        <w:sz w:val="22"/>
        <w:szCs w:val="22"/>
      </w:rPr>
      <w:t>1</w:t>
    </w:r>
    <w:r w:rsidRPr="00005C40">
      <w:rPr>
        <w:i/>
        <w:snapToGrid w:val="0"/>
        <w:sz w:val="22"/>
        <w:szCs w:val="22"/>
      </w:rPr>
      <w:fldChar w:fldCharType="end"/>
    </w:r>
    <w:r w:rsidRPr="00005C40">
      <w:rPr>
        <w:i/>
        <w:snapToGrid w:val="0"/>
        <w:sz w:val="22"/>
        <w:szCs w:val="22"/>
      </w:rPr>
      <w:t>/</w:t>
    </w:r>
    <w:r w:rsidRPr="00005C40">
      <w:rPr>
        <w:i/>
        <w:snapToGrid w:val="0"/>
        <w:sz w:val="22"/>
        <w:szCs w:val="22"/>
      </w:rPr>
      <w:fldChar w:fldCharType="begin"/>
    </w:r>
    <w:r w:rsidRPr="00005C40">
      <w:rPr>
        <w:i/>
        <w:snapToGrid w:val="0"/>
        <w:sz w:val="22"/>
        <w:szCs w:val="22"/>
      </w:rPr>
      <w:instrText xml:space="preserve"> NUMPAGES </w:instrText>
    </w:r>
    <w:r w:rsidRPr="00005C40">
      <w:rPr>
        <w:i/>
        <w:snapToGrid w:val="0"/>
        <w:sz w:val="22"/>
        <w:szCs w:val="22"/>
      </w:rPr>
      <w:fldChar w:fldCharType="separate"/>
    </w:r>
    <w:r w:rsidR="008277A1">
      <w:rPr>
        <w:i/>
        <w:noProof/>
        <w:snapToGrid w:val="0"/>
        <w:sz w:val="22"/>
        <w:szCs w:val="22"/>
      </w:rPr>
      <w:t>103</w:t>
    </w:r>
    <w:r w:rsidRPr="00005C40">
      <w:rPr>
        <w:i/>
        <w:snapToGrid w:val="0"/>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D79FB" w14:textId="1F9EAA4E" w:rsidR="003A4C47" w:rsidRPr="00CB1C90" w:rsidRDefault="003A4C47" w:rsidP="00CB1C90">
    <w:pPr>
      <w:pStyle w:val="Footer"/>
      <w:pBdr>
        <w:top w:val="single" w:sz="4" w:space="1" w:color="auto"/>
      </w:pBdr>
      <w:tabs>
        <w:tab w:val="clear" w:pos="8640"/>
        <w:tab w:val="right" w:pos="9072"/>
      </w:tabs>
      <w:spacing w:before="120" w:line="280" w:lineRule="exact"/>
      <w:rPr>
        <w:i/>
        <w:snapToGrid w:val="0"/>
        <w:sz w:val="22"/>
        <w:szCs w:val="22"/>
      </w:rPr>
    </w:pPr>
    <w:r w:rsidRPr="004D185A">
      <w:rPr>
        <w:i/>
        <w:snapToGrid w:val="0"/>
        <w:sz w:val="22"/>
        <w:szCs w:val="22"/>
      </w:rPr>
      <w:t xml:space="preserve">Package </w:t>
    </w:r>
    <w:r w:rsidR="00600B6C">
      <w:rPr>
        <w:i/>
        <w:snapToGrid w:val="0"/>
        <w:sz w:val="22"/>
        <w:szCs w:val="22"/>
      </w:rPr>
      <w:t>8</w:t>
    </w:r>
    <w:r>
      <w:rPr>
        <w:i/>
        <w:snapToGrid w:val="0"/>
        <w:color w:val="0033CC"/>
        <w:sz w:val="22"/>
        <w:szCs w:val="22"/>
      </w:rPr>
      <w:tab/>
    </w:r>
    <w:r w:rsidRPr="00005C40">
      <w:rPr>
        <w:i/>
        <w:snapToGrid w:val="0"/>
        <w:sz w:val="22"/>
        <w:szCs w:val="22"/>
      </w:rPr>
      <w:tab/>
      <w:t>V.</w:t>
    </w:r>
    <w:r>
      <w:rPr>
        <w:i/>
        <w:snapToGrid w:val="0"/>
        <w:sz w:val="22"/>
        <w:szCs w:val="22"/>
      </w:rPr>
      <w:t>2</w:t>
    </w:r>
    <w:r w:rsidRPr="00005C40">
      <w:rPr>
        <w:i/>
        <w:snapToGrid w:val="0"/>
        <w:sz w:val="22"/>
        <w:szCs w:val="22"/>
      </w:rPr>
      <w:t xml:space="preserve"> - </w:t>
    </w:r>
    <w:r w:rsidRPr="00005C40">
      <w:rPr>
        <w:i/>
        <w:snapToGrid w:val="0"/>
        <w:sz w:val="22"/>
        <w:szCs w:val="22"/>
      </w:rPr>
      <w:fldChar w:fldCharType="begin"/>
    </w:r>
    <w:r w:rsidRPr="00005C40">
      <w:rPr>
        <w:i/>
        <w:snapToGrid w:val="0"/>
        <w:sz w:val="22"/>
        <w:szCs w:val="22"/>
      </w:rPr>
      <w:instrText xml:space="preserve"> PAGE </w:instrText>
    </w:r>
    <w:r w:rsidRPr="00005C40">
      <w:rPr>
        <w:i/>
        <w:snapToGrid w:val="0"/>
        <w:sz w:val="22"/>
        <w:szCs w:val="22"/>
      </w:rPr>
      <w:fldChar w:fldCharType="separate"/>
    </w:r>
    <w:r w:rsidR="008277A1">
      <w:rPr>
        <w:i/>
        <w:noProof/>
        <w:snapToGrid w:val="0"/>
        <w:sz w:val="22"/>
        <w:szCs w:val="22"/>
      </w:rPr>
      <w:t>5</w:t>
    </w:r>
    <w:r w:rsidRPr="00005C40">
      <w:rPr>
        <w:i/>
        <w:snapToGrid w:val="0"/>
        <w:sz w:val="22"/>
        <w:szCs w:val="22"/>
      </w:rPr>
      <w:fldChar w:fldCharType="end"/>
    </w:r>
    <w:r w:rsidRPr="00005C40">
      <w:rPr>
        <w:i/>
        <w:snapToGrid w:val="0"/>
        <w:sz w:val="22"/>
        <w:szCs w:val="22"/>
      </w:rPr>
      <w:t>/</w:t>
    </w:r>
    <w:r w:rsidRPr="00005C40">
      <w:rPr>
        <w:i/>
        <w:snapToGrid w:val="0"/>
        <w:sz w:val="22"/>
        <w:szCs w:val="22"/>
      </w:rPr>
      <w:fldChar w:fldCharType="begin"/>
    </w:r>
    <w:r w:rsidRPr="00005C40">
      <w:rPr>
        <w:i/>
        <w:snapToGrid w:val="0"/>
        <w:sz w:val="22"/>
        <w:szCs w:val="22"/>
      </w:rPr>
      <w:instrText xml:space="preserve"> NUMPAGES </w:instrText>
    </w:r>
    <w:r w:rsidRPr="00005C40">
      <w:rPr>
        <w:i/>
        <w:snapToGrid w:val="0"/>
        <w:sz w:val="22"/>
        <w:szCs w:val="22"/>
      </w:rPr>
      <w:fldChar w:fldCharType="separate"/>
    </w:r>
    <w:r w:rsidR="008277A1">
      <w:rPr>
        <w:i/>
        <w:noProof/>
        <w:snapToGrid w:val="0"/>
        <w:sz w:val="22"/>
        <w:szCs w:val="22"/>
      </w:rPr>
      <w:t>103</w:t>
    </w:r>
    <w:r w:rsidRPr="00005C40">
      <w:rPr>
        <w:i/>
        <w:snapToGrid w:val="0"/>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BBEEB" w14:textId="77777777" w:rsidR="00BA0E0D" w:rsidRDefault="00BA0E0D">
      <w:r>
        <w:separator/>
      </w:r>
    </w:p>
  </w:footnote>
  <w:footnote w:type="continuationSeparator" w:id="0">
    <w:p w14:paraId="435E8172" w14:textId="77777777" w:rsidR="00BA0E0D" w:rsidRDefault="00BA0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90549" w14:textId="71914DEA" w:rsidR="003A4C47" w:rsidRPr="00A71291" w:rsidRDefault="003A4C47" w:rsidP="00A71291">
    <w:pPr>
      <w:pStyle w:val="Header"/>
      <w:tabs>
        <w:tab w:val="clear" w:pos="7979"/>
        <w:tab w:val="right" w:pos="9072"/>
      </w:tabs>
      <w:ind w:left="0"/>
      <w:rPr>
        <w:iCs/>
        <w:sz w:val="22"/>
        <w:szCs w:val="22"/>
      </w:rPr>
    </w:pPr>
    <w:r>
      <w:rPr>
        <w:iCs/>
        <w:sz w:val="22"/>
        <w:szCs w:val="22"/>
      </w:rPr>
      <w:t>500kV Hai Phong substation</w:t>
    </w:r>
    <w:r>
      <w:rPr>
        <w:iCs/>
        <w:sz w:val="22"/>
        <w:szCs w:val="22"/>
      </w:rPr>
      <w:tab/>
    </w:r>
    <w:r>
      <w:rPr>
        <w:iCs/>
        <w:sz w:val="22"/>
        <w:szCs w:val="22"/>
      </w:rPr>
      <w:tab/>
      <w:t>Bidding Documents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2FFDB" w14:textId="54156908" w:rsidR="003A4C47" w:rsidRPr="00CB1C90" w:rsidRDefault="003A4C47" w:rsidP="00CB1C90">
    <w:pPr>
      <w:pStyle w:val="Header"/>
      <w:tabs>
        <w:tab w:val="clear" w:pos="7979"/>
        <w:tab w:val="right" w:pos="9072"/>
      </w:tabs>
      <w:ind w:left="0"/>
      <w:rPr>
        <w:iCs/>
        <w:sz w:val="22"/>
        <w:szCs w:val="22"/>
      </w:rPr>
    </w:pPr>
    <w:r>
      <w:rPr>
        <w:iCs/>
        <w:sz w:val="22"/>
        <w:szCs w:val="22"/>
      </w:rPr>
      <w:t>500kV Hai Phong substation</w:t>
    </w:r>
    <w:r w:rsidRPr="004D185A">
      <w:rPr>
        <w:iCs/>
        <w:sz w:val="22"/>
        <w:szCs w:val="22"/>
      </w:rPr>
      <w:tab/>
    </w:r>
    <w:r>
      <w:rPr>
        <w:iCs/>
        <w:sz w:val="22"/>
        <w:szCs w:val="22"/>
      </w:rPr>
      <w:tab/>
      <w:t>Bidding Documents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B38622E"/>
    <w:styleLink w:val="CurrentList12"/>
    <w:lvl w:ilvl="0">
      <w:start w:val="1"/>
      <w:numFmt w:val="bullet"/>
      <w:pStyle w:val="HOATHI1"/>
      <w:lvlText w:val=""/>
      <w:lvlJc w:val="left"/>
      <w:pPr>
        <w:tabs>
          <w:tab w:val="num" w:pos="1382"/>
        </w:tabs>
        <w:ind w:left="1382" w:hanging="360"/>
      </w:pPr>
      <w:rPr>
        <w:rFonts w:ascii="Symbol" w:hAnsi="Symbol" w:hint="default"/>
        <w:sz w:val="22"/>
        <w:szCs w:val="22"/>
      </w:rPr>
    </w:lvl>
  </w:abstractNum>
  <w:abstractNum w:abstractNumId="1" w15:restartNumberingAfterBreak="0">
    <w:nsid w:val="FFFFFFFB"/>
    <w:multiLevelType w:val="multilevel"/>
    <w:tmpl w:val="C318009E"/>
    <w:lvl w:ilvl="0">
      <w:start w:val="1"/>
      <w:numFmt w:val="decimal"/>
      <w:lvlText w:val="Chapter %1"/>
      <w:lvlJc w:val="left"/>
      <w:pPr>
        <w:tabs>
          <w:tab w:val="num" w:pos="2160"/>
        </w:tabs>
        <w:ind w:left="360" w:hanging="360"/>
      </w:pPr>
      <w:rPr>
        <w:rFonts w:hint="default"/>
      </w:rPr>
    </w:lvl>
    <w:lvl w:ilvl="1">
      <w:start w:val="1"/>
      <w:numFmt w:val="none"/>
      <w:lvlText w:val="%2"/>
      <w:lvlJc w:val="left"/>
      <w:pPr>
        <w:tabs>
          <w:tab w:val="num" w:pos="720"/>
        </w:tabs>
        <w:ind w:left="720" w:hanging="360"/>
      </w:pPr>
      <w:rPr>
        <w:rFonts w:hint="default"/>
      </w:rPr>
    </w:lvl>
    <w:lvl w:ilvl="2">
      <w:start w:val="1"/>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ascii="Times New Roman Bold" w:hAnsi="Times New Roman Bold" w:hint="default"/>
        <w:b/>
        <w:i w:val="0"/>
        <w:sz w:val="24"/>
      </w:rPr>
    </w:lvl>
    <w:lvl w:ilvl="4">
      <w:start w:val="1"/>
      <w:numFmt w:val="decimal"/>
      <w:lvlText w:val="(%5)"/>
      <w:lvlJc w:val="left"/>
      <w:pPr>
        <w:tabs>
          <w:tab w:val="num" w:pos="2160"/>
        </w:tabs>
        <w:ind w:left="1800" w:hanging="360"/>
      </w:pPr>
      <w:rPr>
        <w:rFonts w:ascii="Times New Roman" w:hAnsi="Times New Roman" w:cs="Times New Roman" w:hint="default"/>
        <w:b/>
      </w:rPr>
    </w:lvl>
    <w:lvl w:ilvl="5">
      <w:start w:val="1"/>
      <w:numFmt w:val="lowerLetter"/>
      <w:lvlText w:val="(%6)"/>
      <w:lvlJc w:val="left"/>
      <w:pPr>
        <w:tabs>
          <w:tab w:val="num" w:pos="851"/>
        </w:tabs>
        <w:ind w:left="851" w:hanging="567"/>
      </w:pPr>
      <w:rPr>
        <w:rFonts w:hint="default"/>
      </w:rPr>
    </w:lvl>
    <w:lvl w:ilvl="6">
      <w:start w:val="1"/>
      <w:numFmt w:val="bullet"/>
      <w:lvlText w:val=""/>
      <w:lvlJc w:val="left"/>
      <w:pPr>
        <w:tabs>
          <w:tab w:val="num" w:pos="2520"/>
        </w:tabs>
        <w:ind w:left="2520" w:hanging="360"/>
      </w:pPr>
      <w:rPr>
        <w:rFonts w:ascii="Symbol" w:hAnsi="Symbol" w:hint="default"/>
      </w:rPr>
    </w:lvl>
    <w:lvl w:ilvl="7">
      <w:start w:val="1"/>
      <w:numFmt w:val="lowerLetter"/>
      <w:lvlText w:val="%8."/>
      <w:lvlJc w:val="left"/>
      <w:pPr>
        <w:tabs>
          <w:tab w:val="num" w:pos="1260"/>
        </w:tabs>
        <w:ind w:left="1260" w:hanging="360"/>
      </w:pPr>
      <w:rPr>
        <w:rFonts w:ascii="Dutch801 Rm BT" w:hAnsi="Dutch801 Rm BT" w:cs="Dutch801 Rm BT" w:hint="default"/>
        <w:sz w:val="24"/>
        <w:szCs w:val="24"/>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000001D"/>
    <w:multiLevelType w:val="singleLevel"/>
    <w:tmpl w:val="0000001D"/>
    <w:name w:val="WW8Num29"/>
    <w:lvl w:ilvl="0">
      <w:start w:val="1"/>
      <w:numFmt w:val="lowerLetter"/>
      <w:lvlText w:val="%1."/>
      <w:lvlJc w:val="left"/>
      <w:pPr>
        <w:tabs>
          <w:tab w:val="num" w:pos="2007"/>
        </w:tabs>
        <w:ind w:left="2007" w:hanging="360"/>
      </w:pPr>
      <w:rPr>
        <w:rFonts w:cs="Times New Roman"/>
      </w:rPr>
    </w:lvl>
  </w:abstractNum>
  <w:abstractNum w:abstractNumId="3" w15:restartNumberingAfterBreak="0">
    <w:nsid w:val="00000022"/>
    <w:multiLevelType w:val="singleLevel"/>
    <w:tmpl w:val="00000022"/>
    <w:name w:val="WW8Num34"/>
    <w:lvl w:ilvl="0">
      <w:start w:val="1"/>
      <w:numFmt w:val="lowerLetter"/>
      <w:lvlText w:val="%1)"/>
      <w:lvlJc w:val="left"/>
      <w:pPr>
        <w:tabs>
          <w:tab w:val="num" w:pos="1080"/>
        </w:tabs>
        <w:ind w:left="1080" w:hanging="360"/>
      </w:pPr>
      <w:rPr>
        <w:rFonts w:cs="Times New Roman"/>
      </w:rPr>
    </w:lvl>
  </w:abstractNum>
  <w:abstractNum w:abstractNumId="4" w15:restartNumberingAfterBreak="0">
    <w:nsid w:val="00000029"/>
    <w:multiLevelType w:val="singleLevel"/>
    <w:tmpl w:val="00000029"/>
    <w:name w:val="WW8Num5"/>
    <w:lvl w:ilvl="0">
      <w:start w:val="2255"/>
      <w:numFmt w:val="bullet"/>
      <w:lvlText w:val="-"/>
      <w:lvlJc w:val="left"/>
      <w:pPr>
        <w:tabs>
          <w:tab w:val="num" w:pos="360"/>
        </w:tabs>
        <w:ind w:left="227" w:hanging="227"/>
      </w:pPr>
      <w:rPr>
        <w:rFonts w:ascii="Times New Roman" w:hAnsi="Times New Roman" w:hint="default"/>
      </w:rPr>
    </w:lvl>
  </w:abstractNum>
  <w:abstractNum w:abstractNumId="5" w15:restartNumberingAfterBreak="0">
    <w:nsid w:val="00000047"/>
    <w:multiLevelType w:val="multilevel"/>
    <w:tmpl w:val="00000047"/>
    <w:name w:val="WW8Num71"/>
    <w:lvl w:ilvl="0">
      <w:start w:val="1"/>
      <w:numFmt w:val="bullet"/>
      <w:lvlText w:val=""/>
      <w:lvlJc w:val="left"/>
      <w:pPr>
        <w:tabs>
          <w:tab w:val="num" w:pos="1843"/>
        </w:tabs>
        <w:ind w:left="1843" w:hanging="360"/>
      </w:pPr>
      <w:rPr>
        <w:rFonts w:ascii="Wingdings" w:hAnsi="Wingdings"/>
        <w:sz w:val="20"/>
      </w:rPr>
    </w:lvl>
    <w:lvl w:ilvl="1">
      <w:start w:val="1"/>
      <w:numFmt w:val="bullet"/>
      <w:lvlText w:val="◦"/>
      <w:lvlJc w:val="left"/>
      <w:pPr>
        <w:tabs>
          <w:tab w:val="num" w:pos="2203"/>
        </w:tabs>
        <w:ind w:left="2203" w:hanging="360"/>
      </w:pPr>
      <w:rPr>
        <w:rFonts w:ascii="OpenSymbol" w:hAnsi="OpenSymbol"/>
      </w:rPr>
    </w:lvl>
    <w:lvl w:ilvl="2">
      <w:start w:val="1"/>
      <w:numFmt w:val="bullet"/>
      <w:lvlText w:val="▪"/>
      <w:lvlJc w:val="left"/>
      <w:pPr>
        <w:tabs>
          <w:tab w:val="num" w:pos="2563"/>
        </w:tabs>
        <w:ind w:left="2563" w:hanging="360"/>
      </w:pPr>
      <w:rPr>
        <w:rFonts w:ascii="OpenSymbol" w:hAnsi="OpenSymbol"/>
      </w:rPr>
    </w:lvl>
    <w:lvl w:ilvl="3">
      <w:start w:val="1"/>
      <w:numFmt w:val="bullet"/>
      <w:lvlText w:val=""/>
      <w:lvlJc w:val="left"/>
      <w:pPr>
        <w:tabs>
          <w:tab w:val="num" w:pos="2923"/>
        </w:tabs>
        <w:ind w:left="2923" w:hanging="360"/>
      </w:pPr>
      <w:rPr>
        <w:rFonts w:ascii="Symbol" w:hAnsi="Symbol"/>
      </w:rPr>
    </w:lvl>
    <w:lvl w:ilvl="4">
      <w:start w:val="1"/>
      <w:numFmt w:val="bullet"/>
      <w:lvlText w:val="◦"/>
      <w:lvlJc w:val="left"/>
      <w:pPr>
        <w:tabs>
          <w:tab w:val="num" w:pos="3283"/>
        </w:tabs>
        <w:ind w:left="3283" w:hanging="360"/>
      </w:pPr>
      <w:rPr>
        <w:rFonts w:ascii="OpenSymbol" w:hAnsi="OpenSymbol"/>
      </w:rPr>
    </w:lvl>
    <w:lvl w:ilvl="5">
      <w:start w:val="1"/>
      <w:numFmt w:val="bullet"/>
      <w:lvlText w:val="▪"/>
      <w:lvlJc w:val="left"/>
      <w:pPr>
        <w:tabs>
          <w:tab w:val="num" w:pos="3643"/>
        </w:tabs>
        <w:ind w:left="3643" w:hanging="360"/>
      </w:pPr>
      <w:rPr>
        <w:rFonts w:ascii="OpenSymbol" w:hAnsi="OpenSymbol"/>
      </w:rPr>
    </w:lvl>
    <w:lvl w:ilvl="6">
      <w:start w:val="1"/>
      <w:numFmt w:val="bullet"/>
      <w:lvlText w:val=""/>
      <w:lvlJc w:val="left"/>
      <w:pPr>
        <w:tabs>
          <w:tab w:val="num" w:pos="4003"/>
        </w:tabs>
        <w:ind w:left="4003" w:hanging="360"/>
      </w:pPr>
      <w:rPr>
        <w:rFonts w:ascii="Symbol" w:hAnsi="Symbol"/>
      </w:rPr>
    </w:lvl>
    <w:lvl w:ilvl="7">
      <w:start w:val="1"/>
      <w:numFmt w:val="bullet"/>
      <w:lvlText w:val="◦"/>
      <w:lvlJc w:val="left"/>
      <w:pPr>
        <w:tabs>
          <w:tab w:val="num" w:pos="4363"/>
        </w:tabs>
        <w:ind w:left="4363" w:hanging="360"/>
      </w:pPr>
      <w:rPr>
        <w:rFonts w:ascii="OpenSymbol" w:hAnsi="OpenSymbol"/>
      </w:rPr>
    </w:lvl>
    <w:lvl w:ilvl="8">
      <w:start w:val="1"/>
      <w:numFmt w:val="bullet"/>
      <w:lvlText w:val="▪"/>
      <w:lvlJc w:val="left"/>
      <w:pPr>
        <w:tabs>
          <w:tab w:val="num" w:pos="4723"/>
        </w:tabs>
        <w:ind w:left="4723" w:hanging="360"/>
      </w:pPr>
      <w:rPr>
        <w:rFonts w:ascii="OpenSymbol" w:hAnsi="OpenSymbol"/>
      </w:rPr>
    </w:lvl>
  </w:abstractNum>
  <w:abstractNum w:abstractNumId="6" w15:restartNumberingAfterBreak="0">
    <w:nsid w:val="0000004A"/>
    <w:multiLevelType w:val="singleLevel"/>
    <w:tmpl w:val="0000004A"/>
    <w:name w:val="WW8Num74"/>
    <w:lvl w:ilvl="0">
      <w:numFmt w:val="bullet"/>
      <w:lvlText w:val="-"/>
      <w:lvlJc w:val="left"/>
      <w:pPr>
        <w:tabs>
          <w:tab w:val="num" w:pos="1296"/>
        </w:tabs>
        <w:ind w:left="1296" w:hanging="360"/>
      </w:pPr>
      <w:rPr>
        <w:rFonts w:ascii="Times New Roman" w:hAnsi="Times New Roman"/>
        <w:sz w:val="20"/>
      </w:rPr>
    </w:lvl>
  </w:abstractNum>
  <w:abstractNum w:abstractNumId="7" w15:restartNumberingAfterBreak="0">
    <w:nsid w:val="00317DDB"/>
    <w:multiLevelType w:val="hybridMultilevel"/>
    <w:tmpl w:val="2314159E"/>
    <w:name w:val="WW8Num63"/>
    <w:lvl w:ilvl="0" w:tplc="7C02DA96">
      <w:start w:val="1"/>
      <w:numFmt w:val="bullet"/>
      <w:lvlText w:val=""/>
      <w:lvlJc w:val="left"/>
      <w:pPr>
        <w:ind w:left="1080" w:hanging="360"/>
      </w:pPr>
      <w:rPr>
        <w:rFonts w:ascii="Symbol" w:hAnsi="Symbol" w:hint="default"/>
      </w:rPr>
    </w:lvl>
    <w:lvl w:ilvl="1" w:tplc="546082C0" w:tentative="1">
      <w:start w:val="1"/>
      <w:numFmt w:val="bullet"/>
      <w:lvlText w:val="o"/>
      <w:lvlJc w:val="left"/>
      <w:pPr>
        <w:ind w:left="1800" w:hanging="360"/>
      </w:pPr>
      <w:rPr>
        <w:rFonts w:ascii="Courier New" w:hAnsi="Courier New" w:cs="Courier New" w:hint="default"/>
      </w:rPr>
    </w:lvl>
    <w:lvl w:ilvl="2" w:tplc="736C6106" w:tentative="1">
      <w:start w:val="1"/>
      <w:numFmt w:val="bullet"/>
      <w:lvlText w:val=""/>
      <w:lvlJc w:val="left"/>
      <w:pPr>
        <w:ind w:left="2520" w:hanging="360"/>
      </w:pPr>
      <w:rPr>
        <w:rFonts w:ascii="Wingdings" w:hAnsi="Wingdings" w:hint="default"/>
      </w:rPr>
    </w:lvl>
    <w:lvl w:ilvl="3" w:tplc="7E5E7EE2" w:tentative="1">
      <w:start w:val="1"/>
      <w:numFmt w:val="bullet"/>
      <w:lvlText w:val=""/>
      <w:lvlJc w:val="left"/>
      <w:pPr>
        <w:ind w:left="3240" w:hanging="360"/>
      </w:pPr>
      <w:rPr>
        <w:rFonts w:ascii="Symbol" w:hAnsi="Symbol" w:hint="default"/>
      </w:rPr>
    </w:lvl>
    <w:lvl w:ilvl="4" w:tplc="39A864E6" w:tentative="1">
      <w:start w:val="1"/>
      <w:numFmt w:val="bullet"/>
      <w:lvlText w:val="o"/>
      <w:lvlJc w:val="left"/>
      <w:pPr>
        <w:ind w:left="3960" w:hanging="360"/>
      </w:pPr>
      <w:rPr>
        <w:rFonts w:ascii="Courier New" w:hAnsi="Courier New" w:cs="Courier New" w:hint="default"/>
      </w:rPr>
    </w:lvl>
    <w:lvl w:ilvl="5" w:tplc="3F0ADA18" w:tentative="1">
      <w:start w:val="1"/>
      <w:numFmt w:val="bullet"/>
      <w:lvlText w:val=""/>
      <w:lvlJc w:val="left"/>
      <w:pPr>
        <w:ind w:left="4680" w:hanging="360"/>
      </w:pPr>
      <w:rPr>
        <w:rFonts w:ascii="Wingdings" w:hAnsi="Wingdings" w:hint="default"/>
      </w:rPr>
    </w:lvl>
    <w:lvl w:ilvl="6" w:tplc="43BE2728" w:tentative="1">
      <w:start w:val="1"/>
      <w:numFmt w:val="bullet"/>
      <w:lvlText w:val=""/>
      <w:lvlJc w:val="left"/>
      <w:pPr>
        <w:ind w:left="5400" w:hanging="360"/>
      </w:pPr>
      <w:rPr>
        <w:rFonts w:ascii="Symbol" w:hAnsi="Symbol" w:hint="default"/>
      </w:rPr>
    </w:lvl>
    <w:lvl w:ilvl="7" w:tplc="8F2650B8" w:tentative="1">
      <w:start w:val="1"/>
      <w:numFmt w:val="bullet"/>
      <w:lvlText w:val="o"/>
      <w:lvlJc w:val="left"/>
      <w:pPr>
        <w:ind w:left="6120" w:hanging="360"/>
      </w:pPr>
      <w:rPr>
        <w:rFonts w:ascii="Courier New" w:hAnsi="Courier New" w:cs="Courier New" w:hint="default"/>
      </w:rPr>
    </w:lvl>
    <w:lvl w:ilvl="8" w:tplc="05C00DB8" w:tentative="1">
      <w:start w:val="1"/>
      <w:numFmt w:val="bullet"/>
      <w:lvlText w:val=""/>
      <w:lvlJc w:val="left"/>
      <w:pPr>
        <w:ind w:left="6840" w:hanging="360"/>
      </w:pPr>
      <w:rPr>
        <w:rFonts w:ascii="Wingdings" w:hAnsi="Wingdings" w:hint="default"/>
      </w:rPr>
    </w:lvl>
  </w:abstractNum>
  <w:abstractNum w:abstractNumId="8" w15:restartNumberingAfterBreak="0">
    <w:nsid w:val="00FE49AD"/>
    <w:multiLevelType w:val="hybridMultilevel"/>
    <w:tmpl w:val="BFDE4DAC"/>
    <w:lvl w:ilvl="0" w:tplc="44A83200">
      <w:start w:val="241"/>
      <w:numFmt w:val="bullet"/>
      <w:pStyle w:val="-"/>
      <w:lvlText w:val="-"/>
      <w:lvlJc w:val="left"/>
      <w:pPr>
        <w:tabs>
          <w:tab w:val="num" w:pos="786"/>
        </w:tabs>
        <w:ind w:left="786" w:hanging="360"/>
      </w:pPr>
      <w:rPr>
        <w:rFonts w:ascii="Times New Roman" w:eastAsia="Times New Roman" w:hAnsi="Times New Roman" w:cs="Times New Roman"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963735"/>
    <w:multiLevelType w:val="hybridMultilevel"/>
    <w:tmpl w:val="D3CCE2EA"/>
    <w:lvl w:ilvl="0" w:tplc="06FE8520">
      <w:start w:val="1"/>
      <w:numFmt w:val="bullet"/>
      <w:pStyle w:val="Bullet2"/>
      <w:lvlText w:val=""/>
      <w:lvlJc w:val="left"/>
      <w:pPr>
        <w:tabs>
          <w:tab w:val="num" w:pos="1134"/>
        </w:tabs>
        <w:ind w:left="1134" w:hanging="567"/>
      </w:pPr>
      <w:rPr>
        <w:rFonts w:ascii="Wingdings" w:hAnsi="Wingdings" w:hint="default"/>
      </w:rPr>
    </w:lvl>
    <w:lvl w:ilvl="1" w:tplc="04090019" w:tentative="1">
      <w:start w:val="1"/>
      <w:numFmt w:val="bullet"/>
      <w:lvlText w:val="o"/>
      <w:lvlJc w:val="left"/>
      <w:pPr>
        <w:tabs>
          <w:tab w:val="num" w:pos="2007"/>
        </w:tabs>
        <w:ind w:left="2007" w:hanging="360"/>
      </w:pPr>
      <w:rPr>
        <w:rFonts w:ascii="Courier New" w:hAnsi="Courier New" w:cs="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cs="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cs="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78407A8"/>
    <w:multiLevelType w:val="hybridMultilevel"/>
    <w:tmpl w:val="F47E09E6"/>
    <w:lvl w:ilvl="0" w:tplc="8BF4B83C">
      <w:start w:val="3"/>
      <w:numFmt w:val="bullet"/>
      <w:lvlText w:val="-"/>
      <w:lvlJc w:val="left"/>
      <w:pPr>
        <w:ind w:left="284" w:hanging="171"/>
      </w:pPr>
      <w:rPr>
        <w:rFonts w:ascii="Times New Roman" w:eastAsia="Times New Roman" w:hAnsi="Times New Roman" w:cs="Times New Roman" w:hint="default"/>
      </w:rPr>
    </w:lvl>
    <w:lvl w:ilvl="1" w:tplc="7B1C6F78" w:tentative="1">
      <w:start w:val="1"/>
      <w:numFmt w:val="bullet"/>
      <w:lvlText w:val="o"/>
      <w:lvlJc w:val="left"/>
      <w:pPr>
        <w:ind w:left="1440" w:hanging="360"/>
      </w:pPr>
      <w:rPr>
        <w:rFonts w:ascii="Courier New" w:hAnsi="Courier New" w:cs="Courier New" w:hint="default"/>
      </w:rPr>
    </w:lvl>
    <w:lvl w:ilvl="2" w:tplc="E18E8862">
      <w:start w:val="1"/>
      <w:numFmt w:val="bullet"/>
      <w:lvlText w:val=""/>
      <w:lvlJc w:val="left"/>
      <w:pPr>
        <w:ind w:left="2160" w:hanging="360"/>
      </w:pPr>
      <w:rPr>
        <w:rFonts w:ascii="Wingdings" w:hAnsi="Wingdings" w:hint="default"/>
      </w:rPr>
    </w:lvl>
    <w:lvl w:ilvl="3" w:tplc="78A49188" w:tentative="1">
      <w:start w:val="1"/>
      <w:numFmt w:val="bullet"/>
      <w:lvlText w:val=""/>
      <w:lvlJc w:val="left"/>
      <w:pPr>
        <w:ind w:left="2880" w:hanging="360"/>
      </w:pPr>
      <w:rPr>
        <w:rFonts w:ascii="Symbol" w:hAnsi="Symbol" w:hint="default"/>
      </w:rPr>
    </w:lvl>
    <w:lvl w:ilvl="4" w:tplc="8E9EE102" w:tentative="1">
      <w:start w:val="1"/>
      <w:numFmt w:val="bullet"/>
      <w:lvlText w:val="o"/>
      <w:lvlJc w:val="left"/>
      <w:pPr>
        <w:ind w:left="3600" w:hanging="360"/>
      </w:pPr>
      <w:rPr>
        <w:rFonts w:ascii="Courier New" w:hAnsi="Courier New" w:cs="Courier New" w:hint="default"/>
      </w:rPr>
    </w:lvl>
    <w:lvl w:ilvl="5" w:tplc="C58416BA">
      <w:start w:val="1"/>
      <w:numFmt w:val="bullet"/>
      <w:lvlText w:val=""/>
      <w:lvlJc w:val="left"/>
      <w:pPr>
        <w:ind w:left="4320" w:hanging="360"/>
      </w:pPr>
      <w:rPr>
        <w:rFonts w:ascii="Wingdings" w:hAnsi="Wingdings" w:hint="default"/>
      </w:rPr>
    </w:lvl>
    <w:lvl w:ilvl="6" w:tplc="2CEE225E" w:tentative="1">
      <w:start w:val="1"/>
      <w:numFmt w:val="bullet"/>
      <w:lvlText w:val=""/>
      <w:lvlJc w:val="left"/>
      <w:pPr>
        <w:ind w:left="5040" w:hanging="360"/>
      </w:pPr>
      <w:rPr>
        <w:rFonts w:ascii="Symbol" w:hAnsi="Symbol" w:hint="default"/>
      </w:rPr>
    </w:lvl>
    <w:lvl w:ilvl="7" w:tplc="F4DAEB0E" w:tentative="1">
      <w:start w:val="1"/>
      <w:numFmt w:val="bullet"/>
      <w:lvlText w:val="o"/>
      <w:lvlJc w:val="left"/>
      <w:pPr>
        <w:ind w:left="5760" w:hanging="360"/>
      </w:pPr>
      <w:rPr>
        <w:rFonts w:ascii="Courier New" w:hAnsi="Courier New" w:cs="Courier New" w:hint="default"/>
      </w:rPr>
    </w:lvl>
    <w:lvl w:ilvl="8" w:tplc="F7D0ABF4" w:tentative="1">
      <w:start w:val="1"/>
      <w:numFmt w:val="bullet"/>
      <w:lvlText w:val=""/>
      <w:lvlJc w:val="left"/>
      <w:pPr>
        <w:ind w:left="6480" w:hanging="360"/>
      </w:pPr>
      <w:rPr>
        <w:rFonts w:ascii="Wingdings" w:hAnsi="Wingdings" w:hint="default"/>
      </w:rPr>
    </w:lvl>
  </w:abstractNum>
  <w:abstractNum w:abstractNumId="11" w15:restartNumberingAfterBreak="0">
    <w:nsid w:val="0CBA5E58"/>
    <w:multiLevelType w:val="multilevel"/>
    <w:tmpl w:val="948EAA5E"/>
    <w:lvl w:ilvl="0">
      <w:start w:val="1"/>
      <w:numFmt w:val="decimal"/>
      <w:pStyle w:val="LV1"/>
      <w:suff w:val="space"/>
      <w:lvlText w:val="Clause %1."/>
      <w:lvlJc w:val="left"/>
      <w:pPr>
        <w:ind w:left="360" w:hanging="360"/>
      </w:pPr>
      <w:rPr>
        <w:rFonts w:hint="default"/>
      </w:rPr>
    </w:lvl>
    <w:lvl w:ilvl="1">
      <w:start w:val="1"/>
      <w:numFmt w:val="decimal"/>
      <w:pStyle w:val="LV2"/>
      <w:suff w:val="space"/>
      <w:lvlText w:val="Clause %1.%2."/>
      <w:lvlJc w:val="left"/>
      <w:pPr>
        <w:ind w:left="79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V3"/>
      <w:suff w:val="space"/>
      <w:lvlText w:val="%3."/>
      <w:lvlJc w:val="left"/>
      <w:pPr>
        <w:ind w:left="1224" w:hanging="504"/>
      </w:pPr>
      <w:rPr>
        <w:rFonts w:hint="default"/>
      </w:rPr>
    </w:lvl>
    <w:lvl w:ilvl="3">
      <w:start w:val="1"/>
      <w:numFmt w:val="decimal"/>
      <w:pStyle w:val="LV4"/>
      <w:suff w:val="space"/>
      <w:lvlText w:val="%3.%4."/>
      <w:lvlJc w:val="left"/>
      <w:pPr>
        <w:ind w:left="1728" w:hanging="64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V5"/>
      <w:suff w:val="space"/>
      <w:lvlText w:val="%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DF06AE7"/>
    <w:multiLevelType w:val="hybridMultilevel"/>
    <w:tmpl w:val="D7AA3DA6"/>
    <w:lvl w:ilvl="0" w:tplc="9AEE450A">
      <w:start w:val="1"/>
      <w:numFmt w:val="bullet"/>
      <w:pStyle w:val="Bullet1"/>
      <w:lvlText w:val="-"/>
      <w:lvlJc w:val="left"/>
      <w:pPr>
        <w:tabs>
          <w:tab w:val="num" w:pos="567"/>
        </w:tabs>
        <w:ind w:left="567" w:hanging="567"/>
      </w:pPr>
      <w:rPr>
        <w:rFonts w:ascii="Sylfaen" w:hAnsi="Sylfaen" w:hint="default"/>
      </w:rPr>
    </w:lvl>
    <w:lvl w:ilvl="1" w:tplc="1176458E" w:tentative="1">
      <w:start w:val="1"/>
      <w:numFmt w:val="bullet"/>
      <w:lvlText w:val="o"/>
      <w:lvlJc w:val="left"/>
      <w:pPr>
        <w:tabs>
          <w:tab w:val="num" w:pos="1440"/>
        </w:tabs>
        <w:ind w:left="1440" w:hanging="360"/>
      </w:pPr>
      <w:rPr>
        <w:rFonts w:ascii="Courier New" w:hAnsi="Courier New" w:cs="Courier New" w:hint="default"/>
      </w:rPr>
    </w:lvl>
    <w:lvl w:ilvl="2" w:tplc="C30401BC" w:tentative="1">
      <w:start w:val="1"/>
      <w:numFmt w:val="bullet"/>
      <w:lvlText w:val=""/>
      <w:lvlJc w:val="left"/>
      <w:pPr>
        <w:tabs>
          <w:tab w:val="num" w:pos="2160"/>
        </w:tabs>
        <w:ind w:left="2160" w:hanging="360"/>
      </w:pPr>
      <w:rPr>
        <w:rFonts w:ascii="Wingdings" w:hAnsi="Wingdings" w:hint="default"/>
      </w:rPr>
    </w:lvl>
    <w:lvl w:ilvl="3" w:tplc="09D2FADA" w:tentative="1">
      <w:start w:val="1"/>
      <w:numFmt w:val="bullet"/>
      <w:lvlText w:val=""/>
      <w:lvlJc w:val="left"/>
      <w:pPr>
        <w:tabs>
          <w:tab w:val="num" w:pos="2880"/>
        </w:tabs>
        <w:ind w:left="2880" w:hanging="360"/>
      </w:pPr>
      <w:rPr>
        <w:rFonts w:ascii="Symbol" w:hAnsi="Symbol" w:hint="default"/>
      </w:rPr>
    </w:lvl>
    <w:lvl w:ilvl="4" w:tplc="257EC36E" w:tentative="1">
      <w:start w:val="1"/>
      <w:numFmt w:val="bullet"/>
      <w:lvlText w:val="o"/>
      <w:lvlJc w:val="left"/>
      <w:pPr>
        <w:tabs>
          <w:tab w:val="num" w:pos="3600"/>
        </w:tabs>
        <w:ind w:left="3600" w:hanging="360"/>
      </w:pPr>
      <w:rPr>
        <w:rFonts w:ascii="Courier New" w:hAnsi="Courier New" w:cs="Courier New" w:hint="default"/>
      </w:rPr>
    </w:lvl>
    <w:lvl w:ilvl="5" w:tplc="E3943A20" w:tentative="1">
      <w:start w:val="1"/>
      <w:numFmt w:val="bullet"/>
      <w:lvlText w:val=""/>
      <w:lvlJc w:val="left"/>
      <w:pPr>
        <w:tabs>
          <w:tab w:val="num" w:pos="4320"/>
        </w:tabs>
        <w:ind w:left="4320" w:hanging="360"/>
      </w:pPr>
      <w:rPr>
        <w:rFonts w:ascii="Wingdings" w:hAnsi="Wingdings" w:hint="default"/>
      </w:rPr>
    </w:lvl>
    <w:lvl w:ilvl="6" w:tplc="4A7032FC" w:tentative="1">
      <w:start w:val="1"/>
      <w:numFmt w:val="bullet"/>
      <w:lvlText w:val=""/>
      <w:lvlJc w:val="left"/>
      <w:pPr>
        <w:tabs>
          <w:tab w:val="num" w:pos="5040"/>
        </w:tabs>
        <w:ind w:left="5040" w:hanging="360"/>
      </w:pPr>
      <w:rPr>
        <w:rFonts w:ascii="Symbol" w:hAnsi="Symbol" w:hint="default"/>
      </w:rPr>
    </w:lvl>
    <w:lvl w:ilvl="7" w:tplc="66484B06" w:tentative="1">
      <w:start w:val="1"/>
      <w:numFmt w:val="bullet"/>
      <w:lvlText w:val="o"/>
      <w:lvlJc w:val="left"/>
      <w:pPr>
        <w:tabs>
          <w:tab w:val="num" w:pos="5760"/>
        </w:tabs>
        <w:ind w:left="5760" w:hanging="360"/>
      </w:pPr>
      <w:rPr>
        <w:rFonts w:ascii="Courier New" w:hAnsi="Courier New" w:cs="Courier New" w:hint="default"/>
      </w:rPr>
    </w:lvl>
    <w:lvl w:ilvl="8" w:tplc="B9C67C5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F66445"/>
    <w:multiLevelType w:val="multilevel"/>
    <w:tmpl w:val="DB0A91CA"/>
    <w:lvl w:ilvl="0">
      <w:start w:val="1"/>
      <w:numFmt w:val="decimal"/>
      <w:pStyle w:val="m6-Table"/>
      <w:lvlText w:val="Table %1."/>
      <w:lvlJc w:val="left"/>
      <w:pPr>
        <w:ind w:left="0" w:firstLine="0"/>
      </w:pPr>
      <w:rPr>
        <w:rFonts w:ascii="Times New Roman Bold" w:hAnsi="Times New Roman Bold" w:hint="default"/>
        <w:b/>
        <w:i w:val="0"/>
        <w:sz w:val="26"/>
      </w:rPr>
    </w:lvl>
    <w:lvl w:ilvl="1">
      <w:start w:val="1"/>
      <w:numFmt w:val="decimalZero"/>
      <w:pStyle w:val="m6-Table1"/>
      <w:isLgl/>
      <w:lvlText w:val="Table %1.%2."/>
      <w:lvlJc w:val="left"/>
      <w:pPr>
        <w:ind w:left="0" w:firstLine="0"/>
      </w:pPr>
      <w:rPr>
        <w:rFonts w:ascii="Times New Roman Bold" w:hAnsi="Times New Roman Bold" w:hint="default"/>
        <w:b/>
        <w:i w:val="0"/>
        <w:sz w:val="26"/>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4" w15:restartNumberingAfterBreak="0">
    <w:nsid w:val="130C5AEA"/>
    <w:multiLevelType w:val="multilevel"/>
    <w:tmpl w:val="FBA6BDAC"/>
    <w:lvl w:ilvl="0">
      <w:start w:val="1"/>
      <w:numFmt w:val="decimal"/>
      <w:isLgl/>
      <w:lvlText w:val="%1."/>
      <w:lvlJc w:val="left"/>
      <w:pPr>
        <w:tabs>
          <w:tab w:val="num" w:pos="432"/>
        </w:tabs>
        <w:ind w:left="432" w:hanging="432"/>
      </w:pPr>
      <w:rPr>
        <w:rFonts w:hint="default"/>
        <w:b/>
        <w:i w:val="0"/>
        <w:color w:val="auto"/>
        <w:sz w:val="26"/>
        <w:szCs w:val="26"/>
      </w:rPr>
    </w:lvl>
    <w:lvl w:ilvl="1">
      <w:start w:val="1"/>
      <w:numFmt w:val="decimal"/>
      <w:pStyle w:val="StyleHeader2-SubClausesAfter6pt"/>
      <w:lvlText w:val="%1.%2"/>
      <w:lvlJc w:val="left"/>
      <w:pPr>
        <w:tabs>
          <w:tab w:val="num" w:pos="504"/>
        </w:tabs>
        <w:ind w:left="504" w:hanging="504"/>
      </w:pPr>
      <w:rPr>
        <w:rFonts w:hint="default"/>
        <w:b/>
        <w:i w:val="0"/>
        <w:color w:val="auto"/>
        <w:sz w:val="26"/>
        <w:szCs w:val="26"/>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8275733"/>
    <w:multiLevelType w:val="hybridMultilevel"/>
    <w:tmpl w:val="6A8CFA10"/>
    <w:lvl w:ilvl="0" w:tplc="E89A06BA">
      <w:numFmt w:val="bullet"/>
      <w:lvlText w:val="-"/>
      <w:lvlJc w:val="left"/>
      <w:pPr>
        <w:ind w:left="284" w:hanging="171"/>
      </w:pPr>
      <w:rPr>
        <w:rFonts w:ascii="Times New Roman" w:eastAsia="Times New Roman" w:hAnsi="Times New Roman" w:cs="Times New Roman" w:hint="default"/>
        <w:i/>
      </w:rPr>
    </w:lvl>
    <w:lvl w:ilvl="1" w:tplc="04090019">
      <w:start w:val="1"/>
      <w:numFmt w:val="bullet"/>
      <w:lvlText w:val="o"/>
      <w:lvlJc w:val="left"/>
      <w:pPr>
        <w:ind w:left="1800" w:hanging="360"/>
      </w:pPr>
      <w:rPr>
        <w:rFonts w:ascii="Courier New" w:hAnsi="Courier New" w:cs="Courier New" w:hint="default"/>
      </w:rPr>
    </w:lvl>
    <w:lvl w:ilvl="2" w:tplc="0409001B">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16" w15:restartNumberingAfterBreak="0">
    <w:nsid w:val="18DB2C53"/>
    <w:multiLevelType w:val="hybridMultilevel"/>
    <w:tmpl w:val="48E04276"/>
    <w:lvl w:ilvl="0" w:tplc="FFFFFFFF">
      <w:start w:val="1"/>
      <w:numFmt w:val="bullet"/>
      <w:pStyle w:val="Bullet1-Table-text"/>
      <w:lvlText w:val="-"/>
      <w:lvlJc w:val="left"/>
      <w:pPr>
        <w:tabs>
          <w:tab w:val="num" w:pos="284"/>
        </w:tabs>
        <w:ind w:left="284" w:hanging="284"/>
      </w:pPr>
      <w:rPr>
        <w:rFonts w:ascii=".VnTime" w:hAnsi=".VnTime"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95B77CF"/>
    <w:multiLevelType w:val="hybridMultilevel"/>
    <w:tmpl w:val="98069B00"/>
    <w:lvl w:ilvl="0" w:tplc="DD500AF8">
      <w:start w:val="3"/>
      <w:numFmt w:val="bullet"/>
      <w:lvlText w:val="-"/>
      <w:lvlJc w:val="left"/>
      <w:pPr>
        <w:ind w:left="284" w:hanging="171"/>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0D02B0"/>
    <w:multiLevelType w:val="multilevel"/>
    <w:tmpl w:val="9FF638BA"/>
    <w:lvl w:ilvl="0">
      <w:start w:val="1"/>
      <w:numFmt w:val="decimalZero"/>
      <w:lvlText w:val="D9.%1"/>
      <w:lvlJc w:val="left"/>
      <w:pPr>
        <w:tabs>
          <w:tab w:val="num" w:pos="0"/>
        </w:tabs>
        <w:ind w:left="0" w:hanging="1418"/>
      </w:pPr>
      <w:rPr>
        <w:rFonts w:hint="default"/>
      </w:rPr>
    </w:lvl>
    <w:lvl w:ilvl="1">
      <w:start w:val="1"/>
      <w:numFmt w:val="decimalZero"/>
      <w:lvlText w:val="D9.%1.%2."/>
      <w:lvlJc w:val="left"/>
      <w:pPr>
        <w:tabs>
          <w:tab w:val="num" w:pos="0"/>
        </w:tabs>
        <w:ind w:left="0" w:hanging="1418"/>
      </w:pPr>
      <w:rPr>
        <w:rFonts w:hint="default"/>
      </w:rPr>
    </w:lvl>
    <w:lvl w:ilvl="2">
      <w:start w:val="1"/>
      <w:numFmt w:val="decimalZero"/>
      <w:lvlText w:val="D9.%1.%2.%3."/>
      <w:lvlJc w:val="left"/>
      <w:pPr>
        <w:tabs>
          <w:tab w:val="num" w:pos="0"/>
        </w:tabs>
        <w:ind w:left="0" w:hanging="1418"/>
      </w:pPr>
      <w:rPr>
        <w:rFonts w:hint="default"/>
      </w:rPr>
    </w:lvl>
    <w:lvl w:ilvl="3">
      <w:start w:val="1"/>
      <w:numFmt w:val="decimalZero"/>
      <w:lvlText w:val="D9.%1.%2.%3.%4"/>
      <w:lvlJc w:val="left"/>
      <w:pPr>
        <w:tabs>
          <w:tab w:val="num" w:pos="0"/>
        </w:tabs>
        <w:ind w:left="0" w:hanging="1418"/>
      </w:pPr>
      <w:rPr>
        <w:rFonts w:hint="default"/>
      </w:rPr>
    </w:lvl>
    <w:lvl w:ilvl="4">
      <w:start w:val="1"/>
      <w:numFmt w:val="decimal"/>
      <w:lvlText w:val="(%5)"/>
      <w:lvlJc w:val="right"/>
      <w:pPr>
        <w:tabs>
          <w:tab w:val="num" w:pos="0"/>
        </w:tabs>
        <w:ind w:left="0" w:hanging="568"/>
      </w:pPr>
      <w:rPr>
        <w:rFonts w:hint="default"/>
      </w:rPr>
    </w:lvl>
    <w:lvl w:ilvl="5">
      <w:start w:val="1"/>
      <w:numFmt w:val="lowerLetter"/>
      <w:lvlText w:val="%6."/>
      <w:lvlJc w:val="left"/>
      <w:pPr>
        <w:tabs>
          <w:tab w:val="num" w:pos="567"/>
        </w:tabs>
        <w:ind w:left="567" w:hanging="567"/>
      </w:pPr>
      <w:rPr>
        <w:rFonts w:hint="default"/>
      </w:rPr>
    </w:lvl>
    <w:lvl w:ilvl="6">
      <w:start w:val="1"/>
      <w:numFmt w:val="lowerRoman"/>
      <w:pStyle w:val="Heading7"/>
      <w:lvlText w:val="(%7)"/>
      <w:lvlJc w:val="left"/>
      <w:pPr>
        <w:tabs>
          <w:tab w:val="num" w:pos="1134"/>
        </w:tabs>
        <w:ind w:left="1134" w:hanging="567"/>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19" w15:restartNumberingAfterBreak="0">
    <w:nsid w:val="1C1E6F3E"/>
    <w:multiLevelType w:val="multilevel"/>
    <w:tmpl w:val="D05E3338"/>
    <w:lvl w:ilvl="0">
      <w:start w:val="2"/>
      <w:numFmt w:val="decimal"/>
      <w:lvlText w:val="%1"/>
      <w:lvlJc w:val="left"/>
      <w:pPr>
        <w:ind w:left="525" w:hanging="525"/>
      </w:pPr>
      <w:rPr>
        <w:rFonts w:hint="default"/>
      </w:rPr>
    </w:lvl>
    <w:lvl w:ilvl="1">
      <w:start w:val="6"/>
      <w:numFmt w:val="decimal"/>
      <w:lvlText w:val="4.%2"/>
      <w:lvlJc w:val="left"/>
      <w:pPr>
        <w:ind w:left="525" w:hanging="525"/>
      </w:pPr>
      <w:rPr>
        <w:rFonts w:hint="default"/>
      </w:rPr>
    </w:lvl>
    <w:lvl w:ilvl="2">
      <w:start w:val="1"/>
      <w:numFmt w:val="decimal"/>
      <w:lvlText w:val="4.%2.%3"/>
      <w:lvlJc w:val="left"/>
      <w:pPr>
        <w:ind w:left="720" w:hanging="720"/>
      </w:pPr>
      <w:rPr>
        <w:rFonts w:hint="default"/>
      </w:rPr>
    </w:lvl>
    <w:lvl w:ilvl="3">
      <w:start w:val="1"/>
      <w:numFmt w:val="decimal"/>
      <w:pStyle w:val="m5"/>
      <w:lvlText w:val="4.%2.%3.%4"/>
      <w:lvlJc w:val="left"/>
      <w:pPr>
        <w:ind w:left="720" w:hanging="720"/>
      </w:pPr>
      <w:rPr>
        <w:rFonts w:hint="default"/>
      </w:rPr>
    </w:lvl>
    <w:lvl w:ilvl="4">
      <w:start w:val="1"/>
      <w:numFmt w:val="decimal"/>
      <w:lvlText w:val="4.%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C411E34"/>
    <w:multiLevelType w:val="hybridMultilevel"/>
    <w:tmpl w:val="2DCA0CB2"/>
    <w:name w:val="WW8Num4022"/>
    <w:lvl w:ilvl="0" w:tplc="033434C0">
      <w:start w:val="1"/>
      <w:numFmt w:val="decimal"/>
      <w:lvlText w:val="3.14.%1."/>
      <w:lvlJc w:val="left"/>
      <w:pPr>
        <w:tabs>
          <w:tab w:val="num" w:pos="964"/>
        </w:tabs>
        <w:ind w:left="907" w:hanging="567"/>
      </w:pPr>
      <w:rPr>
        <w:rFonts w:cs="Times New Roman" w:hint="default"/>
      </w:rPr>
    </w:lvl>
    <w:lvl w:ilvl="1" w:tplc="6090D5DA">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1C8F55C3"/>
    <w:multiLevelType w:val="hybridMultilevel"/>
    <w:tmpl w:val="DAB609B0"/>
    <w:lvl w:ilvl="0" w:tplc="02DADF82">
      <w:start w:val="1"/>
      <w:numFmt w:val="decimal"/>
      <w:lvlText w:val="%1."/>
      <w:lvlJc w:val="left"/>
      <w:pPr>
        <w:ind w:left="720" w:hanging="550"/>
      </w:pPr>
      <w:rPr>
        <w:rFonts w:hint="default"/>
      </w:rPr>
    </w:lvl>
    <w:lvl w:ilvl="1" w:tplc="0E4A79EC" w:tentative="1">
      <w:start w:val="1"/>
      <w:numFmt w:val="lowerLetter"/>
      <w:lvlText w:val="%2."/>
      <w:lvlJc w:val="left"/>
      <w:pPr>
        <w:ind w:left="1440" w:hanging="360"/>
      </w:pPr>
    </w:lvl>
    <w:lvl w:ilvl="2" w:tplc="C6AC59C8" w:tentative="1">
      <w:start w:val="1"/>
      <w:numFmt w:val="lowerRoman"/>
      <w:lvlText w:val="%3."/>
      <w:lvlJc w:val="right"/>
      <w:pPr>
        <w:ind w:left="2160" w:hanging="180"/>
      </w:pPr>
    </w:lvl>
    <w:lvl w:ilvl="3" w:tplc="E2624432" w:tentative="1">
      <w:start w:val="1"/>
      <w:numFmt w:val="decimal"/>
      <w:lvlText w:val="%4."/>
      <w:lvlJc w:val="left"/>
      <w:pPr>
        <w:ind w:left="2880" w:hanging="360"/>
      </w:pPr>
    </w:lvl>
    <w:lvl w:ilvl="4" w:tplc="B0820F92" w:tentative="1">
      <w:start w:val="1"/>
      <w:numFmt w:val="lowerLetter"/>
      <w:lvlText w:val="%5."/>
      <w:lvlJc w:val="left"/>
      <w:pPr>
        <w:ind w:left="3600" w:hanging="360"/>
      </w:pPr>
    </w:lvl>
    <w:lvl w:ilvl="5" w:tplc="B87C107E" w:tentative="1">
      <w:start w:val="1"/>
      <w:numFmt w:val="lowerRoman"/>
      <w:lvlText w:val="%6."/>
      <w:lvlJc w:val="right"/>
      <w:pPr>
        <w:ind w:left="4320" w:hanging="180"/>
      </w:pPr>
    </w:lvl>
    <w:lvl w:ilvl="6" w:tplc="3856B62E" w:tentative="1">
      <w:start w:val="1"/>
      <w:numFmt w:val="decimal"/>
      <w:lvlText w:val="%7."/>
      <w:lvlJc w:val="left"/>
      <w:pPr>
        <w:ind w:left="5040" w:hanging="360"/>
      </w:pPr>
    </w:lvl>
    <w:lvl w:ilvl="7" w:tplc="9BA826B4" w:tentative="1">
      <w:start w:val="1"/>
      <w:numFmt w:val="lowerLetter"/>
      <w:lvlText w:val="%8."/>
      <w:lvlJc w:val="left"/>
      <w:pPr>
        <w:ind w:left="5760" w:hanging="360"/>
      </w:pPr>
    </w:lvl>
    <w:lvl w:ilvl="8" w:tplc="3306C660" w:tentative="1">
      <w:start w:val="1"/>
      <w:numFmt w:val="lowerRoman"/>
      <w:lvlText w:val="%9."/>
      <w:lvlJc w:val="right"/>
      <w:pPr>
        <w:ind w:left="6480" w:hanging="180"/>
      </w:pPr>
    </w:lvl>
  </w:abstractNum>
  <w:abstractNum w:abstractNumId="22" w15:restartNumberingAfterBreak="0">
    <w:nsid w:val="1CE41C09"/>
    <w:multiLevelType w:val="hybridMultilevel"/>
    <w:tmpl w:val="62A022FA"/>
    <w:name w:val="rtut5"/>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1E513DB3"/>
    <w:multiLevelType w:val="singleLevel"/>
    <w:tmpl w:val="01A8079E"/>
    <w:lvl w:ilvl="0">
      <w:start w:val="1"/>
      <w:numFmt w:val="bullet"/>
      <w:pStyle w:val="il2"/>
      <w:lvlText w:val=""/>
      <w:lvlJc w:val="left"/>
      <w:pPr>
        <w:tabs>
          <w:tab w:val="num" w:pos="360"/>
        </w:tabs>
        <w:ind w:left="284" w:hanging="284"/>
      </w:pPr>
      <w:rPr>
        <w:rFonts w:ascii="Symbol" w:hAnsi="Symbol" w:hint="default"/>
        <w:sz w:val="20"/>
      </w:rPr>
    </w:lvl>
  </w:abstractNum>
  <w:abstractNum w:abstractNumId="24" w15:restartNumberingAfterBreak="0">
    <w:nsid w:val="1E5E3015"/>
    <w:multiLevelType w:val="hybridMultilevel"/>
    <w:tmpl w:val="4202D0E4"/>
    <w:lvl w:ilvl="0" w:tplc="FFFFFFFF">
      <w:numFmt w:val="bullet"/>
      <w:pStyle w:val="StyleBodyTextIndentJustifiedBefore6ptAfter6pt"/>
      <w:lvlText w:val="-"/>
      <w:lvlJc w:val="left"/>
      <w:pPr>
        <w:tabs>
          <w:tab w:val="num" w:pos="1276"/>
        </w:tabs>
        <w:ind w:left="1276" w:firstLine="0"/>
      </w:pPr>
      <w:rPr>
        <w:rFonts w:ascii="Times New Roman" w:hAnsi="Times New Roman" w:cs="Times New Roman" w:hint="default"/>
        <w:sz w:val="28"/>
        <w:szCs w:val="28"/>
      </w:rPr>
    </w:lvl>
    <w:lvl w:ilvl="1" w:tplc="FFFFFFFF">
      <w:start w:val="1"/>
      <w:numFmt w:val="bullet"/>
      <w:lvlText w:val=""/>
      <w:lvlJc w:val="left"/>
      <w:pPr>
        <w:tabs>
          <w:tab w:val="num" w:pos="2149"/>
        </w:tabs>
        <w:ind w:left="2149" w:hanging="360"/>
      </w:pPr>
      <w:rPr>
        <w:rFonts w:ascii="Symbol" w:hAnsi="Symbol" w:hint="default"/>
        <w:sz w:val="28"/>
        <w:szCs w:val="28"/>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26" w15:restartNumberingAfterBreak="0">
    <w:nsid w:val="239D63D1"/>
    <w:multiLevelType w:val="hybridMultilevel"/>
    <w:tmpl w:val="217E649E"/>
    <w:lvl w:ilvl="0" w:tplc="155E074C">
      <w:start w:val="1"/>
      <w:numFmt w:val="decimal"/>
      <w:pStyle w:val="Num1"/>
      <w:lvlText w:val="%1."/>
      <w:lvlJc w:val="left"/>
      <w:pPr>
        <w:tabs>
          <w:tab w:val="num" w:pos="425"/>
        </w:tabs>
        <w:ind w:left="425" w:hanging="425"/>
      </w:pPr>
      <w:rPr>
        <w:rFonts w:hint="default"/>
      </w:rPr>
    </w:lvl>
    <w:lvl w:ilvl="1" w:tplc="519AD48C" w:tentative="1">
      <w:start w:val="1"/>
      <w:numFmt w:val="lowerLetter"/>
      <w:lvlText w:val="%2."/>
      <w:lvlJc w:val="left"/>
      <w:pPr>
        <w:tabs>
          <w:tab w:val="num" w:pos="1440"/>
        </w:tabs>
        <w:ind w:left="1440" w:hanging="360"/>
      </w:pPr>
    </w:lvl>
    <w:lvl w:ilvl="2" w:tplc="953EF522" w:tentative="1">
      <w:start w:val="1"/>
      <w:numFmt w:val="lowerRoman"/>
      <w:lvlText w:val="%3."/>
      <w:lvlJc w:val="right"/>
      <w:pPr>
        <w:tabs>
          <w:tab w:val="num" w:pos="2160"/>
        </w:tabs>
        <w:ind w:left="2160" w:hanging="180"/>
      </w:pPr>
    </w:lvl>
    <w:lvl w:ilvl="3" w:tplc="AAF879AA" w:tentative="1">
      <w:start w:val="1"/>
      <w:numFmt w:val="decimal"/>
      <w:lvlText w:val="%4."/>
      <w:lvlJc w:val="left"/>
      <w:pPr>
        <w:tabs>
          <w:tab w:val="num" w:pos="2880"/>
        </w:tabs>
        <w:ind w:left="2880" w:hanging="360"/>
      </w:pPr>
    </w:lvl>
    <w:lvl w:ilvl="4" w:tplc="DB668C26" w:tentative="1">
      <w:start w:val="1"/>
      <w:numFmt w:val="lowerLetter"/>
      <w:lvlText w:val="%5."/>
      <w:lvlJc w:val="left"/>
      <w:pPr>
        <w:tabs>
          <w:tab w:val="num" w:pos="3600"/>
        </w:tabs>
        <w:ind w:left="3600" w:hanging="360"/>
      </w:pPr>
    </w:lvl>
    <w:lvl w:ilvl="5" w:tplc="FBEC341C" w:tentative="1">
      <w:start w:val="1"/>
      <w:numFmt w:val="lowerRoman"/>
      <w:lvlText w:val="%6."/>
      <w:lvlJc w:val="right"/>
      <w:pPr>
        <w:tabs>
          <w:tab w:val="num" w:pos="4320"/>
        </w:tabs>
        <w:ind w:left="4320" w:hanging="180"/>
      </w:pPr>
    </w:lvl>
    <w:lvl w:ilvl="6" w:tplc="6D20EAB6" w:tentative="1">
      <w:start w:val="1"/>
      <w:numFmt w:val="decimal"/>
      <w:lvlText w:val="%7."/>
      <w:lvlJc w:val="left"/>
      <w:pPr>
        <w:tabs>
          <w:tab w:val="num" w:pos="5040"/>
        </w:tabs>
        <w:ind w:left="5040" w:hanging="360"/>
      </w:pPr>
    </w:lvl>
    <w:lvl w:ilvl="7" w:tplc="F1889032" w:tentative="1">
      <w:start w:val="1"/>
      <w:numFmt w:val="lowerLetter"/>
      <w:lvlText w:val="%8."/>
      <w:lvlJc w:val="left"/>
      <w:pPr>
        <w:tabs>
          <w:tab w:val="num" w:pos="5760"/>
        </w:tabs>
        <w:ind w:left="5760" w:hanging="360"/>
      </w:pPr>
    </w:lvl>
    <w:lvl w:ilvl="8" w:tplc="3DC8A09E" w:tentative="1">
      <w:start w:val="1"/>
      <w:numFmt w:val="lowerRoman"/>
      <w:lvlText w:val="%9."/>
      <w:lvlJc w:val="right"/>
      <w:pPr>
        <w:tabs>
          <w:tab w:val="num" w:pos="6480"/>
        </w:tabs>
        <w:ind w:left="6480" w:hanging="180"/>
      </w:pPr>
    </w:lvl>
  </w:abstractNum>
  <w:abstractNum w:abstractNumId="27" w15:restartNumberingAfterBreak="0">
    <w:nsid w:val="2C474CA0"/>
    <w:multiLevelType w:val="multilevel"/>
    <w:tmpl w:val="186E7A2C"/>
    <w:lvl w:ilvl="0">
      <w:numFmt w:val="bullet"/>
      <w:pStyle w:val="Dau-"/>
      <w:suff w:val="space"/>
      <w:lvlText w:val="-"/>
      <w:lvlJc w:val="left"/>
      <w:pPr>
        <w:ind w:left="0" w:firstLine="567"/>
      </w:pPr>
      <w:rPr>
        <w:rFonts w:ascii="Times New Roman" w:hAnsi="Times New Roman" w:cs="Times New Roman" w:hint="default"/>
        <w:color w:val="auto"/>
      </w:rPr>
    </w:lvl>
    <w:lvl w:ilvl="1">
      <w:start w:val="1"/>
      <w:numFmt w:val="bullet"/>
      <w:suff w:val="space"/>
      <w:lvlText w:val="o"/>
      <w:lvlJc w:val="left"/>
      <w:pPr>
        <w:ind w:left="4320" w:hanging="360"/>
      </w:pPr>
      <w:rPr>
        <w:rFonts w:ascii="Courier New" w:hAnsi="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28" w15:restartNumberingAfterBreak="0">
    <w:nsid w:val="2C4D4339"/>
    <w:multiLevelType w:val="hybridMultilevel"/>
    <w:tmpl w:val="35D22C2A"/>
    <w:name w:val="WW8Num292"/>
    <w:lvl w:ilvl="0" w:tplc="0A388B1C">
      <w:start w:val="1"/>
      <w:numFmt w:val="lowerLetter"/>
      <w:lvlText w:val="%1."/>
      <w:lvlJc w:val="left"/>
      <w:pPr>
        <w:tabs>
          <w:tab w:val="num" w:pos="2007"/>
        </w:tabs>
        <w:ind w:left="2007"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E687907"/>
    <w:multiLevelType w:val="multilevel"/>
    <w:tmpl w:val="B252926E"/>
    <w:lvl w:ilvl="0">
      <w:start w:val="1"/>
      <w:numFmt w:val="decimal"/>
      <w:pStyle w:val="Heading1-H1"/>
      <w:lvlText w:val="%1."/>
      <w:lvlJc w:val="left"/>
      <w:pPr>
        <w:tabs>
          <w:tab w:val="num" w:pos="852"/>
        </w:tabs>
        <w:ind w:left="852"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1.%2."/>
      <w:lvlJc w:val="left"/>
      <w:pPr>
        <w:tabs>
          <w:tab w:val="num" w:pos="567"/>
        </w:tabs>
        <w:ind w:left="0" w:firstLine="0"/>
      </w:pPr>
      <w:rPr>
        <w:rFonts w:hint="default"/>
        <w:b/>
      </w:rPr>
    </w:lvl>
    <w:lvl w:ilvl="2">
      <w:start w:val="1"/>
      <w:numFmt w:val="decimal"/>
      <w:pStyle w:val="Heading3"/>
      <w:lvlText w:val="%1.%2.%3."/>
      <w:lvlJc w:val="left"/>
      <w:pPr>
        <w:tabs>
          <w:tab w:val="num" w:pos="851"/>
        </w:tabs>
        <w:ind w:left="0" w:firstLine="0"/>
      </w:pPr>
      <w:rPr>
        <w:rFonts w:hint="default"/>
        <w:b/>
        <w:i w:val="0"/>
      </w:rPr>
    </w:lvl>
    <w:lvl w:ilvl="3">
      <w:start w:val="1"/>
      <w:numFmt w:val="decimal"/>
      <w:pStyle w:val="Heading4"/>
      <w:lvlText w:val="(%4)"/>
      <w:lvlJc w:val="left"/>
      <w:pPr>
        <w:tabs>
          <w:tab w:val="num" w:pos="1702"/>
        </w:tabs>
        <w:ind w:left="1702" w:hanging="1418"/>
      </w:pPr>
      <w:rPr>
        <w:rFonts w:hint="default"/>
        <w:b/>
      </w:rPr>
    </w:lvl>
    <w:lvl w:ilvl="4">
      <w:start w:val="1"/>
      <w:numFmt w:val="decimal"/>
      <w:lvlText w:val="(%5)"/>
      <w:lvlJc w:val="right"/>
      <w:pPr>
        <w:tabs>
          <w:tab w:val="num" w:pos="0"/>
        </w:tabs>
        <w:ind w:left="0" w:hanging="567"/>
      </w:pPr>
      <w:rPr>
        <w:rFonts w:hint="default"/>
      </w:rPr>
    </w:lvl>
    <w:lvl w:ilvl="5">
      <w:start w:val="1"/>
      <w:numFmt w:val="lowerLetter"/>
      <w:pStyle w:val="Heading6"/>
      <w:lvlText w:val="%6."/>
      <w:lvlJc w:val="left"/>
      <w:pPr>
        <w:tabs>
          <w:tab w:val="num" w:pos="567"/>
        </w:tabs>
        <w:ind w:left="567" w:hanging="567"/>
      </w:pPr>
      <w:rPr>
        <w:rFonts w:hint="default"/>
        <w:b/>
        <w:i w:val="0"/>
      </w:rPr>
    </w:lvl>
    <w:lvl w:ilvl="6">
      <w:start w:val="1"/>
      <w:numFmt w:val="decimal"/>
      <w:lvlText w:val="%1.%2.%3.%4.%5.%6.%7"/>
      <w:lvlJc w:val="left"/>
      <w:pPr>
        <w:tabs>
          <w:tab w:val="num" w:pos="162"/>
        </w:tabs>
        <w:ind w:left="162" w:hanging="1296"/>
      </w:pPr>
      <w:rPr>
        <w:rFonts w:hint="default"/>
      </w:rPr>
    </w:lvl>
    <w:lvl w:ilvl="7">
      <w:start w:val="1"/>
      <w:numFmt w:val="decimal"/>
      <w:pStyle w:val="Heading8"/>
      <w:lvlText w:val="%1.%2.%3.%4.%5.%6.%7.%8"/>
      <w:lvlJc w:val="left"/>
      <w:pPr>
        <w:tabs>
          <w:tab w:val="num" w:pos="306"/>
        </w:tabs>
        <w:ind w:left="306" w:hanging="1440"/>
      </w:pPr>
      <w:rPr>
        <w:rFonts w:hint="default"/>
      </w:rPr>
    </w:lvl>
    <w:lvl w:ilvl="8">
      <w:start w:val="1"/>
      <w:numFmt w:val="decimal"/>
      <w:pStyle w:val="Heading9"/>
      <w:lvlText w:val="%1.%2.%3.%4.%5.%6.%7.%8.%9"/>
      <w:lvlJc w:val="left"/>
      <w:pPr>
        <w:tabs>
          <w:tab w:val="num" w:pos="450"/>
        </w:tabs>
        <w:ind w:left="450" w:hanging="1584"/>
      </w:pPr>
      <w:rPr>
        <w:rFonts w:hint="default"/>
      </w:rPr>
    </w:lvl>
  </w:abstractNum>
  <w:abstractNum w:abstractNumId="30" w15:restartNumberingAfterBreak="0">
    <w:nsid w:val="2E7153E9"/>
    <w:multiLevelType w:val="hybridMultilevel"/>
    <w:tmpl w:val="3AB6B2CA"/>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E7B69F2"/>
    <w:multiLevelType w:val="singleLevel"/>
    <w:tmpl w:val="77905BA6"/>
    <w:lvl w:ilvl="0">
      <w:start w:val="1"/>
      <w:numFmt w:val="bullet"/>
      <w:pStyle w:val="Spiegelstrich3"/>
      <w:lvlText w:val=""/>
      <w:lvlJc w:val="left"/>
      <w:pPr>
        <w:tabs>
          <w:tab w:val="num" w:pos="360"/>
        </w:tabs>
        <w:ind w:left="284" w:hanging="284"/>
      </w:pPr>
      <w:rPr>
        <w:rFonts w:ascii="Symbol" w:hAnsi="Symbol" w:hint="default"/>
        <w:sz w:val="16"/>
      </w:rPr>
    </w:lvl>
  </w:abstractNum>
  <w:abstractNum w:abstractNumId="32" w15:restartNumberingAfterBreak="0">
    <w:nsid w:val="33742CEC"/>
    <w:multiLevelType w:val="hybridMultilevel"/>
    <w:tmpl w:val="68CE1776"/>
    <w:lvl w:ilvl="0" w:tplc="019E85DA">
      <w:start w:val="1"/>
      <w:numFmt w:val="lowerLetter"/>
      <w:pStyle w:val="Muccona"/>
      <w:lvlText w:val="%1)"/>
      <w:lvlJc w:val="left"/>
      <w:pPr>
        <w:tabs>
          <w:tab w:val="num" w:pos="1701"/>
        </w:tabs>
        <w:ind w:left="1701" w:hanging="567"/>
      </w:pPr>
      <w:rPr>
        <w:rFonts w:hint="default"/>
        <w:b w:val="0"/>
        <w:i w:val="0"/>
        <w:sz w:val="26"/>
      </w:rPr>
    </w:lvl>
    <w:lvl w:ilvl="1" w:tplc="62EA4958">
      <w:start w:val="1"/>
      <w:numFmt w:val="lowerRoman"/>
      <w:lvlText w:val="(%2)"/>
      <w:lvlJc w:val="left"/>
      <w:pPr>
        <w:tabs>
          <w:tab w:val="num" w:pos="1800"/>
        </w:tabs>
        <w:ind w:left="1800" w:hanging="720"/>
      </w:pPr>
      <w:rPr>
        <w:rFonts w:hint="default"/>
      </w:rPr>
    </w:lvl>
    <w:lvl w:ilvl="2" w:tplc="16B8EF52" w:tentative="1">
      <w:start w:val="1"/>
      <w:numFmt w:val="lowerRoman"/>
      <w:lvlText w:val="%3."/>
      <w:lvlJc w:val="right"/>
      <w:pPr>
        <w:tabs>
          <w:tab w:val="num" w:pos="2160"/>
        </w:tabs>
        <w:ind w:left="2160" w:hanging="180"/>
      </w:pPr>
    </w:lvl>
    <w:lvl w:ilvl="3" w:tplc="DE68DDB4" w:tentative="1">
      <w:start w:val="1"/>
      <w:numFmt w:val="decimal"/>
      <w:lvlText w:val="%4."/>
      <w:lvlJc w:val="left"/>
      <w:pPr>
        <w:tabs>
          <w:tab w:val="num" w:pos="2880"/>
        </w:tabs>
        <w:ind w:left="2880" w:hanging="360"/>
      </w:pPr>
    </w:lvl>
    <w:lvl w:ilvl="4" w:tplc="E1120950" w:tentative="1">
      <w:start w:val="1"/>
      <w:numFmt w:val="lowerLetter"/>
      <w:lvlText w:val="%5."/>
      <w:lvlJc w:val="left"/>
      <w:pPr>
        <w:tabs>
          <w:tab w:val="num" w:pos="3600"/>
        </w:tabs>
        <w:ind w:left="3600" w:hanging="360"/>
      </w:pPr>
    </w:lvl>
    <w:lvl w:ilvl="5" w:tplc="8752FFCA" w:tentative="1">
      <w:start w:val="1"/>
      <w:numFmt w:val="lowerRoman"/>
      <w:lvlText w:val="%6."/>
      <w:lvlJc w:val="right"/>
      <w:pPr>
        <w:tabs>
          <w:tab w:val="num" w:pos="4320"/>
        </w:tabs>
        <w:ind w:left="4320" w:hanging="180"/>
      </w:pPr>
    </w:lvl>
    <w:lvl w:ilvl="6" w:tplc="958E1118" w:tentative="1">
      <w:start w:val="1"/>
      <w:numFmt w:val="decimal"/>
      <w:lvlText w:val="%7."/>
      <w:lvlJc w:val="left"/>
      <w:pPr>
        <w:tabs>
          <w:tab w:val="num" w:pos="5040"/>
        </w:tabs>
        <w:ind w:left="5040" w:hanging="360"/>
      </w:pPr>
    </w:lvl>
    <w:lvl w:ilvl="7" w:tplc="4078B260" w:tentative="1">
      <w:start w:val="1"/>
      <w:numFmt w:val="lowerLetter"/>
      <w:lvlText w:val="%8."/>
      <w:lvlJc w:val="left"/>
      <w:pPr>
        <w:tabs>
          <w:tab w:val="num" w:pos="5760"/>
        </w:tabs>
        <w:ind w:left="5760" w:hanging="360"/>
      </w:pPr>
    </w:lvl>
    <w:lvl w:ilvl="8" w:tplc="799834FC" w:tentative="1">
      <w:start w:val="1"/>
      <w:numFmt w:val="lowerRoman"/>
      <w:lvlText w:val="%9."/>
      <w:lvlJc w:val="right"/>
      <w:pPr>
        <w:tabs>
          <w:tab w:val="num" w:pos="6480"/>
        </w:tabs>
        <w:ind w:left="6480" w:hanging="180"/>
      </w:pPr>
    </w:lvl>
  </w:abstractNum>
  <w:abstractNum w:abstractNumId="33" w15:restartNumberingAfterBreak="0">
    <w:nsid w:val="348926B6"/>
    <w:multiLevelType w:val="hybridMultilevel"/>
    <w:tmpl w:val="DAB609B0"/>
    <w:lvl w:ilvl="0" w:tplc="801891D6">
      <w:start w:val="1"/>
      <w:numFmt w:val="decimal"/>
      <w:lvlText w:val="%1."/>
      <w:lvlJc w:val="left"/>
      <w:pPr>
        <w:ind w:left="720" w:hanging="550"/>
      </w:pPr>
      <w:rPr>
        <w:rFonts w:hint="default"/>
      </w:rPr>
    </w:lvl>
    <w:lvl w:ilvl="1" w:tplc="5B1A7EE8" w:tentative="1">
      <w:start w:val="1"/>
      <w:numFmt w:val="lowerLetter"/>
      <w:lvlText w:val="%2."/>
      <w:lvlJc w:val="left"/>
      <w:pPr>
        <w:ind w:left="1440" w:hanging="360"/>
      </w:pPr>
    </w:lvl>
    <w:lvl w:ilvl="2" w:tplc="F3325ECA" w:tentative="1">
      <w:start w:val="1"/>
      <w:numFmt w:val="lowerRoman"/>
      <w:lvlText w:val="%3."/>
      <w:lvlJc w:val="right"/>
      <w:pPr>
        <w:ind w:left="2160" w:hanging="180"/>
      </w:pPr>
    </w:lvl>
    <w:lvl w:ilvl="3" w:tplc="DB0C16D6" w:tentative="1">
      <w:start w:val="1"/>
      <w:numFmt w:val="decimal"/>
      <w:lvlText w:val="%4."/>
      <w:lvlJc w:val="left"/>
      <w:pPr>
        <w:ind w:left="2880" w:hanging="360"/>
      </w:pPr>
    </w:lvl>
    <w:lvl w:ilvl="4" w:tplc="6A96902C" w:tentative="1">
      <w:start w:val="1"/>
      <w:numFmt w:val="lowerLetter"/>
      <w:lvlText w:val="%5."/>
      <w:lvlJc w:val="left"/>
      <w:pPr>
        <w:ind w:left="3600" w:hanging="360"/>
      </w:pPr>
    </w:lvl>
    <w:lvl w:ilvl="5" w:tplc="5016C346" w:tentative="1">
      <w:start w:val="1"/>
      <w:numFmt w:val="lowerRoman"/>
      <w:lvlText w:val="%6."/>
      <w:lvlJc w:val="right"/>
      <w:pPr>
        <w:ind w:left="4320" w:hanging="180"/>
      </w:pPr>
    </w:lvl>
    <w:lvl w:ilvl="6" w:tplc="F4E24E2A" w:tentative="1">
      <w:start w:val="1"/>
      <w:numFmt w:val="decimal"/>
      <w:lvlText w:val="%7."/>
      <w:lvlJc w:val="left"/>
      <w:pPr>
        <w:ind w:left="5040" w:hanging="360"/>
      </w:pPr>
    </w:lvl>
    <w:lvl w:ilvl="7" w:tplc="386A9CB8" w:tentative="1">
      <w:start w:val="1"/>
      <w:numFmt w:val="lowerLetter"/>
      <w:lvlText w:val="%8."/>
      <w:lvlJc w:val="left"/>
      <w:pPr>
        <w:ind w:left="5760" w:hanging="360"/>
      </w:pPr>
    </w:lvl>
    <w:lvl w:ilvl="8" w:tplc="C7DA7196" w:tentative="1">
      <w:start w:val="1"/>
      <w:numFmt w:val="lowerRoman"/>
      <w:lvlText w:val="%9."/>
      <w:lvlJc w:val="right"/>
      <w:pPr>
        <w:ind w:left="6480" w:hanging="180"/>
      </w:pPr>
    </w:lvl>
  </w:abstractNum>
  <w:abstractNum w:abstractNumId="34" w15:restartNumberingAfterBreak="0">
    <w:nsid w:val="34E278A2"/>
    <w:multiLevelType w:val="hybridMultilevel"/>
    <w:tmpl w:val="485A2DF2"/>
    <w:name w:val="WW8Num40223222"/>
    <w:lvl w:ilvl="0" w:tplc="6314503C">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5065505"/>
    <w:multiLevelType w:val="hybridMultilevel"/>
    <w:tmpl w:val="565A53AC"/>
    <w:lvl w:ilvl="0" w:tplc="7A36E056">
      <w:start w:val="1"/>
      <w:numFmt w:val="decimal"/>
      <w:lvlText w:val="%1."/>
      <w:lvlJc w:val="left"/>
      <w:pPr>
        <w:ind w:left="720" w:hanging="55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53C6E43"/>
    <w:multiLevelType w:val="multilevel"/>
    <w:tmpl w:val="39D86A08"/>
    <w:styleLink w:val="CurrentList1"/>
    <w:lvl w:ilvl="0">
      <w:start w:val="1"/>
      <w:numFmt w:val="decimal"/>
      <w:lvlText w:val="1.%1."/>
      <w:lvlJc w:val="left"/>
      <w:pPr>
        <w:tabs>
          <w:tab w:val="num" w:pos="680"/>
        </w:tabs>
        <w:ind w:left="1440" w:hanging="1440"/>
      </w:pPr>
      <w:rPr>
        <w:rFonts w:hint="default"/>
      </w:rPr>
    </w:lvl>
    <w:lvl w:ilvl="1">
      <w:start w:val="3"/>
      <w:numFmt w:val="none"/>
      <w:lvlText w:val="1"/>
      <w:lvlJc w:val="left"/>
      <w:pPr>
        <w:tabs>
          <w:tab w:val="num" w:pos="1440"/>
        </w:tabs>
        <w:ind w:left="1440" w:hanging="1440"/>
      </w:pPr>
      <w:rPr>
        <w:rFonts w:hint="default"/>
      </w:rPr>
    </w:lvl>
    <w:lvl w:ilvl="2">
      <w:start w:val="3"/>
      <w:numFmt w:val="decimal"/>
      <w:lvlText w:val="%1.%2.%3"/>
      <w:lvlJc w:val="left"/>
      <w:pPr>
        <w:tabs>
          <w:tab w:val="num" w:pos="1440"/>
        </w:tabs>
        <w:ind w:left="1440" w:hanging="1440"/>
      </w:pPr>
      <w:rPr>
        <w:rFonts w:hint="default"/>
      </w:rPr>
    </w:lvl>
    <w:lvl w:ilvl="3">
      <w:start w:val="1"/>
      <w:numFmt w:val="lowerRoman"/>
      <w:lvlText w:val="(%4)."/>
      <w:lvlJc w:val="center"/>
      <w:pPr>
        <w:tabs>
          <w:tab w:val="num" w:pos="360"/>
        </w:tabs>
        <w:ind w:left="360" w:hanging="360"/>
      </w:pPr>
      <w:rPr>
        <w:rFonts w:hint="default"/>
        <w:b/>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355E24A9"/>
    <w:multiLevelType w:val="hybridMultilevel"/>
    <w:tmpl w:val="5100DC1C"/>
    <w:name w:val="WW8Num402232"/>
    <w:lvl w:ilvl="0" w:tplc="09E62B2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66E4E98"/>
    <w:multiLevelType w:val="multilevel"/>
    <w:tmpl w:val="9B160308"/>
    <w:lvl w:ilvl="0">
      <w:start w:val="1"/>
      <w:numFmt w:val="decimal"/>
      <w:lvlText w:val="%1."/>
      <w:lvlJc w:val="left"/>
      <w:pPr>
        <w:ind w:left="720" w:hanging="550"/>
      </w:pPr>
      <w:rPr>
        <w:rFonts w:hint="default"/>
      </w:rPr>
    </w:lvl>
    <w:lvl w:ilvl="1">
      <w:start w:val="1"/>
      <w:numFmt w:val="decimal"/>
      <w:isLgl/>
      <w:lvlText w:val="%1.%2"/>
      <w:lvlJc w:val="left"/>
      <w:pPr>
        <w:ind w:left="635" w:hanging="465"/>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890" w:hanging="72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610" w:hanging="144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1970" w:hanging="1800"/>
      </w:pPr>
      <w:rPr>
        <w:rFonts w:hint="default"/>
      </w:rPr>
    </w:lvl>
  </w:abstractNum>
  <w:abstractNum w:abstractNumId="39" w15:restartNumberingAfterBreak="0">
    <w:nsid w:val="36976EDF"/>
    <w:multiLevelType w:val="hybridMultilevel"/>
    <w:tmpl w:val="DAB609B0"/>
    <w:lvl w:ilvl="0" w:tplc="55CE4F86">
      <w:start w:val="1"/>
      <w:numFmt w:val="decimal"/>
      <w:lvlText w:val="%1."/>
      <w:lvlJc w:val="left"/>
      <w:pPr>
        <w:ind w:left="720" w:hanging="550"/>
      </w:pPr>
      <w:rPr>
        <w:rFonts w:hint="default"/>
      </w:rPr>
    </w:lvl>
    <w:lvl w:ilvl="1" w:tplc="5E429C74" w:tentative="1">
      <w:start w:val="1"/>
      <w:numFmt w:val="lowerLetter"/>
      <w:lvlText w:val="%2."/>
      <w:lvlJc w:val="left"/>
      <w:pPr>
        <w:ind w:left="1440" w:hanging="360"/>
      </w:pPr>
    </w:lvl>
    <w:lvl w:ilvl="2" w:tplc="BE7E797A" w:tentative="1">
      <w:start w:val="1"/>
      <w:numFmt w:val="lowerRoman"/>
      <w:lvlText w:val="%3."/>
      <w:lvlJc w:val="right"/>
      <w:pPr>
        <w:ind w:left="2160" w:hanging="180"/>
      </w:pPr>
    </w:lvl>
    <w:lvl w:ilvl="3" w:tplc="D756999C" w:tentative="1">
      <w:start w:val="1"/>
      <w:numFmt w:val="decimal"/>
      <w:lvlText w:val="%4."/>
      <w:lvlJc w:val="left"/>
      <w:pPr>
        <w:ind w:left="2880" w:hanging="360"/>
      </w:pPr>
    </w:lvl>
    <w:lvl w:ilvl="4" w:tplc="9B72D406" w:tentative="1">
      <w:start w:val="1"/>
      <w:numFmt w:val="lowerLetter"/>
      <w:lvlText w:val="%5."/>
      <w:lvlJc w:val="left"/>
      <w:pPr>
        <w:ind w:left="3600" w:hanging="360"/>
      </w:pPr>
    </w:lvl>
    <w:lvl w:ilvl="5" w:tplc="8EE8EC42" w:tentative="1">
      <w:start w:val="1"/>
      <w:numFmt w:val="lowerRoman"/>
      <w:lvlText w:val="%6."/>
      <w:lvlJc w:val="right"/>
      <w:pPr>
        <w:ind w:left="4320" w:hanging="180"/>
      </w:pPr>
    </w:lvl>
    <w:lvl w:ilvl="6" w:tplc="58AC356C" w:tentative="1">
      <w:start w:val="1"/>
      <w:numFmt w:val="decimal"/>
      <w:lvlText w:val="%7."/>
      <w:lvlJc w:val="left"/>
      <w:pPr>
        <w:ind w:left="5040" w:hanging="360"/>
      </w:pPr>
    </w:lvl>
    <w:lvl w:ilvl="7" w:tplc="C650895E" w:tentative="1">
      <w:start w:val="1"/>
      <w:numFmt w:val="lowerLetter"/>
      <w:lvlText w:val="%8."/>
      <w:lvlJc w:val="left"/>
      <w:pPr>
        <w:ind w:left="5760" w:hanging="360"/>
      </w:pPr>
    </w:lvl>
    <w:lvl w:ilvl="8" w:tplc="55E6DAD4" w:tentative="1">
      <w:start w:val="1"/>
      <w:numFmt w:val="lowerRoman"/>
      <w:lvlText w:val="%9."/>
      <w:lvlJc w:val="right"/>
      <w:pPr>
        <w:ind w:left="6480" w:hanging="180"/>
      </w:pPr>
    </w:lvl>
  </w:abstractNum>
  <w:abstractNum w:abstractNumId="40" w15:restartNumberingAfterBreak="0">
    <w:nsid w:val="37493202"/>
    <w:multiLevelType w:val="hybridMultilevel"/>
    <w:tmpl w:val="74FA3822"/>
    <w:lvl w:ilvl="0" w:tplc="B37E7E78">
      <w:start w:val="1"/>
      <w:numFmt w:val="upperRoman"/>
      <w:pStyle w:val="Style13ptBoldBefore6ptAfter6ptLinespacingMult"/>
      <w:lvlText w:val="%1."/>
      <w:lvlJc w:val="left"/>
      <w:pPr>
        <w:tabs>
          <w:tab w:val="num" w:pos="737"/>
        </w:tabs>
        <w:ind w:left="737" w:hanging="397"/>
      </w:pPr>
      <w:rPr>
        <w:rFonts w:ascii="Times New Roman Bold" w:hAnsi="Times New Roman Bold" w:hint="default"/>
        <w:b/>
        <w:i w:val="0"/>
      </w:rPr>
    </w:lvl>
    <w:lvl w:ilvl="1" w:tplc="65F865D8">
      <w:start w:val="1"/>
      <w:numFmt w:val="decimal"/>
      <w:lvlText w:val="%2."/>
      <w:lvlJc w:val="left"/>
      <w:pPr>
        <w:tabs>
          <w:tab w:val="num" w:pos="360"/>
        </w:tabs>
        <w:ind w:left="1440" w:hanging="360"/>
      </w:pPr>
      <w:rPr>
        <w:rFonts w:hint="default"/>
        <w:b/>
        <w:i w:val="0"/>
      </w:rPr>
    </w:lvl>
    <w:lvl w:ilvl="2" w:tplc="9E886CEC">
      <w:start w:val="1"/>
      <w:numFmt w:val="decimal"/>
      <w:lvlText w:val="(%3)"/>
      <w:lvlJc w:val="left"/>
      <w:pPr>
        <w:tabs>
          <w:tab w:val="num" w:pos="2340"/>
        </w:tabs>
        <w:ind w:left="2340" w:hanging="360"/>
      </w:pPr>
      <w:rPr>
        <w:rFonts w:hint="default"/>
      </w:rPr>
    </w:lvl>
    <w:lvl w:ilvl="3" w:tplc="0EF651A2">
      <w:start w:val="1"/>
      <w:numFmt w:val="lowerLetter"/>
      <w:lvlText w:val="%4)"/>
      <w:lvlJc w:val="left"/>
      <w:pPr>
        <w:ind w:left="2880" w:hanging="360"/>
      </w:pPr>
      <w:rPr>
        <w:rFonts w:hint="default"/>
      </w:rPr>
    </w:lvl>
    <w:lvl w:ilvl="4" w:tplc="39E6AD42" w:tentative="1">
      <w:start w:val="1"/>
      <w:numFmt w:val="lowerLetter"/>
      <w:lvlText w:val="%5."/>
      <w:lvlJc w:val="left"/>
      <w:pPr>
        <w:tabs>
          <w:tab w:val="num" w:pos="3600"/>
        </w:tabs>
        <w:ind w:left="3600" w:hanging="360"/>
      </w:pPr>
    </w:lvl>
    <w:lvl w:ilvl="5" w:tplc="3BEC3824" w:tentative="1">
      <w:start w:val="1"/>
      <w:numFmt w:val="lowerRoman"/>
      <w:lvlText w:val="%6."/>
      <w:lvlJc w:val="right"/>
      <w:pPr>
        <w:tabs>
          <w:tab w:val="num" w:pos="4320"/>
        </w:tabs>
        <w:ind w:left="4320" w:hanging="180"/>
      </w:pPr>
    </w:lvl>
    <w:lvl w:ilvl="6" w:tplc="483487AA" w:tentative="1">
      <w:start w:val="1"/>
      <w:numFmt w:val="decimal"/>
      <w:lvlText w:val="%7."/>
      <w:lvlJc w:val="left"/>
      <w:pPr>
        <w:tabs>
          <w:tab w:val="num" w:pos="5040"/>
        </w:tabs>
        <w:ind w:left="5040" w:hanging="360"/>
      </w:pPr>
    </w:lvl>
    <w:lvl w:ilvl="7" w:tplc="0F5480EE" w:tentative="1">
      <w:start w:val="1"/>
      <w:numFmt w:val="lowerLetter"/>
      <w:lvlText w:val="%8."/>
      <w:lvlJc w:val="left"/>
      <w:pPr>
        <w:tabs>
          <w:tab w:val="num" w:pos="5760"/>
        </w:tabs>
        <w:ind w:left="5760" w:hanging="360"/>
      </w:pPr>
    </w:lvl>
    <w:lvl w:ilvl="8" w:tplc="B1AA4716" w:tentative="1">
      <w:start w:val="1"/>
      <w:numFmt w:val="lowerRoman"/>
      <w:lvlText w:val="%9."/>
      <w:lvlJc w:val="right"/>
      <w:pPr>
        <w:tabs>
          <w:tab w:val="num" w:pos="6480"/>
        </w:tabs>
        <w:ind w:left="6480" w:hanging="180"/>
      </w:pPr>
    </w:lvl>
  </w:abstractNum>
  <w:abstractNum w:abstractNumId="41" w15:restartNumberingAfterBreak="0">
    <w:nsid w:val="37951275"/>
    <w:multiLevelType w:val="multilevel"/>
    <w:tmpl w:val="135C019A"/>
    <w:lvl w:ilvl="0">
      <w:start w:val="1"/>
      <w:numFmt w:val="decimal"/>
      <w:lvlText w:val="%1"/>
      <w:lvlJc w:val="left"/>
      <w:pPr>
        <w:tabs>
          <w:tab w:val="num" w:pos="420"/>
        </w:tabs>
        <w:ind w:left="420" w:hanging="420"/>
      </w:pPr>
      <w:rPr>
        <w:rFonts w:hint="default"/>
      </w:rPr>
    </w:lvl>
    <w:lvl w:ilvl="1">
      <w:start w:val="1"/>
      <w:numFmt w:val="decimalZero"/>
      <w:pStyle w:val="2Heading3"/>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3E2C52F7"/>
    <w:multiLevelType w:val="hybridMultilevel"/>
    <w:tmpl w:val="DAB609B0"/>
    <w:lvl w:ilvl="0" w:tplc="E89A06BA">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E730898"/>
    <w:multiLevelType w:val="multilevel"/>
    <w:tmpl w:val="2AEAB892"/>
    <w:lvl w:ilvl="0">
      <w:start w:val="1"/>
      <w:numFmt w:val="decimal"/>
      <w:pStyle w:val="StyleHeading116pt1"/>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416801A3"/>
    <w:multiLevelType w:val="hybridMultilevel"/>
    <w:tmpl w:val="FB3A7F14"/>
    <w:lvl w:ilvl="0" w:tplc="DA966A4C">
      <w:start w:val="1"/>
      <w:numFmt w:val="bullet"/>
      <w:lvlText w:val=""/>
      <w:lvlJc w:val="left"/>
      <w:pPr>
        <w:ind w:left="720" w:hanging="360"/>
      </w:pPr>
      <w:rPr>
        <w:rFonts w:ascii="Symbol" w:hAnsi="Symbol" w:hint="default"/>
      </w:rPr>
    </w:lvl>
    <w:lvl w:ilvl="1" w:tplc="7234919E" w:tentative="1">
      <w:start w:val="1"/>
      <w:numFmt w:val="bullet"/>
      <w:lvlText w:val="o"/>
      <w:lvlJc w:val="left"/>
      <w:pPr>
        <w:ind w:left="1440" w:hanging="360"/>
      </w:pPr>
      <w:rPr>
        <w:rFonts w:ascii="Courier New" w:hAnsi="Courier New" w:cs="Courier New" w:hint="default"/>
      </w:rPr>
    </w:lvl>
    <w:lvl w:ilvl="2" w:tplc="CA0487B6" w:tentative="1">
      <w:start w:val="1"/>
      <w:numFmt w:val="bullet"/>
      <w:lvlText w:val=""/>
      <w:lvlJc w:val="left"/>
      <w:pPr>
        <w:ind w:left="2160" w:hanging="360"/>
      </w:pPr>
      <w:rPr>
        <w:rFonts w:ascii="Wingdings" w:hAnsi="Wingdings" w:hint="default"/>
      </w:rPr>
    </w:lvl>
    <w:lvl w:ilvl="3" w:tplc="DF38FBF0" w:tentative="1">
      <w:start w:val="1"/>
      <w:numFmt w:val="bullet"/>
      <w:lvlText w:val=""/>
      <w:lvlJc w:val="left"/>
      <w:pPr>
        <w:ind w:left="2880" w:hanging="360"/>
      </w:pPr>
      <w:rPr>
        <w:rFonts w:ascii="Symbol" w:hAnsi="Symbol" w:hint="default"/>
      </w:rPr>
    </w:lvl>
    <w:lvl w:ilvl="4" w:tplc="EC32C3B6" w:tentative="1">
      <w:start w:val="1"/>
      <w:numFmt w:val="bullet"/>
      <w:lvlText w:val="o"/>
      <w:lvlJc w:val="left"/>
      <w:pPr>
        <w:ind w:left="3600" w:hanging="360"/>
      </w:pPr>
      <w:rPr>
        <w:rFonts w:ascii="Courier New" w:hAnsi="Courier New" w:cs="Courier New" w:hint="default"/>
      </w:rPr>
    </w:lvl>
    <w:lvl w:ilvl="5" w:tplc="BECAC1B6" w:tentative="1">
      <w:start w:val="1"/>
      <w:numFmt w:val="bullet"/>
      <w:lvlText w:val=""/>
      <w:lvlJc w:val="left"/>
      <w:pPr>
        <w:ind w:left="4320" w:hanging="360"/>
      </w:pPr>
      <w:rPr>
        <w:rFonts w:ascii="Wingdings" w:hAnsi="Wingdings" w:hint="default"/>
      </w:rPr>
    </w:lvl>
    <w:lvl w:ilvl="6" w:tplc="0792E32E" w:tentative="1">
      <w:start w:val="1"/>
      <w:numFmt w:val="bullet"/>
      <w:lvlText w:val=""/>
      <w:lvlJc w:val="left"/>
      <w:pPr>
        <w:ind w:left="5040" w:hanging="360"/>
      </w:pPr>
      <w:rPr>
        <w:rFonts w:ascii="Symbol" w:hAnsi="Symbol" w:hint="default"/>
      </w:rPr>
    </w:lvl>
    <w:lvl w:ilvl="7" w:tplc="15721BC0" w:tentative="1">
      <w:start w:val="1"/>
      <w:numFmt w:val="bullet"/>
      <w:lvlText w:val="o"/>
      <w:lvlJc w:val="left"/>
      <w:pPr>
        <w:ind w:left="5760" w:hanging="360"/>
      </w:pPr>
      <w:rPr>
        <w:rFonts w:ascii="Courier New" w:hAnsi="Courier New" w:cs="Courier New" w:hint="default"/>
      </w:rPr>
    </w:lvl>
    <w:lvl w:ilvl="8" w:tplc="DE725594" w:tentative="1">
      <w:start w:val="1"/>
      <w:numFmt w:val="bullet"/>
      <w:lvlText w:val=""/>
      <w:lvlJc w:val="left"/>
      <w:pPr>
        <w:ind w:left="6480" w:hanging="360"/>
      </w:pPr>
      <w:rPr>
        <w:rFonts w:ascii="Wingdings" w:hAnsi="Wingdings" w:hint="default"/>
      </w:rPr>
    </w:lvl>
  </w:abstractNum>
  <w:abstractNum w:abstractNumId="45" w15:restartNumberingAfterBreak="0">
    <w:nsid w:val="419D7218"/>
    <w:multiLevelType w:val="hybridMultilevel"/>
    <w:tmpl w:val="DAB609B0"/>
    <w:lvl w:ilvl="0" w:tplc="02DADF82">
      <w:start w:val="1"/>
      <w:numFmt w:val="decimal"/>
      <w:lvlText w:val="%1."/>
      <w:lvlJc w:val="left"/>
      <w:pPr>
        <w:ind w:left="720" w:hanging="550"/>
      </w:pPr>
      <w:rPr>
        <w:rFonts w:hint="default"/>
      </w:rPr>
    </w:lvl>
    <w:lvl w:ilvl="1" w:tplc="0E4A79EC" w:tentative="1">
      <w:start w:val="1"/>
      <w:numFmt w:val="lowerLetter"/>
      <w:lvlText w:val="%2."/>
      <w:lvlJc w:val="left"/>
      <w:pPr>
        <w:ind w:left="1440" w:hanging="360"/>
      </w:pPr>
    </w:lvl>
    <w:lvl w:ilvl="2" w:tplc="C6AC59C8" w:tentative="1">
      <w:start w:val="1"/>
      <w:numFmt w:val="lowerRoman"/>
      <w:lvlText w:val="%3."/>
      <w:lvlJc w:val="right"/>
      <w:pPr>
        <w:ind w:left="2160" w:hanging="180"/>
      </w:pPr>
    </w:lvl>
    <w:lvl w:ilvl="3" w:tplc="E2624432" w:tentative="1">
      <w:start w:val="1"/>
      <w:numFmt w:val="decimal"/>
      <w:lvlText w:val="%4."/>
      <w:lvlJc w:val="left"/>
      <w:pPr>
        <w:ind w:left="2880" w:hanging="360"/>
      </w:pPr>
    </w:lvl>
    <w:lvl w:ilvl="4" w:tplc="B0820F92" w:tentative="1">
      <w:start w:val="1"/>
      <w:numFmt w:val="lowerLetter"/>
      <w:lvlText w:val="%5."/>
      <w:lvlJc w:val="left"/>
      <w:pPr>
        <w:ind w:left="3600" w:hanging="360"/>
      </w:pPr>
    </w:lvl>
    <w:lvl w:ilvl="5" w:tplc="B87C107E" w:tentative="1">
      <w:start w:val="1"/>
      <w:numFmt w:val="lowerRoman"/>
      <w:lvlText w:val="%6."/>
      <w:lvlJc w:val="right"/>
      <w:pPr>
        <w:ind w:left="4320" w:hanging="180"/>
      </w:pPr>
    </w:lvl>
    <w:lvl w:ilvl="6" w:tplc="3856B62E" w:tentative="1">
      <w:start w:val="1"/>
      <w:numFmt w:val="decimal"/>
      <w:lvlText w:val="%7."/>
      <w:lvlJc w:val="left"/>
      <w:pPr>
        <w:ind w:left="5040" w:hanging="360"/>
      </w:pPr>
    </w:lvl>
    <w:lvl w:ilvl="7" w:tplc="9BA826B4" w:tentative="1">
      <w:start w:val="1"/>
      <w:numFmt w:val="lowerLetter"/>
      <w:lvlText w:val="%8."/>
      <w:lvlJc w:val="left"/>
      <w:pPr>
        <w:ind w:left="5760" w:hanging="360"/>
      </w:pPr>
    </w:lvl>
    <w:lvl w:ilvl="8" w:tplc="3306C660" w:tentative="1">
      <w:start w:val="1"/>
      <w:numFmt w:val="lowerRoman"/>
      <w:lvlText w:val="%9."/>
      <w:lvlJc w:val="right"/>
      <w:pPr>
        <w:ind w:left="6480" w:hanging="180"/>
      </w:pPr>
    </w:lvl>
  </w:abstractNum>
  <w:abstractNum w:abstractNumId="46"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7" w15:restartNumberingAfterBreak="0">
    <w:nsid w:val="4208676C"/>
    <w:multiLevelType w:val="hybridMultilevel"/>
    <w:tmpl w:val="3BAEF396"/>
    <w:lvl w:ilvl="0" w:tplc="B9267854">
      <w:start w:val="1"/>
      <w:numFmt w:val="decimal"/>
      <w:lvlText w:val="%1"/>
      <w:lvlJc w:val="left"/>
      <w:pPr>
        <w:ind w:left="501"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8" w15:restartNumberingAfterBreak="0">
    <w:nsid w:val="43184142"/>
    <w:multiLevelType w:val="multilevel"/>
    <w:tmpl w:val="9B160308"/>
    <w:lvl w:ilvl="0">
      <w:start w:val="1"/>
      <w:numFmt w:val="decimal"/>
      <w:lvlText w:val="%1."/>
      <w:lvlJc w:val="left"/>
      <w:pPr>
        <w:ind w:left="720" w:hanging="550"/>
      </w:pPr>
      <w:rPr>
        <w:rFonts w:hint="default"/>
      </w:rPr>
    </w:lvl>
    <w:lvl w:ilvl="1">
      <w:start w:val="1"/>
      <w:numFmt w:val="decimal"/>
      <w:isLgl/>
      <w:lvlText w:val="%1.%2"/>
      <w:lvlJc w:val="left"/>
      <w:pPr>
        <w:ind w:left="635" w:hanging="465"/>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890" w:hanging="72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610" w:hanging="144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1970" w:hanging="1800"/>
      </w:pPr>
      <w:rPr>
        <w:rFonts w:hint="default"/>
      </w:rPr>
    </w:lvl>
  </w:abstractNum>
  <w:abstractNum w:abstractNumId="49" w15:restartNumberingAfterBreak="0">
    <w:nsid w:val="44924B32"/>
    <w:multiLevelType w:val="hybridMultilevel"/>
    <w:tmpl w:val="DAB609B0"/>
    <w:lvl w:ilvl="0" w:tplc="E89A06BA">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6DA4E67"/>
    <w:multiLevelType w:val="hybridMultilevel"/>
    <w:tmpl w:val="DAB609B0"/>
    <w:lvl w:ilvl="0" w:tplc="801891D6">
      <w:start w:val="1"/>
      <w:numFmt w:val="decimal"/>
      <w:lvlText w:val="%1."/>
      <w:lvlJc w:val="left"/>
      <w:pPr>
        <w:ind w:left="720" w:hanging="550"/>
      </w:pPr>
      <w:rPr>
        <w:rFonts w:hint="default"/>
      </w:rPr>
    </w:lvl>
    <w:lvl w:ilvl="1" w:tplc="5B1A7EE8" w:tentative="1">
      <w:start w:val="1"/>
      <w:numFmt w:val="lowerLetter"/>
      <w:lvlText w:val="%2."/>
      <w:lvlJc w:val="left"/>
      <w:pPr>
        <w:ind w:left="1440" w:hanging="360"/>
      </w:pPr>
    </w:lvl>
    <w:lvl w:ilvl="2" w:tplc="F3325ECA" w:tentative="1">
      <w:start w:val="1"/>
      <w:numFmt w:val="lowerRoman"/>
      <w:lvlText w:val="%3."/>
      <w:lvlJc w:val="right"/>
      <w:pPr>
        <w:ind w:left="2160" w:hanging="180"/>
      </w:pPr>
    </w:lvl>
    <w:lvl w:ilvl="3" w:tplc="DB0C16D6" w:tentative="1">
      <w:start w:val="1"/>
      <w:numFmt w:val="decimal"/>
      <w:lvlText w:val="%4."/>
      <w:lvlJc w:val="left"/>
      <w:pPr>
        <w:ind w:left="2880" w:hanging="360"/>
      </w:pPr>
    </w:lvl>
    <w:lvl w:ilvl="4" w:tplc="6A96902C" w:tentative="1">
      <w:start w:val="1"/>
      <w:numFmt w:val="lowerLetter"/>
      <w:lvlText w:val="%5."/>
      <w:lvlJc w:val="left"/>
      <w:pPr>
        <w:ind w:left="3600" w:hanging="360"/>
      </w:pPr>
    </w:lvl>
    <w:lvl w:ilvl="5" w:tplc="5016C346" w:tentative="1">
      <w:start w:val="1"/>
      <w:numFmt w:val="lowerRoman"/>
      <w:lvlText w:val="%6."/>
      <w:lvlJc w:val="right"/>
      <w:pPr>
        <w:ind w:left="4320" w:hanging="180"/>
      </w:pPr>
    </w:lvl>
    <w:lvl w:ilvl="6" w:tplc="F4E24E2A" w:tentative="1">
      <w:start w:val="1"/>
      <w:numFmt w:val="decimal"/>
      <w:lvlText w:val="%7."/>
      <w:lvlJc w:val="left"/>
      <w:pPr>
        <w:ind w:left="5040" w:hanging="360"/>
      </w:pPr>
    </w:lvl>
    <w:lvl w:ilvl="7" w:tplc="386A9CB8" w:tentative="1">
      <w:start w:val="1"/>
      <w:numFmt w:val="lowerLetter"/>
      <w:lvlText w:val="%8."/>
      <w:lvlJc w:val="left"/>
      <w:pPr>
        <w:ind w:left="5760" w:hanging="360"/>
      </w:pPr>
    </w:lvl>
    <w:lvl w:ilvl="8" w:tplc="C7DA7196" w:tentative="1">
      <w:start w:val="1"/>
      <w:numFmt w:val="lowerRoman"/>
      <w:lvlText w:val="%9."/>
      <w:lvlJc w:val="right"/>
      <w:pPr>
        <w:ind w:left="6480" w:hanging="180"/>
      </w:pPr>
    </w:lvl>
  </w:abstractNum>
  <w:abstractNum w:abstractNumId="51" w15:restartNumberingAfterBreak="0">
    <w:nsid w:val="47391AC5"/>
    <w:multiLevelType w:val="singleLevel"/>
    <w:tmpl w:val="C2B2A944"/>
    <w:lvl w:ilvl="0">
      <w:start w:val="1"/>
      <w:numFmt w:val="bullet"/>
      <w:pStyle w:val="Indentofbd1"/>
      <w:lvlText w:val="+"/>
      <w:lvlJc w:val="left"/>
      <w:pPr>
        <w:tabs>
          <w:tab w:val="num" w:pos="567"/>
        </w:tabs>
        <w:ind w:left="567" w:hanging="567"/>
      </w:pPr>
      <w:rPr>
        <w:rFonts w:ascii="Times New Roman" w:hAnsi="Times New Roman" w:cs="Times New Roman" w:hint="default"/>
      </w:rPr>
    </w:lvl>
  </w:abstractNum>
  <w:abstractNum w:abstractNumId="52" w15:restartNumberingAfterBreak="0">
    <w:nsid w:val="4A4929DD"/>
    <w:multiLevelType w:val="multilevel"/>
    <w:tmpl w:val="813C7DE6"/>
    <w:lvl w:ilvl="0">
      <w:start w:val="1"/>
      <w:numFmt w:val="decimal"/>
      <w:lvlText w:val="%1."/>
      <w:lvlJc w:val="left"/>
      <w:pPr>
        <w:ind w:left="1440" w:hanging="360"/>
      </w:pPr>
      <w:rPr>
        <w:rFonts w:hint="default"/>
        <w:b/>
        <w:i w:val="0"/>
      </w:rPr>
    </w:lvl>
    <w:lvl w:ilvl="1">
      <w:start w:val="1"/>
      <w:numFmt w:val="decimal"/>
      <w:lvlText w:val="b.%2."/>
      <w:lvlJc w:val="left"/>
      <w:pPr>
        <w:ind w:left="2160" w:hanging="360"/>
      </w:pPr>
      <w:rPr>
        <w:rFonts w:hint="default"/>
        <w:i w:val="0"/>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3" w15:restartNumberingAfterBreak="0">
    <w:nsid w:val="4A920B41"/>
    <w:multiLevelType w:val="hybridMultilevel"/>
    <w:tmpl w:val="3D3EF8F2"/>
    <w:lvl w:ilvl="0" w:tplc="08029992">
      <w:start w:val="1"/>
      <w:numFmt w:val="decimal"/>
      <w:lvlText w:val="%1."/>
      <w:lvlJc w:val="left"/>
      <w:pPr>
        <w:ind w:left="720" w:hanging="55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B105B3E"/>
    <w:multiLevelType w:val="hybridMultilevel"/>
    <w:tmpl w:val="DAB609B0"/>
    <w:lvl w:ilvl="0" w:tplc="E89A06BA">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D323746"/>
    <w:multiLevelType w:val="hybridMultilevel"/>
    <w:tmpl w:val="3BAEF396"/>
    <w:lvl w:ilvl="0" w:tplc="93E8C8C4">
      <w:start w:val="1"/>
      <w:numFmt w:val="decimal"/>
      <w:lvlText w:val="%1"/>
      <w:lvlJc w:val="left"/>
      <w:pPr>
        <w:ind w:left="502" w:hanging="360"/>
      </w:pPr>
      <w:rPr>
        <w:rFonts w:hint="default"/>
      </w:rPr>
    </w:lvl>
    <w:lvl w:ilvl="1" w:tplc="ADFE6AB2" w:tentative="1">
      <w:start w:val="1"/>
      <w:numFmt w:val="lowerLetter"/>
      <w:lvlText w:val="%2."/>
      <w:lvlJc w:val="left"/>
      <w:pPr>
        <w:ind w:left="1298" w:hanging="360"/>
      </w:pPr>
    </w:lvl>
    <w:lvl w:ilvl="2" w:tplc="A1244CA4" w:tentative="1">
      <w:start w:val="1"/>
      <w:numFmt w:val="lowerRoman"/>
      <w:lvlText w:val="%3."/>
      <w:lvlJc w:val="right"/>
      <w:pPr>
        <w:ind w:left="2018" w:hanging="180"/>
      </w:pPr>
    </w:lvl>
    <w:lvl w:ilvl="3" w:tplc="7DEAD728" w:tentative="1">
      <w:start w:val="1"/>
      <w:numFmt w:val="decimal"/>
      <w:lvlText w:val="%4."/>
      <w:lvlJc w:val="left"/>
      <w:pPr>
        <w:ind w:left="2738" w:hanging="360"/>
      </w:pPr>
    </w:lvl>
    <w:lvl w:ilvl="4" w:tplc="DB6669C2" w:tentative="1">
      <w:start w:val="1"/>
      <w:numFmt w:val="lowerLetter"/>
      <w:lvlText w:val="%5."/>
      <w:lvlJc w:val="left"/>
      <w:pPr>
        <w:ind w:left="3458" w:hanging="360"/>
      </w:pPr>
    </w:lvl>
    <w:lvl w:ilvl="5" w:tplc="D6C002E6" w:tentative="1">
      <w:start w:val="1"/>
      <w:numFmt w:val="lowerRoman"/>
      <w:lvlText w:val="%6."/>
      <w:lvlJc w:val="right"/>
      <w:pPr>
        <w:ind w:left="4178" w:hanging="180"/>
      </w:pPr>
    </w:lvl>
    <w:lvl w:ilvl="6" w:tplc="70EA1B78" w:tentative="1">
      <w:start w:val="1"/>
      <w:numFmt w:val="decimal"/>
      <w:lvlText w:val="%7."/>
      <w:lvlJc w:val="left"/>
      <w:pPr>
        <w:ind w:left="4898" w:hanging="360"/>
      </w:pPr>
    </w:lvl>
    <w:lvl w:ilvl="7" w:tplc="26528010" w:tentative="1">
      <w:start w:val="1"/>
      <w:numFmt w:val="lowerLetter"/>
      <w:lvlText w:val="%8."/>
      <w:lvlJc w:val="left"/>
      <w:pPr>
        <w:ind w:left="5618" w:hanging="360"/>
      </w:pPr>
    </w:lvl>
    <w:lvl w:ilvl="8" w:tplc="52D2B4AA" w:tentative="1">
      <w:start w:val="1"/>
      <w:numFmt w:val="lowerRoman"/>
      <w:lvlText w:val="%9."/>
      <w:lvlJc w:val="right"/>
      <w:pPr>
        <w:ind w:left="6338" w:hanging="180"/>
      </w:pPr>
    </w:lvl>
  </w:abstractNum>
  <w:abstractNum w:abstractNumId="56" w15:restartNumberingAfterBreak="0">
    <w:nsid w:val="4E7C4275"/>
    <w:multiLevelType w:val="hybridMultilevel"/>
    <w:tmpl w:val="705C0CAA"/>
    <w:lvl w:ilvl="0" w:tplc="A192063E">
      <w:start w:val="1"/>
      <w:numFmt w:val="bullet"/>
      <w:pStyle w:val="Ndbang2"/>
      <w:lvlText w:val=""/>
      <w:lvlJc w:val="left"/>
      <w:pPr>
        <w:ind w:left="720" w:hanging="360"/>
      </w:pPr>
      <w:rPr>
        <w:rFonts w:ascii="Wingdings" w:hAnsi="Wingdings" w:hint="default"/>
      </w:rPr>
    </w:lvl>
    <w:lvl w:ilvl="1" w:tplc="DC706AF2" w:tentative="1">
      <w:start w:val="1"/>
      <w:numFmt w:val="bullet"/>
      <w:lvlText w:val="o"/>
      <w:lvlJc w:val="left"/>
      <w:pPr>
        <w:ind w:left="1440" w:hanging="360"/>
      </w:pPr>
      <w:rPr>
        <w:rFonts w:ascii="Courier New" w:hAnsi="Courier New" w:cs="Courier New" w:hint="default"/>
      </w:rPr>
    </w:lvl>
    <w:lvl w:ilvl="2" w:tplc="64FCA31E" w:tentative="1">
      <w:start w:val="1"/>
      <w:numFmt w:val="bullet"/>
      <w:lvlText w:val=""/>
      <w:lvlJc w:val="left"/>
      <w:pPr>
        <w:ind w:left="2160" w:hanging="360"/>
      </w:pPr>
      <w:rPr>
        <w:rFonts w:ascii="Wingdings" w:hAnsi="Wingdings" w:hint="default"/>
      </w:rPr>
    </w:lvl>
    <w:lvl w:ilvl="3" w:tplc="5C8CC87A" w:tentative="1">
      <w:start w:val="1"/>
      <w:numFmt w:val="bullet"/>
      <w:lvlText w:val=""/>
      <w:lvlJc w:val="left"/>
      <w:pPr>
        <w:ind w:left="2880" w:hanging="360"/>
      </w:pPr>
      <w:rPr>
        <w:rFonts w:ascii="Symbol" w:hAnsi="Symbol" w:hint="default"/>
      </w:rPr>
    </w:lvl>
    <w:lvl w:ilvl="4" w:tplc="6EF2AE56" w:tentative="1">
      <w:start w:val="1"/>
      <w:numFmt w:val="bullet"/>
      <w:lvlText w:val="o"/>
      <w:lvlJc w:val="left"/>
      <w:pPr>
        <w:ind w:left="3600" w:hanging="360"/>
      </w:pPr>
      <w:rPr>
        <w:rFonts w:ascii="Courier New" w:hAnsi="Courier New" w:cs="Courier New" w:hint="default"/>
      </w:rPr>
    </w:lvl>
    <w:lvl w:ilvl="5" w:tplc="C5F8421A" w:tentative="1">
      <w:start w:val="1"/>
      <w:numFmt w:val="bullet"/>
      <w:lvlText w:val=""/>
      <w:lvlJc w:val="left"/>
      <w:pPr>
        <w:ind w:left="4320" w:hanging="360"/>
      </w:pPr>
      <w:rPr>
        <w:rFonts w:ascii="Wingdings" w:hAnsi="Wingdings" w:hint="default"/>
      </w:rPr>
    </w:lvl>
    <w:lvl w:ilvl="6" w:tplc="51605180" w:tentative="1">
      <w:start w:val="1"/>
      <w:numFmt w:val="bullet"/>
      <w:lvlText w:val=""/>
      <w:lvlJc w:val="left"/>
      <w:pPr>
        <w:ind w:left="5040" w:hanging="360"/>
      </w:pPr>
      <w:rPr>
        <w:rFonts w:ascii="Symbol" w:hAnsi="Symbol" w:hint="default"/>
      </w:rPr>
    </w:lvl>
    <w:lvl w:ilvl="7" w:tplc="F752A98E" w:tentative="1">
      <w:start w:val="1"/>
      <w:numFmt w:val="bullet"/>
      <w:lvlText w:val="o"/>
      <w:lvlJc w:val="left"/>
      <w:pPr>
        <w:ind w:left="5760" w:hanging="360"/>
      </w:pPr>
      <w:rPr>
        <w:rFonts w:ascii="Courier New" w:hAnsi="Courier New" w:cs="Courier New" w:hint="default"/>
      </w:rPr>
    </w:lvl>
    <w:lvl w:ilvl="8" w:tplc="30C8D8E6" w:tentative="1">
      <w:start w:val="1"/>
      <w:numFmt w:val="bullet"/>
      <w:lvlText w:val=""/>
      <w:lvlJc w:val="left"/>
      <w:pPr>
        <w:ind w:left="6480" w:hanging="360"/>
      </w:pPr>
      <w:rPr>
        <w:rFonts w:ascii="Wingdings" w:hAnsi="Wingdings" w:hint="default"/>
      </w:rPr>
    </w:lvl>
  </w:abstractNum>
  <w:abstractNum w:abstractNumId="57" w15:restartNumberingAfterBreak="0">
    <w:nsid w:val="4EF1435C"/>
    <w:multiLevelType w:val="multilevel"/>
    <w:tmpl w:val="CD7A6052"/>
    <w:lvl w:ilvl="0">
      <w:start w:val="1"/>
      <w:numFmt w:val="decimal"/>
      <w:pStyle w:val="m1"/>
      <w:lvlText w:val="%1."/>
      <w:lvlJc w:val="left"/>
      <w:pPr>
        <w:ind w:left="360" w:hanging="360"/>
      </w:pPr>
      <w:rPr>
        <w:rFonts w:hint="default"/>
      </w:rPr>
    </w:lvl>
    <w:lvl w:ilvl="1">
      <w:start w:val="1"/>
      <w:numFmt w:val="decimal"/>
      <w:pStyle w:val="m2"/>
      <w:lvlText w:val="%1.%2."/>
      <w:lvlJc w:val="left"/>
      <w:pPr>
        <w:ind w:left="792" w:hanging="432"/>
      </w:pPr>
      <w:rPr>
        <w:rFonts w:hint="default"/>
      </w:rPr>
    </w:lvl>
    <w:lvl w:ilvl="2">
      <w:start w:val="1"/>
      <w:numFmt w:val="decimal"/>
      <w:pStyle w:val="m3"/>
      <w:lvlText w:val="%1.%2.%3."/>
      <w:lvlJc w:val="left"/>
      <w:pPr>
        <w:ind w:left="1224" w:hanging="504"/>
      </w:pPr>
      <w:rPr>
        <w:rFonts w:hint="default"/>
      </w:rPr>
    </w:lvl>
    <w:lvl w:ilvl="3">
      <w:start w:val="1"/>
      <w:numFmt w:val="decimal"/>
      <w:pStyle w:val="m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59" w15:restartNumberingAfterBreak="0">
    <w:nsid w:val="5000503F"/>
    <w:multiLevelType w:val="singleLevel"/>
    <w:tmpl w:val="8328396C"/>
    <w:lvl w:ilvl="0">
      <w:start w:val="1"/>
      <w:numFmt w:val="bullet"/>
      <w:pStyle w:val="IndentofbdM"/>
      <w:lvlText w:val=""/>
      <w:lvlJc w:val="left"/>
      <w:pPr>
        <w:tabs>
          <w:tab w:val="num" w:pos="1080"/>
        </w:tabs>
        <w:ind w:left="1077" w:hanging="357"/>
      </w:pPr>
      <w:rPr>
        <w:rFonts w:ascii="Symbol" w:hAnsi="Symbol" w:hint="default"/>
      </w:rPr>
    </w:lvl>
  </w:abstractNum>
  <w:abstractNum w:abstractNumId="60" w15:restartNumberingAfterBreak="0">
    <w:nsid w:val="520606DB"/>
    <w:multiLevelType w:val="hybridMultilevel"/>
    <w:tmpl w:val="561CF550"/>
    <w:lvl w:ilvl="0" w:tplc="91F27700">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240349D"/>
    <w:multiLevelType w:val="multilevel"/>
    <w:tmpl w:val="ECEA94EC"/>
    <w:styleLink w:val="111111"/>
    <w:lvl w:ilvl="0">
      <w:start w:val="1"/>
      <w:numFmt w:val="decimal"/>
      <w:lvlText w:val="%1."/>
      <w:lvlJc w:val="left"/>
      <w:pPr>
        <w:tabs>
          <w:tab w:val="num" w:pos="0"/>
        </w:tabs>
        <w:ind w:left="0" w:firstLine="0"/>
      </w:pPr>
      <w:rPr>
        <w:rFonts w:ascii="Times New Roman" w:hAnsi="Times New Roman" w:hint="default"/>
      </w:rPr>
    </w:lvl>
    <w:lvl w:ilvl="1">
      <w:start w:val="1"/>
      <w:numFmt w:val="decimal"/>
      <w:lvlText w:val="%1.%2."/>
      <w:lvlJc w:val="left"/>
      <w:pPr>
        <w:tabs>
          <w:tab w:val="num" w:pos="792"/>
        </w:tabs>
        <w:ind w:left="432" w:hanging="432"/>
      </w:pPr>
      <w:rPr>
        <w:rFonts w:ascii="Times New Roman" w:hAnsi="Times New Roman" w:hint="default"/>
      </w:rPr>
    </w:lvl>
    <w:lvl w:ilvl="2">
      <w:start w:val="1"/>
      <w:numFmt w:val="decimal"/>
      <w:lvlText w:val="%1.%2.%3."/>
      <w:lvlJc w:val="left"/>
      <w:pPr>
        <w:tabs>
          <w:tab w:val="num" w:pos="1440"/>
        </w:tabs>
        <w:ind w:left="504" w:hanging="504"/>
      </w:pPr>
      <w:rPr>
        <w:rFonts w:ascii="Times New Roman" w:hAnsi="Times New Roman" w:hint="default"/>
      </w:rPr>
    </w:lvl>
    <w:lvl w:ilvl="3">
      <w:start w:val="1"/>
      <w:numFmt w:val="decimal"/>
      <w:lvlText w:val="%1.%2.%3.%4."/>
      <w:lvlJc w:val="left"/>
      <w:pPr>
        <w:tabs>
          <w:tab w:val="num" w:pos="1800"/>
        </w:tabs>
        <w:ind w:left="648" w:hanging="648"/>
      </w:pPr>
      <w:rPr>
        <w:rFonts w:ascii="Times New Roman" w:hAnsi="Times New Roman" w:hint="default"/>
      </w:rPr>
    </w:lvl>
    <w:lvl w:ilvl="4">
      <w:start w:val="1"/>
      <w:numFmt w:val="decimal"/>
      <w:lvlText w:val="%1.%2.%3.%4.%5."/>
      <w:lvlJc w:val="left"/>
      <w:pPr>
        <w:tabs>
          <w:tab w:val="num" w:pos="2520"/>
        </w:tabs>
        <w:ind w:left="792" w:hanging="792"/>
      </w:pPr>
      <w:rPr>
        <w:rFonts w:ascii="Times New Roman" w:hAnsi="Times New Roman" w:hint="default"/>
      </w:rPr>
    </w:lvl>
    <w:lvl w:ilvl="5">
      <w:start w:val="1"/>
      <w:numFmt w:val="decimal"/>
      <w:lvlText w:val="%1.%2.%3.%4.%5.%6."/>
      <w:lvlJc w:val="left"/>
      <w:pPr>
        <w:tabs>
          <w:tab w:val="num" w:pos="2880"/>
        </w:tabs>
        <w:ind w:left="936" w:hanging="936"/>
      </w:pPr>
      <w:rPr>
        <w:rFonts w:ascii="Times New Roman" w:hAnsi="Times New Roman" w:hint="default"/>
      </w:rPr>
    </w:lvl>
    <w:lvl w:ilvl="6">
      <w:start w:val="1"/>
      <w:numFmt w:val="decimal"/>
      <w:lvlText w:val="%1.%2.%3.%4.%5.%6.%7."/>
      <w:lvlJc w:val="left"/>
      <w:pPr>
        <w:tabs>
          <w:tab w:val="num" w:pos="3600"/>
        </w:tabs>
        <w:ind w:left="1080" w:hanging="1080"/>
      </w:pPr>
      <w:rPr>
        <w:rFonts w:ascii="Times New Roman" w:hAnsi="Times New Roman" w:hint="default"/>
      </w:rPr>
    </w:lvl>
    <w:lvl w:ilvl="7">
      <w:start w:val="1"/>
      <w:numFmt w:val="decimal"/>
      <w:lvlText w:val="%1.%2.%3.%4.%5.%6.%7.%8."/>
      <w:lvlJc w:val="left"/>
      <w:pPr>
        <w:tabs>
          <w:tab w:val="num" w:pos="3960"/>
        </w:tabs>
        <w:ind w:left="1224" w:hanging="1224"/>
      </w:pPr>
      <w:rPr>
        <w:rFonts w:hint="default"/>
      </w:rPr>
    </w:lvl>
    <w:lvl w:ilvl="8">
      <w:start w:val="1"/>
      <w:numFmt w:val="decimal"/>
      <w:lvlText w:val="%1.%2.%3.%4.%5.%6.%7.%8.%9."/>
      <w:lvlJc w:val="left"/>
      <w:pPr>
        <w:tabs>
          <w:tab w:val="num" w:pos="4680"/>
        </w:tabs>
        <w:ind w:left="1440" w:hanging="1440"/>
      </w:pPr>
      <w:rPr>
        <w:rFonts w:hint="default"/>
        <w:b w:val="0"/>
        <w:sz w:val="24"/>
        <w:szCs w:val="24"/>
      </w:rPr>
    </w:lvl>
  </w:abstractNum>
  <w:abstractNum w:abstractNumId="62" w15:restartNumberingAfterBreak="0">
    <w:nsid w:val="532E50D0"/>
    <w:multiLevelType w:val="hybridMultilevel"/>
    <w:tmpl w:val="E0C0E144"/>
    <w:lvl w:ilvl="0" w:tplc="1E3C4D34">
      <w:start w:val="1"/>
      <w:numFmt w:val="bullet"/>
      <w:pStyle w:val="Table-Bullet1"/>
      <w:lvlText w:val="-"/>
      <w:lvlJc w:val="left"/>
      <w:pPr>
        <w:tabs>
          <w:tab w:val="num" w:pos="425"/>
        </w:tabs>
        <w:ind w:left="425" w:hanging="425"/>
      </w:pPr>
      <w:rPr>
        <w:rFonts w:ascii=".VnTime" w:hAnsi=".VnTime" w:hint="default"/>
      </w:rPr>
    </w:lvl>
    <w:lvl w:ilvl="1" w:tplc="2E561C76" w:tentative="1">
      <w:start w:val="1"/>
      <w:numFmt w:val="bullet"/>
      <w:lvlText w:val="o"/>
      <w:lvlJc w:val="left"/>
      <w:pPr>
        <w:tabs>
          <w:tab w:val="num" w:pos="1440"/>
        </w:tabs>
        <w:ind w:left="1440" w:hanging="360"/>
      </w:pPr>
      <w:rPr>
        <w:rFonts w:ascii="Courier New" w:hAnsi="Courier New" w:cs="Courier New" w:hint="default"/>
      </w:rPr>
    </w:lvl>
    <w:lvl w:ilvl="2" w:tplc="2370E776" w:tentative="1">
      <w:start w:val="1"/>
      <w:numFmt w:val="bullet"/>
      <w:lvlText w:val=""/>
      <w:lvlJc w:val="left"/>
      <w:pPr>
        <w:tabs>
          <w:tab w:val="num" w:pos="2160"/>
        </w:tabs>
        <w:ind w:left="2160" w:hanging="360"/>
      </w:pPr>
      <w:rPr>
        <w:rFonts w:ascii="Wingdings" w:hAnsi="Wingdings" w:hint="default"/>
      </w:rPr>
    </w:lvl>
    <w:lvl w:ilvl="3" w:tplc="4C0E0D30" w:tentative="1">
      <w:start w:val="1"/>
      <w:numFmt w:val="bullet"/>
      <w:lvlText w:val=""/>
      <w:lvlJc w:val="left"/>
      <w:pPr>
        <w:tabs>
          <w:tab w:val="num" w:pos="2880"/>
        </w:tabs>
        <w:ind w:left="2880" w:hanging="360"/>
      </w:pPr>
      <w:rPr>
        <w:rFonts w:ascii="Symbol" w:hAnsi="Symbol" w:hint="default"/>
      </w:rPr>
    </w:lvl>
    <w:lvl w:ilvl="4" w:tplc="6C7A23C0" w:tentative="1">
      <w:start w:val="1"/>
      <w:numFmt w:val="bullet"/>
      <w:lvlText w:val="o"/>
      <w:lvlJc w:val="left"/>
      <w:pPr>
        <w:tabs>
          <w:tab w:val="num" w:pos="3600"/>
        </w:tabs>
        <w:ind w:left="3600" w:hanging="360"/>
      </w:pPr>
      <w:rPr>
        <w:rFonts w:ascii="Courier New" w:hAnsi="Courier New" w:cs="Courier New" w:hint="default"/>
      </w:rPr>
    </w:lvl>
    <w:lvl w:ilvl="5" w:tplc="C1BA8B9C" w:tentative="1">
      <w:start w:val="1"/>
      <w:numFmt w:val="bullet"/>
      <w:lvlText w:val=""/>
      <w:lvlJc w:val="left"/>
      <w:pPr>
        <w:tabs>
          <w:tab w:val="num" w:pos="4320"/>
        </w:tabs>
        <w:ind w:left="4320" w:hanging="360"/>
      </w:pPr>
      <w:rPr>
        <w:rFonts w:ascii="Wingdings" w:hAnsi="Wingdings" w:hint="default"/>
      </w:rPr>
    </w:lvl>
    <w:lvl w:ilvl="6" w:tplc="4ADC6B28" w:tentative="1">
      <w:start w:val="1"/>
      <w:numFmt w:val="bullet"/>
      <w:lvlText w:val=""/>
      <w:lvlJc w:val="left"/>
      <w:pPr>
        <w:tabs>
          <w:tab w:val="num" w:pos="5040"/>
        </w:tabs>
        <w:ind w:left="5040" w:hanging="360"/>
      </w:pPr>
      <w:rPr>
        <w:rFonts w:ascii="Symbol" w:hAnsi="Symbol" w:hint="default"/>
      </w:rPr>
    </w:lvl>
    <w:lvl w:ilvl="7" w:tplc="3DCAFEEE" w:tentative="1">
      <w:start w:val="1"/>
      <w:numFmt w:val="bullet"/>
      <w:lvlText w:val="o"/>
      <w:lvlJc w:val="left"/>
      <w:pPr>
        <w:tabs>
          <w:tab w:val="num" w:pos="5760"/>
        </w:tabs>
        <w:ind w:left="5760" w:hanging="360"/>
      </w:pPr>
      <w:rPr>
        <w:rFonts w:ascii="Courier New" w:hAnsi="Courier New" w:cs="Courier New" w:hint="default"/>
      </w:rPr>
    </w:lvl>
    <w:lvl w:ilvl="8" w:tplc="BEA436C8"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4601EC8"/>
    <w:multiLevelType w:val="hybridMultilevel"/>
    <w:tmpl w:val="00341A3E"/>
    <w:styleLink w:val="1ai11"/>
    <w:lvl w:ilvl="0" w:tplc="FFFFFFFF">
      <w:start w:val="1"/>
      <w:numFmt w:val="bullet"/>
      <w:pStyle w:val="Bullet2-Table-text"/>
      <w:lvlText w:val=""/>
      <w:lvlJc w:val="left"/>
      <w:pPr>
        <w:tabs>
          <w:tab w:val="num" w:pos="567"/>
        </w:tabs>
        <w:ind w:left="567" w:hanging="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616591B"/>
    <w:multiLevelType w:val="multilevel"/>
    <w:tmpl w:val="581EDFFC"/>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5" w15:restartNumberingAfterBreak="0">
    <w:nsid w:val="5A4A0C65"/>
    <w:multiLevelType w:val="hybridMultilevel"/>
    <w:tmpl w:val="E188A6C2"/>
    <w:lvl w:ilvl="0" w:tplc="0409000F">
      <w:start w:val="1"/>
      <w:numFmt w:val="lowerRoman"/>
      <w:pStyle w:val="star2"/>
      <w:lvlText w:val="(%1)"/>
      <w:lvlJc w:val="left"/>
      <w:pPr>
        <w:tabs>
          <w:tab w:val="num" w:pos="1080"/>
        </w:tabs>
        <w:ind w:left="1080" w:hanging="720"/>
      </w:pPr>
      <w:rPr>
        <w:rFonts w:hint="default"/>
      </w:rPr>
    </w:lvl>
    <w:lvl w:ilvl="1" w:tplc="04090019">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5C445D8C"/>
    <w:multiLevelType w:val="hybridMultilevel"/>
    <w:tmpl w:val="3D3EF8F2"/>
    <w:lvl w:ilvl="0" w:tplc="08029992">
      <w:start w:val="1"/>
      <w:numFmt w:val="decimal"/>
      <w:lvlText w:val="%1."/>
      <w:lvlJc w:val="left"/>
      <w:pPr>
        <w:ind w:left="720" w:hanging="55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CCA7D7F"/>
    <w:multiLevelType w:val="hybridMultilevel"/>
    <w:tmpl w:val="66F40BE6"/>
    <w:name w:val="WW8Num4022322"/>
    <w:lvl w:ilvl="0" w:tplc="0A7C9886">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FCC5923"/>
    <w:multiLevelType w:val="hybridMultilevel"/>
    <w:tmpl w:val="55FE7FE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0450D6F"/>
    <w:multiLevelType w:val="hybridMultilevel"/>
    <w:tmpl w:val="16E24CF8"/>
    <w:lvl w:ilvl="0" w:tplc="A24E325E">
      <w:start w:val="1"/>
      <w:numFmt w:val="bullet"/>
      <w:pStyle w:val="Style8"/>
      <w:lvlText w:val=""/>
      <w:lvlJc w:val="left"/>
      <w:pPr>
        <w:tabs>
          <w:tab w:val="num" w:pos="2268"/>
        </w:tabs>
        <w:ind w:left="2268" w:hanging="567"/>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20B07A8"/>
    <w:multiLevelType w:val="hybridMultilevel"/>
    <w:tmpl w:val="D890AAF0"/>
    <w:name w:val="WW8Num40223"/>
    <w:lvl w:ilvl="0" w:tplc="4AE48CA2">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258157F"/>
    <w:multiLevelType w:val="singleLevel"/>
    <w:tmpl w:val="0EAE73C0"/>
    <w:lvl w:ilvl="0">
      <w:start w:val="1"/>
      <w:numFmt w:val="bullet"/>
      <w:pStyle w:val="Spiegelstrich1"/>
      <w:lvlText w:val=""/>
      <w:lvlJc w:val="left"/>
      <w:pPr>
        <w:tabs>
          <w:tab w:val="num" w:pos="360"/>
        </w:tabs>
        <w:ind w:left="284" w:hanging="284"/>
      </w:pPr>
      <w:rPr>
        <w:rFonts w:ascii="Symbol" w:hAnsi="Symbol" w:hint="default"/>
        <w:sz w:val="24"/>
      </w:rPr>
    </w:lvl>
  </w:abstractNum>
  <w:abstractNum w:abstractNumId="72" w15:restartNumberingAfterBreak="0">
    <w:nsid w:val="64167C43"/>
    <w:multiLevelType w:val="hybridMultilevel"/>
    <w:tmpl w:val="1D303D9A"/>
    <w:lvl w:ilvl="0" w:tplc="13F4EB0E">
      <w:start w:val="38"/>
      <w:numFmt w:val="bullet"/>
      <w:lvlText w:val="&gt;"/>
      <w:lvlJc w:val="left"/>
      <w:pPr>
        <w:ind w:left="720" w:hanging="360"/>
      </w:pPr>
      <w:rPr>
        <w:rFonts w:ascii="Times New Roman" w:eastAsia="Times New Roman" w:hAnsi="Times New Roman" w:cs="Times New Roman" w:hint="default"/>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4485FB3"/>
    <w:multiLevelType w:val="hybridMultilevel"/>
    <w:tmpl w:val="DAB609B0"/>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65583AD9"/>
    <w:multiLevelType w:val="hybridMultilevel"/>
    <w:tmpl w:val="3AB6B2CA"/>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7E80FD6"/>
    <w:multiLevelType w:val="hybridMultilevel"/>
    <w:tmpl w:val="12326F48"/>
    <w:styleLink w:val="1ai1"/>
    <w:lvl w:ilvl="0" w:tplc="4C2E0070">
      <w:numFmt w:val="bullet"/>
      <w:lvlText w:val="-"/>
      <w:lvlJc w:val="left"/>
      <w:pPr>
        <w:ind w:left="1170" w:hanging="360"/>
      </w:pPr>
      <w:rPr>
        <w:rFonts w:ascii="Times New Roman" w:eastAsia="Times New Roman" w:hAnsi="Times New Roman" w:cs="Times New Roman" w:hint="default"/>
        <w:sz w:val="24"/>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76" w15:restartNumberingAfterBreak="0">
    <w:nsid w:val="684C7F83"/>
    <w:multiLevelType w:val="hybridMultilevel"/>
    <w:tmpl w:val="DAB609B0"/>
    <w:lvl w:ilvl="0" w:tplc="801891D6">
      <w:start w:val="1"/>
      <w:numFmt w:val="decimal"/>
      <w:lvlText w:val="%1."/>
      <w:lvlJc w:val="left"/>
      <w:pPr>
        <w:ind w:left="720" w:hanging="550"/>
      </w:pPr>
      <w:rPr>
        <w:rFonts w:hint="default"/>
      </w:rPr>
    </w:lvl>
    <w:lvl w:ilvl="1" w:tplc="5B1A7EE8" w:tentative="1">
      <w:start w:val="1"/>
      <w:numFmt w:val="lowerLetter"/>
      <w:lvlText w:val="%2."/>
      <w:lvlJc w:val="left"/>
      <w:pPr>
        <w:ind w:left="1440" w:hanging="360"/>
      </w:pPr>
    </w:lvl>
    <w:lvl w:ilvl="2" w:tplc="F3325ECA" w:tentative="1">
      <w:start w:val="1"/>
      <w:numFmt w:val="lowerRoman"/>
      <w:lvlText w:val="%3."/>
      <w:lvlJc w:val="right"/>
      <w:pPr>
        <w:ind w:left="2160" w:hanging="180"/>
      </w:pPr>
    </w:lvl>
    <w:lvl w:ilvl="3" w:tplc="DB0C16D6" w:tentative="1">
      <w:start w:val="1"/>
      <w:numFmt w:val="decimal"/>
      <w:lvlText w:val="%4."/>
      <w:lvlJc w:val="left"/>
      <w:pPr>
        <w:ind w:left="2880" w:hanging="360"/>
      </w:pPr>
    </w:lvl>
    <w:lvl w:ilvl="4" w:tplc="6A96902C" w:tentative="1">
      <w:start w:val="1"/>
      <w:numFmt w:val="lowerLetter"/>
      <w:lvlText w:val="%5."/>
      <w:lvlJc w:val="left"/>
      <w:pPr>
        <w:ind w:left="3600" w:hanging="360"/>
      </w:pPr>
    </w:lvl>
    <w:lvl w:ilvl="5" w:tplc="5016C346" w:tentative="1">
      <w:start w:val="1"/>
      <w:numFmt w:val="lowerRoman"/>
      <w:lvlText w:val="%6."/>
      <w:lvlJc w:val="right"/>
      <w:pPr>
        <w:ind w:left="4320" w:hanging="180"/>
      </w:pPr>
    </w:lvl>
    <w:lvl w:ilvl="6" w:tplc="F4E24E2A" w:tentative="1">
      <w:start w:val="1"/>
      <w:numFmt w:val="decimal"/>
      <w:lvlText w:val="%7."/>
      <w:lvlJc w:val="left"/>
      <w:pPr>
        <w:ind w:left="5040" w:hanging="360"/>
      </w:pPr>
    </w:lvl>
    <w:lvl w:ilvl="7" w:tplc="386A9CB8" w:tentative="1">
      <w:start w:val="1"/>
      <w:numFmt w:val="lowerLetter"/>
      <w:lvlText w:val="%8."/>
      <w:lvlJc w:val="left"/>
      <w:pPr>
        <w:ind w:left="5760" w:hanging="360"/>
      </w:pPr>
    </w:lvl>
    <w:lvl w:ilvl="8" w:tplc="C7DA7196" w:tentative="1">
      <w:start w:val="1"/>
      <w:numFmt w:val="lowerRoman"/>
      <w:lvlText w:val="%9."/>
      <w:lvlJc w:val="right"/>
      <w:pPr>
        <w:ind w:left="6480" w:hanging="180"/>
      </w:pPr>
    </w:lvl>
  </w:abstractNum>
  <w:abstractNum w:abstractNumId="77" w15:restartNumberingAfterBreak="0">
    <w:nsid w:val="68664DB8"/>
    <w:multiLevelType w:val="hybridMultilevel"/>
    <w:tmpl w:val="DAB609B0"/>
    <w:lvl w:ilvl="0" w:tplc="E89A06BA">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99A1355"/>
    <w:multiLevelType w:val="multilevel"/>
    <w:tmpl w:val="042A001F"/>
    <w:styleLink w:val="Style6"/>
    <w:lvl w:ilvl="0">
      <w:start w:val="3"/>
      <w:numFmt w:val="decimal"/>
      <w:lvlText w:val="%1."/>
      <w:lvlJc w:val="left"/>
      <w:pPr>
        <w:ind w:left="360" w:hanging="360"/>
      </w:pPr>
      <w:rPr>
        <w:rFonts w:hint="default"/>
        <w:b/>
        <w:i w:val="0"/>
        <w:sz w:val="26"/>
      </w:rPr>
    </w:lvl>
    <w:lvl w:ilvl="1">
      <w:start w:val="1"/>
      <w:numFmt w:val="decimal"/>
      <w:lvlText w:val="%1.%2."/>
      <w:lvlJc w:val="left"/>
      <w:pPr>
        <w:ind w:left="574" w:hanging="432"/>
      </w:pPr>
      <w:rPr>
        <w:rFonts w:hint="default"/>
        <w:b/>
        <w:color w:val="auto"/>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6A1F01DF"/>
    <w:multiLevelType w:val="hybridMultilevel"/>
    <w:tmpl w:val="3BAEF396"/>
    <w:lvl w:ilvl="0" w:tplc="B9267854">
      <w:start w:val="1"/>
      <w:numFmt w:val="decimal"/>
      <w:lvlText w:val="%1"/>
      <w:lvlJc w:val="left"/>
      <w:pPr>
        <w:ind w:left="501"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80" w15:restartNumberingAfterBreak="0">
    <w:nsid w:val="6A290517"/>
    <w:multiLevelType w:val="hybridMultilevel"/>
    <w:tmpl w:val="D3E0B828"/>
    <w:lvl w:ilvl="0" w:tplc="7A686474">
      <w:start w:val="1"/>
      <w:numFmt w:val="decimal"/>
      <w:lvlText w:val="%1"/>
      <w:lvlJc w:val="left"/>
      <w:pPr>
        <w:ind w:left="644" w:hanging="360"/>
      </w:pPr>
      <w:rPr>
        <w:rFonts w:hint="default"/>
      </w:rPr>
    </w:lvl>
    <w:lvl w:ilvl="1" w:tplc="45623EF6" w:tentative="1">
      <w:start w:val="1"/>
      <w:numFmt w:val="lowerLetter"/>
      <w:lvlText w:val="%2."/>
      <w:lvlJc w:val="left"/>
      <w:pPr>
        <w:ind w:left="1440" w:hanging="360"/>
      </w:pPr>
    </w:lvl>
    <w:lvl w:ilvl="2" w:tplc="AD16C99E" w:tentative="1">
      <w:start w:val="1"/>
      <w:numFmt w:val="lowerRoman"/>
      <w:lvlText w:val="%3."/>
      <w:lvlJc w:val="right"/>
      <w:pPr>
        <w:ind w:left="2160" w:hanging="180"/>
      </w:pPr>
    </w:lvl>
    <w:lvl w:ilvl="3" w:tplc="70D875AA" w:tentative="1">
      <w:start w:val="1"/>
      <w:numFmt w:val="decimal"/>
      <w:lvlText w:val="%4."/>
      <w:lvlJc w:val="left"/>
      <w:pPr>
        <w:ind w:left="2880" w:hanging="360"/>
      </w:pPr>
    </w:lvl>
    <w:lvl w:ilvl="4" w:tplc="6F3EFE30" w:tentative="1">
      <w:start w:val="1"/>
      <w:numFmt w:val="lowerLetter"/>
      <w:lvlText w:val="%5."/>
      <w:lvlJc w:val="left"/>
      <w:pPr>
        <w:ind w:left="3600" w:hanging="360"/>
      </w:pPr>
    </w:lvl>
    <w:lvl w:ilvl="5" w:tplc="308CD624" w:tentative="1">
      <w:start w:val="1"/>
      <w:numFmt w:val="lowerRoman"/>
      <w:lvlText w:val="%6."/>
      <w:lvlJc w:val="right"/>
      <w:pPr>
        <w:ind w:left="4320" w:hanging="180"/>
      </w:pPr>
    </w:lvl>
    <w:lvl w:ilvl="6" w:tplc="ABBA7A28" w:tentative="1">
      <w:start w:val="1"/>
      <w:numFmt w:val="decimal"/>
      <w:lvlText w:val="%7."/>
      <w:lvlJc w:val="left"/>
      <w:pPr>
        <w:ind w:left="5040" w:hanging="360"/>
      </w:pPr>
    </w:lvl>
    <w:lvl w:ilvl="7" w:tplc="C4ACB422" w:tentative="1">
      <w:start w:val="1"/>
      <w:numFmt w:val="lowerLetter"/>
      <w:lvlText w:val="%8."/>
      <w:lvlJc w:val="left"/>
      <w:pPr>
        <w:ind w:left="5760" w:hanging="360"/>
      </w:pPr>
    </w:lvl>
    <w:lvl w:ilvl="8" w:tplc="3104D2C2" w:tentative="1">
      <w:start w:val="1"/>
      <w:numFmt w:val="lowerRoman"/>
      <w:lvlText w:val="%9."/>
      <w:lvlJc w:val="right"/>
      <w:pPr>
        <w:ind w:left="6480" w:hanging="180"/>
      </w:pPr>
    </w:lvl>
  </w:abstractNum>
  <w:abstractNum w:abstractNumId="81" w15:restartNumberingAfterBreak="0">
    <w:nsid w:val="6ABE537F"/>
    <w:multiLevelType w:val="hybridMultilevel"/>
    <w:tmpl w:val="DAB609B0"/>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700B18C9"/>
    <w:multiLevelType w:val="hybridMultilevel"/>
    <w:tmpl w:val="DAB609B0"/>
    <w:lvl w:ilvl="0" w:tplc="3EB868AA">
      <w:start w:val="1"/>
      <w:numFmt w:val="decimal"/>
      <w:lvlText w:val="%1."/>
      <w:lvlJc w:val="left"/>
      <w:pPr>
        <w:ind w:left="720" w:hanging="550"/>
      </w:pPr>
      <w:rPr>
        <w:rFonts w:hint="default"/>
      </w:rPr>
    </w:lvl>
    <w:lvl w:ilvl="1" w:tplc="B48A8366" w:tentative="1">
      <w:start w:val="1"/>
      <w:numFmt w:val="lowerLetter"/>
      <w:lvlText w:val="%2."/>
      <w:lvlJc w:val="left"/>
      <w:pPr>
        <w:ind w:left="1440" w:hanging="360"/>
      </w:pPr>
    </w:lvl>
    <w:lvl w:ilvl="2" w:tplc="4448F66E" w:tentative="1">
      <w:start w:val="1"/>
      <w:numFmt w:val="lowerRoman"/>
      <w:lvlText w:val="%3."/>
      <w:lvlJc w:val="right"/>
      <w:pPr>
        <w:ind w:left="2160" w:hanging="180"/>
      </w:pPr>
    </w:lvl>
    <w:lvl w:ilvl="3" w:tplc="943A1B20" w:tentative="1">
      <w:start w:val="1"/>
      <w:numFmt w:val="decimal"/>
      <w:lvlText w:val="%4."/>
      <w:lvlJc w:val="left"/>
      <w:pPr>
        <w:ind w:left="2880" w:hanging="360"/>
      </w:pPr>
    </w:lvl>
    <w:lvl w:ilvl="4" w:tplc="21D4339C" w:tentative="1">
      <w:start w:val="1"/>
      <w:numFmt w:val="lowerLetter"/>
      <w:lvlText w:val="%5."/>
      <w:lvlJc w:val="left"/>
      <w:pPr>
        <w:ind w:left="3600" w:hanging="360"/>
      </w:pPr>
    </w:lvl>
    <w:lvl w:ilvl="5" w:tplc="5E600842" w:tentative="1">
      <w:start w:val="1"/>
      <w:numFmt w:val="lowerRoman"/>
      <w:lvlText w:val="%6."/>
      <w:lvlJc w:val="right"/>
      <w:pPr>
        <w:ind w:left="4320" w:hanging="180"/>
      </w:pPr>
    </w:lvl>
    <w:lvl w:ilvl="6" w:tplc="2EE20530" w:tentative="1">
      <w:start w:val="1"/>
      <w:numFmt w:val="decimal"/>
      <w:lvlText w:val="%7."/>
      <w:lvlJc w:val="left"/>
      <w:pPr>
        <w:ind w:left="5040" w:hanging="360"/>
      </w:pPr>
    </w:lvl>
    <w:lvl w:ilvl="7" w:tplc="51B02BE2" w:tentative="1">
      <w:start w:val="1"/>
      <w:numFmt w:val="lowerLetter"/>
      <w:lvlText w:val="%8."/>
      <w:lvlJc w:val="left"/>
      <w:pPr>
        <w:ind w:left="5760" w:hanging="360"/>
      </w:pPr>
    </w:lvl>
    <w:lvl w:ilvl="8" w:tplc="06D467DE" w:tentative="1">
      <w:start w:val="1"/>
      <w:numFmt w:val="lowerRoman"/>
      <w:lvlText w:val="%9."/>
      <w:lvlJc w:val="right"/>
      <w:pPr>
        <w:ind w:left="6480" w:hanging="180"/>
      </w:pPr>
    </w:lvl>
  </w:abstractNum>
  <w:abstractNum w:abstractNumId="83" w15:restartNumberingAfterBreak="0">
    <w:nsid w:val="730B2D40"/>
    <w:multiLevelType w:val="multilevel"/>
    <w:tmpl w:val="D812B12C"/>
    <w:lvl w:ilvl="0">
      <w:start w:val="2"/>
      <w:numFmt w:val="decimal"/>
      <w:lvlText w:val="5.%1"/>
      <w:lvlJc w:val="left"/>
      <w:pPr>
        <w:tabs>
          <w:tab w:val="num" w:pos="360"/>
        </w:tabs>
        <w:ind w:left="360" w:hanging="360"/>
      </w:pPr>
      <w:rPr>
        <w:rFonts w:hint="default"/>
      </w:rPr>
    </w:lvl>
    <w:lvl w:ilvl="1">
      <w:start w:val="1"/>
      <w:numFmt w:val="decimal"/>
      <w:lvlRestart w:val="0"/>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spec621"/>
      <w:lvlText w:val="6.4.7.%4"/>
      <w:lvlJc w:val="left"/>
      <w:pPr>
        <w:tabs>
          <w:tab w:val="num" w:pos="2160"/>
        </w:tabs>
        <w:ind w:left="1080" w:firstLine="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4" w15:restartNumberingAfterBreak="0">
    <w:nsid w:val="756A30F8"/>
    <w:multiLevelType w:val="multilevel"/>
    <w:tmpl w:val="93780A6E"/>
    <w:lvl w:ilvl="0">
      <w:start w:val="1"/>
      <w:numFmt w:val="none"/>
      <w:pStyle w:val="CACHDAU"/>
      <w:suff w:val="nothing"/>
      <w:lvlText w:val=""/>
      <w:lvlJc w:val="left"/>
      <w:pPr>
        <w:ind w:left="567" w:firstLine="0"/>
      </w:pPr>
      <w:rPr>
        <w:rFonts w:ascii="Times New Roman" w:hAnsi="Times New Roman" w:hint="default"/>
        <w:b w:val="0"/>
        <w:i w:val="0"/>
        <w:sz w:val="26"/>
      </w:rPr>
    </w:lvl>
    <w:lvl w:ilvl="1">
      <w:start w:val="3"/>
      <w:numFmt w:val="bullet"/>
      <w:pStyle w:val="--"/>
      <w:lvlText w:val="-"/>
      <w:lvlJc w:val="left"/>
      <w:pPr>
        <w:ind w:left="765" w:hanging="198"/>
      </w:pPr>
      <w:rPr>
        <w:rFonts w:ascii="Times New Roman" w:eastAsia="Times New Roman" w:hAnsi="Times New Roman" w:cs="Times New Roman" w:hint="default"/>
      </w:rPr>
    </w:lvl>
    <w:lvl w:ilvl="2">
      <w:start w:val="1"/>
      <w:numFmt w:val="bullet"/>
      <w:suff w:val="space"/>
      <w:lvlText w:val="+"/>
      <w:lvlJc w:val="left"/>
      <w:pPr>
        <w:ind w:left="1077" w:hanging="226"/>
      </w:pPr>
      <w:rPr>
        <w:rFonts w:ascii="Times New Roman" w:hAnsi="Times New Roman" w:cs="Times New Roman" w:hint="default"/>
      </w:rPr>
    </w:lvl>
    <w:lvl w:ilvl="3">
      <w:start w:val="1"/>
      <w:numFmt w:val="bullet"/>
      <w:pStyle w:val="a"/>
      <w:suff w:val="space"/>
      <w:lvlText w:val=""/>
      <w:lvlJc w:val="left"/>
      <w:pPr>
        <w:ind w:left="1134" w:firstLine="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5" w15:restartNumberingAfterBreak="0">
    <w:nsid w:val="75F879CD"/>
    <w:multiLevelType w:val="multilevel"/>
    <w:tmpl w:val="6DC0D1EE"/>
    <w:styleLink w:val="Ch-21"/>
    <w:lvl w:ilvl="0">
      <w:start w:val="4"/>
      <w:numFmt w:val="decimal"/>
      <w:isLgl/>
      <w:suff w:val="space"/>
      <w:lvlText w:val="CHƯƠNG %1:"/>
      <w:lvlJc w:val="center"/>
      <w:pPr>
        <w:ind w:left="360" w:hanging="360"/>
      </w:pPr>
      <w:rPr>
        <w:rFonts w:ascii="Times New Roman" w:hAnsi="Times New Roman" w:hint="default"/>
        <w:b/>
        <w:sz w:val="28"/>
      </w:rPr>
    </w:lvl>
    <w:lvl w:ilvl="1">
      <w:start w:val="1"/>
      <w:numFmt w:val="decimal"/>
      <w:suff w:val="space"/>
      <w:lvlText w:val="%1.%2."/>
      <w:lvlJc w:val="left"/>
      <w:pPr>
        <w:ind w:left="720" w:hanging="720"/>
      </w:pPr>
      <w:rPr>
        <w:rFonts w:ascii="Times New Roman Bold" w:hAnsi="Times New Roman Bold" w:hint="default"/>
        <w:b/>
        <w:i w:val="0"/>
        <w:sz w:val="26"/>
      </w:rPr>
    </w:lvl>
    <w:lvl w:ilvl="2">
      <w:start w:val="1"/>
      <w:numFmt w:val="decimal"/>
      <w:suff w:val="space"/>
      <w:lvlText w:val="%1.%2.%3."/>
      <w:lvlJc w:val="left"/>
      <w:pPr>
        <w:ind w:left="1080" w:hanging="1080"/>
      </w:pPr>
      <w:rPr>
        <w:rFonts w:ascii="Times New Roman Bold" w:hAnsi="Times New Roman Bold" w:hint="default"/>
        <w:b/>
        <w:i w:val="0"/>
        <w:sz w:val="26"/>
      </w:rPr>
    </w:lvl>
    <w:lvl w:ilvl="3">
      <w:start w:val="1"/>
      <w:numFmt w:val="decimal"/>
      <w:suff w:val="space"/>
      <w:lvlText w:val="%1.%2.%3.%4."/>
      <w:lvlJc w:val="left"/>
      <w:pPr>
        <w:ind w:left="1440" w:hanging="1440"/>
      </w:pPr>
      <w:rPr>
        <w:rFonts w:ascii="Times New Roman" w:hAnsi="Times New Roman" w:hint="default"/>
        <w:b w:val="0"/>
        <w:i w:val="0"/>
        <w:sz w:val="26"/>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6" w15:restartNumberingAfterBreak="0">
    <w:nsid w:val="76562379"/>
    <w:multiLevelType w:val="multilevel"/>
    <w:tmpl w:val="72441B3E"/>
    <w:lvl w:ilvl="0">
      <w:start w:val="1"/>
      <w:numFmt w:val="decimal"/>
      <w:pStyle w:val="Muc1"/>
      <w:lvlText w:val="Mục %1."/>
      <w:lvlJc w:val="left"/>
      <w:pPr>
        <w:tabs>
          <w:tab w:val="num" w:pos="1080"/>
        </w:tabs>
        <w:ind w:left="567" w:hanging="567"/>
      </w:pPr>
      <w:rPr>
        <w:rFonts w:ascii="Times New Roman Bold" w:hAnsi="Times New Roman Bold" w:hint="default"/>
        <w:b/>
        <w:i w:val="0"/>
        <w:sz w:val="26"/>
      </w:rPr>
    </w:lvl>
    <w:lvl w:ilvl="1">
      <w:start w:val="1"/>
      <w:numFmt w:val="decimal"/>
      <w:pStyle w:val="Muc11"/>
      <w:lvlText w:val="%2."/>
      <w:lvlJc w:val="left"/>
      <w:pPr>
        <w:tabs>
          <w:tab w:val="num" w:pos="142"/>
        </w:tabs>
        <w:ind w:left="567" w:hanging="567"/>
      </w:pPr>
      <w:rPr>
        <w:rFonts w:ascii="Times New Roman" w:hAnsi="Times New Roman" w:hint="default"/>
        <w:b w:val="0"/>
        <w:bCs/>
        <w:i w:val="0"/>
        <w:iCs w:val="0"/>
        <w:caps w:val="0"/>
        <w:smallCaps w:val="0"/>
        <w:strike w:val="0"/>
        <w:dstrike w:val="0"/>
        <w:color w:val="000080"/>
        <w:spacing w:val="-4"/>
        <w:w w:val="100"/>
        <w:kern w:val="0"/>
        <w:position w:val="0"/>
        <w:sz w:val="26"/>
        <w:szCs w:val="26"/>
        <w:u w:val="none"/>
        <w:effect w:val="none"/>
        <w:bdr w:val="none" w:sz="0" w:space="0" w:color="auto"/>
        <w:shd w:val="clear" w:color="auto" w:fill="auto"/>
        <w:em w:val="none"/>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87" w15:restartNumberingAfterBreak="0">
    <w:nsid w:val="7ED32789"/>
    <w:multiLevelType w:val="hybridMultilevel"/>
    <w:tmpl w:val="D108BAB2"/>
    <w:name w:val="WW8Num4022322222"/>
    <w:lvl w:ilvl="0" w:tplc="BE5A1B4E">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6740646">
    <w:abstractNumId w:val="18"/>
  </w:num>
  <w:num w:numId="2" w16cid:durableId="1629890636">
    <w:abstractNumId w:val="63"/>
  </w:num>
  <w:num w:numId="3" w16cid:durableId="1782610404">
    <w:abstractNumId w:val="16"/>
  </w:num>
  <w:num w:numId="4" w16cid:durableId="528564903">
    <w:abstractNumId w:val="62"/>
  </w:num>
  <w:num w:numId="5" w16cid:durableId="1743678626">
    <w:abstractNumId w:val="12"/>
  </w:num>
  <w:num w:numId="6" w16cid:durableId="371149101">
    <w:abstractNumId w:val="9"/>
  </w:num>
  <w:num w:numId="7" w16cid:durableId="739593372">
    <w:abstractNumId w:val="71"/>
  </w:num>
  <w:num w:numId="8" w16cid:durableId="1137919351">
    <w:abstractNumId w:val="15"/>
  </w:num>
  <w:num w:numId="9" w16cid:durableId="1440220075">
    <w:abstractNumId w:val="86"/>
  </w:num>
  <w:num w:numId="10" w16cid:durableId="553396412">
    <w:abstractNumId w:val="31"/>
  </w:num>
  <w:num w:numId="11" w16cid:durableId="1252467541">
    <w:abstractNumId w:val="41"/>
  </w:num>
  <w:num w:numId="12" w16cid:durableId="2136563781">
    <w:abstractNumId w:val="64"/>
  </w:num>
  <w:num w:numId="13" w16cid:durableId="413361067">
    <w:abstractNumId w:val="58"/>
  </w:num>
  <w:num w:numId="14" w16cid:durableId="1991059789">
    <w:abstractNumId w:val="46"/>
  </w:num>
  <w:num w:numId="15" w16cid:durableId="1466893602">
    <w:abstractNumId w:val="32"/>
  </w:num>
  <w:num w:numId="16" w16cid:durableId="1983584235">
    <w:abstractNumId w:val="26"/>
  </w:num>
  <w:num w:numId="17" w16cid:durableId="1534031215">
    <w:abstractNumId w:val="69"/>
  </w:num>
  <w:num w:numId="18" w16cid:durableId="754936776">
    <w:abstractNumId w:val="10"/>
  </w:num>
  <w:num w:numId="19" w16cid:durableId="174865273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2010045">
    <w:abstractNumId w:val="48"/>
  </w:num>
  <w:num w:numId="21" w16cid:durableId="557470900">
    <w:abstractNumId w:val="33"/>
  </w:num>
  <w:num w:numId="22" w16cid:durableId="2001882184">
    <w:abstractNumId w:val="82"/>
  </w:num>
  <w:num w:numId="23" w16cid:durableId="1758214703">
    <w:abstractNumId w:val="57"/>
  </w:num>
  <w:num w:numId="24" w16cid:durableId="1701661164">
    <w:abstractNumId w:val="59"/>
  </w:num>
  <w:num w:numId="25" w16cid:durableId="471020515">
    <w:abstractNumId w:val="25"/>
  </w:num>
  <w:num w:numId="26" w16cid:durableId="338042520">
    <w:abstractNumId w:val="13"/>
  </w:num>
  <w:num w:numId="27" w16cid:durableId="412818840">
    <w:abstractNumId w:val="40"/>
  </w:num>
  <w:num w:numId="28" w16cid:durableId="1244146758">
    <w:abstractNumId w:val="43"/>
  </w:num>
  <w:num w:numId="29" w16cid:durableId="1371150999">
    <w:abstractNumId w:val="56"/>
  </w:num>
  <w:num w:numId="30" w16cid:durableId="1084842871">
    <w:abstractNumId w:val="84"/>
  </w:num>
  <w:num w:numId="31" w16cid:durableId="1528828918">
    <w:abstractNumId w:val="29"/>
  </w:num>
  <w:num w:numId="32" w16cid:durableId="1279722060">
    <w:abstractNumId w:val="51"/>
  </w:num>
  <w:num w:numId="33" w16cid:durableId="655383466">
    <w:abstractNumId w:val="75"/>
  </w:num>
  <w:num w:numId="34" w16cid:durableId="1345741965">
    <w:abstractNumId w:val="65"/>
  </w:num>
  <w:num w:numId="35" w16cid:durableId="407924355">
    <w:abstractNumId w:val="36"/>
  </w:num>
  <w:num w:numId="36" w16cid:durableId="1406492545">
    <w:abstractNumId w:val="61"/>
  </w:num>
  <w:num w:numId="37" w16cid:durableId="628051327">
    <w:abstractNumId w:val="85"/>
  </w:num>
  <w:num w:numId="38" w16cid:durableId="2024815174">
    <w:abstractNumId w:val="78"/>
  </w:num>
  <w:num w:numId="39" w16cid:durableId="139926815">
    <w:abstractNumId w:val="83"/>
  </w:num>
  <w:num w:numId="40" w16cid:durableId="125784973">
    <w:abstractNumId w:val="27"/>
  </w:num>
  <w:num w:numId="41" w16cid:durableId="1198084584">
    <w:abstractNumId w:val="24"/>
  </w:num>
  <w:num w:numId="42" w16cid:durableId="526067809">
    <w:abstractNumId w:val="0"/>
  </w:num>
  <w:num w:numId="43" w16cid:durableId="2037387522">
    <w:abstractNumId w:val="8"/>
  </w:num>
  <w:num w:numId="44" w16cid:durableId="288703427">
    <w:abstractNumId w:val="11"/>
  </w:num>
  <w:num w:numId="45" w16cid:durableId="2005086793">
    <w:abstractNumId w:val="35"/>
  </w:num>
  <w:num w:numId="46" w16cid:durableId="676075998">
    <w:abstractNumId w:val="53"/>
  </w:num>
  <w:num w:numId="47" w16cid:durableId="1279949168">
    <w:abstractNumId w:val="54"/>
  </w:num>
  <w:num w:numId="48" w16cid:durableId="1726837092">
    <w:abstractNumId w:val="49"/>
  </w:num>
  <w:num w:numId="49" w16cid:durableId="576982771">
    <w:abstractNumId w:val="74"/>
  </w:num>
  <w:num w:numId="50" w16cid:durableId="854920910">
    <w:abstractNumId w:val="19"/>
  </w:num>
  <w:num w:numId="51" w16cid:durableId="1239747067">
    <w:abstractNumId w:val="66"/>
  </w:num>
  <w:num w:numId="52" w16cid:durableId="612708731">
    <w:abstractNumId w:val="23"/>
  </w:num>
  <w:num w:numId="53" w16cid:durableId="1989700831">
    <w:abstractNumId w:val="14"/>
  </w:num>
  <w:num w:numId="54" w16cid:durableId="662009812">
    <w:abstractNumId w:val="68"/>
  </w:num>
  <w:num w:numId="55" w16cid:durableId="291182191">
    <w:abstractNumId w:val="21"/>
  </w:num>
  <w:num w:numId="56" w16cid:durableId="440272025">
    <w:abstractNumId w:val="60"/>
  </w:num>
  <w:num w:numId="57" w16cid:durableId="1260794579">
    <w:abstractNumId w:val="17"/>
  </w:num>
  <w:num w:numId="58" w16cid:durableId="1487673463">
    <w:abstractNumId w:val="44"/>
  </w:num>
  <w:num w:numId="59" w16cid:durableId="1455977969">
    <w:abstractNumId w:val="55"/>
  </w:num>
  <w:num w:numId="60" w16cid:durableId="813911021">
    <w:abstractNumId w:val="47"/>
  </w:num>
  <w:num w:numId="61" w16cid:durableId="88281997">
    <w:abstractNumId w:val="80"/>
  </w:num>
  <w:num w:numId="62" w16cid:durableId="1149635135">
    <w:abstractNumId w:val="73"/>
  </w:num>
  <w:num w:numId="63" w16cid:durableId="9732179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80628846">
    <w:abstractNumId w:val="39"/>
  </w:num>
  <w:num w:numId="65" w16cid:durableId="807093198">
    <w:abstractNumId w:val="30"/>
  </w:num>
  <w:num w:numId="66" w16cid:durableId="1896818828">
    <w:abstractNumId w:val="38"/>
  </w:num>
  <w:num w:numId="67" w16cid:durableId="1410158043">
    <w:abstractNumId w:val="45"/>
  </w:num>
  <w:num w:numId="68" w16cid:durableId="966472275">
    <w:abstractNumId w:val="79"/>
  </w:num>
  <w:num w:numId="69" w16cid:durableId="1987271257">
    <w:abstractNumId w:val="42"/>
  </w:num>
  <w:num w:numId="70" w16cid:durableId="285703526">
    <w:abstractNumId w:val="50"/>
  </w:num>
  <w:num w:numId="71" w16cid:durableId="1047535201">
    <w:abstractNumId w:val="76"/>
  </w:num>
  <w:num w:numId="72" w16cid:durableId="1079061127">
    <w:abstractNumId w:val="72"/>
  </w:num>
  <w:num w:numId="73" w16cid:durableId="1306158386">
    <w:abstractNumId w:val="77"/>
  </w:num>
  <w:num w:numId="74" w16cid:durableId="826286111">
    <w:abstractNumId w:val="1"/>
  </w:num>
  <w:num w:numId="75" w16cid:durableId="1366325790">
    <w:abstractNumId w:val="29"/>
  </w:num>
  <w:num w:numId="76" w16cid:durableId="1630747442">
    <w:abstractNumId w:val="29"/>
  </w:num>
  <w:num w:numId="77" w16cid:durableId="12270879">
    <w:abstractNumId w:val="8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gutterAtTop/>
  <w:hideGrammaticalErrors/>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activeWritingStyle w:appName="MSWord" w:lang="en-AU"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1"/>
  <w:drawingGridVerticalSpacing w:val="275"/>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454"/>
    <w:rsid w:val="0000194A"/>
    <w:rsid w:val="00001C20"/>
    <w:rsid w:val="00001D12"/>
    <w:rsid w:val="000022BF"/>
    <w:rsid w:val="000023D3"/>
    <w:rsid w:val="00002A02"/>
    <w:rsid w:val="00002E2A"/>
    <w:rsid w:val="00002E81"/>
    <w:rsid w:val="000034DC"/>
    <w:rsid w:val="00003687"/>
    <w:rsid w:val="00003971"/>
    <w:rsid w:val="00003EC3"/>
    <w:rsid w:val="00004238"/>
    <w:rsid w:val="00004A21"/>
    <w:rsid w:val="00004CA0"/>
    <w:rsid w:val="00004EF1"/>
    <w:rsid w:val="0000522E"/>
    <w:rsid w:val="00006781"/>
    <w:rsid w:val="00006A0D"/>
    <w:rsid w:val="00006A64"/>
    <w:rsid w:val="00006A6E"/>
    <w:rsid w:val="00006B74"/>
    <w:rsid w:val="00006B9B"/>
    <w:rsid w:val="00006ED5"/>
    <w:rsid w:val="00007005"/>
    <w:rsid w:val="0000771A"/>
    <w:rsid w:val="00007A32"/>
    <w:rsid w:val="00010351"/>
    <w:rsid w:val="0001036D"/>
    <w:rsid w:val="00010E71"/>
    <w:rsid w:val="0001145C"/>
    <w:rsid w:val="00011B5D"/>
    <w:rsid w:val="00012A5D"/>
    <w:rsid w:val="00012A85"/>
    <w:rsid w:val="00012F47"/>
    <w:rsid w:val="00013120"/>
    <w:rsid w:val="00013C14"/>
    <w:rsid w:val="000157EF"/>
    <w:rsid w:val="00015E00"/>
    <w:rsid w:val="000160A2"/>
    <w:rsid w:val="00017667"/>
    <w:rsid w:val="000201E9"/>
    <w:rsid w:val="00020696"/>
    <w:rsid w:val="00020A6E"/>
    <w:rsid w:val="00021AF4"/>
    <w:rsid w:val="00021CF4"/>
    <w:rsid w:val="00021FD1"/>
    <w:rsid w:val="0002205E"/>
    <w:rsid w:val="00022544"/>
    <w:rsid w:val="0002273F"/>
    <w:rsid w:val="0002339B"/>
    <w:rsid w:val="000239A8"/>
    <w:rsid w:val="00023D6E"/>
    <w:rsid w:val="000241E0"/>
    <w:rsid w:val="0002494B"/>
    <w:rsid w:val="00024CC0"/>
    <w:rsid w:val="00024CDE"/>
    <w:rsid w:val="00024D21"/>
    <w:rsid w:val="000254F1"/>
    <w:rsid w:val="00025AF0"/>
    <w:rsid w:val="00025FEC"/>
    <w:rsid w:val="0002626B"/>
    <w:rsid w:val="00026427"/>
    <w:rsid w:val="00026764"/>
    <w:rsid w:val="0002678C"/>
    <w:rsid w:val="00027DCE"/>
    <w:rsid w:val="00027E60"/>
    <w:rsid w:val="00030F5A"/>
    <w:rsid w:val="00031422"/>
    <w:rsid w:val="00031D8B"/>
    <w:rsid w:val="00031DAF"/>
    <w:rsid w:val="000322BF"/>
    <w:rsid w:val="000322CC"/>
    <w:rsid w:val="00032B78"/>
    <w:rsid w:val="00032F1E"/>
    <w:rsid w:val="00032F41"/>
    <w:rsid w:val="00033134"/>
    <w:rsid w:val="00033203"/>
    <w:rsid w:val="00033CDD"/>
    <w:rsid w:val="00034225"/>
    <w:rsid w:val="000343A7"/>
    <w:rsid w:val="00034D90"/>
    <w:rsid w:val="00035BAC"/>
    <w:rsid w:val="000360F2"/>
    <w:rsid w:val="00036AB6"/>
    <w:rsid w:val="00036C86"/>
    <w:rsid w:val="00036CF1"/>
    <w:rsid w:val="00036ECD"/>
    <w:rsid w:val="00037001"/>
    <w:rsid w:val="00037107"/>
    <w:rsid w:val="00037634"/>
    <w:rsid w:val="00037905"/>
    <w:rsid w:val="0003795A"/>
    <w:rsid w:val="00040114"/>
    <w:rsid w:val="000403C4"/>
    <w:rsid w:val="000406E1"/>
    <w:rsid w:val="00040734"/>
    <w:rsid w:val="000407F3"/>
    <w:rsid w:val="00040B02"/>
    <w:rsid w:val="00040B8C"/>
    <w:rsid w:val="00040EA6"/>
    <w:rsid w:val="00040EDA"/>
    <w:rsid w:val="000410DC"/>
    <w:rsid w:val="000413CC"/>
    <w:rsid w:val="00041513"/>
    <w:rsid w:val="00041673"/>
    <w:rsid w:val="0004307C"/>
    <w:rsid w:val="0004326E"/>
    <w:rsid w:val="000433A3"/>
    <w:rsid w:val="00043881"/>
    <w:rsid w:val="0004390C"/>
    <w:rsid w:val="00043931"/>
    <w:rsid w:val="00043A58"/>
    <w:rsid w:val="00043C47"/>
    <w:rsid w:val="000445ED"/>
    <w:rsid w:val="000446CD"/>
    <w:rsid w:val="00044C3F"/>
    <w:rsid w:val="00044C49"/>
    <w:rsid w:val="00044CB5"/>
    <w:rsid w:val="0004509B"/>
    <w:rsid w:val="0004524A"/>
    <w:rsid w:val="0004525D"/>
    <w:rsid w:val="000453FB"/>
    <w:rsid w:val="00045FAC"/>
    <w:rsid w:val="00046002"/>
    <w:rsid w:val="0004663F"/>
    <w:rsid w:val="00047ECB"/>
    <w:rsid w:val="00047FE9"/>
    <w:rsid w:val="000500C8"/>
    <w:rsid w:val="000511A7"/>
    <w:rsid w:val="000513E8"/>
    <w:rsid w:val="0005149A"/>
    <w:rsid w:val="00051C91"/>
    <w:rsid w:val="00051CF8"/>
    <w:rsid w:val="00051DD6"/>
    <w:rsid w:val="00052A2A"/>
    <w:rsid w:val="00054085"/>
    <w:rsid w:val="000545EE"/>
    <w:rsid w:val="00054E83"/>
    <w:rsid w:val="00054E8E"/>
    <w:rsid w:val="0005560E"/>
    <w:rsid w:val="00055BF8"/>
    <w:rsid w:val="00055D39"/>
    <w:rsid w:val="000565F0"/>
    <w:rsid w:val="00056AE8"/>
    <w:rsid w:val="00056D05"/>
    <w:rsid w:val="00057432"/>
    <w:rsid w:val="000577FD"/>
    <w:rsid w:val="000606C3"/>
    <w:rsid w:val="000613B0"/>
    <w:rsid w:val="000613E0"/>
    <w:rsid w:val="00061C08"/>
    <w:rsid w:val="000621E6"/>
    <w:rsid w:val="00062310"/>
    <w:rsid w:val="00062772"/>
    <w:rsid w:val="0006277B"/>
    <w:rsid w:val="00062AA8"/>
    <w:rsid w:val="00062C53"/>
    <w:rsid w:val="00063195"/>
    <w:rsid w:val="000636A9"/>
    <w:rsid w:val="00063910"/>
    <w:rsid w:val="00064E98"/>
    <w:rsid w:val="00065867"/>
    <w:rsid w:val="00065EE4"/>
    <w:rsid w:val="0006692D"/>
    <w:rsid w:val="00067E61"/>
    <w:rsid w:val="00067F5A"/>
    <w:rsid w:val="000708F9"/>
    <w:rsid w:val="00070E3E"/>
    <w:rsid w:val="00071878"/>
    <w:rsid w:val="000719F7"/>
    <w:rsid w:val="00071E46"/>
    <w:rsid w:val="00071E79"/>
    <w:rsid w:val="000723CF"/>
    <w:rsid w:val="000724A8"/>
    <w:rsid w:val="0007250B"/>
    <w:rsid w:val="000728AD"/>
    <w:rsid w:val="00072A68"/>
    <w:rsid w:val="00072BFE"/>
    <w:rsid w:val="00072FD0"/>
    <w:rsid w:val="000742FA"/>
    <w:rsid w:val="00074937"/>
    <w:rsid w:val="00074C72"/>
    <w:rsid w:val="00074EB7"/>
    <w:rsid w:val="0007516B"/>
    <w:rsid w:val="000753C6"/>
    <w:rsid w:val="000757FF"/>
    <w:rsid w:val="00075AC4"/>
    <w:rsid w:val="00075D19"/>
    <w:rsid w:val="000775D1"/>
    <w:rsid w:val="0007767A"/>
    <w:rsid w:val="000777B3"/>
    <w:rsid w:val="000810D0"/>
    <w:rsid w:val="0008164A"/>
    <w:rsid w:val="00081669"/>
    <w:rsid w:val="00082113"/>
    <w:rsid w:val="0008324D"/>
    <w:rsid w:val="00083484"/>
    <w:rsid w:val="000838BC"/>
    <w:rsid w:val="000839EF"/>
    <w:rsid w:val="0008410D"/>
    <w:rsid w:val="0008433B"/>
    <w:rsid w:val="00084707"/>
    <w:rsid w:val="00084D59"/>
    <w:rsid w:val="000858EF"/>
    <w:rsid w:val="000861F3"/>
    <w:rsid w:val="00086259"/>
    <w:rsid w:val="00086811"/>
    <w:rsid w:val="00086CB4"/>
    <w:rsid w:val="0008754B"/>
    <w:rsid w:val="0008777C"/>
    <w:rsid w:val="000879D2"/>
    <w:rsid w:val="00087C56"/>
    <w:rsid w:val="00087DBB"/>
    <w:rsid w:val="00087E25"/>
    <w:rsid w:val="0009031D"/>
    <w:rsid w:val="000906FF"/>
    <w:rsid w:val="000907D6"/>
    <w:rsid w:val="00090DE3"/>
    <w:rsid w:val="00090F31"/>
    <w:rsid w:val="00091006"/>
    <w:rsid w:val="00091E79"/>
    <w:rsid w:val="00092B29"/>
    <w:rsid w:val="000938BA"/>
    <w:rsid w:val="000938E8"/>
    <w:rsid w:val="00093DA0"/>
    <w:rsid w:val="000942C4"/>
    <w:rsid w:val="000946F5"/>
    <w:rsid w:val="000949FF"/>
    <w:rsid w:val="00094ED3"/>
    <w:rsid w:val="0009527A"/>
    <w:rsid w:val="00095911"/>
    <w:rsid w:val="00095B12"/>
    <w:rsid w:val="00095EEB"/>
    <w:rsid w:val="00096507"/>
    <w:rsid w:val="00096CBB"/>
    <w:rsid w:val="00097B97"/>
    <w:rsid w:val="00097D7C"/>
    <w:rsid w:val="00097F7E"/>
    <w:rsid w:val="000A0C08"/>
    <w:rsid w:val="000A0EB2"/>
    <w:rsid w:val="000A0F44"/>
    <w:rsid w:val="000A1D8B"/>
    <w:rsid w:val="000A1DFF"/>
    <w:rsid w:val="000A2052"/>
    <w:rsid w:val="000A234A"/>
    <w:rsid w:val="000A2734"/>
    <w:rsid w:val="000A30C6"/>
    <w:rsid w:val="000A3107"/>
    <w:rsid w:val="000A411A"/>
    <w:rsid w:val="000A4C58"/>
    <w:rsid w:val="000A4E5B"/>
    <w:rsid w:val="000A5EAB"/>
    <w:rsid w:val="000A6200"/>
    <w:rsid w:val="000A654F"/>
    <w:rsid w:val="000A6588"/>
    <w:rsid w:val="000A66B9"/>
    <w:rsid w:val="000A6D26"/>
    <w:rsid w:val="000A746B"/>
    <w:rsid w:val="000A76CC"/>
    <w:rsid w:val="000A790E"/>
    <w:rsid w:val="000A7E0F"/>
    <w:rsid w:val="000B0CB1"/>
    <w:rsid w:val="000B0FC8"/>
    <w:rsid w:val="000B1B80"/>
    <w:rsid w:val="000B2118"/>
    <w:rsid w:val="000B2137"/>
    <w:rsid w:val="000B2DC9"/>
    <w:rsid w:val="000B33CC"/>
    <w:rsid w:val="000B372B"/>
    <w:rsid w:val="000B4D6C"/>
    <w:rsid w:val="000B504B"/>
    <w:rsid w:val="000B563C"/>
    <w:rsid w:val="000B71CF"/>
    <w:rsid w:val="000B7973"/>
    <w:rsid w:val="000B7AF2"/>
    <w:rsid w:val="000C08A2"/>
    <w:rsid w:val="000C0EDF"/>
    <w:rsid w:val="000C23FE"/>
    <w:rsid w:val="000C2B94"/>
    <w:rsid w:val="000C2E3D"/>
    <w:rsid w:val="000C33F1"/>
    <w:rsid w:val="000C358A"/>
    <w:rsid w:val="000C38CF"/>
    <w:rsid w:val="000C4607"/>
    <w:rsid w:val="000C4668"/>
    <w:rsid w:val="000C474F"/>
    <w:rsid w:val="000C4A55"/>
    <w:rsid w:val="000C50D2"/>
    <w:rsid w:val="000C515D"/>
    <w:rsid w:val="000C54C2"/>
    <w:rsid w:val="000C5B7A"/>
    <w:rsid w:val="000C5BF4"/>
    <w:rsid w:val="000C643C"/>
    <w:rsid w:val="000C6896"/>
    <w:rsid w:val="000C7565"/>
    <w:rsid w:val="000C792B"/>
    <w:rsid w:val="000C7B44"/>
    <w:rsid w:val="000D01DE"/>
    <w:rsid w:val="000D03B7"/>
    <w:rsid w:val="000D074E"/>
    <w:rsid w:val="000D0B05"/>
    <w:rsid w:val="000D15E4"/>
    <w:rsid w:val="000D1B9B"/>
    <w:rsid w:val="000D290A"/>
    <w:rsid w:val="000D2B60"/>
    <w:rsid w:val="000D3046"/>
    <w:rsid w:val="000D308B"/>
    <w:rsid w:val="000D3F35"/>
    <w:rsid w:val="000D404B"/>
    <w:rsid w:val="000D409E"/>
    <w:rsid w:val="000D4F67"/>
    <w:rsid w:val="000D51A2"/>
    <w:rsid w:val="000D6060"/>
    <w:rsid w:val="000D642C"/>
    <w:rsid w:val="000D7059"/>
    <w:rsid w:val="000D71D9"/>
    <w:rsid w:val="000D7779"/>
    <w:rsid w:val="000D77CE"/>
    <w:rsid w:val="000D7F51"/>
    <w:rsid w:val="000E023F"/>
    <w:rsid w:val="000E07D8"/>
    <w:rsid w:val="000E08AC"/>
    <w:rsid w:val="000E0A5B"/>
    <w:rsid w:val="000E1AD8"/>
    <w:rsid w:val="000E2693"/>
    <w:rsid w:val="000E28B0"/>
    <w:rsid w:val="000E2B7F"/>
    <w:rsid w:val="000E2C2F"/>
    <w:rsid w:val="000E2D93"/>
    <w:rsid w:val="000E2DB3"/>
    <w:rsid w:val="000E4966"/>
    <w:rsid w:val="000E4A8E"/>
    <w:rsid w:val="000E4A8F"/>
    <w:rsid w:val="000E569C"/>
    <w:rsid w:val="000E62A1"/>
    <w:rsid w:val="000E6825"/>
    <w:rsid w:val="000E6D18"/>
    <w:rsid w:val="000E725B"/>
    <w:rsid w:val="000E7B82"/>
    <w:rsid w:val="000E7D64"/>
    <w:rsid w:val="000E7EAC"/>
    <w:rsid w:val="000F0565"/>
    <w:rsid w:val="000F0A38"/>
    <w:rsid w:val="000F0DDE"/>
    <w:rsid w:val="000F0FE3"/>
    <w:rsid w:val="000F16FA"/>
    <w:rsid w:val="000F1A6D"/>
    <w:rsid w:val="000F1ED7"/>
    <w:rsid w:val="000F20BE"/>
    <w:rsid w:val="000F254F"/>
    <w:rsid w:val="000F2621"/>
    <w:rsid w:val="000F2AB7"/>
    <w:rsid w:val="000F2D3C"/>
    <w:rsid w:val="000F2E00"/>
    <w:rsid w:val="000F2EBA"/>
    <w:rsid w:val="000F2F30"/>
    <w:rsid w:val="000F2F82"/>
    <w:rsid w:val="000F363A"/>
    <w:rsid w:val="000F3ADD"/>
    <w:rsid w:val="000F504D"/>
    <w:rsid w:val="000F5820"/>
    <w:rsid w:val="000F583E"/>
    <w:rsid w:val="000F5B03"/>
    <w:rsid w:val="000F5D59"/>
    <w:rsid w:val="000F61BC"/>
    <w:rsid w:val="000F61E1"/>
    <w:rsid w:val="000F62DF"/>
    <w:rsid w:val="000F709E"/>
    <w:rsid w:val="000F71ED"/>
    <w:rsid w:val="000F78D9"/>
    <w:rsid w:val="00101EED"/>
    <w:rsid w:val="0010304B"/>
    <w:rsid w:val="0010467D"/>
    <w:rsid w:val="00105697"/>
    <w:rsid w:val="001058B2"/>
    <w:rsid w:val="00105941"/>
    <w:rsid w:val="0010604D"/>
    <w:rsid w:val="0010604F"/>
    <w:rsid w:val="001060B4"/>
    <w:rsid w:val="00106AD9"/>
    <w:rsid w:val="001072DB"/>
    <w:rsid w:val="0010794D"/>
    <w:rsid w:val="00107989"/>
    <w:rsid w:val="001108B7"/>
    <w:rsid w:val="00110EA9"/>
    <w:rsid w:val="00110FF2"/>
    <w:rsid w:val="001110A3"/>
    <w:rsid w:val="0011135A"/>
    <w:rsid w:val="0011140E"/>
    <w:rsid w:val="00111466"/>
    <w:rsid w:val="001114B3"/>
    <w:rsid w:val="001114F4"/>
    <w:rsid w:val="0011268C"/>
    <w:rsid w:val="00113118"/>
    <w:rsid w:val="00113418"/>
    <w:rsid w:val="001158D7"/>
    <w:rsid w:val="00115AA1"/>
    <w:rsid w:val="00115EBC"/>
    <w:rsid w:val="001164B1"/>
    <w:rsid w:val="00116967"/>
    <w:rsid w:val="00117043"/>
    <w:rsid w:val="00117131"/>
    <w:rsid w:val="001177AE"/>
    <w:rsid w:val="00117CC1"/>
    <w:rsid w:val="00117F92"/>
    <w:rsid w:val="00120149"/>
    <w:rsid w:val="00120D48"/>
    <w:rsid w:val="00120F10"/>
    <w:rsid w:val="00120FF0"/>
    <w:rsid w:val="001211B8"/>
    <w:rsid w:val="00121EE7"/>
    <w:rsid w:val="001223A5"/>
    <w:rsid w:val="00123100"/>
    <w:rsid w:val="00123546"/>
    <w:rsid w:val="0012354E"/>
    <w:rsid w:val="0012356B"/>
    <w:rsid w:val="00123743"/>
    <w:rsid w:val="00123B15"/>
    <w:rsid w:val="00123CC2"/>
    <w:rsid w:val="0012441F"/>
    <w:rsid w:val="001246B8"/>
    <w:rsid w:val="00124811"/>
    <w:rsid w:val="00124944"/>
    <w:rsid w:val="00124ABC"/>
    <w:rsid w:val="0012508F"/>
    <w:rsid w:val="0012554E"/>
    <w:rsid w:val="001255E5"/>
    <w:rsid w:val="00126228"/>
    <w:rsid w:val="001262ED"/>
    <w:rsid w:val="00126CA1"/>
    <w:rsid w:val="001273FA"/>
    <w:rsid w:val="00127452"/>
    <w:rsid w:val="0013097E"/>
    <w:rsid w:val="00130EC4"/>
    <w:rsid w:val="00131A7E"/>
    <w:rsid w:val="00131E59"/>
    <w:rsid w:val="00132685"/>
    <w:rsid w:val="00134507"/>
    <w:rsid w:val="0013451C"/>
    <w:rsid w:val="001349DA"/>
    <w:rsid w:val="00134FF4"/>
    <w:rsid w:val="001362B4"/>
    <w:rsid w:val="0013632B"/>
    <w:rsid w:val="001363AC"/>
    <w:rsid w:val="00136845"/>
    <w:rsid w:val="001368A5"/>
    <w:rsid w:val="00137E92"/>
    <w:rsid w:val="00140247"/>
    <w:rsid w:val="001403C9"/>
    <w:rsid w:val="001414ED"/>
    <w:rsid w:val="00141A5B"/>
    <w:rsid w:val="00141BB9"/>
    <w:rsid w:val="00141CB8"/>
    <w:rsid w:val="00142207"/>
    <w:rsid w:val="001428EC"/>
    <w:rsid w:val="00142E52"/>
    <w:rsid w:val="00142EE7"/>
    <w:rsid w:val="00143465"/>
    <w:rsid w:val="00143ABF"/>
    <w:rsid w:val="001448A2"/>
    <w:rsid w:val="00145167"/>
    <w:rsid w:val="0014560A"/>
    <w:rsid w:val="00145FF2"/>
    <w:rsid w:val="00146048"/>
    <w:rsid w:val="0014643C"/>
    <w:rsid w:val="00146A8F"/>
    <w:rsid w:val="00146C25"/>
    <w:rsid w:val="001470B7"/>
    <w:rsid w:val="001471D8"/>
    <w:rsid w:val="0014736F"/>
    <w:rsid w:val="001500D0"/>
    <w:rsid w:val="001501E2"/>
    <w:rsid w:val="001503B1"/>
    <w:rsid w:val="001503CB"/>
    <w:rsid w:val="001506F4"/>
    <w:rsid w:val="001516DA"/>
    <w:rsid w:val="001517E0"/>
    <w:rsid w:val="00152027"/>
    <w:rsid w:val="00152088"/>
    <w:rsid w:val="00152290"/>
    <w:rsid w:val="00153AFB"/>
    <w:rsid w:val="0015468F"/>
    <w:rsid w:val="001555EB"/>
    <w:rsid w:val="00155956"/>
    <w:rsid w:val="0015619A"/>
    <w:rsid w:val="00156219"/>
    <w:rsid w:val="00156282"/>
    <w:rsid w:val="00156710"/>
    <w:rsid w:val="001569B4"/>
    <w:rsid w:val="001571F1"/>
    <w:rsid w:val="0015737E"/>
    <w:rsid w:val="00157C56"/>
    <w:rsid w:val="001605B9"/>
    <w:rsid w:val="00160EAA"/>
    <w:rsid w:val="00160FEF"/>
    <w:rsid w:val="00162061"/>
    <w:rsid w:val="00162484"/>
    <w:rsid w:val="00162A33"/>
    <w:rsid w:val="00162B1E"/>
    <w:rsid w:val="00162C4F"/>
    <w:rsid w:val="00162CCE"/>
    <w:rsid w:val="00162ED6"/>
    <w:rsid w:val="00163299"/>
    <w:rsid w:val="00163548"/>
    <w:rsid w:val="00163B1D"/>
    <w:rsid w:val="00163E07"/>
    <w:rsid w:val="0016419F"/>
    <w:rsid w:val="00164352"/>
    <w:rsid w:val="001644C3"/>
    <w:rsid w:val="00164A60"/>
    <w:rsid w:val="00164AD2"/>
    <w:rsid w:val="00164E8C"/>
    <w:rsid w:val="00165F8A"/>
    <w:rsid w:val="001664FF"/>
    <w:rsid w:val="00166C21"/>
    <w:rsid w:val="00167000"/>
    <w:rsid w:val="00167555"/>
    <w:rsid w:val="00167BDB"/>
    <w:rsid w:val="00170191"/>
    <w:rsid w:val="0017028C"/>
    <w:rsid w:val="00170EE1"/>
    <w:rsid w:val="00171535"/>
    <w:rsid w:val="00172248"/>
    <w:rsid w:val="00172508"/>
    <w:rsid w:val="00172563"/>
    <w:rsid w:val="00172F66"/>
    <w:rsid w:val="0017376B"/>
    <w:rsid w:val="00173A79"/>
    <w:rsid w:val="00173F71"/>
    <w:rsid w:val="00174651"/>
    <w:rsid w:val="00174A42"/>
    <w:rsid w:val="00174F85"/>
    <w:rsid w:val="00176358"/>
    <w:rsid w:val="00176E31"/>
    <w:rsid w:val="00177611"/>
    <w:rsid w:val="00177B85"/>
    <w:rsid w:val="00177DE4"/>
    <w:rsid w:val="00180002"/>
    <w:rsid w:val="001800E9"/>
    <w:rsid w:val="00180242"/>
    <w:rsid w:val="001804BF"/>
    <w:rsid w:val="0018145A"/>
    <w:rsid w:val="00181F95"/>
    <w:rsid w:val="0018275B"/>
    <w:rsid w:val="0018282F"/>
    <w:rsid w:val="001838F4"/>
    <w:rsid w:val="00183FC6"/>
    <w:rsid w:val="001845AB"/>
    <w:rsid w:val="00185C38"/>
    <w:rsid w:val="00185F6D"/>
    <w:rsid w:val="001870E6"/>
    <w:rsid w:val="001875A7"/>
    <w:rsid w:val="00187AA6"/>
    <w:rsid w:val="00190024"/>
    <w:rsid w:val="001903AC"/>
    <w:rsid w:val="00190B79"/>
    <w:rsid w:val="00191140"/>
    <w:rsid w:val="00191586"/>
    <w:rsid w:val="00192274"/>
    <w:rsid w:val="00192A17"/>
    <w:rsid w:val="001932B5"/>
    <w:rsid w:val="00193935"/>
    <w:rsid w:val="00194533"/>
    <w:rsid w:val="00195B7C"/>
    <w:rsid w:val="00196173"/>
    <w:rsid w:val="00196305"/>
    <w:rsid w:val="00197BEC"/>
    <w:rsid w:val="001A0249"/>
    <w:rsid w:val="001A0862"/>
    <w:rsid w:val="001A09EF"/>
    <w:rsid w:val="001A0B23"/>
    <w:rsid w:val="001A0BF4"/>
    <w:rsid w:val="001A12D5"/>
    <w:rsid w:val="001A1445"/>
    <w:rsid w:val="001A21A1"/>
    <w:rsid w:val="001A24E4"/>
    <w:rsid w:val="001A2D32"/>
    <w:rsid w:val="001A4067"/>
    <w:rsid w:val="001A4274"/>
    <w:rsid w:val="001A49E8"/>
    <w:rsid w:val="001A52A2"/>
    <w:rsid w:val="001A53B5"/>
    <w:rsid w:val="001A54C1"/>
    <w:rsid w:val="001A5AA4"/>
    <w:rsid w:val="001A5C76"/>
    <w:rsid w:val="001A60A5"/>
    <w:rsid w:val="001A619A"/>
    <w:rsid w:val="001A6522"/>
    <w:rsid w:val="001A654F"/>
    <w:rsid w:val="001A7442"/>
    <w:rsid w:val="001A77E0"/>
    <w:rsid w:val="001B0543"/>
    <w:rsid w:val="001B06DD"/>
    <w:rsid w:val="001B084F"/>
    <w:rsid w:val="001B1BB3"/>
    <w:rsid w:val="001B220D"/>
    <w:rsid w:val="001B2264"/>
    <w:rsid w:val="001B2B44"/>
    <w:rsid w:val="001B3859"/>
    <w:rsid w:val="001B38C0"/>
    <w:rsid w:val="001B3DF8"/>
    <w:rsid w:val="001B3EAB"/>
    <w:rsid w:val="001B3F4B"/>
    <w:rsid w:val="001B56F2"/>
    <w:rsid w:val="001B5F3D"/>
    <w:rsid w:val="001B6833"/>
    <w:rsid w:val="001B731F"/>
    <w:rsid w:val="001B79F6"/>
    <w:rsid w:val="001B7AD4"/>
    <w:rsid w:val="001C033B"/>
    <w:rsid w:val="001C0ACB"/>
    <w:rsid w:val="001C110A"/>
    <w:rsid w:val="001C138D"/>
    <w:rsid w:val="001C16D4"/>
    <w:rsid w:val="001C181E"/>
    <w:rsid w:val="001C1D74"/>
    <w:rsid w:val="001C2763"/>
    <w:rsid w:val="001C29C6"/>
    <w:rsid w:val="001C36E6"/>
    <w:rsid w:val="001C4375"/>
    <w:rsid w:val="001C4667"/>
    <w:rsid w:val="001C479C"/>
    <w:rsid w:val="001C4A7A"/>
    <w:rsid w:val="001C58E3"/>
    <w:rsid w:val="001C62F8"/>
    <w:rsid w:val="001C64F8"/>
    <w:rsid w:val="001C65E0"/>
    <w:rsid w:val="001C6ED1"/>
    <w:rsid w:val="001C71A6"/>
    <w:rsid w:val="001C727B"/>
    <w:rsid w:val="001C78DD"/>
    <w:rsid w:val="001C7C54"/>
    <w:rsid w:val="001D075E"/>
    <w:rsid w:val="001D0880"/>
    <w:rsid w:val="001D0AD3"/>
    <w:rsid w:val="001D131B"/>
    <w:rsid w:val="001D1CF6"/>
    <w:rsid w:val="001D217E"/>
    <w:rsid w:val="001D2325"/>
    <w:rsid w:val="001D2673"/>
    <w:rsid w:val="001D285D"/>
    <w:rsid w:val="001D2F70"/>
    <w:rsid w:val="001D332B"/>
    <w:rsid w:val="001D3E18"/>
    <w:rsid w:val="001D46DD"/>
    <w:rsid w:val="001D4A0B"/>
    <w:rsid w:val="001D5185"/>
    <w:rsid w:val="001D54E1"/>
    <w:rsid w:val="001D5E27"/>
    <w:rsid w:val="001D633F"/>
    <w:rsid w:val="001D6377"/>
    <w:rsid w:val="001D6415"/>
    <w:rsid w:val="001D647D"/>
    <w:rsid w:val="001D65BF"/>
    <w:rsid w:val="001D682A"/>
    <w:rsid w:val="001D69FA"/>
    <w:rsid w:val="001D6D09"/>
    <w:rsid w:val="001D7668"/>
    <w:rsid w:val="001E0609"/>
    <w:rsid w:val="001E08AB"/>
    <w:rsid w:val="001E08F7"/>
    <w:rsid w:val="001E100E"/>
    <w:rsid w:val="001E13C1"/>
    <w:rsid w:val="001E1EB0"/>
    <w:rsid w:val="001E2925"/>
    <w:rsid w:val="001E2E91"/>
    <w:rsid w:val="001E38DB"/>
    <w:rsid w:val="001E3CE2"/>
    <w:rsid w:val="001E4D67"/>
    <w:rsid w:val="001E5973"/>
    <w:rsid w:val="001E5AFD"/>
    <w:rsid w:val="001E5C54"/>
    <w:rsid w:val="001E5D43"/>
    <w:rsid w:val="001E5E95"/>
    <w:rsid w:val="001E63EB"/>
    <w:rsid w:val="001E642E"/>
    <w:rsid w:val="001E65BD"/>
    <w:rsid w:val="001E6660"/>
    <w:rsid w:val="001E6DD1"/>
    <w:rsid w:val="001E7A21"/>
    <w:rsid w:val="001F0128"/>
    <w:rsid w:val="001F05EE"/>
    <w:rsid w:val="001F0C7D"/>
    <w:rsid w:val="001F0D26"/>
    <w:rsid w:val="001F0EC5"/>
    <w:rsid w:val="001F2123"/>
    <w:rsid w:val="001F2324"/>
    <w:rsid w:val="001F2521"/>
    <w:rsid w:val="001F27D7"/>
    <w:rsid w:val="001F2816"/>
    <w:rsid w:val="001F2EE5"/>
    <w:rsid w:val="001F378C"/>
    <w:rsid w:val="001F3EDC"/>
    <w:rsid w:val="001F41B7"/>
    <w:rsid w:val="001F496A"/>
    <w:rsid w:val="001F4C51"/>
    <w:rsid w:val="001F4D53"/>
    <w:rsid w:val="001F517B"/>
    <w:rsid w:val="001F5CEF"/>
    <w:rsid w:val="001F6FC3"/>
    <w:rsid w:val="001F72AD"/>
    <w:rsid w:val="001F7485"/>
    <w:rsid w:val="001F7505"/>
    <w:rsid w:val="001F79C5"/>
    <w:rsid w:val="001F7A63"/>
    <w:rsid w:val="00200138"/>
    <w:rsid w:val="00200C62"/>
    <w:rsid w:val="00201531"/>
    <w:rsid w:val="0020348B"/>
    <w:rsid w:val="002036D2"/>
    <w:rsid w:val="00203A00"/>
    <w:rsid w:val="00203A23"/>
    <w:rsid w:val="00203BAB"/>
    <w:rsid w:val="00203F1F"/>
    <w:rsid w:val="0020434B"/>
    <w:rsid w:val="00204791"/>
    <w:rsid w:val="00204B76"/>
    <w:rsid w:val="002053A5"/>
    <w:rsid w:val="00205612"/>
    <w:rsid w:val="002059BA"/>
    <w:rsid w:val="00206655"/>
    <w:rsid w:val="00206798"/>
    <w:rsid w:val="002069AC"/>
    <w:rsid w:val="00207329"/>
    <w:rsid w:val="00207460"/>
    <w:rsid w:val="0020782B"/>
    <w:rsid w:val="00207980"/>
    <w:rsid w:val="00207D2C"/>
    <w:rsid w:val="00207D94"/>
    <w:rsid w:val="002100D6"/>
    <w:rsid w:val="0021061B"/>
    <w:rsid w:val="002109EC"/>
    <w:rsid w:val="00211422"/>
    <w:rsid w:val="00211519"/>
    <w:rsid w:val="00211797"/>
    <w:rsid w:val="00211C15"/>
    <w:rsid w:val="00211F58"/>
    <w:rsid w:val="00211F99"/>
    <w:rsid w:val="00212D12"/>
    <w:rsid w:val="002134FC"/>
    <w:rsid w:val="002139F4"/>
    <w:rsid w:val="00213EF3"/>
    <w:rsid w:val="00214113"/>
    <w:rsid w:val="00214C14"/>
    <w:rsid w:val="002155FF"/>
    <w:rsid w:val="0021573C"/>
    <w:rsid w:val="00215C14"/>
    <w:rsid w:val="0021604D"/>
    <w:rsid w:val="002163F9"/>
    <w:rsid w:val="002170E2"/>
    <w:rsid w:val="00220AF2"/>
    <w:rsid w:val="00220C40"/>
    <w:rsid w:val="002215F7"/>
    <w:rsid w:val="00221C5C"/>
    <w:rsid w:val="00221DE0"/>
    <w:rsid w:val="00222859"/>
    <w:rsid w:val="0022318E"/>
    <w:rsid w:val="00223219"/>
    <w:rsid w:val="00223510"/>
    <w:rsid w:val="00223C3B"/>
    <w:rsid w:val="00224528"/>
    <w:rsid w:val="0022502E"/>
    <w:rsid w:val="0022554D"/>
    <w:rsid w:val="002256F6"/>
    <w:rsid w:val="002257E1"/>
    <w:rsid w:val="00226054"/>
    <w:rsid w:val="002265CB"/>
    <w:rsid w:val="002266A1"/>
    <w:rsid w:val="002267EE"/>
    <w:rsid w:val="00226885"/>
    <w:rsid w:val="002274F6"/>
    <w:rsid w:val="00227FA8"/>
    <w:rsid w:val="00230516"/>
    <w:rsid w:val="00230574"/>
    <w:rsid w:val="00230638"/>
    <w:rsid w:val="00230D02"/>
    <w:rsid w:val="00230DA1"/>
    <w:rsid w:val="00231EFC"/>
    <w:rsid w:val="00232BAC"/>
    <w:rsid w:val="002331FB"/>
    <w:rsid w:val="00233779"/>
    <w:rsid w:val="00233E0B"/>
    <w:rsid w:val="00234328"/>
    <w:rsid w:val="00234405"/>
    <w:rsid w:val="00234516"/>
    <w:rsid w:val="002345EE"/>
    <w:rsid w:val="00234601"/>
    <w:rsid w:val="002349A4"/>
    <w:rsid w:val="00234B0A"/>
    <w:rsid w:val="00234CEA"/>
    <w:rsid w:val="00234EEA"/>
    <w:rsid w:val="00234F3F"/>
    <w:rsid w:val="00235713"/>
    <w:rsid w:val="00235FAB"/>
    <w:rsid w:val="0023696E"/>
    <w:rsid w:val="00236FEF"/>
    <w:rsid w:val="002401B6"/>
    <w:rsid w:val="00240307"/>
    <w:rsid w:val="0024083F"/>
    <w:rsid w:val="00241167"/>
    <w:rsid w:val="00241903"/>
    <w:rsid w:val="00241B86"/>
    <w:rsid w:val="00241DCC"/>
    <w:rsid w:val="00242295"/>
    <w:rsid w:val="0024255D"/>
    <w:rsid w:val="0024268D"/>
    <w:rsid w:val="00242A58"/>
    <w:rsid w:val="00242A5B"/>
    <w:rsid w:val="002433B6"/>
    <w:rsid w:val="0024423B"/>
    <w:rsid w:val="00244495"/>
    <w:rsid w:val="00244637"/>
    <w:rsid w:val="0024493A"/>
    <w:rsid w:val="002458DB"/>
    <w:rsid w:val="002460EB"/>
    <w:rsid w:val="002467E3"/>
    <w:rsid w:val="00246B11"/>
    <w:rsid w:val="0024770A"/>
    <w:rsid w:val="00247967"/>
    <w:rsid w:val="002500E9"/>
    <w:rsid w:val="00250720"/>
    <w:rsid w:val="0025083D"/>
    <w:rsid w:val="00250A47"/>
    <w:rsid w:val="0025117B"/>
    <w:rsid w:val="0025123C"/>
    <w:rsid w:val="00251B50"/>
    <w:rsid w:val="00251BBB"/>
    <w:rsid w:val="0025235B"/>
    <w:rsid w:val="00252529"/>
    <w:rsid w:val="00252700"/>
    <w:rsid w:val="002529C4"/>
    <w:rsid w:val="00252B6D"/>
    <w:rsid w:val="00252C60"/>
    <w:rsid w:val="002535F0"/>
    <w:rsid w:val="002539AE"/>
    <w:rsid w:val="0025408A"/>
    <w:rsid w:val="00255076"/>
    <w:rsid w:val="0025573D"/>
    <w:rsid w:val="00255CC4"/>
    <w:rsid w:val="00256AD9"/>
    <w:rsid w:val="00257101"/>
    <w:rsid w:val="00257E07"/>
    <w:rsid w:val="00260E05"/>
    <w:rsid w:val="002610C2"/>
    <w:rsid w:val="00261402"/>
    <w:rsid w:val="00261681"/>
    <w:rsid w:val="002617BA"/>
    <w:rsid w:val="00262114"/>
    <w:rsid w:val="00262224"/>
    <w:rsid w:val="002622AC"/>
    <w:rsid w:val="002626FB"/>
    <w:rsid w:val="00262722"/>
    <w:rsid w:val="002627B5"/>
    <w:rsid w:val="00263044"/>
    <w:rsid w:val="00263212"/>
    <w:rsid w:val="002633E3"/>
    <w:rsid w:val="0026387F"/>
    <w:rsid w:val="0026421A"/>
    <w:rsid w:val="00264253"/>
    <w:rsid w:val="00264FA6"/>
    <w:rsid w:val="002650AB"/>
    <w:rsid w:val="00266373"/>
    <w:rsid w:val="002664C9"/>
    <w:rsid w:val="00266783"/>
    <w:rsid w:val="00267167"/>
    <w:rsid w:val="002673BB"/>
    <w:rsid w:val="00267815"/>
    <w:rsid w:val="002700AA"/>
    <w:rsid w:val="002705A8"/>
    <w:rsid w:val="00271FB5"/>
    <w:rsid w:val="00272467"/>
    <w:rsid w:val="00272FB5"/>
    <w:rsid w:val="00273478"/>
    <w:rsid w:val="0027454C"/>
    <w:rsid w:val="00274948"/>
    <w:rsid w:val="00274B2C"/>
    <w:rsid w:val="00274B87"/>
    <w:rsid w:val="00276DAE"/>
    <w:rsid w:val="00277178"/>
    <w:rsid w:val="0027796A"/>
    <w:rsid w:val="00277B83"/>
    <w:rsid w:val="00277BB7"/>
    <w:rsid w:val="002807A3"/>
    <w:rsid w:val="0028101D"/>
    <w:rsid w:val="002811D9"/>
    <w:rsid w:val="00281C9C"/>
    <w:rsid w:val="00281CF2"/>
    <w:rsid w:val="0028238B"/>
    <w:rsid w:val="00283F82"/>
    <w:rsid w:val="002848CD"/>
    <w:rsid w:val="002849B5"/>
    <w:rsid w:val="00285039"/>
    <w:rsid w:val="00285681"/>
    <w:rsid w:val="002858F0"/>
    <w:rsid w:val="00287A1B"/>
    <w:rsid w:val="00287C06"/>
    <w:rsid w:val="00287E78"/>
    <w:rsid w:val="00287E9B"/>
    <w:rsid w:val="0029027D"/>
    <w:rsid w:val="0029047C"/>
    <w:rsid w:val="002906BA"/>
    <w:rsid w:val="00290724"/>
    <w:rsid w:val="00290807"/>
    <w:rsid w:val="00290BD9"/>
    <w:rsid w:val="002916D3"/>
    <w:rsid w:val="002918F0"/>
    <w:rsid w:val="002919BD"/>
    <w:rsid w:val="00291B4B"/>
    <w:rsid w:val="00291EE3"/>
    <w:rsid w:val="002922A4"/>
    <w:rsid w:val="00292C4F"/>
    <w:rsid w:val="00292C54"/>
    <w:rsid w:val="002932A2"/>
    <w:rsid w:val="00293714"/>
    <w:rsid w:val="00294347"/>
    <w:rsid w:val="00294812"/>
    <w:rsid w:val="00294961"/>
    <w:rsid w:val="00294C4C"/>
    <w:rsid w:val="00295499"/>
    <w:rsid w:val="002957BD"/>
    <w:rsid w:val="00295E71"/>
    <w:rsid w:val="0029650B"/>
    <w:rsid w:val="00296B3E"/>
    <w:rsid w:val="00296EFF"/>
    <w:rsid w:val="00296F6E"/>
    <w:rsid w:val="002970DC"/>
    <w:rsid w:val="00297132"/>
    <w:rsid w:val="002A016F"/>
    <w:rsid w:val="002A0AF0"/>
    <w:rsid w:val="002A15C6"/>
    <w:rsid w:val="002A1926"/>
    <w:rsid w:val="002A1E66"/>
    <w:rsid w:val="002A28F0"/>
    <w:rsid w:val="002A2981"/>
    <w:rsid w:val="002A2BBA"/>
    <w:rsid w:val="002A328C"/>
    <w:rsid w:val="002A3BC6"/>
    <w:rsid w:val="002A43B9"/>
    <w:rsid w:val="002A44C3"/>
    <w:rsid w:val="002A49FE"/>
    <w:rsid w:val="002A4AB7"/>
    <w:rsid w:val="002A4B37"/>
    <w:rsid w:val="002A4EFC"/>
    <w:rsid w:val="002A506B"/>
    <w:rsid w:val="002A5865"/>
    <w:rsid w:val="002A5FE8"/>
    <w:rsid w:val="002A7ACE"/>
    <w:rsid w:val="002A7E7D"/>
    <w:rsid w:val="002B032F"/>
    <w:rsid w:val="002B17E8"/>
    <w:rsid w:val="002B1843"/>
    <w:rsid w:val="002B34A5"/>
    <w:rsid w:val="002B3C25"/>
    <w:rsid w:val="002B6B89"/>
    <w:rsid w:val="002B6CE6"/>
    <w:rsid w:val="002B6D3E"/>
    <w:rsid w:val="002B6E81"/>
    <w:rsid w:val="002B786E"/>
    <w:rsid w:val="002B7BD9"/>
    <w:rsid w:val="002B7C7F"/>
    <w:rsid w:val="002C0689"/>
    <w:rsid w:val="002C098D"/>
    <w:rsid w:val="002C0B73"/>
    <w:rsid w:val="002C1E83"/>
    <w:rsid w:val="002C2442"/>
    <w:rsid w:val="002C2657"/>
    <w:rsid w:val="002C2F89"/>
    <w:rsid w:val="002C3609"/>
    <w:rsid w:val="002C39CD"/>
    <w:rsid w:val="002C3BB7"/>
    <w:rsid w:val="002C3E64"/>
    <w:rsid w:val="002C3FD6"/>
    <w:rsid w:val="002C4541"/>
    <w:rsid w:val="002C47A0"/>
    <w:rsid w:val="002C487C"/>
    <w:rsid w:val="002C4B22"/>
    <w:rsid w:val="002C4D4E"/>
    <w:rsid w:val="002C6771"/>
    <w:rsid w:val="002C6C38"/>
    <w:rsid w:val="002C6D29"/>
    <w:rsid w:val="002C6F1E"/>
    <w:rsid w:val="002C7744"/>
    <w:rsid w:val="002C7D42"/>
    <w:rsid w:val="002C7E03"/>
    <w:rsid w:val="002D0340"/>
    <w:rsid w:val="002D0736"/>
    <w:rsid w:val="002D07B1"/>
    <w:rsid w:val="002D1326"/>
    <w:rsid w:val="002D15E5"/>
    <w:rsid w:val="002D1875"/>
    <w:rsid w:val="002D1E69"/>
    <w:rsid w:val="002D205E"/>
    <w:rsid w:val="002D2410"/>
    <w:rsid w:val="002D2839"/>
    <w:rsid w:val="002D2946"/>
    <w:rsid w:val="002D2D2C"/>
    <w:rsid w:val="002D3010"/>
    <w:rsid w:val="002D3270"/>
    <w:rsid w:val="002D336D"/>
    <w:rsid w:val="002D3590"/>
    <w:rsid w:val="002D3C3B"/>
    <w:rsid w:val="002D3D31"/>
    <w:rsid w:val="002D437A"/>
    <w:rsid w:val="002D43BF"/>
    <w:rsid w:val="002D4FB3"/>
    <w:rsid w:val="002D52A2"/>
    <w:rsid w:val="002D5378"/>
    <w:rsid w:val="002D5C18"/>
    <w:rsid w:val="002D6561"/>
    <w:rsid w:val="002D6A9D"/>
    <w:rsid w:val="002D7A08"/>
    <w:rsid w:val="002D7F85"/>
    <w:rsid w:val="002E03A0"/>
    <w:rsid w:val="002E05A0"/>
    <w:rsid w:val="002E06F2"/>
    <w:rsid w:val="002E08B0"/>
    <w:rsid w:val="002E0987"/>
    <w:rsid w:val="002E12B1"/>
    <w:rsid w:val="002E13BA"/>
    <w:rsid w:val="002E1418"/>
    <w:rsid w:val="002E1430"/>
    <w:rsid w:val="002E1492"/>
    <w:rsid w:val="002E16F3"/>
    <w:rsid w:val="002E2414"/>
    <w:rsid w:val="002E2750"/>
    <w:rsid w:val="002E299B"/>
    <w:rsid w:val="002E2D56"/>
    <w:rsid w:val="002E2D6C"/>
    <w:rsid w:val="002E2E36"/>
    <w:rsid w:val="002E341D"/>
    <w:rsid w:val="002E3431"/>
    <w:rsid w:val="002E49FA"/>
    <w:rsid w:val="002E53F3"/>
    <w:rsid w:val="002E586E"/>
    <w:rsid w:val="002E5B1B"/>
    <w:rsid w:val="002E632D"/>
    <w:rsid w:val="002E674D"/>
    <w:rsid w:val="002E6C7F"/>
    <w:rsid w:val="002E6C9A"/>
    <w:rsid w:val="002E7618"/>
    <w:rsid w:val="002E7868"/>
    <w:rsid w:val="002E7A3F"/>
    <w:rsid w:val="002E7D4D"/>
    <w:rsid w:val="002F0037"/>
    <w:rsid w:val="002F00AA"/>
    <w:rsid w:val="002F01B6"/>
    <w:rsid w:val="002F025B"/>
    <w:rsid w:val="002F02DB"/>
    <w:rsid w:val="002F03B9"/>
    <w:rsid w:val="002F043D"/>
    <w:rsid w:val="002F0A79"/>
    <w:rsid w:val="002F0C6C"/>
    <w:rsid w:val="002F124E"/>
    <w:rsid w:val="002F1419"/>
    <w:rsid w:val="002F1440"/>
    <w:rsid w:val="002F17BA"/>
    <w:rsid w:val="002F1F60"/>
    <w:rsid w:val="002F225C"/>
    <w:rsid w:val="002F2863"/>
    <w:rsid w:val="002F34B0"/>
    <w:rsid w:val="002F4847"/>
    <w:rsid w:val="002F4C7F"/>
    <w:rsid w:val="002F5431"/>
    <w:rsid w:val="002F5A2A"/>
    <w:rsid w:val="002F663F"/>
    <w:rsid w:val="002F69F2"/>
    <w:rsid w:val="002F6DF7"/>
    <w:rsid w:val="002F7572"/>
    <w:rsid w:val="002F77B8"/>
    <w:rsid w:val="002F7A07"/>
    <w:rsid w:val="002F7F76"/>
    <w:rsid w:val="00300FB5"/>
    <w:rsid w:val="00300FCA"/>
    <w:rsid w:val="0030171A"/>
    <w:rsid w:val="00301837"/>
    <w:rsid w:val="00301E14"/>
    <w:rsid w:val="0030214A"/>
    <w:rsid w:val="00302272"/>
    <w:rsid w:val="003022AF"/>
    <w:rsid w:val="00302526"/>
    <w:rsid w:val="003026A3"/>
    <w:rsid w:val="003028F9"/>
    <w:rsid w:val="00302955"/>
    <w:rsid w:val="00302AF9"/>
    <w:rsid w:val="00302E18"/>
    <w:rsid w:val="00303103"/>
    <w:rsid w:val="003032AA"/>
    <w:rsid w:val="00303882"/>
    <w:rsid w:val="00304477"/>
    <w:rsid w:val="003046C2"/>
    <w:rsid w:val="00304ACC"/>
    <w:rsid w:val="00304B27"/>
    <w:rsid w:val="00304B6B"/>
    <w:rsid w:val="00304F45"/>
    <w:rsid w:val="00305A60"/>
    <w:rsid w:val="00305AD1"/>
    <w:rsid w:val="00306963"/>
    <w:rsid w:val="00306AFC"/>
    <w:rsid w:val="00306DFE"/>
    <w:rsid w:val="00306FFC"/>
    <w:rsid w:val="0030799E"/>
    <w:rsid w:val="00307B7E"/>
    <w:rsid w:val="00310091"/>
    <w:rsid w:val="00310504"/>
    <w:rsid w:val="00310679"/>
    <w:rsid w:val="00310F2A"/>
    <w:rsid w:val="0031114A"/>
    <w:rsid w:val="003115BD"/>
    <w:rsid w:val="003119AB"/>
    <w:rsid w:val="003119DA"/>
    <w:rsid w:val="00311CDB"/>
    <w:rsid w:val="00311EE5"/>
    <w:rsid w:val="0031204C"/>
    <w:rsid w:val="003129C2"/>
    <w:rsid w:val="00312C95"/>
    <w:rsid w:val="00312CA0"/>
    <w:rsid w:val="00313742"/>
    <w:rsid w:val="00313D23"/>
    <w:rsid w:val="00314245"/>
    <w:rsid w:val="0031490C"/>
    <w:rsid w:val="00314ADC"/>
    <w:rsid w:val="003153BD"/>
    <w:rsid w:val="00315738"/>
    <w:rsid w:val="0031656D"/>
    <w:rsid w:val="003166DC"/>
    <w:rsid w:val="0031687E"/>
    <w:rsid w:val="003170C0"/>
    <w:rsid w:val="0031744B"/>
    <w:rsid w:val="0031756C"/>
    <w:rsid w:val="0031785F"/>
    <w:rsid w:val="00317E04"/>
    <w:rsid w:val="00320AD0"/>
    <w:rsid w:val="00321551"/>
    <w:rsid w:val="0032180A"/>
    <w:rsid w:val="00321EA3"/>
    <w:rsid w:val="00321F5C"/>
    <w:rsid w:val="003221FF"/>
    <w:rsid w:val="00322F0C"/>
    <w:rsid w:val="00323966"/>
    <w:rsid w:val="00323B1A"/>
    <w:rsid w:val="00323B24"/>
    <w:rsid w:val="003244AF"/>
    <w:rsid w:val="00325253"/>
    <w:rsid w:val="00325309"/>
    <w:rsid w:val="00325563"/>
    <w:rsid w:val="00325B40"/>
    <w:rsid w:val="00326FF3"/>
    <w:rsid w:val="003274EA"/>
    <w:rsid w:val="0033078C"/>
    <w:rsid w:val="00330B94"/>
    <w:rsid w:val="003311CF"/>
    <w:rsid w:val="003314B9"/>
    <w:rsid w:val="003318AB"/>
    <w:rsid w:val="00331C67"/>
    <w:rsid w:val="00332326"/>
    <w:rsid w:val="003323D5"/>
    <w:rsid w:val="00332730"/>
    <w:rsid w:val="00332A98"/>
    <w:rsid w:val="00332BD4"/>
    <w:rsid w:val="00332DB8"/>
    <w:rsid w:val="00333173"/>
    <w:rsid w:val="003342E3"/>
    <w:rsid w:val="00334CCC"/>
    <w:rsid w:val="00335FE4"/>
    <w:rsid w:val="00336291"/>
    <w:rsid w:val="003364B8"/>
    <w:rsid w:val="003368BC"/>
    <w:rsid w:val="00340486"/>
    <w:rsid w:val="003405A5"/>
    <w:rsid w:val="00340ACB"/>
    <w:rsid w:val="00341437"/>
    <w:rsid w:val="003414FE"/>
    <w:rsid w:val="0034357C"/>
    <w:rsid w:val="003435DA"/>
    <w:rsid w:val="00343B64"/>
    <w:rsid w:val="0034467D"/>
    <w:rsid w:val="00344EF5"/>
    <w:rsid w:val="003451AE"/>
    <w:rsid w:val="00345B72"/>
    <w:rsid w:val="00345D51"/>
    <w:rsid w:val="00345EF5"/>
    <w:rsid w:val="003466DE"/>
    <w:rsid w:val="00346AA3"/>
    <w:rsid w:val="00346DB9"/>
    <w:rsid w:val="00347252"/>
    <w:rsid w:val="003472A4"/>
    <w:rsid w:val="003475DA"/>
    <w:rsid w:val="003476BA"/>
    <w:rsid w:val="003478CB"/>
    <w:rsid w:val="00350049"/>
    <w:rsid w:val="003500F0"/>
    <w:rsid w:val="003503FB"/>
    <w:rsid w:val="00350C20"/>
    <w:rsid w:val="00351AC6"/>
    <w:rsid w:val="00351F8F"/>
    <w:rsid w:val="003522A9"/>
    <w:rsid w:val="0035243B"/>
    <w:rsid w:val="00352E2D"/>
    <w:rsid w:val="00352FAA"/>
    <w:rsid w:val="003532DF"/>
    <w:rsid w:val="0035345A"/>
    <w:rsid w:val="00353DAD"/>
    <w:rsid w:val="00353DE0"/>
    <w:rsid w:val="00353E4D"/>
    <w:rsid w:val="003558EF"/>
    <w:rsid w:val="00355C5D"/>
    <w:rsid w:val="00355CBB"/>
    <w:rsid w:val="00355D3C"/>
    <w:rsid w:val="00356580"/>
    <w:rsid w:val="00356A37"/>
    <w:rsid w:val="00356CD8"/>
    <w:rsid w:val="0035720F"/>
    <w:rsid w:val="0035728C"/>
    <w:rsid w:val="003576EF"/>
    <w:rsid w:val="00357A77"/>
    <w:rsid w:val="00357B96"/>
    <w:rsid w:val="00360B54"/>
    <w:rsid w:val="00360CA5"/>
    <w:rsid w:val="00360FE7"/>
    <w:rsid w:val="00360FF2"/>
    <w:rsid w:val="003613F9"/>
    <w:rsid w:val="003617FD"/>
    <w:rsid w:val="00361870"/>
    <w:rsid w:val="00362016"/>
    <w:rsid w:val="0036233E"/>
    <w:rsid w:val="00362928"/>
    <w:rsid w:val="003633C1"/>
    <w:rsid w:val="00363CBC"/>
    <w:rsid w:val="00363EF8"/>
    <w:rsid w:val="00363F30"/>
    <w:rsid w:val="00364185"/>
    <w:rsid w:val="0036453B"/>
    <w:rsid w:val="00364DD3"/>
    <w:rsid w:val="00365549"/>
    <w:rsid w:val="0036554C"/>
    <w:rsid w:val="003657CE"/>
    <w:rsid w:val="0036638E"/>
    <w:rsid w:val="0036671F"/>
    <w:rsid w:val="00366FBB"/>
    <w:rsid w:val="00367018"/>
    <w:rsid w:val="003676A1"/>
    <w:rsid w:val="003677F0"/>
    <w:rsid w:val="0037092D"/>
    <w:rsid w:val="00370C09"/>
    <w:rsid w:val="00370D53"/>
    <w:rsid w:val="00370FA8"/>
    <w:rsid w:val="003712CC"/>
    <w:rsid w:val="0037192B"/>
    <w:rsid w:val="00372118"/>
    <w:rsid w:val="0037311A"/>
    <w:rsid w:val="0037339B"/>
    <w:rsid w:val="00373735"/>
    <w:rsid w:val="00373778"/>
    <w:rsid w:val="00373BCB"/>
    <w:rsid w:val="003741B6"/>
    <w:rsid w:val="003754CA"/>
    <w:rsid w:val="00375980"/>
    <w:rsid w:val="00375986"/>
    <w:rsid w:val="00376B07"/>
    <w:rsid w:val="00376B4A"/>
    <w:rsid w:val="003772B5"/>
    <w:rsid w:val="00377777"/>
    <w:rsid w:val="003806F8"/>
    <w:rsid w:val="00380850"/>
    <w:rsid w:val="00380BB1"/>
    <w:rsid w:val="00380C42"/>
    <w:rsid w:val="00381648"/>
    <w:rsid w:val="00381B68"/>
    <w:rsid w:val="00381B82"/>
    <w:rsid w:val="00381BC8"/>
    <w:rsid w:val="00381D29"/>
    <w:rsid w:val="003822B2"/>
    <w:rsid w:val="00382405"/>
    <w:rsid w:val="003824AF"/>
    <w:rsid w:val="003827B8"/>
    <w:rsid w:val="00382813"/>
    <w:rsid w:val="0038282A"/>
    <w:rsid w:val="003829E2"/>
    <w:rsid w:val="00382C24"/>
    <w:rsid w:val="003830C8"/>
    <w:rsid w:val="00383483"/>
    <w:rsid w:val="00383935"/>
    <w:rsid w:val="00384008"/>
    <w:rsid w:val="00384CE0"/>
    <w:rsid w:val="00384F4D"/>
    <w:rsid w:val="003858F7"/>
    <w:rsid w:val="00385B13"/>
    <w:rsid w:val="00385E59"/>
    <w:rsid w:val="003862B7"/>
    <w:rsid w:val="00386793"/>
    <w:rsid w:val="00386A58"/>
    <w:rsid w:val="00386E81"/>
    <w:rsid w:val="00387A1E"/>
    <w:rsid w:val="00390361"/>
    <w:rsid w:val="0039083E"/>
    <w:rsid w:val="00390955"/>
    <w:rsid w:val="00390A64"/>
    <w:rsid w:val="003915BC"/>
    <w:rsid w:val="00391A8E"/>
    <w:rsid w:val="0039291C"/>
    <w:rsid w:val="00393017"/>
    <w:rsid w:val="00393161"/>
    <w:rsid w:val="00393379"/>
    <w:rsid w:val="003939DD"/>
    <w:rsid w:val="00393A44"/>
    <w:rsid w:val="00393B5B"/>
    <w:rsid w:val="00394C3D"/>
    <w:rsid w:val="00395597"/>
    <w:rsid w:val="003955CC"/>
    <w:rsid w:val="00396143"/>
    <w:rsid w:val="003969A6"/>
    <w:rsid w:val="00396C44"/>
    <w:rsid w:val="00397396"/>
    <w:rsid w:val="00397414"/>
    <w:rsid w:val="0039765B"/>
    <w:rsid w:val="00397DFF"/>
    <w:rsid w:val="003A0F1A"/>
    <w:rsid w:val="003A140D"/>
    <w:rsid w:val="003A1810"/>
    <w:rsid w:val="003A1A3B"/>
    <w:rsid w:val="003A2339"/>
    <w:rsid w:val="003A26FF"/>
    <w:rsid w:val="003A2E57"/>
    <w:rsid w:val="003A3CA6"/>
    <w:rsid w:val="003A46E6"/>
    <w:rsid w:val="003A498C"/>
    <w:rsid w:val="003A4C47"/>
    <w:rsid w:val="003A53AF"/>
    <w:rsid w:val="003A57A2"/>
    <w:rsid w:val="003A58BB"/>
    <w:rsid w:val="003A5960"/>
    <w:rsid w:val="003A5BD9"/>
    <w:rsid w:val="003A620B"/>
    <w:rsid w:val="003A67D0"/>
    <w:rsid w:val="003A6995"/>
    <w:rsid w:val="003A6E84"/>
    <w:rsid w:val="003A6F52"/>
    <w:rsid w:val="003A7020"/>
    <w:rsid w:val="003A74A7"/>
    <w:rsid w:val="003A77AF"/>
    <w:rsid w:val="003A7B43"/>
    <w:rsid w:val="003A7BEE"/>
    <w:rsid w:val="003B00CA"/>
    <w:rsid w:val="003B0374"/>
    <w:rsid w:val="003B066C"/>
    <w:rsid w:val="003B1769"/>
    <w:rsid w:val="003B1E1A"/>
    <w:rsid w:val="003B238B"/>
    <w:rsid w:val="003B23FF"/>
    <w:rsid w:val="003B37F7"/>
    <w:rsid w:val="003B3AFB"/>
    <w:rsid w:val="003B4069"/>
    <w:rsid w:val="003B441C"/>
    <w:rsid w:val="003B4436"/>
    <w:rsid w:val="003B4661"/>
    <w:rsid w:val="003B4A73"/>
    <w:rsid w:val="003B4F13"/>
    <w:rsid w:val="003B573C"/>
    <w:rsid w:val="003B5B1A"/>
    <w:rsid w:val="003B693E"/>
    <w:rsid w:val="003B6A68"/>
    <w:rsid w:val="003B6EFA"/>
    <w:rsid w:val="003B7070"/>
    <w:rsid w:val="003B7717"/>
    <w:rsid w:val="003B7D3F"/>
    <w:rsid w:val="003B7EA1"/>
    <w:rsid w:val="003C0684"/>
    <w:rsid w:val="003C0B28"/>
    <w:rsid w:val="003C1FC9"/>
    <w:rsid w:val="003C32B2"/>
    <w:rsid w:val="003C3395"/>
    <w:rsid w:val="003C34A5"/>
    <w:rsid w:val="003C3A1C"/>
    <w:rsid w:val="003C3D4C"/>
    <w:rsid w:val="003C4768"/>
    <w:rsid w:val="003C4DF7"/>
    <w:rsid w:val="003C4ED5"/>
    <w:rsid w:val="003C5544"/>
    <w:rsid w:val="003C55A0"/>
    <w:rsid w:val="003C5717"/>
    <w:rsid w:val="003C5889"/>
    <w:rsid w:val="003C5C65"/>
    <w:rsid w:val="003C5FF9"/>
    <w:rsid w:val="003C6438"/>
    <w:rsid w:val="003C6611"/>
    <w:rsid w:val="003C662B"/>
    <w:rsid w:val="003C6770"/>
    <w:rsid w:val="003C6D2B"/>
    <w:rsid w:val="003C6D4B"/>
    <w:rsid w:val="003C7263"/>
    <w:rsid w:val="003C7417"/>
    <w:rsid w:val="003C7D70"/>
    <w:rsid w:val="003C7D86"/>
    <w:rsid w:val="003D09B0"/>
    <w:rsid w:val="003D0BD9"/>
    <w:rsid w:val="003D246B"/>
    <w:rsid w:val="003D28F7"/>
    <w:rsid w:val="003D31B9"/>
    <w:rsid w:val="003D40CB"/>
    <w:rsid w:val="003D46F0"/>
    <w:rsid w:val="003D4F52"/>
    <w:rsid w:val="003D5631"/>
    <w:rsid w:val="003D5AE4"/>
    <w:rsid w:val="003D60DA"/>
    <w:rsid w:val="003D617C"/>
    <w:rsid w:val="003D62A5"/>
    <w:rsid w:val="003D62EE"/>
    <w:rsid w:val="003D6333"/>
    <w:rsid w:val="003D64D5"/>
    <w:rsid w:val="003D6661"/>
    <w:rsid w:val="003D69B8"/>
    <w:rsid w:val="003D6CC2"/>
    <w:rsid w:val="003D6D8E"/>
    <w:rsid w:val="003D716A"/>
    <w:rsid w:val="003D7325"/>
    <w:rsid w:val="003D784D"/>
    <w:rsid w:val="003D7DB7"/>
    <w:rsid w:val="003D7F65"/>
    <w:rsid w:val="003E01B3"/>
    <w:rsid w:val="003E0274"/>
    <w:rsid w:val="003E07D6"/>
    <w:rsid w:val="003E14E7"/>
    <w:rsid w:val="003E1C5D"/>
    <w:rsid w:val="003E209E"/>
    <w:rsid w:val="003E2BBD"/>
    <w:rsid w:val="003E3B0E"/>
    <w:rsid w:val="003E3C09"/>
    <w:rsid w:val="003E45D2"/>
    <w:rsid w:val="003E4EC8"/>
    <w:rsid w:val="003E51C3"/>
    <w:rsid w:val="003E5483"/>
    <w:rsid w:val="003E57DB"/>
    <w:rsid w:val="003E619D"/>
    <w:rsid w:val="003E687E"/>
    <w:rsid w:val="003E755B"/>
    <w:rsid w:val="003F06CF"/>
    <w:rsid w:val="003F0B12"/>
    <w:rsid w:val="003F1DB1"/>
    <w:rsid w:val="003F1DEF"/>
    <w:rsid w:val="003F27D2"/>
    <w:rsid w:val="003F28E7"/>
    <w:rsid w:val="003F3D55"/>
    <w:rsid w:val="003F40B9"/>
    <w:rsid w:val="003F47E8"/>
    <w:rsid w:val="003F5659"/>
    <w:rsid w:val="003F5B98"/>
    <w:rsid w:val="003F5EB4"/>
    <w:rsid w:val="003F6199"/>
    <w:rsid w:val="003F639A"/>
    <w:rsid w:val="003F6AA2"/>
    <w:rsid w:val="003F6F06"/>
    <w:rsid w:val="003F714B"/>
    <w:rsid w:val="00400D73"/>
    <w:rsid w:val="0040182E"/>
    <w:rsid w:val="00401DA1"/>
    <w:rsid w:val="00401F9F"/>
    <w:rsid w:val="00402416"/>
    <w:rsid w:val="0040273C"/>
    <w:rsid w:val="00402E56"/>
    <w:rsid w:val="00403142"/>
    <w:rsid w:val="004035F0"/>
    <w:rsid w:val="00403926"/>
    <w:rsid w:val="00403951"/>
    <w:rsid w:val="00403F94"/>
    <w:rsid w:val="00404776"/>
    <w:rsid w:val="00405A98"/>
    <w:rsid w:val="0040641E"/>
    <w:rsid w:val="0040641F"/>
    <w:rsid w:val="00406B22"/>
    <w:rsid w:val="00406DD9"/>
    <w:rsid w:val="00406F38"/>
    <w:rsid w:val="004073A5"/>
    <w:rsid w:val="00410BEE"/>
    <w:rsid w:val="00410F1D"/>
    <w:rsid w:val="0041113B"/>
    <w:rsid w:val="00411E34"/>
    <w:rsid w:val="004125C0"/>
    <w:rsid w:val="004125E1"/>
    <w:rsid w:val="0041291B"/>
    <w:rsid w:val="004133FB"/>
    <w:rsid w:val="00414FFD"/>
    <w:rsid w:val="004154A5"/>
    <w:rsid w:val="004154F4"/>
    <w:rsid w:val="00416412"/>
    <w:rsid w:val="004167A3"/>
    <w:rsid w:val="00416C6A"/>
    <w:rsid w:val="00416FF7"/>
    <w:rsid w:val="00417352"/>
    <w:rsid w:val="00417412"/>
    <w:rsid w:val="00417437"/>
    <w:rsid w:val="00420016"/>
    <w:rsid w:val="004219E8"/>
    <w:rsid w:val="00421A8C"/>
    <w:rsid w:val="00421B6C"/>
    <w:rsid w:val="00422315"/>
    <w:rsid w:val="004223D8"/>
    <w:rsid w:val="00423925"/>
    <w:rsid w:val="00423C87"/>
    <w:rsid w:val="0042411D"/>
    <w:rsid w:val="004243F7"/>
    <w:rsid w:val="00424704"/>
    <w:rsid w:val="004250D9"/>
    <w:rsid w:val="00425391"/>
    <w:rsid w:val="00425B32"/>
    <w:rsid w:val="00425B77"/>
    <w:rsid w:val="00425E1C"/>
    <w:rsid w:val="00425FFB"/>
    <w:rsid w:val="00426453"/>
    <w:rsid w:val="0042676C"/>
    <w:rsid w:val="00426A31"/>
    <w:rsid w:val="00426D4F"/>
    <w:rsid w:val="00427470"/>
    <w:rsid w:val="004276F4"/>
    <w:rsid w:val="00430014"/>
    <w:rsid w:val="00430299"/>
    <w:rsid w:val="00431415"/>
    <w:rsid w:val="00431989"/>
    <w:rsid w:val="00431FFB"/>
    <w:rsid w:val="00432E62"/>
    <w:rsid w:val="004335FA"/>
    <w:rsid w:val="0043366E"/>
    <w:rsid w:val="004336CA"/>
    <w:rsid w:val="0043393F"/>
    <w:rsid w:val="00435185"/>
    <w:rsid w:val="0043554B"/>
    <w:rsid w:val="0043560D"/>
    <w:rsid w:val="004360CC"/>
    <w:rsid w:val="0043662D"/>
    <w:rsid w:val="004367FD"/>
    <w:rsid w:val="00437119"/>
    <w:rsid w:val="004375E2"/>
    <w:rsid w:val="00440CA5"/>
    <w:rsid w:val="0044104A"/>
    <w:rsid w:val="004412FD"/>
    <w:rsid w:val="00441C42"/>
    <w:rsid w:val="004420F6"/>
    <w:rsid w:val="004429C0"/>
    <w:rsid w:val="00442A56"/>
    <w:rsid w:val="00442AF9"/>
    <w:rsid w:val="00442D1B"/>
    <w:rsid w:val="00443531"/>
    <w:rsid w:val="00443836"/>
    <w:rsid w:val="00443D7E"/>
    <w:rsid w:val="00443EA7"/>
    <w:rsid w:val="00443FD2"/>
    <w:rsid w:val="004444DA"/>
    <w:rsid w:val="00444882"/>
    <w:rsid w:val="00445A67"/>
    <w:rsid w:val="0044781C"/>
    <w:rsid w:val="00447998"/>
    <w:rsid w:val="00447D52"/>
    <w:rsid w:val="00450500"/>
    <w:rsid w:val="004515C5"/>
    <w:rsid w:val="004519A5"/>
    <w:rsid w:val="00451F0B"/>
    <w:rsid w:val="004521FE"/>
    <w:rsid w:val="00452CA7"/>
    <w:rsid w:val="004535DC"/>
    <w:rsid w:val="004536DE"/>
    <w:rsid w:val="0045370B"/>
    <w:rsid w:val="004537D0"/>
    <w:rsid w:val="00453A93"/>
    <w:rsid w:val="00454E03"/>
    <w:rsid w:val="00455852"/>
    <w:rsid w:val="00455BAA"/>
    <w:rsid w:val="00455C92"/>
    <w:rsid w:val="004566A9"/>
    <w:rsid w:val="00456823"/>
    <w:rsid w:val="00456DDF"/>
    <w:rsid w:val="004573F6"/>
    <w:rsid w:val="004574C7"/>
    <w:rsid w:val="00457520"/>
    <w:rsid w:val="00457655"/>
    <w:rsid w:val="00457736"/>
    <w:rsid w:val="00457777"/>
    <w:rsid w:val="00457DD8"/>
    <w:rsid w:val="00457E41"/>
    <w:rsid w:val="00461194"/>
    <w:rsid w:val="00461463"/>
    <w:rsid w:val="00461BA2"/>
    <w:rsid w:val="00461D4F"/>
    <w:rsid w:val="004620E3"/>
    <w:rsid w:val="004621B0"/>
    <w:rsid w:val="004628B8"/>
    <w:rsid w:val="00462D8D"/>
    <w:rsid w:val="004631AC"/>
    <w:rsid w:val="0046425C"/>
    <w:rsid w:val="004645BB"/>
    <w:rsid w:val="00464778"/>
    <w:rsid w:val="00464F90"/>
    <w:rsid w:val="00465174"/>
    <w:rsid w:val="004652CB"/>
    <w:rsid w:val="00465751"/>
    <w:rsid w:val="004657F9"/>
    <w:rsid w:val="00465F93"/>
    <w:rsid w:val="004670AA"/>
    <w:rsid w:val="0046786E"/>
    <w:rsid w:val="00467A4B"/>
    <w:rsid w:val="00467D17"/>
    <w:rsid w:val="00470621"/>
    <w:rsid w:val="00470A40"/>
    <w:rsid w:val="00471E60"/>
    <w:rsid w:val="00471E6A"/>
    <w:rsid w:val="00471EF7"/>
    <w:rsid w:val="00471FA8"/>
    <w:rsid w:val="00471FC2"/>
    <w:rsid w:val="004720BE"/>
    <w:rsid w:val="00472B21"/>
    <w:rsid w:val="00473ED6"/>
    <w:rsid w:val="0047427A"/>
    <w:rsid w:val="004745D0"/>
    <w:rsid w:val="00474D7A"/>
    <w:rsid w:val="00474DF1"/>
    <w:rsid w:val="00474F0A"/>
    <w:rsid w:val="004750B3"/>
    <w:rsid w:val="0047547B"/>
    <w:rsid w:val="00475E48"/>
    <w:rsid w:val="00475EF2"/>
    <w:rsid w:val="0047639B"/>
    <w:rsid w:val="004765A4"/>
    <w:rsid w:val="00477B05"/>
    <w:rsid w:val="004804B7"/>
    <w:rsid w:val="00480594"/>
    <w:rsid w:val="004807B9"/>
    <w:rsid w:val="00480B72"/>
    <w:rsid w:val="00481387"/>
    <w:rsid w:val="00481B24"/>
    <w:rsid w:val="00482772"/>
    <w:rsid w:val="00482DC9"/>
    <w:rsid w:val="0048300E"/>
    <w:rsid w:val="00483034"/>
    <w:rsid w:val="00483863"/>
    <w:rsid w:val="00483FAC"/>
    <w:rsid w:val="00484565"/>
    <w:rsid w:val="0048555A"/>
    <w:rsid w:val="0048624A"/>
    <w:rsid w:val="0048655F"/>
    <w:rsid w:val="004868C6"/>
    <w:rsid w:val="00486A5A"/>
    <w:rsid w:val="00486CF7"/>
    <w:rsid w:val="004876B3"/>
    <w:rsid w:val="00487D3B"/>
    <w:rsid w:val="004904EF"/>
    <w:rsid w:val="0049078E"/>
    <w:rsid w:val="004909F3"/>
    <w:rsid w:val="00490F8E"/>
    <w:rsid w:val="0049149E"/>
    <w:rsid w:val="00491CB4"/>
    <w:rsid w:val="00492335"/>
    <w:rsid w:val="004935ED"/>
    <w:rsid w:val="00493648"/>
    <w:rsid w:val="00493A2C"/>
    <w:rsid w:val="00493DC9"/>
    <w:rsid w:val="00494066"/>
    <w:rsid w:val="0049461F"/>
    <w:rsid w:val="00495246"/>
    <w:rsid w:val="004953FD"/>
    <w:rsid w:val="00495CB5"/>
    <w:rsid w:val="004961B6"/>
    <w:rsid w:val="004962C4"/>
    <w:rsid w:val="0049695D"/>
    <w:rsid w:val="00496A13"/>
    <w:rsid w:val="0049706D"/>
    <w:rsid w:val="0049716D"/>
    <w:rsid w:val="004971CF"/>
    <w:rsid w:val="00497351"/>
    <w:rsid w:val="004977FA"/>
    <w:rsid w:val="00497E27"/>
    <w:rsid w:val="004A049C"/>
    <w:rsid w:val="004A0744"/>
    <w:rsid w:val="004A0779"/>
    <w:rsid w:val="004A1089"/>
    <w:rsid w:val="004A1B34"/>
    <w:rsid w:val="004A2C51"/>
    <w:rsid w:val="004A2EA4"/>
    <w:rsid w:val="004A34CC"/>
    <w:rsid w:val="004A374E"/>
    <w:rsid w:val="004A3B95"/>
    <w:rsid w:val="004A4214"/>
    <w:rsid w:val="004A4215"/>
    <w:rsid w:val="004A48DF"/>
    <w:rsid w:val="004A49CE"/>
    <w:rsid w:val="004A5377"/>
    <w:rsid w:val="004A5712"/>
    <w:rsid w:val="004A5E2E"/>
    <w:rsid w:val="004A601F"/>
    <w:rsid w:val="004A6155"/>
    <w:rsid w:val="004A6B1C"/>
    <w:rsid w:val="004A6E23"/>
    <w:rsid w:val="004A723D"/>
    <w:rsid w:val="004B078D"/>
    <w:rsid w:val="004B0E7C"/>
    <w:rsid w:val="004B167C"/>
    <w:rsid w:val="004B1B17"/>
    <w:rsid w:val="004B1CDB"/>
    <w:rsid w:val="004B228B"/>
    <w:rsid w:val="004B2855"/>
    <w:rsid w:val="004B2FE5"/>
    <w:rsid w:val="004B3890"/>
    <w:rsid w:val="004B3BF0"/>
    <w:rsid w:val="004B3C8C"/>
    <w:rsid w:val="004B3E61"/>
    <w:rsid w:val="004B43A0"/>
    <w:rsid w:val="004B4D48"/>
    <w:rsid w:val="004B4FC1"/>
    <w:rsid w:val="004B536C"/>
    <w:rsid w:val="004B6419"/>
    <w:rsid w:val="004B6833"/>
    <w:rsid w:val="004B6C98"/>
    <w:rsid w:val="004B6D18"/>
    <w:rsid w:val="004B6E94"/>
    <w:rsid w:val="004B7020"/>
    <w:rsid w:val="004B711A"/>
    <w:rsid w:val="004B728E"/>
    <w:rsid w:val="004B7AE2"/>
    <w:rsid w:val="004C00FF"/>
    <w:rsid w:val="004C08D1"/>
    <w:rsid w:val="004C15F6"/>
    <w:rsid w:val="004C1DE2"/>
    <w:rsid w:val="004C1E44"/>
    <w:rsid w:val="004C226E"/>
    <w:rsid w:val="004C2905"/>
    <w:rsid w:val="004C4010"/>
    <w:rsid w:val="004C4197"/>
    <w:rsid w:val="004C48D5"/>
    <w:rsid w:val="004C4A31"/>
    <w:rsid w:val="004C5AD1"/>
    <w:rsid w:val="004C5DD5"/>
    <w:rsid w:val="004C6520"/>
    <w:rsid w:val="004C6630"/>
    <w:rsid w:val="004C6955"/>
    <w:rsid w:val="004C6C6F"/>
    <w:rsid w:val="004C6FDB"/>
    <w:rsid w:val="004C7AD4"/>
    <w:rsid w:val="004D033D"/>
    <w:rsid w:val="004D06D0"/>
    <w:rsid w:val="004D0971"/>
    <w:rsid w:val="004D09E0"/>
    <w:rsid w:val="004D0A44"/>
    <w:rsid w:val="004D0C71"/>
    <w:rsid w:val="004D185A"/>
    <w:rsid w:val="004D22B5"/>
    <w:rsid w:val="004D2705"/>
    <w:rsid w:val="004D2AF7"/>
    <w:rsid w:val="004D2B6C"/>
    <w:rsid w:val="004D2D14"/>
    <w:rsid w:val="004D2F0F"/>
    <w:rsid w:val="004D2F8A"/>
    <w:rsid w:val="004D3051"/>
    <w:rsid w:val="004D3B6B"/>
    <w:rsid w:val="004D43BE"/>
    <w:rsid w:val="004D4B34"/>
    <w:rsid w:val="004D5138"/>
    <w:rsid w:val="004D5657"/>
    <w:rsid w:val="004D56B5"/>
    <w:rsid w:val="004D598B"/>
    <w:rsid w:val="004D5B83"/>
    <w:rsid w:val="004D5C10"/>
    <w:rsid w:val="004D639C"/>
    <w:rsid w:val="004D70DB"/>
    <w:rsid w:val="004D724F"/>
    <w:rsid w:val="004D747F"/>
    <w:rsid w:val="004D79EF"/>
    <w:rsid w:val="004D7DEF"/>
    <w:rsid w:val="004E0F23"/>
    <w:rsid w:val="004E14F5"/>
    <w:rsid w:val="004E1BB3"/>
    <w:rsid w:val="004E1FAA"/>
    <w:rsid w:val="004E235D"/>
    <w:rsid w:val="004E2803"/>
    <w:rsid w:val="004E2E6C"/>
    <w:rsid w:val="004E31BF"/>
    <w:rsid w:val="004E39A7"/>
    <w:rsid w:val="004E3FD1"/>
    <w:rsid w:val="004E4799"/>
    <w:rsid w:val="004E4D51"/>
    <w:rsid w:val="004E4DAB"/>
    <w:rsid w:val="004E5AAD"/>
    <w:rsid w:val="004E5F87"/>
    <w:rsid w:val="004E6006"/>
    <w:rsid w:val="004E644D"/>
    <w:rsid w:val="004E650B"/>
    <w:rsid w:val="004E6A94"/>
    <w:rsid w:val="004E70BC"/>
    <w:rsid w:val="004E73C3"/>
    <w:rsid w:val="004E7FE9"/>
    <w:rsid w:val="004F0743"/>
    <w:rsid w:val="004F0AC7"/>
    <w:rsid w:val="004F0C4A"/>
    <w:rsid w:val="004F0EEE"/>
    <w:rsid w:val="004F1EBE"/>
    <w:rsid w:val="004F2C75"/>
    <w:rsid w:val="004F3547"/>
    <w:rsid w:val="004F36B4"/>
    <w:rsid w:val="004F45F5"/>
    <w:rsid w:val="004F46E3"/>
    <w:rsid w:val="004F48FE"/>
    <w:rsid w:val="004F4D40"/>
    <w:rsid w:val="004F526B"/>
    <w:rsid w:val="004F530F"/>
    <w:rsid w:val="004F5605"/>
    <w:rsid w:val="004F585D"/>
    <w:rsid w:val="004F599B"/>
    <w:rsid w:val="004F5EA1"/>
    <w:rsid w:val="004F6035"/>
    <w:rsid w:val="004F65A1"/>
    <w:rsid w:val="004F65C4"/>
    <w:rsid w:val="004F6A0F"/>
    <w:rsid w:val="004F6EF5"/>
    <w:rsid w:val="004F77E1"/>
    <w:rsid w:val="00500DE2"/>
    <w:rsid w:val="00501597"/>
    <w:rsid w:val="00501810"/>
    <w:rsid w:val="00501D89"/>
    <w:rsid w:val="0050203E"/>
    <w:rsid w:val="005020A8"/>
    <w:rsid w:val="005023CB"/>
    <w:rsid w:val="00502CB8"/>
    <w:rsid w:val="005033FD"/>
    <w:rsid w:val="0050366C"/>
    <w:rsid w:val="00503853"/>
    <w:rsid w:val="00503F29"/>
    <w:rsid w:val="0050416F"/>
    <w:rsid w:val="00504336"/>
    <w:rsid w:val="00504663"/>
    <w:rsid w:val="0050476C"/>
    <w:rsid w:val="00504E62"/>
    <w:rsid w:val="0050589C"/>
    <w:rsid w:val="00506802"/>
    <w:rsid w:val="00506D33"/>
    <w:rsid w:val="0050740A"/>
    <w:rsid w:val="005075ED"/>
    <w:rsid w:val="00507EE1"/>
    <w:rsid w:val="00510359"/>
    <w:rsid w:val="00510827"/>
    <w:rsid w:val="0051094D"/>
    <w:rsid w:val="00511494"/>
    <w:rsid w:val="00511690"/>
    <w:rsid w:val="00512825"/>
    <w:rsid w:val="00512D8F"/>
    <w:rsid w:val="00512FEA"/>
    <w:rsid w:val="005135AB"/>
    <w:rsid w:val="00513A8F"/>
    <w:rsid w:val="00514231"/>
    <w:rsid w:val="005144A7"/>
    <w:rsid w:val="005149D5"/>
    <w:rsid w:val="00514B6A"/>
    <w:rsid w:val="00515408"/>
    <w:rsid w:val="005154D2"/>
    <w:rsid w:val="005155C9"/>
    <w:rsid w:val="005157BE"/>
    <w:rsid w:val="00515C6C"/>
    <w:rsid w:val="00515F3B"/>
    <w:rsid w:val="00516000"/>
    <w:rsid w:val="00516149"/>
    <w:rsid w:val="00516159"/>
    <w:rsid w:val="005161BD"/>
    <w:rsid w:val="005165DA"/>
    <w:rsid w:val="0051681A"/>
    <w:rsid w:val="00516FEC"/>
    <w:rsid w:val="00517521"/>
    <w:rsid w:val="005177EF"/>
    <w:rsid w:val="00520146"/>
    <w:rsid w:val="005201AA"/>
    <w:rsid w:val="005201F4"/>
    <w:rsid w:val="00520248"/>
    <w:rsid w:val="00520753"/>
    <w:rsid w:val="0052108D"/>
    <w:rsid w:val="005213D8"/>
    <w:rsid w:val="00521483"/>
    <w:rsid w:val="00521637"/>
    <w:rsid w:val="005222F5"/>
    <w:rsid w:val="00522512"/>
    <w:rsid w:val="005228FC"/>
    <w:rsid w:val="00522B5E"/>
    <w:rsid w:val="00522F6C"/>
    <w:rsid w:val="0052336E"/>
    <w:rsid w:val="0052336F"/>
    <w:rsid w:val="00523496"/>
    <w:rsid w:val="0052392F"/>
    <w:rsid w:val="005247D9"/>
    <w:rsid w:val="00524C03"/>
    <w:rsid w:val="00525CFA"/>
    <w:rsid w:val="00526465"/>
    <w:rsid w:val="00526B10"/>
    <w:rsid w:val="00526CF0"/>
    <w:rsid w:val="00527AEF"/>
    <w:rsid w:val="00532116"/>
    <w:rsid w:val="0053365B"/>
    <w:rsid w:val="005338BB"/>
    <w:rsid w:val="00533A7C"/>
    <w:rsid w:val="00533B6E"/>
    <w:rsid w:val="00533F69"/>
    <w:rsid w:val="005340BF"/>
    <w:rsid w:val="00534815"/>
    <w:rsid w:val="00534CF5"/>
    <w:rsid w:val="00534F43"/>
    <w:rsid w:val="00534F69"/>
    <w:rsid w:val="00535113"/>
    <w:rsid w:val="00535723"/>
    <w:rsid w:val="0053599C"/>
    <w:rsid w:val="00535A4B"/>
    <w:rsid w:val="00535D6E"/>
    <w:rsid w:val="00535FF0"/>
    <w:rsid w:val="00536501"/>
    <w:rsid w:val="00536FCC"/>
    <w:rsid w:val="00537178"/>
    <w:rsid w:val="005374BA"/>
    <w:rsid w:val="005377FC"/>
    <w:rsid w:val="00537907"/>
    <w:rsid w:val="00540256"/>
    <w:rsid w:val="00540561"/>
    <w:rsid w:val="005405F6"/>
    <w:rsid w:val="00540793"/>
    <w:rsid w:val="005408D2"/>
    <w:rsid w:val="005408ED"/>
    <w:rsid w:val="00540909"/>
    <w:rsid w:val="005414EC"/>
    <w:rsid w:val="005416D1"/>
    <w:rsid w:val="00541709"/>
    <w:rsid w:val="00541BC6"/>
    <w:rsid w:val="0054208A"/>
    <w:rsid w:val="005421A9"/>
    <w:rsid w:val="00542F43"/>
    <w:rsid w:val="0054309F"/>
    <w:rsid w:val="005431CF"/>
    <w:rsid w:val="00543F15"/>
    <w:rsid w:val="0054419C"/>
    <w:rsid w:val="00544312"/>
    <w:rsid w:val="00544499"/>
    <w:rsid w:val="00544672"/>
    <w:rsid w:val="00544B13"/>
    <w:rsid w:val="00544CD2"/>
    <w:rsid w:val="00544F3E"/>
    <w:rsid w:val="00546EFC"/>
    <w:rsid w:val="00547495"/>
    <w:rsid w:val="00547943"/>
    <w:rsid w:val="00547AD9"/>
    <w:rsid w:val="00547CFE"/>
    <w:rsid w:val="00547F17"/>
    <w:rsid w:val="00550726"/>
    <w:rsid w:val="00550816"/>
    <w:rsid w:val="00550B87"/>
    <w:rsid w:val="005510E7"/>
    <w:rsid w:val="00551293"/>
    <w:rsid w:val="0055156A"/>
    <w:rsid w:val="00551A00"/>
    <w:rsid w:val="00551B62"/>
    <w:rsid w:val="0055320D"/>
    <w:rsid w:val="005532C1"/>
    <w:rsid w:val="00553346"/>
    <w:rsid w:val="00553972"/>
    <w:rsid w:val="00553D90"/>
    <w:rsid w:val="00553E10"/>
    <w:rsid w:val="00554931"/>
    <w:rsid w:val="00555902"/>
    <w:rsid w:val="00556A7D"/>
    <w:rsid w:val="00556C3E"/>
    <w:rsid w:val="00556DE3"/>
    <w:rsid w:val="005571A5"/>
    <w:rsid w:val="005571B8"/>
    <w:rsid w:val="0055749D"/>
    <w:rsid w:val="005606A7"/>
    <w:rsid w:val="005606B6"/>
    <w:rsid w:val="005608CE"/>
    <w:rsid w:val="00560999"/>
    <w:rsid w:val="00560F96"/>
    <w:rsid w:val="00561147"/>
    <w:rsid w:val="005619A1"/>
    <w:rsid w:val="005620EA"/>
    <w:rsid w:val="005623B4"/>
    <w:rsid w:val="0056256A"/>
    <w:rsid w:val="0056313B"/>
    <w:rsid w:val="0056338E"/>
    <w:rsid w:val="00563627"/>
    <w:rsid w:val="0056372D"/>
    <w:rsid w:val="00563D05"/>
    <w:rsid w:val="0056467F"/>
    <w:rsid w:val="00564CB9"/>
    <w:rsid w:val="00565738"/>
    <w:rsid w:val="00565970"/>
    <w:rsid w:val="00565ADE"/>
    <w:rsid w:val="00565CFF"/>
    <w:rsid w:val="00565FD3"/>
    <w:rsid w:val="00566046"/>
    <w:rsid w:val="00566ABF"/>
    <w:rsid w:val="00566B64"/>
    <w:rsid w:val="00566FFE"/>
    <w:rsid w:val="005703FF"/>
    <w:rsid w:val="00570E66"/>
    <w:rsid w:val="00571111"/>
    <w:rsid w:val="005712F8"/>
    <w:rsid w:val="00571656"/>
    <w:rsid w:val="00571A0C"/>
    <w:rsid w:val="00571A32"/>
    <w:rsid w:val="00571C03"/>
    <w:rsid w:val="005728E0"/>
    <w:rsid w:val="00572EDC"/>
    <w:rsid w:val="005732A1"/>
    <w:rsid w:val="00573511"/>
    <w:rsid w:val="00573592"/>
    <w:rsid w:val="00573D5E"/>
    <w:rsid w:val="00574CB4"/>
    <w:rsid w:val="00574F7E"/>
    <w:rsid w:val="00574FE9"/>
    <w:rsid w:val="00575351"/>
    <w:rsid w:val="00575862"/>
    <w:rsid w:val="00575BF3"/>
    <w:rsid w:val="0057617B"/>
    <w:rsid w:val="00576613"/>
    <w:rsid w:val="00576C64"/>
    <w:rsid w:val="00576FC1"/>
    <w:rsid w:val="00576FED"/>
    <w:rsid w:val="00577604"/>
    <w:rsid w:val="0057788B"/>
    <w:rsid w:val="00580476"/>
    <w:rsid w:val="005804E3"/>
    <w:rsid w:val="005811A7"/>
    <w:rsid w:val="0058154E"/>
    <w:rsid w:val="00581EBD"/>
    <w:rsid w:val="00583638"/>
    <w:rsid w:val="00584A77"/>
    <w:rsid w:val="00584B00"/>
    <w:rsid w:val="00584C5B"/>
    <w:rsid w:val="00584F14"/>
    <w:rsid w:val="00585136"/>
    <w:rsid w:val="00585CF0"/>
    <w:rsid w:val="00585EB8"/>
    <w:rsid w:val="00586C1F"/>
    <w:rsid w:val="00587316"/>
    <w:rsid w:val="00587454"/>
    <w:rsid w:val="00587466"/>
    <w:rsid w:val="00587C4E"/>
    <w:rsid w:val="00590020"/>
    <w:rsid w:val="00590209"/>
    <w:rsid w:val="005903FA"/>
    <w:rsid w:val="005905EB"/>
    <w:rsid w:val="005918A9"/>
    <w:rsid w:val="00591BE7"/>
    <w:rsid w:val="00591C4D"/>
    <w:rsid w:val="00592170"/>
    <w:rsid w:val="00592685"/>
    <w:rsid w:val="00592966"/>
    <w:rsid w:val="00592ABB"/>
    <w:rsid w:val="00592BE2"/>
    <w:rsid w:val="00592E5A"/>
    <w:rsid w:val="00592F40"/>
    <w:rsid w:val="00593B81"/>
    <w:rsid w:val="00594652"/>
    <w:rsid w:val="00594C01"/>
    <w:rsid w:val="00594E03"/>
    <w:rsid w:val="005952D8"/>
    <w:rsid w:val="005955DB"/>
    <w:rsid w:val="005957B1"/>
    <w:rsid w:val="00595848"/>
    <w:rsid w:val="00595AE3"/>
    <w:rsid w:val="00595CCC"/>
    <w:rsid w:val="00596053"/>
    <w:rsid w:val="005962ED"/>
    <w:rsid w:val="005971B0"/>
    <w:rsid w:val="00597689"/>
    <w:rsid w:val="005977AE"/>
    <w:rsid w:val="00597BF9"/>
    <w:rsid w:val="005A06CC"/>
    <w:rsid w:val="005A0731"/>
    <w:rsid w:val="005A0893"/>
    <w:rsid w:val="005A0918"/>
    <w:rsid w:val="005A0C52"/>
    <w:rsid w:val="005A1DD9"/>
    <w:rsid w:val="005A2295"/>
    <w:rsid w:val="005A2A98"/>
    <w:rsid w:val="005A2BAD"/>
    <w:rsid w:val="005A30B0"/>
    <w:rsid w:val="005A30FA"/>
    <w:rsid w:val="005A325D"/>
    <w:rsid w:val="005A3681"/>
    <w:rsid w:val="005A373E"/>
    <w:rsid w:val="005A3834"/>
    <w:rsid w:val="005A3CBD"/>
    <w:rsid w:val="005A3F17"/>
    <w:rsid w:val="005A3FDC"/>
    <w:rsid w:val="005A46B1"/>
    <w:rsid w:val="005A47DB"/>
    <w:rsid w:val="005A4D34"/>
    <w:rsid w:val="005A5DC8"/>
    <w:rsid w:val="005A63A9"/>
    <w:rsid w:val="005A6ABE"/>
    <w:rsid w:val="005A6CD2"/>
    <w:rsid w:val="005B00AE"/>
    <w:rsid w:val="005B05D8"/>
    <w:rsid w:val="005B162D"/>
    <w:rsid w:val="005B19AC"/>
    <w:rsid w:val="005B2A8D"/>
    <w:rsid w:val="005B3203"/>
    <w:rsid w:val="005B363D"/>
    <w:rsid w:val="005B4113"/>
    <w:rsid w:val="005B421E"/>
    <w:rsid w:val="005B4A1D"/>
    <w:rsid w:val="005B4C42"/>
    <w:rsid w:val="005B4E16"/>
    <w:rsid w:val="005B5467"/>
    <w:rsid w:val="005B5605"/>
    <w:rsid w:val="005B5B4B"/>
    <w:rsid w:val="005B5ECC"/>
    <w:rsid w:val="005B5FB3"/>
    <w:rsid w:val="005B6637"/>
    <w:rsid w:val="005B67BE"/>
    <w:rsid w:val="005B7B98"/>
    <w:rsid w:val="005B7DD1"/>
    <w:rsid w:val="005B7F71"/>
    <w:rsid w:val="005C03E7"/>
    <w:rsid w:val="005C057C"/>
    <w:rsid w:val="005C0BB2"/>
    <w:rsid w:val="005C0D2A"/>
    <w:rsid w:val="005C0EA1"/>
    <w:rsid w:val="005C1519"/>
    <w:rsid w:val="005C19C7"/>
    <w:rsid w:val="005C1A68"/>
    <w:rsid w:val="005C200F"/>
    <w:rsid w:val="005C2023"/>
    <w:rsid w:val="005C23D5"/>
    <w:rsid w:val="005C28C5"/>
    <w:rsid w:val="005C30E1"/>
    <w:rsid w:val="005C3220"/>
    <w:rsid w:val="005C3CB9"/>
    <w:rsid w:val="005C3DB2"/>
    <w:rsid w:val="005C426F"/>
    <w:rsid w:val="005C4BAE"/>
    <w:rsid w:val="005C5387"/>
    <w:rsid w:val="005C53E2"/>
    <w:rsid w:val="005C610F"/>
    <w:rsid w:val="005C687E"/>
    <w:rsid w:val="005C68DF"/>
    <w:rsid w:val="005C6E61"/>
    <w:rsid w:val="005C763D"/>
    <w:rsid w:val="005C7AF3"/>
    <w:rsid w:val="005C7C22"/>
    <w:rsid w:val="005C7FF3"/>
    <w:rsid w:val="005D0242"/>
    <w:rsid w:val="005D02D1"/>
    <w:rsid w:val="005D0D5F"/>
    <w:rsid w:val="005D12E4"/>
    <w:rsid w:val="005D231D"/>
    <w:rsid w:val="005D2754"/>
    <w:rsid w:val="005D2C2F"/>
    <w:rsid w:val="005D2C5A"/>
    <w:rsid w:val="005D2D65"/>
    <w:rsid w:val="005D38EA"/>
    <w:rsid w:val="005D39F5"/>
    <w:rsid w:val="005D4278"/>
    <w:rsid w:val="005D472A"/>
    <w:rsid w:val="005D4ED9"/>
    <w:rsid w:val="005D4F1F"/>
    <w:rsid w:val="005D5018"/>
    <w:rsid w:val="005D5A1E"/>
    <w:rsid w:val="005D7AF9"/>
    <w:rsid w:val="005E0CCE"/>
    <w:rsid w:val="005E0E20"/>
    <w:rsid w:val="005E0FCA"/>
    <w:rsid w:val="005E11B5"/>
    <w:rsid w:val="005E1539"/>
    <w:rsid w:val="005E198F"/>
    <w:rsid w:val="005E1A3B"/>
    <w:rsid w:val="005E1F8D"/>
    <w:rsid w:val="005E257C"/>
    <w:rsid w:val="005E297F"/>
    <w:rsid w:val="005E3937"/>
    <w:rsid w:val="005E396D"/>
    <w:rsid w:val="005E3A8E"/>
    <w:rsid w:val="005E3BBA"/>
    <w:rsid w:val="005E3C55"/>
    <w:rsid w:val="005E4372"/>
    <w:rsid w:val="005E463C"/>
    <w:rsid w:val="005E4949"/>
    <w:rsid w:val="005E4D4D"/>
    <w:rsid w:val="005E5662"/>
    <w:rsid w:val="005E575D"/>
    <w:rsid w:val="005E6214"/>
    <w:rsid w:val="005E6552"/>
    <w:rsid w:val="005E6D5F"/>
    <w:rsid w:val="005E6ED6"/>
    <w:rsid w:val="005E6F10"/>
    <w:rsid w:val="005E7EA4"/>
    <w:rsid w:val="005E7FEA"/>
    <w:rsid w:val="005F005F"/>
    <w:rsid w:val="005F0440"/>
    <w:rsid w:val="005F0AFB"/>
    <w:rsid w:val="005F13CA"/>
    <w:rsid w:val="005F1580"/>
    <w:rsid w:val="005F15CC"/>
    <w:rsid w:val="005F1C1A"/>
    <w:rsid w:val="005F2418"/>
    <w:rsid w:val="005F251C"/>
    <w:rsid w:val="005F261C"/>
    <w:rsid w:val="005F27AE"/>
    <w:rsid w:val="005F3020"/>
    <w:rsid w:val="005F33C5"/>
    <w:rsid w:val="005F380A"/>
    <w:rsid w:val="005F3881"/>
    <w:rsid w:val="005F3AD2"/>
    <w:rsid w:val="005F3D7D"/>
    <w:rsid w:val="005F45CD"/>
    <w:rsid w:val="005F4681"/>
    <w:rsid w:val="005F4BD2"/>
    <w:rsid w:val="005F4CEF"/>
    <w:rsid w:val="005F4F82"/>
    <w:rsid w:val="005F51B2"/>
    <w:rsid w:val="005F53FE"/>
    <w:rsid w:val="005F564F"/>
    <w:rsid w:val="005F57DB"/>
    <w:rsid w:val="005F5831"/>
    <w:rsid w:val="005F5A02"/>
    <w:rsid w:val="005F669B"/>
    <w:rsid w:val="005F7740"/>
    <w:rsid w:val="005F7E54"/>
    <w:rsid w:val="0060044A"/>
    <w:rsid w:val="00600B30"/>
    <w:rsid w:val="00600B6C"/>
    <w:rsid w:val="00600FAF"/>
    <w:rsid w:val="00601431"/>
    <w:rsid w:val="006022F8"/>
    <w:rsid w:val="006022FD"/>
    <w:rsid w:val="006026A3"/>
    <w:rsid w:val="00602E09"/>
    <w:rsid w:val="0060324D"/>
    <w:rsid w:val="00603900"/>
    <w:rsid w:val="006043D1"/>
    <w:rsid w:val="0060452E"/>
    <w:rsid w:val="006046FC"/>
    <w:rsid w:val="006058B9"/>
    <w:rsid w:val="00605C1B"/>
    <w:rsid w:val="00605CA7"/>
    <w:rsid w:val="0060644F"/>
    <w:rsid w:val="0060699C"/>
    <w:rsid w:val="00606AE3"/>
    <w:rsid w:val="006073B8"/>
    <w:rsid w:val="00607D6E"/>
    <w:rsid w:val="00607E67"/>
    <w:rsid w:val="006106FA"/>
    <w:rsid w:val="00610880"/>
    <w:rsid w:val="006108FF"/>
    <w:rsid w:val="00610CB6"/>
    <w:rsid w:val="00610F31"/>
    <w:rsid w:val="006111EF"/>
    <w:rsid w:val="00611D3C"/>
    <w:rsid w:val="006124F7"/>
    <w:rsid w:val="00612A57"/>
    <w:rsid w:val="0061336E"/>
    <w:rsid w:val="006136D2"/>
    <w:rsid w:val="00613FB8"/>
    <w:rsid w:val="00614D9A"/>
    <w:rsid w:val="00614DE8"/>
    <w:rsid w:val="00615936"/>
    <w:rsid w:val="00615DFD"/>
    <w:rsid w:val="00616121"/>
    <w:rsid w:val="00616506"/>
    <w:rsid w:val="00616BCC"/>
    <w:rsid w:val="00616C57"/>
    <w:rsid w:val="00616D1E"/>
    <w:rsid w:val="00617371"/>
    <w:rsid w:val="00617411"/>
    <w:rsid w:val="0061741A"/>
    <w:rsid w:val="006178E2"/>
    <w:rsid w:val="006200A5"/>
    <w:rsid w:val="0062011B"/>
    <w:rsid w:val="00620226"/>
    <w:rsid w:val="00620499"/>
    <w:rsid w:val="006212D2"/>
    <w:rsid w:val="006213C0"/>
    <w:rsid w:val="00621EB1"/>
    <w:rsid w:val="00622527"/>
    <w:rsid w:val="00622933"/>
    <w:rsid w:val="00622EE3"/>
    <w:rsid w:val="006238F7"/>
    <w:rsid w:val="00623AB6"/>
    <w:rsid w:val="00623F49"/>
    <w:rsid w:val="00624025"/>
    <w:rsid w:val="00624195"/>
    <w:rsid w:val="00624416"/>
    <w:rsid w:val="006246E2"/>
    <w:rsid w:val="00624867"/>
    <w:rsid w:val="00624C23"/>
    <w:rsid w:val="006254A0"/>
    <w:rsid w:val="0062555F"/>
    <w:rsid w:val="0062574E"/>
    <w:rsid w:val="00625DB1"/>
    <w:rsid w:val="00626356"/>
    <w:rsid w:val="00626753"/>
    <w:rsid w:val="00626BDF"/>
    <w:rsid w:val="00627B36"/>
    <w:rsid w:val="00627E14"/>
    <w:rsid w:val="0063000B"/>
    <w:rsid w:val="006308E3"/>
    <w:rsid w:val="00630C99"/>
    <w:rsid w:val="00630DB0"/>
    <w:rsid w:val="00630E23"/>
    <w:rsid w:val="00632388"/>
    <w:rsid w:val="006338AC"/>
    <w:rsid w:val="00633A47"/>
    <w:rsid w:val="00634061"/>
    <w:rsid w:val="00634D1E"/>
    <w:rsid w:val="00635856"/>
    <w:rsid w:val="00635AA6"/>
    <w:rsid w:val="00636084"/>
    <w:rsid w:val="00636336"/>
    <w:rsid w:val="00636AA5"/>
    <w:rsid w:val="00636F47"/>
    <w:rsid w:val="0063705A"/>
    <w:rsid w:val="0063733C"/>
    <w:rsid w:val="006375E1"/>
    <w:rsid w:val="00640329"/>
    <w:rsid w:val="006409F9"/>
    <w:rsid w:val="00640C2D"/>
    <w:rsid w:val="006416D1"/>
    <w:rsid w:val="00642ED1"/>
    <w:rsid w:val="006433FF"/>
    <w:rsid w:val="006435CF"/>
    <w:rsid w:val="0064398C"/>
    <w:rsid w:val="00643C6F"/>
    <w:rsid w:val="00644A8B"/>
    <w:rsid w:val="00644D68"/>
    <w:rsid w:val="00646003"/>
    <w:rsid w:val="006461B3"/>
    <w:rsid w:val="006461BF"/>
    <w:rsid w:val="0064670C"/>
    <w:rsid w:val="006468E8"/>
    <w:rsid w:val="006469F1"/>
    <w:rsid w:val="00646A46"/>
    <w:rsid w:val="00646E12"/>
    <w:rsid w:val="006477A6"/>
    <w:rsid w:val="00647963"/>
    <w:rsid w:val="00647AC9"/>
    <w:rsid w:val="00647C71"/>
    <w:rsid w:val="0065051A"/>
    <w:rsid w:val="00650863"/>
    <w:rsid w:val="00650ABD"/>
    <w:rsid w:val="00650CF7"/>
    <w:rsid w:val="006510B1"/>
    <w:rsid w:val="00651738"/>
    <w:rsid w:val="00651A88"/>
    <w:rsid w:val="00651CC8"/>
    <w:rsid w:val="00651F8B"/>
    <w:rsid w:val="0065231A"/>
    <w:rsid w:val="00652325"/>
    <w:rsid w:val="006532D8"/>
    <w:rsid w:val="00653673"/>
    <w:rsid w:val="006539B6"/>
    <w:rsid w:val="00654067"/>
    <w:rsid w:val="00654215"/>
    <w:rsid w:val="00655490"/>
    <w:rsid w:val="00655C90"/>
    <w:rsid w:val="00655F4F"/>
    <w:rsid w:val="006560BF"/>
    <w:rsid w:val="006563D6"/>
    <w:rsid w:val="0065686A"/>
    <w:rsid w:val="0066004A"/>
    <w:rsid w:val="006600AB"/>
    <w:rsid w:val="00660E64"/>
    <w:rsid w:val="0066124F"/>
    <w:rsid w:val="00661873"/>
    <w:rsid w:val="00661D68"/>
    <w:rsid w:val="00661F16"/>
    <w:rsid w:val="0066339C"/>
    <w:rsid w:val="00663452"/>
    <w:rsid w:val="006649C2"/>
    <w:rsid w:val="00664C7A"/>
    <w:rsid w:val="006650BA"/>
    <w:rsid w:val="006658A7"/>
    <w:rsid w:val="00665B2A"/>
    <w:rsid w:val="00665CA2"/>
    <w:rsid w:val="0066608C"/>
    <w:rsid w:val="0066715E"/>
    <w:rsid w:val="00667204"/>
    <w:rsid w:val="00667EEC"/>
    <w:rsid w:val="006702F8"/>
    <w:rsid w:val="00670320"/>
    <w:rsid w:val="006713BD"/>
    <w:rsid w:val="006716B7"/>
    <w:rsid w:val="006734FB"/>
    <w:rsid w:val="00673578"/>
    <w:rsid w:val="00673836"/>
    <w:rsid w:val="00673992"/>
    <w:rsid w:val="00674165"/>
    <w:rsid w:val="00674381"/>
    <w:rsid w:val="00674437"/>
    <w:rsid w:val="00675AE4"/>
    <w:rsid w:val="0067603F"/>
    <w:rsid w:val="006761E2"/>
    <w:rsid w:val="00676448"/>
    <w:rsid w:val="00676619"/>
    <w:rsid w:val="0067665B"/>
    <w:rsid w:val="00676782"/>
    <w:rsid w:val="0067678D"/>
    <w:rsid w:val="00676B43"/>
    <w:rsid w:val="0067721C"/>
    <w:rsid w:val="0067734A"/>
    <w:rsid w:val="00677BB7"/>
    <w:rsid w:val="00677D02"/>
    <w:rsid w:val="00680123"/>
    <w:rsid w:val="0068017A"/>
    <w:rsid w:val="006808A1"/>
    <w:rsid w:val="00680EEB"/>
    <w:rsid w:val="00681047"/>
    <w:rsid w:val="00681720"/>
    <w:rsid w:val="006818A8"/>
    <w:rsid w:val="006818AB"/>
    <w:rsid w:val="00681BA8"/>
    <w:rsid w:val="006827AE"/>
    <w:rsid w:val="00682C65"/>
    <w:rsid w:val="006835DD"/>
    <w:rsid w:val="006836F7"/>
    <w:rsid w:val="00683E58"/>
    <w:rsid w:val="00684105"/>
    <w:rsid w:val="00684862"/>
    <w:rsid w:val="00684DB5"/>
    <w:rsid w:val="006851CA"/>
    <w:rsid w:val="00685927"/>
    <w:rsid w:val="00687358"/>
    <w:rsid w:val="00687D62"/>
    <w:rsid w:val="00687D9F"/>
    <w:rsid w:val="006902CE"/>
    <w:rsid w:val="00690CD8"/>
    <w:rsid w:val="00690DD5"/>
    <w:rsid w:val="00691520"/>
    <w:rsid w:val="00692098"/>
    <w:rsid w:val="00693E01"/>
    <w:rsid w:val="00693E78"/>
    <w:rsid w:val="00694789"/>
    <w:rsid w:val="00695EFD"/>
    <w:rsid w:val="00695F8F"/>
    <w:rsid w:val="00695FCB"/>
    <w:rsid w:val="0069666E"/>
    <w:rsid w:val="00696EAD"/>
    <w:rsid w:val="00697994"/>
    <w:rsid w:val="00697D3D"/>
    <w:rsid w:val="006A0434"/>
    <w:rsid w:val="006A08E3"/>
    <w:rsid w:val="006A114D"/>
    <w:rsid w:val="006A1789"/>
    <w:rsid w:val="006A17A2"/>
    <w:rsid w:val="006A23CA"/>
    <w:rsid w:val="006A286B"/>
    <w:rsid w:val="006A2D3C"/>
    <w:rsid w:val="006A364B"/>
    <w:rsid w:val="006A3A7F"/>
    <w:rsid w:val="006A4252"/>
    <w:rsid w:val="006A4433"/>
    <w:rsid w:val="006A5103"/>
    <w:rsid w:val="006A539B"/>
    <w:rsid w:val="006A5605"/>
    <w:rsid w:val="006A5627"/>
    <w:rsid w:val="006A62D4"/>
    <w:rsid w:val="006A6738"/>
    <w:rsid w:val="006A6D11"/>
    <w:rsid w:val="006A7FBF"/>
    <w:rsid w:val="006B0D82"/>
    <w:rsid w:val="006B1103"/>
    <w:rsid w:val="006B1469"/>
    <w:rsid w:val="006B1C80"/>
    <w:rsid w:val="006B1D12"/>
    <w:rsid w:val="006B2157"/>
    <w:rsid w:val="006B29D3"/>
    <w:rsid w:val="006B3476"/>
    <w:rsid w:val="006B3B9C"/>
    <w:rsid w:val="006B3ED0"/>
    <w:rsid w:val="006B4496"/>
    <w:rsid w:val="006B49C2"/>
    <w:rsid w:val="006B5B5E"/>
    <w:rsid w:val="006B704D"/>
    <w:rsid w:val="006B77BC"/>
    <w:rsid w:val="006B7CB5"/>
    <w:rsid w:val="006B7EDF"/>
    <w:rsid w:val="006C0998"/>
    <w:rsid w:val="006C125E"/>
    <w:rsid w:val="006C12F1"/>
    <w:rsid w:val="006C1732"/>
    <w:rsid w:val="006C28B6"/>
    <w:rsid w:val="006C3882"/>
    <w:rsid w:val="006C3DA4"/>
    <w:rsid w:val="006C4FEE"/>
    <w:rsid w:val="006C5502"/>
    <w:rsid w:val="006C5AFF"/>
    <w:rsid w:val="006C5F45"/>
    <w:rsid w:val="006C673F"/>
    <w:rsid w:val="006C6B1E"/>
    <w:rsid w:val="006C6F91"/>
    <w:rsid w:val="006C7BF5"/>
    <w:rsid w:val="006D02A9"/>
    <w:rsid w:val="006D047C"/>
    <w:rsid w:val="006D05B4"/>
    <w:rsid w:val="006D1129"/>
    <w:rsid w:val="006D17CE"/>
    <w:rsid w:val="006D1F6B"/>
    <w:rsid w:val="006D2354"/>
    <w:rsid w:val="006D2778"/>
    <w:rsid w:val="006D2B45"/>
    <w:rsid w:val="006D2C4F"/>
    <w:rsid w:val="006D2DC4"/>
    <w:rsid w:val="006D34F5"/>
    <w:rsid w:val="006D3D2E"/>
    <w:rsid w:val="006D3F2C"/>
    <w:rsid w:val="006D4430"/>
    <w:rsid w:val="006D50FF"/>
    <w:rsid w:val="006D54AE"/>
    <w:rsid w:val="006D59EF"/>
    <w:rsid w:val="006D605E"/>
    <w:rsid w:val="006D6169"/>
    <w:rsid w:val="006D78BA"/>
    <w:rsid w:val="006D7B6B"/>
    <w:rsid w:val="006D7FFA"/>
    <w:rsid w:val="006E012B"/>
    <w:rsid w:val="006E0213"/>
    <w:rsid w:val="006E0A44"/>
    <w:rsid w:val="006E0E21"/>
    <w:rsid w:val="006E0F5F"/>
    <w:rsid w:val="006E0FAA"/>
    <w:rsid w:val="006E1830"/>
    <w:rsid w:val="006E1C06"/>
    <w:rsid w:val="006E1E98"/>
    <w:rsid w:val="006E278E"/>
    <w:rsid w:val="006E2CC1"/>
    <w:rsid w:val="006E3132"/>
    <w:rsid w:val="006E3670"/>
    <w:rsid w:val="006E40A4"/>
    <w:rsid w:val="006E43BE"/>
    <w:rsid w:val="006E519A"/>
    <w:rsid w:val="006E53BE"/>
    <w:rsid w:val="006E541C"/>
    <w:rsid w:val="006E5FFC"/>
    <w:rsid w:val="006E670A"/>
    <w:rsid w:val="006E6B1D"/>
    <w:rsid w:val="006E6D7D"/>
    <w:rsid w:val="006E6F50"/>
    <w:rsid w:val="006E7A4D"/>
    <w:rsid w:val="006E7C51"/>
    <w:rsid w:val="006E7E29"/>
    <w:rsid w:val="006E7FE1"/>
    <w:rsid w:val="006F0673"/>
    <w:rsid w:val="006F0E66"/>
    <w:rsid w:val="006F1F8A"/>
    <w:rsid w:val="006F287B"/>
    <w:rsid w:val="006F3350"/>
    <w:rsid w:val="006F348E"/>
    <w:rsid w:val="006F37EF"/>
    <w:rsid w:val="006F3B17"/>
    <w:rsid w:val="006F3BBB"/>
    <w:rsid w:val="006F3E07"/>
    <w:rsid w:val="006F3F62"/>
    <w:rsid w:val="006F41B3"/>
    <w:rsid w:val="006F426D"/>
    <w:rsid w:val="006F599B"/>
    <w:rsid w:val="006F6963"/>
    <w:rsid w:val="006F6A63"/>
    <w:rsid w:val="006F6EC3"/>
    <w:rsid w:val="006F7575"/>
    <w:rsid w:val="006F7B41"/>
    <w:rsid w:val="00700218"/>
    <w:rsid w:val="00700451"/>
    <w:rsid w:val="00700626"/>
    <w:rsid w:val="00700B7B"/>
    <w:rsid w:val="00700E0C"/>
    <w:rsid w:val="00700FC2"/>
    <w:rsid w:val="00701EF1"/>
    <w:rsid w:val="007020BD"/>
    <w:rsid w:val="00702183"/>
    <w:rsid w:val="00702F80"/>
    <w:rsid w:val="00703DBD"/>
    <w:rsid w:val="00704084"/>
    <w:rsid w:val="00704747"/>
    <w:rsid w:val="007047BA"/>
    <w:rsid w:val="00704AA4"/>
    <w:rsid w:val="00705266"/>
    <w:rsid w:val="0070541F"/>
    <w:rsid w:val="00705EAB"/>
    <w:rsid w:val="00706376"/>
    <w:rsid w:val="00706435"/>
    <w:rsid w:val="007066CF"/>
    <w:rsid w:val="00706AC2"/>
    <w:rsid w:val="00706C69"/>
    <w:rsid w:val="00706F55"/>
    <w:rsid w:val="00707043"/>
    <w:rsid w:val="00707602"/>
    <w:rsid w:val="007076C4"/>
    <w:rsid w:val="00707CBE"/>
    <w:rsid w:val="0071004B"/>
    <w:rsid w:val="007106A7"/>
    <w:rsid w:val="00710746"/>
    <w:rsid w:val="00710AFF"/>
    <w:rsid w:val="00710C41"/>
    <w:rsid w:val="00710F7A"/>
    <w:rsid w:val="00711270"/>
    <w:rsid w:val="007118D8"/>
    <w:rsid w:val="00711FB4"/>
    <w:rsid w:val="0071218E"/>
    <w:rsid w:val="00712A15"/>
    <w:rsid w:val="00713931"/>
    <w:rsid w:val="00713AE2"/>
    <w:rsid w:val="00713E0E"/>
    <w:rsid w:val="0071443A"/>
    <w:rsid w:val="0071483C"/>
    <w:rsid w:val="00714F28"/>
    <w:rsid w:val="007157B2"/>
    <w:rsid w:val="007166EB"/>
    <w:rsid w:val="007167C5"/>
    <w:rsid w:val="0071683D"/>
    <w:rsid w:val="00716DC0"/>
    <w:rsid w:val="00720966"/>
    <w:rsid w:val="00720D7F"/>
    <w:rsid w:val="00720DDD"/>
    <w:rsid w:val="00721714"/>
    <w:rsid w:val="00721916"/>
    <w:rsid w:val="00721F78"/>
    <w:rsid w:val="007229CB"/>
    <w:rsid w:val="0072373B"/>
    <w:rsid w:val="007239B9"/>
    <w:rsid w:val="00724268"/>
    <w:rsid w:val="0072457E"/>
    <w:rsid w:val="007245C0"/>
    <w:rsid w:val="00724A4C"/>
    <w:rsid w:val="00725472"/>
    <w:rsid w:val="00725D5D"/>
    <w:rsid w:val="00725D9E"/>
    <w:rsid w:val="00725DCA"/>
    <w:rsid w:val="00726053"/>
    <w:rsid w:val="00726283"/>
    <w:rsid w:val="00726600"/>
    <w:rsid w:val="007266C2"/>
    <w:rsid w:val="00726CB8"/>
    <w:rsid w:val="007271F1"/>
    <w:rsid w:val="00727620"/>
    <w:rsid w:val="00727E3C"/>
    <w:rsid w:val="00730062"/>
    <w:rsid w:val="00730068"/>
    <w:rsid w:val="0073211D"/>
    <w:rsid w:val="00732447"/>
    <w:rsid w:val="00732B15"/>
    <w:rsid w:val="00732FE9"/>
    <w:rsid w:val="00733124"/>
    <w:rsid w:val="007331B6"/>
    <w:rsid w:val="0073353B"/>
    <w:rsid w:val="007338AA"/>
    <w:rsid w:val="00733E8E"/>
    <w:rsid w:val="00733F87"/>
    <w:rsid w:val="007341DF"/>
    <w:rsid w:val="00734675"/>
    <w:rsid w:val="00734A23"/>
    <w:rsid w:val="00734AA5"/>
    <w:rsid w:val="00734C08"/>
    <w:rsid w:val="00734CC7"/>
    <w:rsid w:val="00735E8D"/>
    <w:rsid w:val="00736506"/>
    <w:rsid w:val="007370B4"/>
    <w:rsid w:val="007371E3"/>
    <w:rsid w:val="007403B9"/>
    <w:rsid w:val="00740921"/>
    <w:rsid w:val="007412A9"/>
    <w:rsid w:val="00741C0E"/>
    <w:rsid w:val="00741D66"/>
    <w:rsid w:val="007424FB"/>
    <w:rsid w:val="0074260C"/>
    <w:rsid w:val="00742630"/>
    <w:rsid w:val="00743611"/>
    <w:rsid w:val="00743C4C"/>
    <w:rsid w:val="00744A58"/>
    <w:rsid w:val="007458A8"/>
    <w:rsid w:val="00745960"/>
    <w:rsid w:val="00745E37"/>
    <w:rsid w:val="00746933"/>
    <w:rsid w:val="0074716C"/>
    <w:rsid w:val="00747329"/>
    <w:rsid w:val="0074768D"/>
    <w:rsid w:val="00747849"/>
    <w:rsid w:val="00747856"/>
    <w:rsid w:val="00750BD0"/>
    <w:rsid w:val="00751204"/>
    <w:rsid w:val="00751430"/>
    <w:rsid w:val="0075294E"/>
    <w:rsid w:val="00753425"/>
    <w:rsid w:val="00753CE1"/>
    <w:rsid w:val="0075430B"/>
    <w:rsid w:val="0075460B"/>
    <w:rsid w:val="007552CA"/>
    <w:rsid w:val="007555DD"/>
    <w:rsid w:val="00755711"/>
    <w:rsid w:val="00756169"/>
    <w:rsid w:val="0075638F"/>
    <w:rsid w:val="007564D4"/>
    <w:rsid w:val="0075731F"/>
    <w:rsid w:val="00757B23"/>
    <w:rsid w:val="007603E6"/>
    <w:rsid w:val="00760F06"/>
    <w:rsid w:val="007619AA"/>
    <w:rsid w:val="00761D18"/>
    <w:rsid w:val="00764548"/>
    <w:rsid w:val="00764C93"/>
    <w:rsid w:val="007656DC"/>
    <w:rsid w:val="00765BA3"/>
    <w:rsid w:val="00765C8F"/>
    <w:rsid w:val="00766266"/>
    <w:rsid w:val="00766541"/>
    <w:rsid w:val="0076671A"/>
    <w:rsid w:val="00766D0C"/>
    <w:rsid w:val="00767269"/>
    <w:rsid w:val="0076760B"/>
    <w:rsid w:val="007702AF"/>
    <w:rsid w:val="00770A26"/>
    <w:rsid w:val="00771076"/>
    <w:rsid w:val="00771175"/>
    <w:rsid w:val="00771496"/>
    <w:rsid w:val="0077288D"/>
    <w:rsid w:val="00772C0B"/>
    <w:rsid w:val="00772CC6"/>
    <w:rsid w:val="0077341F"/>
    <w:rsid w:val="007734FD"/>
    <w:rsid w:val="007735D6"/>
    <w:rsid w:val="007736C5"/>
    <w:rsid w:val="00773729"/>
    <w:rsid w:val="00773BFF"/>
    <w:rsid w:val="00773DE6"/>
    <w:rsid w:val="007745E3"/>
    <w:rsid w:val="007746F1"/>
    <w:rsid w:val="00774942"/>
    <w:rsid w:val="00775078"/>
    <w:rsid w:val="007754B1"/>
    <w:rsid w:val="00775895"/>
    <w:rsid w:val="00775A9E"/>
    <w:rsid w:val="00775DE7"/>
    <w:rsid w:val="00776425"/>
    <w:rsid w:val="0077656B"/>
    <w:rsid w:val="00776704"/>
    <w:rsid w:val="00776DE6"/>
    <w:rsid w:val="00776F87"/>
    <w:rsid w:val="0077753B"/>
    <w:rsid w:val="0077795C"/>
    <w:rsid w:val="00777A56"/>
    <w:rsid w:val="00777B3A"/>
    <w:rsid w:val="00780033"/>
    <w:rsid w:val="00780545"/>
    <w:rsid w:val="00780570"/>
    <w:rsid w:val="007808D0"/>
    <w:rsid w:val="00780FBB"/>
    <w:rsid w:val="00781531"/>
    <w:rsid w:val="00781DAA"/>
    <w:rsid w:val="00782BEC"/>
    <w:rsid w:val="0078387A"/>
    <w:rsid w:val="00783ABD"/>
    <w:rsid w:val="00783BD1"/>
    <w:rsid w:val="007841D9"/>
    <w:rsid w:val="0078574B"/>
    <w:rsid w:val="0078644A"/>
    <w:rsid w:val="007871D0"/>
    <w:rsid w:val="0078750E"/>
    <w:rsid w:val="007877A2"/>
    <w:rsid w:val="00787A88"/>
    <w:rsid w:val="00787DDC"/>
    <w:rsid w:val="00790A0C"/>
    <w:rsid w:val="00791018"/>
    <w:rsid w:val="0079109D"/>
    <w:rsid w:val="007910A8"/>
    <w:rsid w:val="00791300"/>
    <w:rsid w:val="0079148F"/>
    <w:rsid w:val="007915B8"/>
    <w:rsid w:val="00791F1A"/>
    <w:rsid w:val="00792AC4"/>
    <w:rsid w:val="00792C17"/>
    <w:rsid w:val="00793112"/>
    <w:rsid w:val="007933D3"/>
    <w:rsid w:val="00793DFD"/>
    <w:rsid w:val="007940C4"/>
    <w:rsid w:val="007945D3"/>
    <w:rsid w:val="00794E7E"/>
    <w:rsid w:val="00795A1B"/>
    <w:rsid w:val="00795A85"/>
    <w:rsid w:val="00795BCC"/>
    <w:rsid w:val="00796534"/>
    <w:rsid w:val="00796800"/>
    <w:rsid w:val="00796FAE"/>
    <w:rsid w:val="00797432"/>
    <w:rsid w:val="007974D5"/>
    <w:rsid w:val="007A089B"/>
    <w:rsid w:val="007A0BB2"/>
    <w:rsid w:val="007A0E70"/>
    <w:rsid w:val="007A12DD"/>
    <w:rsid w:val="007A1452"/>
    <w:rsid w:val="007A1525"/>
    <w:rsid w:val="007A16B9"/>
    <w:rsid w:val="007A1A78"/>
    <w:rsid w:val="007A1B59"/>
    <w:rsid w:val="007A2376"/>
    <w:rsid w:val="007A2651"/>
    <w:rsid w:val="007A27BE"/>
    <w:rsid w:val="007A2D8E"/>
    <w:rsid w:val="007A3576"/>
    <w:rsid w:val="007A3FE1"/>
    <w:rsid w:val="007A5227"/>
    <w:rsid w:val="007A5718"/>
    <w:rsid w:val="007A606D"/>
    <w:rsid w:val="007A658E"/>
    <w:rsid w:val="007A6645"/>
    <w:rsid w:val="007A6C5B"/>
    <w:rsid w:val="007A6F52"/>
    <w:rsid w:val="007A7395"/>
    <w:rsid w:val="007A75B8"/>
    <w:rsid w:val="007B00A7"/>
    <w:rsid w:val="007B050C"/>
    <w:rsid w:val="007B0C70"/>
    <w:rsid w:val="007B0FBD"/>
    <w:rsid w:val="007B10B7"/>
    <w:rsid w:val="007B1262"/>
    <w:rsid w:val="007B15B8"/>
    <w:rsid w:val="007B1DF4"/>
    <w:rsid w:val="007B1F76"/>
    <w:rsid w:val="007B218F"/>
    <w:rsid w:val="007B31F2"/>
    <w:rsid w:val="007B38ED"/>
    <w:rsid w:val="007B3FDA"/>
    <w:rsid w:val="007B4050"/>
    <w:rsid w:val="007B4998"/>
    <w:rsid w:val="007B4C89"/>
    <w:rsid w:val="007B4FFE"/>
    <w:rsid w:val="007B5498"/>
    <w:rsid w:val="007B5990"/>
    <w:rsid w:val="007B5AE0"/>
    <w:rsid w:val="007B6224"/>
    <w:rsid w:val="007B63B6"/>
    <w:rsid w:val="007B6DE2"/>
    <w:rsid w:val="007B6DF8"/>
    <w:rsid w:val="007B714D"/>
    <w:rsid w:val="007B761F"/>
    <w:rsid w:val="007B78C3"/>
    <w:rsid w:val="007B79FF"/>
    <w:rsid w:val="007C05C6"/>
    <w:rsid w:val="007C0744"/>
    <w:rsid w:val="007C0C7C"/>
    <w:rsid w:val="007C1107"/>
    <w:rsid w:val="007C1272"/>
    <w:rsid w:val="007C145F"/>
    <w:rsid w:val="007C1A6D"/>
    <w:rsid w:val="007C21CB"/>
    <w:rsid w:val="007C2651"/>
    <w:rsid w:val="007C275E"/>
    <w:rsid w:val="007C27B2"/>
    <w:rsid w:val="007C2DA2"/>
    <w:rsid w:val="007C30D9"/>
    <w:rsid w:val="007C345B"/>
    <w:rsid w:val="007C37D1"/>
    <w:rsid w:val="007C413F"/>
    <w:rsid w:val="007C45CE"/>
    <w:rsid w:val="007C47F5"/>
    <w:rsid w:val="007C48E5"/>
    <w:rsid w:val="007C543A"/>
    <w:rsid w:val="007C6108"/>
    <w:rsid w:val="007C6572"/>
    <w:rsid w:val="007C6A58"/>
    <w:rsid w:val="007C6AE4"/>
    <w:rsid w:val="007C71DA"/>
    <w:rsid w:val="007C7C31"/>
    <w:rsid w:val="007D0397"/>
    <w:rsid w:val="007D04BD"/>
    <w:rsid w:val="007D04C2"/>
    <w:rsid w:val="007D144A"/>
    <w:rsid w:val="007D20AF"/>
    <w:rsid w:val="007D221A"/>
    <w:rsid w:val="007D2355"/>
    <w:rsid w:val="007D2A73"/>
    <w:rsid w:val="007D2B6A"/>
    <w:rsid w:val="007D2FCB"/>
    <w:rsid w:val="007D357C"/>
    <w:rsid w:val="007D35D5"/>
    <w:rsid w:val="007D3668"/>
    <w:rsid w:val="007D3882"/>
    <w:rsid w:val="007D39EA"/>
    <w:rsid w:val="007D3B63"/>
    <w:rsid w:val="007D46BC"/>
    <w:rsid w:val="007D491B"/>
    <w:rsid w:val="007D4FE7"/>
    <w:rsid w:val="007D5141"/>
    <w:rsid w:val="007D57F9"/>
    <w:rsid w:val="007D5ECB"/>
    <w:rsid w:val="007D5FE6"/>
    <w:rsid w:val="007D6E3A"/>
    <w:rsid w:val="007D76FA"/>
    <w:rsid w:val="007D78E5"/>
    <w:rsid w:val="007D7DEB"/>
    <w:rsid w:val="007D7E5C"/>
    <w:rsid w:val="007E0552"/>
    <w:rsid w:val="007E0C0E"/>
    <w:rsid w:val="007E0DCF"/>
    <w:rsid w:val="007E0E75"/>
    <w:rsid w:val="007E1483"/>
    <w:rsid w:val="007E1775"/>
    <w:rsid w:val="007E1BD9"/>
    <w:rsid w:val="007E1CBF"/>
    <w:rsid w:val="007E242F"/>
    <w:rsid w:val="007E2728"/>
    <w:rsid w:val="007E29E2"/>
    <w:rsid w:val="007E3EA9"/>
    <w:rsid w:val="007E42DC"/>
    <w:rsid w:val="007E54B6"/>
    <w:rsid w:val="007E55DA"/>
    <w:rsid w:val="007E61CC"/>
    <w:rsid w:val="007E64D4"/>
    <w:rsid w:val="007E6A59"/>
    <w:rsid w:val="007E6A91"/>
    <w:rsid w:val="007E6AF6"/>
    <w:rsid w:val="007E73B1"/>
    <w:rsid w:val="007E75D8"/>
    <w:rsid w:val="007E765E"/>
    <w:rsid w:val="007E787E"/>
    <w:rsid w:val="007E7F41"/>
    <w:rsid w:val="007F011A"/>
    <w:rsid w:val="007F0CE8"/>
    <w:rsid w:val="007F1145"/>
    <w:rsid w:val="007F1287"/>
    <w:rsid w:val="007F1F6B"/>
    <w:rsid w:val="007F3734"/>
    <w:rsid w:val="007F37F5"/>
    <w:rsid w:val="007F3B7E"/>
    <w:rsid w:val="007F4109"/>
    <w:rsid w:val="007F4954"/>
    <w:rsid w:val="007F5272"/>
    <w:rsid w:val="007F545B"/>
    <w:rsid w:val="007F552F"/>
    <w:rsid w:val="007F601F"/>
    <w:rsid w:val="007F618F"/>
    <w:rsid w:val="007F6A69"/>
    <w:rsid w:val="007F6B4E"/>
    <w:rsid w:val="007F773B"/>
    <w:rsid w:val="007F7BC9"/>
    <w:rsid w:val="007F7F68"/>
    <w:rsid w:val="00800354"/>
    <w:rsid w:val="008003EE"/>
    <w:rsid w:val="00800903"/>
    <w:rsid w:val="0080102F"/>
    <w:rsid w:val="008026E2"/>
    <w:rsid w:val="0080348F"/>
    <w:rsid w:val="00803F9E"/>
    <w:rsid w:val="0080404F"/>
    <w:rsid w:val="00804400"/>
    <w:rsid w:val="008044FA"/>
    <w:rsid w:val="00804BC5"/>
    <w:rsid w:val="0080656F"/>
    <w:rsid w:val="008078F6"/>
    <w:rsid w:val="00807C7F"/>
    <w:rsid w:val="00810400"/>
    <w:rsid w:val="008107D8"/>
    <w:rsid w:val="00810A63"/>
    <w:rsid w:val="00811451"/>
    <w:rsid w:val="008117F7"/>
    <w:rsid w:val="00811FF1"/>
    <w:rsid w:val="008123A4"/>
    <w:rsid w:val="00812597"/>
    <w:rsid w:val="00812B75"/>
    <w:rsid w:val="008130ED"/>
    <w:rsid w:val="00813C7E"/>
    <w:rsid w:val="00813C86"/>
    <w:rsid w:val="00814018"/>
    <w:rsid w:val="00814328"/>
    <w:rsid w:val="00816096"/>
    <w:rsid w:val="008163F9"/>
    <w:rsid w:val="00816F02"/>
    <w:rsid w:val="0081727C"/>
    <w:rsid w:val="008174AE"/>
    <w:rsid w:val="0081753C"/>
    <w:rsid w:val="0081778A"/>
    <w:rsid w:val="00817E39"/>
    <w:rsid w:val="00817E3D"/>
    <w:rsid w:val="00820001"/>
    <w:rsid w:val="00820092"/>
    <w:rsid w:val="008201CF"/>
    <w:rsid w:val="008202C9"/>
    <w:rsid w:val="008206B4"/>
    <w:rsid w:val="008206D8"/>
    <w:rsid w:val="00821021"/>
    <w:rsid w:val="00823137"/>
    <w:rsid w:val="00823E6C"/>
    <w:rsid w:val="00824FE5"/>
    <w:rsid w:val="0082538E"/>
    <w:rsid w:val="00825598"/>
    <w:rsid w:val="008264C0"/>
    <w:rsid w:val="008269BA"/>
    <w:rsid w:val="00826E13"/>
    <w:rsid w:val="00826F8A"/>
    <w:rsid w:val="00827049"/>
    <w:rsid w:val="008277A1"/>
    <w:rsid w:val="008277FA"/>
    <w:rsid w:val="00827D85"/>
    <w:rsid w:val="00831317"/>
    <w:rsid w:val="008315B3"/>
    <w:rsid w:val="00832997"/>
    <w:rsid w:val="00832C41"/>
    <w:rsid w:val="008330AE"/>
    <w:rsid w:val="00833D1D"/>
    <w:rsid w:val="00833D48"/>
    <w:rsid w:val="00834559"/>
    <w:rsid w:val="00834EC2"/>
    <w:rsid w:val="0083508B"/>
    <w:rsid w:val="0083575C"/>
    <w:rsid w:val="00835E89"/>
    <w:rsid w:val="00836053"/>
    <w:rsid w:val="008370A8"/>
    <w:rsid w:val="008377FF"/>
    <w:rsid w:val="00837829"/>
    <w:rsid w:val="00837862"/>
    <w:rsid w:val="008379FC"/>
    <w:rsid w:val="00837B42"/>
    <w:rsid w:val="00841DA0"/>
    <w:rsid w:val="00841F45"/>
    <w:rsid w:val="0084200D"/>
    <w:rsid w:val="00842081"/>
    <w:rsid w:val="00842682"/>
    <w:rsid w:val="00842921"/>
    <w:rsid w:val="008438E5"/>
    <w:rsid w:val="00843980"/>
    <w:rsid w:val="0084425F"/>
    <w:rsid w:val="00844439"/>
    <w:rsid w:val="008452F9"/>
    <w:rsid w:val="00845A3F"/>
    <w:rsid w:val="00845BA7"/>
    <w:rsid w:val="008508AA"/>
    <w:rsid w:val="00850A71"/>
    <w:rsid w:val="00850F5C"/>
    <w:rsid w:val="00851039"/>
    <w:rsid w:val="00852484"/>
    <w:rsid w:val="008525A1"/>
    <w:rsid w:val="00852A26"/>
    <w:rsid w:val="00853265"/>
    <w:rsid w:val="00853930"/>
    <w:rsid w:val="0085399F"/>
    <w:rsid w:val="008539C0"/>
    <w:rsid w:val="008539F8"/>
    <w:rsid w:val="00853FC7"/>
    <w:rsid w:val="00855C89"/>
    <w:rsid w:val="00855D2B"/>
    <w:rsid w:val="0085613A"/>
    <w:rsid w:val="008566D3"/>
    <w:rsid w:val="008570F2"/>
    <w:rsid w:val="00857292"/>
    <w:rsid w:val="00857989"/>
    <w:rsid w:val="008579E0"/>
    <w:rsid w:val="00857B27"/>
    <w:rsid w:val="00857D97"/>
    <w:rsid w:val="0086001D"/>
    <w:rsid w:val="00860180"/>
    <w:rsid w:val="00860664"/>
    <w:rsid w:val="00860DDD"/>
    <w:rsid w:val="00861119"/>
    <w:rsid w:val="00861270"/>
    <w:rsid w:val="008615A3"/>
    <w:rsid w:val="00861646"/>
    <w:rsid w:val="0086175B"/>
    <w:rsid w:val="00862223"/>
    <w:rsid w:val="00862995"/>
    <w:rsid w:val="00862B68"/>
    <w:rsid w:val="00864C3D"/>
    <w:rsid w:val="00864DA8"/>
    <w:rsid w:val="008653E3"/>
    <w:rsid w:val="00865A49"/>
    <w:rsid w:val="00866073"/>
    <w:rsid w:val="00867B55"/>
    <w:rsid w:val="00867BA6"/>
    <w:rsid w:val="00867C53"/>
    <w:rsid w:val="00867CD0"/>
    <w:rsid w:val="00870B43"/>
    <w:rsid w:val="00870F18"/>
    <w:rsid w:val="008712CF"/>
    <w:rsid w:val="008714E5"/>
    <w:rsid w:val="00871567"/>
    <w:rsid w:val="00871A45"/>
    <w:rsid w:val="00871DB8"/>
    <w:rsid w:val="0087231C"/>
    <w:rsid w:val="00872623"/>
    <w:rsid w:val="008729A2"/>
    <w:rsid w:val="00873110"/>
    <w:rsid w:val="00873343"/>
    <w:rsid w:val="0087358A"/>
    <w:rsid w:val="00873D95"/>
    <w:rsid w:val="00873D9A"/>
    <w:rsid w:val="00873FCA"/>
    <w:rsid w:val="00874138"/>
    <w:rsid w:val="00874BDD"/>
    <w:rsid w:val="00874DFF"/>
    <w:rsid w:val="00875111"/>
    <w:rsid w:val="008756E8"/>
    <w:rsid w:val="00875783"/>
    <w:rsid w:val="00875818"/>
    <w:rsid w:val="008763C7"/>
    <w:rsid w:val="00876A13"/>
    <w:rsid w:val="00876AEE"/>
    <w:rsid w:val="00876B47"/>
    <w:rsid w:val="00877240"/>
    <w:rsid w:val="008774C1"/>
    <w:rsid w:val="00877E21"/>
    <w:rsid w:val="00880009"/>
    <w:rsid w:val="00881189"/>
    <w:rsid w:val="008815F4"/>
    <w:rsid w:val="0088166A"/>
    <w:rsid w:val="00881A69"/>
    <w:rsid w:val="00881F4A"/>
    <w:rsid w:val="0088211D"/>
    <w:rsid w:val="00882190"/>
    <w:rsid w:val="00882606"/>
    <w:rsid w:val="00883E94"/>
    <w:rsid w:val="00884005"/>
    <w:rsid w:val="00884AB0"/>
    <w:rsid w:val="0088530C"/>
    <w:rsid w:val="00885FE8"/>
    <w:rsid w:val="008869AB"/>
    <w:rsid w:val="00886C03"/>
    <w:rsid w:val="00887B88"/>
    <w:rsid w:val="00890637"/>
    <w:rsid w:val="008913F9"/>
    <w:rsid w:val="008918CE"/>
    <w:rsid w:val="00891BF4"/>
    <w:rsid w:val="00891D7A"/>
    <w:rsid w:val="00891E1A"/>
    <w:rsid w:val="00893079"/>
    <w:rsid w:val="00893144"/>
    <w:rsid w:val="00893636"/>
    <w:rsid w:val="008937E9"/>
    <w:rsid w:val="00893AF7"/>
    <w:rsid w:val="00893BA7"/>
    <w:rsid w:val="0089400F"/>
    <w:rsid w:val="008944C7"/>
    <w:rsid w:val="00894C7F"/>
    <w:rsid w:val="00894CDD"/>
    <w:rsid w:val="00894DD9"/>
    <w:rsid w:val="0089518B"/>
    <w:rsid w:val="00895233"/>
    <w:rsid w:val="00895806"/>
    <w:rsid w:val="008959B1"/>
    <w:rsid w:val="00895C4F"/>
    <w:rsid w:val="00895DC8"/>
    <w:rsid w:val="00896896"/>
    <w:rsid w:val="00896FF3"/>
    <w:rsid w:val="008976F9"/>
    <w:rsid w:val="008A1110"/>
    <w:rsid w:val="008A114C"/>
    <w:rsid w:val="008A14E5"/>
    <w:rsid w:val="008A1800"/>
    <w:rsid w:val="008A182D"/>
    <w:rsid w:val="008A2008"/>
    <w:rsid w:val="008A211F"/>
    <w:rsid w:val="008A2747"/>
    <w:rsid w:val="008A28D8"/>
    <w:rsid w:val="008A2B85"/>
    <w:rsid w:val="008A35CE"/>
    <w:rsid w:val="008A381D"/>
    <w:rsid w:val="008A3C87"/>
    <w:rsid w:val="008A45A9"/>
    <w:rsid w:val="008A4966"/>
    <w:rsid w:val="008A4A5D"/>
    <w:rsid w:val="008A4BAF"/>
    <w:rsid w:val="008A4CAE"/>
    <w:rsid w:val="008A57FE"/>
    <w:rsid w:val="008A5ACF"/>
    <w:rsid w:val="008A5C35"/>
    <w:rsid w:val="008A5CC7"/>
    <w:rsid w:val="008A5D32"/>
    <w:rsid w:val="008A6174"/>
    <w:rsid w:val="008A78D1"/>
    <w:rsid w:val="008B00EF"/>
    <w:rsid w:val="008B03B8"/>
    <w:rsid w:val="008B10F2"/>
    <w:rsid w:val="008B1AB9"/>
    <w:rsid w:val="008B2A2B"/>
    <w:rsid w:val="008B2C44"/>
    <w:rsid w:val="008B2C52"/>
    <w:rsid w:val="008B2FA0"/>
    <w:rsid w:val="008B39C8"/>
    <w:rsid w:val="008B3D96"/>
    <w:rsid w:val="008B3EB7"/>
    <w:rsid w:val="008B434F"/>
    <w:rsid w:val="008B498A"/>
    <w:rsid w:val="008B5203"/>
    <w:rsid w:val="008B5D57"/>
    <w:rsid w:val="008B5E36"/>
    <w:rsid w:val="008B6402"/>
    <w:rsid w:val="008B64B5"/>
    <w:rsid w:val="008B64BB"/>
    <w:rsid w:val="008B704D"/>
    <w:rsid w:val="008B75C3"/>
    <w:rsid w:val="008B7F9C"/>
    <w:rsid w:val="008C070A"/>
    <w:rsid w:val="008C0BAA"/>
    <w:rsid w:val="008C0F32"/>
    <w:rsid w:val="008C1846"/>
    <w:rsid w:val="008C18F3"/>
    <w:rsid w:val="008C2991"/>
    <w:rsid w:val="008C29B1"/>
    <w:rsid w:val="008C2A8E"/>
    <w:rsid w:val="008C2C2D"/>
    <w:rsid w:val="008C2D12"/>
    <w:rsid w:val="008C2FD6"/>
    <w:rsid w:val="008C41D6"/>
    <w:rsid w:val="008C456B"/>
    <w:rsid w:val="008D03EF"/>
    <w:rsid w:val="008D0AC0"/>
    <w:rsid w:val="008D183D"/>
    <w:rsid w:val="008D1D92"/>
    <w:rsid w:val="008D1EA5"/>
    <w:rsid w:val="008D2297"/>
    <w:rsid w:val="008D24F0"/>
    <w:rsid w:val="008D27D0"/>
    <w:rsid w:val="008D2A10"/>
    <w:rsid w:val="008D2BD5"/>
    <w:rsid w:val="008D2CCB"/>
    <w:rsid w:val="008D2DF2"/>
    <w:rsid w:val="008D2E77"/>
    <w:rsid w:val="008D33C4"/>
    <w:rsid w:val="008D345F"/>
    <w:rsid w:val="008D35E3"/>
    <w:rsid w:val="008D3FED"/>
    <w:rsid w:val="008D4199"/>
    <w:rsid w:val="008D4599"/>
    <w:rsid w:val="008D4669"/>
    <w:rsid w:val="008D4B6F"/>
    <w:rsid w:val="008D4D9E"/>
    <w:rsid w:val="008D50F3"/>
    <w:rsid w:val="008D5160"/>
    <w:rsid w:val="008D5945"/>
    <w:rsid w:val="008D5D95"/>
    <w:rsid w:val="008D6422"/>
    <w:rsid w:val="008D64AC"/>
    <w:rsid w:val="008D6792"/>
    <w:rsid w:val="008D67A0"/>
    <w:rsid w:val="008D69D1"/>
    <w:rsid w:val="008D75FE"/>
    <w:rsid w:val="008D7A56"/>
    <w:rsid w:val="008E01F5"/>
    <w:rsid w:val="008E0EFA"/>
    <w:rsid w:val="008E1813"/>
    <w:rsid w:val="008E1A96"/>
    <w:rsid w:val="008E1E2E"/>
    <w:rsid w:val="008E23B3"/>
    <w:rsid w:val="008E33EB"/>
    <w:rsid w:val="008E3421"/>
    <w:rsid w:val="008E3A9B"/>
    <w:rsid w:val="008E411D"/>
    <w:rsid w:val="008E427F"/>
    <w:rsid w:val="008E4929"/>
    <w:rsid w:val="008E4D49"/>
    <w:rsid w:val="008E4E78"/>
    <w:rsid w:val="008E5CAE"/>
    <w:rsid w:val="008E5D52"/>
    <w:rsid w:val="008E6353"/>
    <w:rsid w:val="008E7005"/>
    <w:rsid w:val="008E755D"/>
    <w:rsid w:val="008E7582"/>
    <w:rsid w:val="008E776F"/>
    <w:rsid w:val="008E78EC"/>
    <w:rsid w:val="008E79B5"/>
    <w:rsid w:val="008F0031"/>
    <w:rsid w:val="008F0495"/>
    <w:rsid w:val="008F07AA"/>
    <w:rsid w:val="008F1F8E"/>
    <w:rsid w:val="008F2150"/>
    <w:rsid w:val="008F240F"/>
    <w:rsid w:val="008F293C"/>
    <w:rsid w:val="008F2B01"/>
    <w:rsid w:val="008F2D6D"/>
    <w:rsid w:val="008F2E4E"/>
    <w:rsid w:val="008F33FF"/>
    <w:rsid w:val="008F3AFA"/>
    <w:rsid w:val="008F3CB0"/>
    <w:rsid w:val="008F4369"/>
    <w:rsid w:val="008F44F7"/>
    <w:rsid w:val="008F5181"/>
    <w:rsid w:val="008F56FD"/>
    <w:rsid w:val="008F5818"/>
    <w:rsid w:val="008F67BC"/>
    <w:rsid w:val="008F7239"/>
    <w:rsid w:val="008F7889"/>
    <w:rsid w:val="008F7AEB"/>
    <w:rsid w:val="008F7CCF"/>
    <w:rsid w:val="009002AE"/>
    <w:rsid w:val="0090030F"/>
    <w:rsid w:val="00900364"/>
    <w:rsid w:val="009003A8"/>
    <w:rsid w:val="00900806"/>
    <w:rsid w:val="00900AA8"/>
    <w:rsid w:val="00900CBC"/>
    <w:rsid w:val="00901B3E"/>
    <w:rsid w:val="00901C50"/>
    <w:rsid w:val="00901D29"/>
    <w:rsid w:val="00901DC1"/>
    <w:rsid w:val="00902986"/>
    <w:rsid w:val="00902A4C"/>
    <w:rsid w:val="0090357D"/>
    <w:rsid w:val="0090368B"/>
    <w:rsid w:val="00903A77"/>
    <w:rsid w:val="00903C6D"/>
    <w:rsid w:val="00903C82"/>
    <w:rsid w:val="00903C86"/>
    <w:rsid w:val="00903CE5"/>
    <w:rsid w:val="00903E1B"/>
    <w:rsid w:val="00904CE8"/>
    <w:rsid w:val="0090538E"/>
    <w:rsid w:val="00905433"/>
    <w:rsid w:val="00906246"/>
    <w:rsid w:val="00906604"/>
    <w:rsid w:val="00906B1B"/>
    <w:rsid w:val="00906BA0"/>
    <w:rsid w:val="00907398"/>
    <w:rsid w:val="00907553"/>
    <w:rsid w:val="00907CC7"/>
    <w:rsid w:val="009103BA"/>
    <w:rsid w:val="00910482"/>
    <w:rsid w:val="00910E4B"/>
    <w:rsid w:val="009111B8"/>
    <w:rsid w:val="0091163E"/>
    <w:rsid w:val="009120B0"/>
    <w:rsid w:val="009121B7"/>
    <w:rsid w:val="009122BA"/>
    <w:rsid w:val="00912751"/>
    <w:rsid w:val="00912B68"/>
    <w:rsid w:val="00912BBA"/>
    <w:rsid w:val="00912CD9"/>
    <w:rsid w:val="00912E23"/>
    <w:rsid w:val="00912FE1"/>
    <w:rsid w:val="00913983"/>
    <w:rsid w:val="00913CA2"/>
    <w:rsid w:val="009142C9"/>
    <w:rsid w:val="00914631"/>
    <w:rsid w:val="00914AB4"/>
    <w:rsid w:val="00915B67"/>
    <w:rsid w:val="00915B88"/>
    <w:rsid w:val="00915D41"/>
    <w:rsid w:val="00915D92"/>
    <w:rsid w:val="00915E81"/>
    <w:rsid w:val="00915F43"/>
    <w:rsid w:val="0091633E"/>
    <w:rsid w:val="009163CE"/>
    <w:rsid w:val="009167FD"/>
    <w:rsid w:val="00916B68"/>
    <w:rsid w:val="0091739B"/>
    <w:rsid w:val="00917E65"/>
    <w:rsid w:val="00920326"/>
    <w:rsid w:val="00921E34"/>
    <w:rsid w:val="0092258F"/>
    <w:rsid w:val="00922D61"/>
    <w:rsid w:val="00923448"/>
    <w:rsid w:val="00923564"/>
    <w:rsid w:val="00923C33"/>
    <w:rsid w:val="00923FC2"/>
    <w:rsid w:val="009241D9"/>
    <w:rsid w:val="0092470D"/>
    <w:rsid w:val="00924A11"/>
    <w:rsid w:val="00924EEC"/>
    <w:rsid w:val="00924F21"/>
    <w:rsid w:val="009257FF"/>
    <w:rsid w:val="00925AF7"/>
    <w:rsid w:val="00925C13"/>
    <w:rsid w:val="00926138"/>
    <w:rsid w:val="009261C8"/>
    <w:rsid w:val="00927029"/>
    <w:rsid w:val="009276E2"/>
    <w:rsid w:val="00927F76"/>
    <w:rsid w:val="00930418"/>
    <w:rsid w:val="00930466"/>
    <w:rsid w:val="009305BF"/>
    <w:rsid w:val="0093065B"/>
    <w:rsid w:val="0093110D"/>
    <w:rsid w:val="00931850"/>
    <w:rsid w:val="00931FA0"/>
    <w:rsid w:val="009334EB"/>
    <w:rsid w:val="009337FC"/>
    <w:rsid w:val="00933A93"/>
    <w:rsid w:val="009344A1"/>
    <w:rsid w:val="0093498B"/>
    <w:rsid w:val="00935573"/>
    <w:rsid w:val="00935982"/>
    <w:rsid w:val="00936205"/>
    <w:rsid w:val="00936F0A"/>
    <w:rsid w:val="00937B36"/>
    <w:rsid w:val="00937BA4"/>
    <w:rsid w:val="009403C8"/>
    <w:rsid w:val="00940A35"/>
    <w:rsid w:val="00940CA0"/>
    <w:rsid w:val="00940EE0"/>
    <w:rsid w:val="009413BA"/>
    <w:rsid w:val="009417B2"/>
    <w:rsid w:val="0094344E"/>
    <w:rsid w:val="00943D27"/>
    <w:rsid w:val="00943FFB"/>
    <w:rsid w:val="00944949"/>
    <w:rsid w:val="00945021"/>
    <w:rsid w:val="00945943"/>
    <w:rsid w:val="00946253"/>
    <w:rsid w:val="009466CC"/>
    <w:rsid w:val="0094700D"/>
    <w:rsid w:val="00947670"/>
    <w:rsid w:val="009476EE"/>
    <w:rsid w:val="00947A96"/>
    <w:rsid w:val="00947E72"/>
    <w:rsid w:val="00950020"/>
    <w:rsid w:val="00950102"/>
    <w:rsid w:val="0095107D"/>
    <w:rsid w:val="009518AD"/>
    <w:rsid w:val="00951F29"/>
    <w:rsid w:val="00952F41"/>
    <w:rsid w:val="009534E3"/>
    <w:rsid w:val="00953AD7"/>
    <w:rsid w:val="00953BF6"/>
    <w:rsid w:val="00953C5C"/>
    <w:rsid w:val="009546CE"/>
    <w:rsid w:val="00954A20"/>
    <w:rsid w:val="009553C9"/>
    <w:rsid w:val="00955E95"/>
    <w:rsid w:val="009561F2"/>
    <w:rsid w:val="0095637B"/>
    <w:rsid w:val="00956B47"/>
    <w:rsid w:val="00956D18"/>
    <w:rsid w:val="009577A9"/>
    <w:rsid w:val="00957F95"/>
    <w:rsid w:val="0096007C"/>
    <w:rsid w:val="0096017E"/>
    <w:rsid w:val="0096054C"/>
    <w:rsid w:val="00960DE5"/>
    <w:rsid w:val="009618B8"/>
    <w:rsid w:val="00962542"/>
    <w:rsid w:val="009628B7"/>
    <w:rsid w:val="00962BA8"/>
    <w:rsid w:val="00962FF4"/>
    <w:rsid w:val="009643DE"/>
    <w:rsid w:val="00964C3F"/>
    <w:rsid w:val="009656C2"/>
    <w:rsid w:val="00965CDC"/>
    <w:rsid w:val="009662C8"/>
    <w:rsid w:val="00966745"/>
    <w:rsid w:val="009668C8"/>
    <w:rsid w:val="00966CB2"/>
    <w:rsid w:val="0096705E"/>
    <w:rsid w:val="0096797A"/>
    <w:rsid w:val="00967C8D"/>
    <w:rsid w:val="00967DBF"/>
    <w:rsid w:val="00970687"/>
    <w:rsid w:val="009707F1"/>
    <w:rsid w:val="00971426"/>
    <w:rsid w:val="0097147F"/>
    <w:rsid w:val="009714D7"/>
    <w:rsid w:val="009716C6"/>
    <w:rsid w:val="009719B8"/>
    <w:rsid w:val="00972D83"/>
    <w:rsid w:val="00972FF8"/>
    <w:rsid w:val="00973891"/>
    <w:rsid w:val="009738BF"/>
    <w:rsid w:val="0097426F"/>
    <w:rsid w:val="009744B7"/>
    <w:rsid w:val="00974946"/>
    <w:rsid w:val="00975526"/>
    <w:rsid w:val="00975716"/>
    <w:rsid w:val="00975A2B"/>
    <w:rsid w:val="009776B1"/>
    <w:rsid w:val="0098066E"/>
    <w:rsid w:val="0098079F"/>
    <w:rsid w:val="00980A0E"/>
    <w:rsid w:val="00980CBE"/>
    <w:rsid w:val="009814E4"/>
    <w:rsid w:val="00981D9A"/>
    <w:rsid w:val="00982419"/>
    <w:rsid w:val="00982956"/>
    <w:rsid w:val="00982E0B"/>
    <w:rsid w:val="00983CDD"/>
    <w:rsid w:val="00984178"/>
    <w:rsid w:val="0098432E"/>
    <w:rsid w:val="00984356"/>
    <w:rsid w:val="0098451B"/>
    <w:rsid w:val="00984D4F"/>
    <w:rsid w:val="009859C9"/>
    <w:rsid w:val="00985C24"/>
    <w:rsid w:val="00986002"/>
    <w:rsid w:val="009860AE"/>
    <w:rsid w:val="00986593"/>
    <w:rsid w:val="00986997"/>
    <w:rsid w:val="00986F7E"/>
    <w:rsid w:val="00987A45"/>
    <w:rsid w:val="00990129"/>
    <w:rsid w:val="00990B78"/>
    <w:rsid w:val="00990E21"/>
    <w:rsid w:val="00991219"/>
    <w:rsid w:val="00991807"/>
    <w:rsid w:val="00991B55"/>
    <w:rsid w:val="00991DAD"/>
    <w:rsid w:val="009922ED"/>
    <w:rsid w:val="0099274F"/>
    <w:rsid w:val="00992A1F"/>
    <w:rsid w:val="00992DAB"/>
    <w:rsid w:val="0099322C"/>
    <w:rsid w:val="0099331E"/>
    <w:rsid w:val="00993439"/>
    <w:rsid w:val="009940DF"/>
    <w:rsid w:val="009946F5"/>
    <w:rsid w:val="00994AD9"/>
    <w:rsid w:val="00994D64"/>
    <w:rsid w:val="00995044"/>
    <w:rsid w:val="0099510D"/>
    <w:rsid w:val="0099524F"/>
    <w:rsid w:val="00995BFB"/>
    <w:rsid w:val="00995F6E"/>
    <w:rsid w:val="009960B5"/>
    <w:rsid w:val="00996F10"/>
    <w:rsid w:val="00997086"/>
    <w:rsid w:val="009A0181"/>
    <w:rsid w:val="009A0800"/>
    <w:rsid w:val="009A0844"/>
    <w:rsid w:val="009A09EC"/>
    <w:rsid w:val="009A0AF2"/>
    <w:rsid w:val="009A0B84"/>
    <w:rsid w:val="009A0CBF"/>
    <w:rsid w:val="009A15DE"/>
    <w:rsid w:val="009A1F19"/>
    <w:rsid w:val="009A2100"/>
    <w:rsid w:val="009A2118"/>
    <w:rsid w:val="009A2E41"/>
    <w:rsid w:val="009A41DE"/>
    <w:rsid w:val="009A4252"/>
    <w:rsid w:val="009A42BC"/>
    <w:rsid w:val="009A44BC"/>
    <w:rsid w:val="009A454D"/>
    <w:rsid w:val="009A45AB"/>
    <w:rsid w:val="009A47BA"/>
    <w:rsid w:val="009A4DA7"/>
    <w:rsid w:val="009A5A0D"/>
    <w:rsid w:val="009A6184"/>
    <w:rsid w:val="009A6616"/>
    <w:rsid w:val="009A6643"/>
    <w:rsid w:val="009A66BB"/>
    <w:rsid w:val="009A6A7F"/>
    <w:rsid w:val="009A6BE4"/>
    <w:rsid w:val="009A7246"/>
    <w:rsid w:val="009A755C"/>
    <w:rsid w:val="009A7BD8"/>
    <w:rsid w:val="009A7C99"/>
    <w:rsid w:val="009B02BA"/>
    <w:rsid w:val="009B03D0"/>
    <w:rsid w:val="009B0989"/>
    <w:rsid w:val="009B113C"/>
    <w:rsid w:val="009B15EE"/>
    <w:rsid w:val="009B258E"/>
    <w:rsid w:val="009B2A92"/>
    <w:rsid w:val="009B3A97"/>
    <w:rsid w:val="009B3E91"/>
    <w:rsid w:val="009B430A"/>
    <w:rsid w:val="009B44F6"/>
    <w:rsid w:val="009B4645"/>
    <w:rsid w:val="009B4D1B"/>
    <w:rsid w:val="009B5A88"/>
    <w:rsid w:val="009B64D3"/>
    <w:rsid w:val="009B6B5F"/>
    <w:rsid w:val="009B6E68"/>
    <w:rsid w:val="009C049C"/>
    <w:rsid w:val="009C050A"/>
    <w:rsid w:val="009C071B"/>
    <w:rsid w:val="009C0B5A"/>
    <w:rsid w:val="009C0B5F"/>
    <w:rsid w:val="009C0DD2"/>
    <w:rsid w:val="009C1A17"/>
    <w:rsid w:val="009C1DF4"/>
    <w:rsid w:val="009C2EF3"/>
    <w:rsid w:val="009C38DE"/>
    <w:rsid w:val="009C3B9F"/>
    <w:rsid w:val="009C3C5B"/>
    <w:rsid w:val="009C3E16"/>
    <w:rsid w:val="009C3F6C"/>
    <w:rsid w:val="009C3FE1"/>
    <w:rsid w:val="009C4E2A"/>
    <w:rsid w:val="009C5446"/>
    <w:rsid w:val="009C586E"/>
    <w:rsid w:val="009C5C6A"/>
    <w:rsid w:val="009C685F"/>
    <w:rsid w:val="009C70EE"/>
    <w:rsid w:val="009C770B"/>
    <w:rsid w:val="009C7AA7"/>
    <w:rsid w:val="009D0580"/>
    <w:rsid w:val="009D05D8"/>
    <w:rsid w:val="009D0F5D"/>
    <w:rsid w:val="009D1182"/>
    <w:rsid w:val="009D1AE5"/>
    <w:rsid w:val="009D1B47"/>
    <w:rsid w:val="009D26A7"/>
    <w:rsid w:val="009D2906"/>
    <w:rsid w:val="009D29CF"/>
    <w:rsid w:val="009D302D"/>
    <w:rsid w:val="009D31A1"/>
    <w:rsid w:val="009D343D"/>
    <w:rsid w:val="009D34CD"/>
    <w:rsid w:val="009D3BC7"/>
    <w:rsid w:val="009D3C26"/>
    <w:rsid w:val="009D53E5"/>
    <w:rsid w:val="009D59E7"/>
    <w:rsid w:val="009D5CBF"/>
    <w:rsid w:val="009D5DF2"/>
    <w:rsid w:val="009D6CD2"/>
    <w:rsid w:val="009D7125"/>
    <w:rsid w:val="009D7A26"/>
    <w:rsid w:val="009E1E43"/>
    <w:rsid w:val="009E25E0"/>
    <w:rsid w:val="009E2C9A"/>
    <w:rsid w:val="009E35FB"/>
    <w:rsid w:val="009E38BE"/>
    <w:rsid w:val="009E39E9"/>
    <w:rsid w:val="009E3F27"/>
    <w:rsid w:val="009E43A1"/>
    <w:rsid w:val="009E4DCE"/>
    <w:rsid w:val="009E50FB"/>
    <w:rsid w:val="009E62E9"/>
    <w:rsid w:val="009E67BA"/>
    <w:rsid w:val="009E6FB7"/>
    <w:rsid w:val="009E76DF"/>
    <w:rsid w:val="009E7C45"/>
    <w:rsid w:val="009F039C"/>
    <w:rsid w:val="009F0B52"/>
    <w:rsid w:val="009F0E0F"/>
    <w:rsid w:val="009F19DE"/>
    <w:rsid w:val="009F3429"/>
    <w:rsid w:val="009F357D"/>
    <w:rsid w:val="009F3721"/>
    <w:rsid w:val="009F3A6C"/>
    <w:rsid w:val="009F3EC3"/>
    <w:rsid w:val="009F421C"/>
    <w:rsid w:val="009F4383"/>
    <w:rsid w:val="009F46A1"/>
    <w:rsid w:val="009F4840"/>
    <w:rsid w:val="009F4A4C"/>
    <w:rsid w:val="009F4BFC"/>
    <w:rsid w:val="009F52BB"/>
    <w:rsid w:val="009F5843"/>
    <w:rsid w:val="009F5FB9"/>
    <w:rsid w:val="009F62C2"/>
    <w:rsid w:val="009F63D0"/>
    <w:rsid w:val="009F69F9"/>
    <w:rsid w:val="00A0013B"/>
    <w:rsid w:val="00A00510"/>
    <w:rsid w:val="00A008E7"/>
    <w:rsid w:val="00A01963"/>
    <w:rsid w:val="00A01C4D"/>
    <w:rsid w:val="00A021C1"/>
    <w:rsid w:val="00A02209"/>
    <w:rsid w:val="00A02577"/>
    <w:rsid w:val="00A0316D"/>
    <w:rsid w:val="00A034D1"/>
    <w:rsid w:val="00A03585"/>
    <w:rsid w:val="00A0391E"/>
    <w:rsid w:val="00A03D6D"/>
    <w:rsid w:val="00A0412C"/>
    <w:rsid w:val="00A043DB"/>
    <w:rsid w:val="00A04EA0"/>
    <w:rsid w:val="00A05162"/>
    <w:rsid w:val="00A051EF"/>
    <w:rsid w:val="00A05CE6"/>
    <w:rsid w:val="00A06334"/>
    <w:rsid w:val="00A06807"/>
    <w:rsid w:val="00A069D4"/>
    <w:rsid w:val="00A06E2D"/>
    <w:rsid w:val="00A07C0E"/>
    <w:rsid w:val="00A1094E"/>
    <w:rsid w:val="00A10AE3"/>
    <w:rsid w:val="00A1154F"/>
    <w:rsid w:val="00A11DC1"/>
    <w:rsid w:val="00A1215A"/>
    <w:rsid w:val="00A12181"/>
    <w:rsid w:val="00A126BC"/>
    <w:rsid w:val="00A12CA6"/>
    <w:rsid w:val="00A12D80"/>
    <w:rsid w:val="00A136E4"/>
    <w:rsid w:val="00A13F22"/>
    <w:rsid w:val="00A13F27"/>
    <w:rsid w:val="00A13FCC"/>
    <w:rsid w:val="00A1431B"/>
    <w:rsid w:val="00A1433A"/>
    <w:rsid w:val="00A14635"/>
    <w:rsid w:val="00A14C47"/>
    <w:rsid w:val="00A14F58"/>
    <w:rsid w:val="00A15476"/>
    <w:rsid w:val="00A15691"/>
    <w:rsid w:val="00A158B4"/>
    <w:rsid w:val="00A159F0"/>
    <w:rsid w:val="00A15C1F"/>
    <w:rsid w:val="00A15DC3"/>
    <w:rsid w:val="00A15F04"/>
    <w:rsid w:val="00A169D9"/>
    <w:rsid w:val="00A16A05"/>
    <w:rsid w:val="00A17698"/>
    <w:rsid w:val="00A179BC"/>
    <w:rsid w:val="00A17AE0"/>
    <w:rsid w:val="00A17C94"/>
    <w:rsid w:val="00A2023F"/>
    <w:rsid w:val="00A20394"/>
    <w:rsid w:val="00A203D4"/>
    <w:rsid w:val="00A206D2"/>
    <w:rsid w:val="00A20974"/>
    <w:rsid w:val="00A20B3B"/>
    <w:rsid w:val="00A20B54"/>
    <w:rsid w:val="00A213C9"/>
    <w:rsid w:val="00A22D54"/>
    <w:rsid w:val="00A22FD4"/>
    <w:rsid w:val="00A239C3"/>
    <w:rsid w:val="00A2482A"/>
    <w:rsid w:val="00A25357"/>
    <w:rsid w:val="00A27A4D"/>
    <w:rsid w:val="00A30275"/>
    <w:rsid w:val="00A30300"/>
    <w:rsid w:val="00A30BF2"/>
    <w:rsid w:val="00A30CF1"/>
    <w:rsid w:val="00A310FF"/>
    <w:rsid w:val="00A3118D"/>
    <w:rsid w:val="00A319A1"/>
    <w:rsid w:val="00A32042"/>
    <w:rsid w:val="00A33103"/>
    <w:rsid w:val="00A3348A"/>
    <w:rsid w:val="00A3366D"/>
    <w:rsid w:val="00A337BB"/>
    <w:rsid w:val="00A338CB"/>
    <w:rsid w:val="00A339F3"/>
    <w:rsid w:val="00A33C3A"/>
    <w:rsid w:val="00A33CC2"/>
    <w:rsid w:val="00A33ED8"/>
    <w:rsid w:val="00A34387"/>
    <w:rsid w:val="00A346DC"/>
    <w:rsid w:val="00A35153"/>
    <w:rsid w:val="00A35413"/>
    <w:rsid w:val="00A35C3D"/>
    <w:rsid w:val="00A36206"/>
    <w:rsid w:val="00A36954"/>
    <w:rsid w:val="00A371A4"/>
    <w:rsid w:val="00A374A9"/>
    <w:rsid w:val="00A37A7F"/>
    <w:rsid w:val="00A37A84"/>
    <w:rsid w:val="00A37FCC"/>
    <w:rsid w:val="00A404A1"/>
    <w:rsid w:val="00A40648"/>
    <w:rsid w:val="00A4099D"/>
    <w:rsid w:val="00A40FE5"/>
    <w:rsid w:val="00A4102E"/>
    <w:rsid w:val="00A41422"/>
    <w:rsid w:val="00A4163F"/>
    <w:rsid w:val="00A41F6F"/>
    <w:rsid w:val="00A42185"/>
    <w:rsid w:val="00A433C9"/>
    <w:rsid w:val="00A43B7E"/>
    <w:rsid w:val="00A43E39"/>
    <w:rsid w:val="00A4475E"/>
    <w:rsid w:val="00A44872"/>
    <w:rsid w:val="00A44E12"/>
    <w:rsid w:val="00A4594F"/>
    <w:rsid w:val="00A45DEC"/>
    <w:rsid w:val="00A46124"/>
    <w:rsid w:val="00A46A97"/>
    <w:rsid w:val="00A470C5"/>
    <w:rsid w:val="00A47452"/>
    <w:rsid w:val="00A47949"/>
    <w:rsid w:val="00A47FD8"/>
    <w:rsid w:val="00A500D8"/>
    <w:rsid w:val="00A503C3"/>
    <w:rsid w:val="00A508FF"/>
    <w:rsid w:val="00A509E7"/>
    <w:rsid w:val="00A50D7E"/>
    <w:rsid w:val="00A51568"/>
    <w:rsid w:val="00A51581"/>
    <w:rsid w:val="00A518EF"/>
    <w:rsid w:val="00A51DB5"/>
    <w:rsid w:val="00A5246B"/>
    <w:rsid w:val="00A52539"/>
    <w:rsid w:val="00A52A44"/>
    <w:rsid w:val="00A5320A"/>
    <w:rsid w:val="00A53874"/>
    <w:rsid w:val="00A54400"/>
    <w:rsid w:val="00A5466F"/>
    <w:rsid w:val="00A54787"/>
    <w:rsid w:val="00A5523D"/>
    <w:rsid w:val="00A5551D"/>
    <w:rsid w:val="00A55528"/>
    <w:rsid w:val="00A555D4"/>
    <w:rsid w:val="00A55C55"/>
    <w:rsid w:val="00A562E9"/>
    <w:rsid w:val="00A56AF8"/>
    <w:rsid w:val="00A57420"/>
    <w:rsid w:val="00A57FDA"/>
    <w:rsid w:val="00A61279"/>
    <w:rsid w:val="00A615AA"/>
    <w:rsid w:val="00A62323"/>
    <w:rsid w:val="00A62D4F"/>
    <w:rsid w:val="00A63B61"/>
    <w:rsid w:val="00A64072"/>
    <w:rsid w:val="00A654DD"/>
    <w:rsid w:val="00A65806"/>
    <w:rsid w:val="00A65A01"/>
    <w:rsid w:val="00A65F0D"/>
    <w:rsid w:val="00A66086"/>
    <w:rsid w:val="00A6684E"/>
    <w:rsid w:val="00A66BD2"/>
    <w:rsid w:val="00A66C35"/>
    <w:rsid w:val="00A67DBC"/>
    <w:rsid w:val="00A70239"/>
    <w:rsid w:val="00A70518"/>
    <w:rsid w:val="00A70948"/>
    <w:rsid w:val="00A70973"/>
    <w:rsid w:val="00A70999"/>
    <w:rsid w:val="00A70A78"/>
    <w:rsid w:val="00A70F64"/>
    <w:rsid w:val="00A7123C"/>
    <w:rsid w:val="00A71291"/>
    <w:rsid w:val="00A7186B"/>
    <w:rsid w:val="00A72956"/>
    <w:rsid w:val="00A72AC7"/>
    <w:rsid w:val="00A72CEB"/>
    <w:rsid w:val="00A7371E"/>
    <w:rsid w:val="00A73A65"/>
    <w:rsid w:val="00A74761"/>
    <w:rsid w:val="00A74A67"/>
    <w:rsid w:val="00A7545D"/>
    <w:rsid w:val="00A7596D"/>
    <w:rsid w:val="00A76495"/>
    <w:rsid w:val="00A7655E"/>
    <w:rsid w:val="00A76B22"/>
    <w:rsid w:val="00A76B3B"/>
    <w:rsid w:val="00A76F11"/>
    <w:rsid w:val="00A774BC"/>
    <w:rsid w:val="00A77B2E"/>
    <w:rsid w:val="00A802A3"/>
    <w:rsid w:val="00A8032F"/>
    <w:rsid w:val="00A80696"/>
    <w:rsid w:val="00A80835"/>
    <w:rsid w:val="00A818DA"/>
    <w:rsid w:val="00A8190C"/>
    <w:rsid w:val="00A81991"/>
    <w:rsid w:val="00A8269B"/>
    <w:rsid w:val="00A82FFE"/>
    <w:rsid w:val="00A834F1"/>
    <w:rsid w:val="00A83ABE"/>
    <w:rsid w:val="00A83AFD"/>
    <w:rsid w:val="00A83E5D"/>
    <w:rsid w:val="00A845F6"/>
    <w:rsid w:val="00A84A18"/>
    <w:rsid w:val="00A85123"/>
    <w:rsid w:val="00A85A65"/>
    <w:rsid w:val="00A85E42"/>
    <w:rsid w:val="00A86072"/>
    <w:rsid w:val="00A8628B"/>
    <w:rsid w:val="00A867BC"/>
    <w:rsid w:val="00A876DB"/>
    <w:rsid w:val="00A8773C"/>
    <w:rsid w:val="00A87982"/>
    <w:rsid w:val="00A879AF"/>
    <w:rsid w:val="00A9012E"/>
    <w:rsid w:val="00A904F0"/>
    <w:rsid w:val="00A90735"/>
    <w:rsid w:val="00A907A8"/>
    <w:rsid w:val="00A90C51"/>
    <w:rsid w:val="00A91271"/>
    <w:rsid w:val="00A91694"/>
    <w:rsid w:val="00A91EA5"/>
    <w:rsid w:val="00A92149"/>
    <w:rsid w:val="00A9336E"/>
    <w:rsid w:val="00A93800"/>
    <w:rsid w:val="00A939B6"/>
    <w:rsid w:val="00A93A6C"/>
    <w:rsid w:val="00A940DF"/>
    <w:rsid w:val="00A94AB2"/>
    <w:rsid w:val="00A95327"/>
    <w:rsid w:val="00A958FB"/>
    <w:rsid w:val="00A95D86"/>
    <w:rsid w:val="00A95EB5"/>
    <w:rsid w:val="00A96C57"/>
    <w:rsid w:val="00A97B90"/>
    <w:rsid w:val="00A97C46"/>
    <w:rsid w:val="00A97D0F"/>
    <w:rsid w:val="00A97EC3"/>
    <w:rsid w:val="00AA001F"/>
    <w:rsid w:val="00AA00FC"/>
    <w:rsid w:val="00AA062C"/>
    <w:rsid w:val="00AA0DEE"/>
    <w:rsid w:val="00AA0E5A"/>
    <w:rsid w:val="00AA118C"/>
    <w:rsid w:val="00AA2529"/>
    <w:rsid w:val="00AA2636"/>
    <w:rsid w:val="00AA27D5"/>
    <w:rsid w:val="00AA2F6E"/>
    <w:rsid w:val="00AA3274"/>
    <w:rsid w:val="00AA351B"/>
    <w:rsid w:val="00AA3B95"/>
    <w:rsid w:val="00AA446F"/>
    <w:rsid w:val="00AA4574"/>
    <w:rsid w:val="00AA4A05"/>
    <w:rsid w:val="00AA53CE"/>
    <w:rsid w:val="00AA557F"/>
    <w:rsid w:val="00AA56C9"/>
    <w:rsid w:val="00AA5D10"/>
    <w:rsid w:val="00AA6847"/>
    <w:rsid w:val="00AA697C"/>
    <w:rsid w:val="00AA7EA7"/>
    <w:rsid w:val="00AB00D6"/>
    <w:rsid w:val="00AB09D2"/>
    <w:rsid w:val="00AB10C5"/>
    <w:rsid w:val="00AB1146"/>
    <w:rsid w:val="00AB1875"/>
    <w:rsid w:val="00AB18E4"/>
    <w:rsid w:val="00AB1BC1"/>
    <w:rsid w:val="00AB1C4F"/>
    <w:rsid w:val="00AB1D08"/>
    <w:rsid w:val="00AB2289"/>
    <w:rsid w:val="00AB2822"/>
    <w:rsid w:val="00AB293C"/>
    <w:rsid w:val="00AB2B1C"/>
    <w:rsid w:val="00AB2F9F"/>
    <w:rsid w:val="00AB318C"/>
    <w:rsid w:val="00AB3F3E"/>
    <w:rsid w:val="00AB4425"/>
    <w:rsid w:val="00AB4673"/>
    <w:rsid w:val="00AB51A0"/>
    <w:rsid w:val="00AB53BB"/>
    <w:rsid w:val="00AB5978"/>
    <w:rsid w:val="00AB5D7F"/>
    <w:rsid w:val="00AB676C"/>
    <w:rsid w:val="00AB6D0A"/>
    <w:rsid w:val="00AB72E8"/>
    <w:rsid w:val="00AB7490"/>
    <w:rsid w:val="00AB74C0"/>
    <w:rsid w:val="00AB769F"/>
    <w:rsid w:val="00AB7C37"/>
    <w:rsid w:val="00AC045F"/>
    <w:rsid w:val="00AC0F08"/>
    <w:rsid w:val="00AC1C4C"/>
    <w:rsid w:val="00AC1EAA"/>
    <w:rsid w:val="00AC21DC"/>
    <w:rsid w:val="00AC24EA"/>
    <w:rsid w:val="00AC2586"/>
    <w:rsid w:val="00AC3139"/>
    <w:rsid w:val="00AC31E2"/>
    <w:rsid w:val="00AC346B"/>
    <w:rsid w:val="00AC35B5"/>
    <w:rsid w:val="00AC36BD"/>
    <w:rsid w:val="00AC3ABD"/>
    <w:rsid w:val="00AC42E2"/>
    <w:rsid w:val="00AC45E0"/>
    <w:rsid w:val="00AC4C8A"/>
    <w:rsid w:val="00AC4EC4"/>
    <w:rsid w:val="00AC513A"/>
    <w:rsid w:val="00AC57D2"/>
    <w:rsid w:val="00AC5BF2"/>
    <w:rsid w:val="00AC5D20"/>
    <w:rsid w:val="00AC5D5A"/>
    <w:rsid w:val="00AC5F81"/>
    <w:rsid w:val="00AC6182"/>
    <w:rsid w:val="00AC6D32"/>
    <w:rsid w:val="00AC7543"/>
    <w:rsid w:val="00AC75E4"/>
    <w:rsid w:val="00AC7B48"/>
    <w:rsid w:val="00AC7B6C"/>
    <w:rsid w:val="00AD04B8"/>
    <w:rsid w:val="00AD0692"/>
    <w:rsid w:val="00AD0E07"/>
    <w:rsid w:val="00AD1E32"/>
    <w:rsid w:val="00AD2153"/>
    <w:rsid w:val="00AD21D2"/>
    <w:rsid w:val="00AD2232"/>
    <w:rsid w:val="00AD2519"/>
    <w:rsid w:val="00AD25D4"/>
    <w:rsid w:val="00AD27CF"/>
    <w:rsid w:val="00AD2E5F"/>
    <w:rsid w:val="00AD3179"/>
    <w:rsid w:val="00AD3B79"/>
    <w:rsid w:val="00AD3DF4"/>
    <w:rsid w:val="00AD50C4"/>
    <w:rsid w:val="00AD54F9"/>
    <w:rsid w:val="00AD6540"/>
    <w:rsid w:val="00AD6E20"/>
    <w:rsid w:val="00AD7204"/>
    <w:rsid w:val="00AD734A"/>
    <w:rsid w:val="00AD7FB1"/>
    <w:rsid w:val="00AE018E"/>
    <w:rsid w:val="00AE0406"/>
    <w:rsid w:val="00AE0510"/>
    <w:rsid w:val="00AE0A96"/>
    <w:rsid w:val="00AE0EA9"/>
    <w:rsid w:val="00AE1615"/>
    <w:rsid w:val="00AE1617"/>
    <w:rsid w:val="00AE17BA"/>
    <w:rsid w:val="00AE1BD0"/>
    <w:rsid w:val="00AE1DEA"/>
    <w:rsid w:val="00AE1E35"/>
    <w:rsid w:val="00AE2047"/>
    <w:rsid w:val="00AE24D6"/>
    <w:rsid w:val="00AE2894"/>
    <w:rsid w:val="00AE2EA7"/>
    <w:rsid w:val="00AE352F"/>
    <w:rsid w:val="00AE3771"/>
    <w:rsid w:val="00AE37D2"/>
    <w:rsid w:val="00AE391A"/>
    <w:rsid w:val="00AE42AF"/>
    <w:rsid w:val="00AE42B9"/>
    <w:rsid w:val="00AE495D"/>
    <w:rsid w:val="00AE4FF7"/>
    <w:rsid w:val="00AE58FD"/>
    <w:rsid w:val="00AE594D"/>
    <w:rsid w:val="00AE60F8"/>
    <w:rsid w:val="00AE683B"/>
    <w:rsid w:val="00AE6866"/>
    <w:rsid w:val="00AE6D50"/>
    <w:rsid w:val="00AE7553"/>
    <w:rsid w:val="00AF03B3"/>
    <w:rsid w:val="00AF1149"/>
    <w:rsid w:val="00AF1BB3"/>
    <w:rsid w:val="00AF26A3"/>
    <w:rsid w:val="00AF27F4"/>
    <w:rsid w:val="00AF31B9"/>
    <w:rsid w:val="00AF3618"/>
    <w:rsid w:val="00AF37E8"/>
    <w:rsid w:val="00AF3D39"/>
    <w:rsid w:val="00AF4262"/>
    <w:rsid w:val="00AF437D"/>
    <w:rsid w:val="00AF447B"/>
    <w:rsid w:val="00AF4640"/>
    <w:rsid w:val="00AF4C7A"/>
    <w:rsid w:val="00AF4EE9"/>
    <w:rsid w:val="00AF55CA"/>
    <w:rsid w:val="00AF5C11"/>
    <w:rsid w:val="00AF5DE9"/>
    <w:rsid w:val="00AF5F67"/>
    <w:rsid w:val="00AF60D3"/>
    <w:rsid w:val="00AF652F"/>
    <w:rsid w:val="00AF6547"/>
    <w:rsid w:val="00AF6C67"/>
    <w:rsid w:val="00AF7121"/>
    <w:rsid w:val="00AF73DA"/>
    <w:rsid w:val="00AF791A"/>
    <w:rsid w:val="00B0050E"/>
    <w:rsid w:val="00B01335"/>
    <w:rsid w:val="00B0179E"/>
    <w:rsid w:val="00B027F8"/>
    <w:rsid w:val="00B03632"/>
    <w:rsid w:val="00B036CF"/>
    <w:rsid w:val="00B03ABB"/>
    <w:rsid w:val="00B03DF2"/>
    <w:rsid w:val="00B0480E"/>
    <w:rsid w:val="00B04AA6"/>
    <w:rsid w:val="00B04C94"/>
    <w:rsid w:val="00B04D3E"/>
    <w:rsid w:val="00B05AC0"/>
    <w:rsid w:val="00B05FEF"/>
    <w:rsid w:val="00B06483"/>
    <w:rsid w:val="00B06A4C"/>
    <w:rsid w:val="00B076C0"/>
    <w:rsid w:val="00B07AED"/>
    <w:rsid w:val="00B07EB1"/>
    <w:rsid w:val="00B10046"/>
    <w:rsid w:val="00B104D9"/>
    <w:rsid w:val="00B109E2"/>
    <w:rsid w:val="00B10F39"/>
    <w:rsid w:val="00B110AB"/>
    <w:rsid w:val="00B11681"/>
    <w:rsid w:val="00B116C8"/>
    <w:rsid w:val="00B118C4"/>
    <w:rsid w:val="00B11D0C"/>
    <w:rsid w:val="00B11D57"/>
    <w:rsid w:val="00B12001"/>
    <w:rsid w:val="00B131DE"/>
    <w:rsid w:val="00B1349E"/>
    <w:rsid w:val="00B142AE"/>
    <w:rsid w:val="00B1458D"/>
    <w:rsid w:val="00B14BDE"/>
    <w:rsid w:val="00B14F2E"/>
    <w:rsid w:val="00B154B6"/>
    <w:rsid w:val="00B157B0"/>
    <w:rsid w:val="00B15E92"/>
    <w:rsid w:val="00B15FD6"/>
    <w:rsid w:val="00B16448"/>
    <w:rsid w:val="00B165B2"/>
    <w:rsid w:val="00B16716"/>
    <w:rsid w:val="00B169CC"/>
    <w:rsid w:val="00B17207"/>
    <w:rsid w:val="00B172C8"/>
    <w:rsid w:val="00B20170"/>
    <w:rsid w:val="00B202FF"/>
    <w:rsid w:val="00B20CFB"/>
    <w:rsid w:val="00B20F4A"/>
    <w:rsid w:val="00B211EE"/>
    <w:rsid w:val="00B229CB"/>
    <w:rsid w:val="00B23138"/>
    <w:rsid w:val="00B23256"/>
    <w:rsid w:val="00B23B1D"/>
    <w:rsid w:val="00B23C3D"/>
    <w:rsid w:val="00B2424D"/>
    <w:rsid w:val="00B24526"/>
    <w:rsid w:val="00B24E2E"/>
    <w:rsid w:val="00B2591B"/>
    <w:rsid w:val="00B25953"/>
    <w:rsid w:val="00B25CEF"/>
    <w:rsid w:val="00B25E27"/>
    <w:rsid w:val="00B267F0"/>
    <w:rsid w:val="00B270CC"/>
    <w:rsid w:val="00B2747B"/>
    <w:rsid w:val="00B3093B"/>
    <w:rsid w:val="00B30BED"/>
    <w:rsid w:val="00B30C82"/>
    <w:rsid w:val="00B30DB7"/>
    <w:rsid w:val="00B30FB5"/>
    <w:rsid w:val="00B31038"/>
    <w:rsid w:val="00B317D1"/>
    <w:rsid w:val="00B318C0"/>
    <w:rsid w:val="00B31A7C"/>
    <w:rsid w:val="00B31D8C"/>
    <w:rsid w:val="00B31EBC"/>
    <w:rsid w:val="00B327A7"/>
    <w:rsid w:val="00B336D5"/>
    <w:rsid w:val="00B33D15"/>
    <w:rsid w:val="00B341C3"/>
    <w:rsid w:val="00B34570"/>
    <w:rsid w:val="00B3464E"/>
    <w:rsid w:val="00B3469C"/>
    <w:rsid w:val="00B34DBF"/>
    <w:rsid w:val="00B35039"/>
    <w:rsid w:val="00B35871"/>
    <w:rsid w:val="00B35B90"/>
    <w:rsid w:val="00B36460"/>
    <w:rsid w:val="00B36AA9"/>
    <w:rsid w:val="00B3719C"/>
    <w:rsid w:val="00B37CEF"/>
    <w:rsid w:val="00B37D61"/>
    <w:rsid w:val="00B37D97"/>
    <w:rsid w:val="00B37FD5"/>
    <w:rsid w:val="00B40535"/>
    <w:rsid w:val="00B414FE"/>
    <w:rsid w:val="00B42A8E"/>
    <w:rsid w:val="00B42D92"/>
    <w:rsid w:val="00B42F46"/>
    <w:rsid w:val="00B430E9"/>
    <w:rsid w:val="00B43C86"/>
    <w:rsid w:val="00B43F33"/>
    <w:rsid w:val="00B4419D"/>
    <w:rsid w:val="00B44E7E"/>
    <w:rsid w:val="00B44FD7"/>
    <w:rsid w:val="00B45188"/>
    <w:rsid w:val="00B46486"/>
    <w:rsid w:val="00B46DE8"/>
    <w:rsid w:val="00B46EBB"/>
    <w:rsid w:val="00B47991"/>
    <w:rsid w:val="00B50147"/>
    <w:rsid w:val="00B50270"/>
    <w:rsid w:val="00B508C6"/>
    <w:rsid w:val="00B50DA1"/>
    <w:rsid w:val="00B50E1D"/>
    <w:rsid w:val="00B510EE"/>
    <w:rsid w:val="00B5119C"/>
    <w:rsid w:val="00B519CC"/>
    <w:rsid w:val="00B52096"/>
    <w:rsid w:val="00B5228F"/>
    <w:rsid w:val="00B5300E"/>
    <w:rsid w:val="00B5319A"/>
    <w:rsid w:val="00B540F4"/>
    <w:rsid w:val="00B54289"/>
    <w:rsid w:val="00B5450A"/>
    <w:rsid w:val="00B56160"/>
    <w:rsid w:val="00B56289"/>
    <w:rsid w:val="00B5635A"/>
    <w:rsid w:val="00B56C9C"/>
    <w:rsid w:val="00B56E2A"/>
    <w:rsid w:val="00B56FBA"/>
    <w:rsid w:val="00B57573"/>
    <w:rsid w:val="00B601BE"/>
    <w:rsid w:val="00B603F2"/>
    <w:rsid w:val="00B604F0"/>
    <w:rsid w:val="00B60598"/>
    <w:rsid w:val="00B60745"/>
    <w:rsid w:val="00B60A9D"/>
    <w:rsid w:val="00B60BA6"/>
    <w:rsid w:val="00B60E7F"/>
    <w:rsid w:val="00B61294"/>
    <w:rsid w:val="00B612BC"/>
    <w:rsid w:val="00B6175A"/>
    <w:rsid w:val="00B61C0A"/>
    <w:rsid w:val="00B6207E"/>
    <w:rsid w:val="00B6232F"/>
    <w:rsid w:val="00B62C78"/>
    <w:rsid w:val="00B62DB5"/>
    <w:rsid w:val="00B63187"/>
    <w:rsid w:val="00B633BB"/>
    <w:rsid w:val="00B63BE0"/>
    <w:rsid w:val="00B63D63"/>
    <w:rsid w:val="00B645D3"/>
    <w:rsid w:val="00B65B14"/>
    <w:rsid w:val="00B65DCD"/>
    <w:rsid w:val="00B664C1"/>
    <w:rsid w:val="00B66818"/>
    <w:rsid w:val="00B66971"/>
    <w:rsid w:val="00B66A42"/>
    <w:rsid w:val="00B66BFD"/>
    <w:rsid w:val="00B67281"/>
    <w:rsid w:val="00B67C9E"/>
    <w:rsid w:val="00B700D1"/>
    <w:rsid w:val="00B701B0"/>
    <w:rsid w:val="00B70528"/>
    <w:rsid w:val="00B709A5"/>
    <w:rsid w:val="00B71185"/>
    <w:rsid w:val="00B71BC9"/>
    <w:rsid w:val="00B71FCA"/>
    <w:rsid w:val="00B72103"/>
    <w:rsid w:val="00B731D3"/>
    <w:rsid w:val="00B737D4"/>
    <w:rsid w:val="00B737DE"/>
    <w:rsid w:val="00B741F7"/>
    <w:rsid w:val="00B7470C"/>
    <w:rsid w:val="00B74B6E"/>
    <w:rsid w:val="00B753CD"/>
    <w:rsid w:val="00B75B92"/>
    <w:rsid w:val="00B75C24"/>
    <w:rsid w:val="00B75CD4"/>
    <w:rsid w:val="00B75F34"/>
    <w:rsid w:val="00B760F1"/>
    <w:rsid w:val="00B7611E"/>
    <w:rsid w:val="00B77466"/>
    <w:rsid w:val="00B77725"/>
    <w:rsid w:val="00B80350"/>
    <w:rsid w:val="00B80432"/>
    <w:rsid w:val="00B80516"/>
    <w:rsid w:val="00B80856"/>
    <w:rsid w:val="00B812C7"/>
    <w:rsid w:val="00B8169F"/>
    <w:rsid w:val="00B81A70"/>
    <w:rsid w:val="00B82BE7"/>
    <w:rsid w:val="00B83841"/>
    <w:rsid w:val="00B839BF"/>
    <w:rsid w:val="00B839E0"/>
    <w:rsid w:val="00B84140"/>
    <w:rsid w:val="00B849E6"/>
    <w:rsid w:val="00B84A87"/>
    <w:rsid w:val="00B84AFA"/>
    <w:rsid w:val="00B86B62"/>
    <w:rsid w:val="00B87F3F"/>
    <w:rsid w:val="00B90384"/>
    <w:rsid w:val="00B9046D"/>
    <w:rsid w:val="00B90862"/>
    <w:rsid w:val="00B92C9A"/>
    <w:rsid w:val="00B92CA5"/>
    <w:rsid w:val="00B92F19"/>
    <w:rsid w:val="00B9378A"/>
    <w:rsid w:val="00B93A4F"/>
    <w:rsid w:val="00B93D5E"/>
    <w:rsid w:val="00B94406"/>
    <w:rsid w:val="00B94857"/>
    <w:rsid w:val="00B94CBD"/>
    <w:rsid w:val="00B957FF"/>
    <w:rsid w:val="00B95C96"/>
    <w:rsid w:val="00B95FCA"/>
    <w:rsid w:val="00B96CCE"/>
    <w:rsid w:val="00B97010"/>
    <w:rsid w:val="00B972BE"/>
    <w:rsid w:val="00B972DA"/>
    <w:rsid w:val="00B97B49"/>
    <w:rsid w:val="00B97C4B"/>
    <w:rsid w:val="00BA0050"/>
    <w:rsid w:val="00BA0070"/>
    <w:rsid w:val="00BA04F8"/>
    <w:rsid w:val="00BA067F"/>
    <w:rsid w:val="00BA0E0D"/>
    <w:rsid w:val="00BA0E74"/>
    <w:rsid w:val="00BA0F09"/>
    <w:rsid w:val="00BA0F39"/>
    <w:rsid w:val="00BA1006"/>
    <w:rsid w:val="00BA1048"/>
    <w:rsid w:val="00BA1570"/>
    <w:rsid w:val="00BA1C58"/>
    <w:rsid w:val="00BA2BE2"/>
    <w:rsid w:val="00BA3157"/>
    <w:rsid w:val="00BA39E1"/>
    <w:rsid w:val="00BA47B7"/>
    <w:rsid w:val="00BA4A4A"/>
    <w:rsid w:val="00BA4EB5"/>
    <w:rsid w:val="00BA5D44"/>
    <w:rsid w:val="00BA621D"/>
    <w:rsid w:val="00BA6426"/>
    <w:rsid w:val="00BA6877"/>
    <w:rsid w:val="00BA6AD5"/>
    <w:rsid w:val="00BA6B1B"/>
    <w:rsid w:val="00BA7177"/>
    <w:rsid w:val="00BA734B"/>
    <w:rsid w:val="00BA79EF"/>
    <w:rsid w:val="00BA7A63"/>
    <w:rsid w:val="00BA7E9A"/>
    <w:rsid w:val="00BB15CB"/>
    <w:rsid w:val="00BB1979"/>
    <w:rsid w:val="00BB2776"/>
    <w:rsid w:val="00BB3126"/>
    <w:rsid w:val="00BB3BC5"/>
    <w:rsid w:val="00BB3D32"/>
    <w:rsid w:val="00BB404C"/>
    <w:rsid w:val="00BB406A"/>
    <w:rsid w:val="00BB4759"/>
    <w:rsid w:val="00BB479B"/>
    <w:rsid w:val="00BB48E6"/>
    <w:rsid w:val="00BB4944"/>
    <w:rsid w:val="00BB54EC"/>
    <w:rsid w:val="00BB5CD6"/>
    <w:rsid w:val="00BB6487"/>
    <w:rsid w:val="00BB64B7"/>
    <w:rsid w:val="00BB6AF0"/>
    <w:rsid w:val="00BB6BCC"/>
    <w:rsid w:val="00BB6C29"/>
    <w:rsid w:val="00BB6C6F"/>
    <w:rsid w:val="00BB6F58"/>
    <w:rsid w:val="00BB7032"/>
    <w:rsid w:val="00BB7433"/>
    <w:rsid w:val="00BB7952"/>
    <w:rsid w:val="00BB7BC1"/>
    <w:rsid w:val="00BB7D5B"/>
    <w:rsid w:val="00BC00BC"/>
    <w:rsid w:val="00BC195C"/>
    <w:rsid w:val="00BC1B38"/>
    <w:rsid w:val="00BC250D"/>
    <w:rsid w:val="00BC2982"/>
    <w:rsid w:val="00BC30A5"/>
    <w:rsid w:val="00BC3E9B"/>
    <w:rsid w:val="00BC4770"/>
    <w:rsid w:val="00BC4D4A"/>
    <w:rsid w:val="00BC519D"/>
    <w:rsid w:val="00BC63CA"/>
    <w:rsid w:val="00BC706A"/>
    <w:rsid w:val="00BC78BF"/>
    <w:rsid w:val="00BC7B43"/>
    <w:rsid w:val="00BD0102"/>
    <w:rsid w:val="00BD0EA3"/>
    <w:rsid w:val="00BD123A"/>
    <w:rsid w:val="00BD13AD"/>
    <w:rsid w:val="00BD146B"/>
    <w:rsid w:val="00BD1E8C"/>
    <w:rsid w:val="00BD2030"/>
    <w:rsid w:val="00BD2C0B"/>
    <w:rsid w:val="00BD2E6E"/>
    <w:rsid w:val="00BD4670"/>
    <w:rsid w:val="00BD5117"/>
    <w:rsid w:val="00BD5259"/>
    <w:rsid w:val="00BD52E2"/>
    <w:rsid w:val="00BD61AB"/>
    <w:rsid w:val="00BD6E12"/>
    <w:rsid w:val="00BD6ED1"/>
    <w:rsid w:val="00BD6FDC"/>
    <w:rsid w:val="00BD7379"/>
    <w:rsid w:val="00BD73B5"/>
    <w:rsid w:val="00BD745E"/>
    <w:rsid w:val="00BD7946"/>
    <w:rsid w:val="00BD7D99"/>
    <w:rsid w:val="00BE0638"/>
    <w:rsid w:val="00BE0B8F"/>
    <w:rsid w:val="00BE1D7F"/>
    <w:rsid w:val="00BE1FCD"/>
    <w:rsid w:val="00BE2347"/>
    <w:rsid w:val="00BE242F"/>
    <w:rsid w:val="00BE29F6"/>
    <w:rsid w:val="00BE2E47"/>
    <w:rsid w:val="00BE2F12"/>
    <w:rsid w:val="00BE3037"/>
    <w:rsid w:val="00BE33FB"/>
    <w:rsid w:val="00BE3639"/>
    <w:rsid w:val="00BE389D"/>
    <w:rsid w:val="00BE4515"/>
    <w:rsid w:val="00BE4945"/>
    <w:rsid w:val="00BE4E08"/>
    <w:rsid w:val="00BE4E99"/>
    <w:rsid w:val="00BE52AB"/>
    <w:rsid w:val="00BE588B"/>
    <w:rsid w:val="00BE5A1B"/>
    <w:rsid w:val="00BE6399"/>
    <w:rsid w:val="00BE73EF"/>
    <w:rsid w:val="00BE7C23"/>
    <w:rsid w:val="00BF001E"/>
    <w:rsid w:val="00BF0310"/>
    <w:rsid w:val="00BF0E29"/>
    <w:rsid w:val="00BF0EF7"/>
    <w:rsid w:val="00BF1226"/>
    <w:rsid w:val="00BF146D"/>
    <w:rsid w:val="00BF14D0"/>
    <w:rsid w:val="00BF28DC"/>
    <w:rsid w:val="00BF304B"/>
    <w:rsid w:val="00BF33E0"/>
    <w:rsid w:val="00BF4395"/>
    <w:rsid w:val="00BF4C17"/>
    <w:rsid w:val="00BF4C5E"/>
    <w:rsid w:val="00BF4CBA"/>
    <w:rsid w:val="00BF5971"/>
    <w:rsid w:val="00BF5A70"/>
    <w:rsid w:val="00BF5BA5"/>
    <w:rsid w:val="00BF6190"/>
    <w:rsid w:val="00BF61A6"/>
    <w:rsid w:val="00BF61B7"/>
    <w:rsid w:val="00BF6ADE"/>
    <w:rsid w:val="00BF6E80"/>
    <w:rsid w:val="00BF75EC"/>
    <w:rsid w:val="00BF7DDF"/>
    <w:rsid w:val="00C0055D"/>
    <w:rsid w:val="00C009E2"/>
    <w:rsid w:val="00C00D33"/>
    <w:rsid w:val="00C0110D"/>
    <w:rsid w:val="00C01AC4"/>
    <w:rsid w:val="00C01B7F"/>
    <w:rsid w:val="00C01EA2"/>
    <w:rsid w:val="00C0229B"/>
    <w:rsid w:val="00C0265A"/>
    <w:rsid w:val="00C02888"/>
    <w:rsid w:val="00C02A5C"/>
    <w:rsid w:val="00C030D3"/>
    <w:rsid w:val="00C034EF"/>
    <w:rsid w:val="00C03AA7"/>
    <w:rsid w:val="00C03CCC"/>
    <w:rsid w:val="00C0400C"/>
    <w:rsid w:val="00C04521"/>
    <w:rsid w:val="00C05F88"/>
    <w:rsid w:val="00C06576"/>
    <w:rsid w:val="00C067EF"/>
    <w:rsid w:val="00C06EA2"/>
    <w:rsid w:val="00C073B4"/>
    <w:rsid w:val="00C07A40"/>
    <w:rsid w:val="00C1075E"/>
    <w:rsid w:val="00C10C58"/>
    <w:rsid w:val="00C10F24"/>
    <w:rsid w:val="00C10F32"/>
    <w:rsid w:val="00C117F0"/>
    <w:rsid w:val="00C11FBE"/>
    <w:rsid w:val="00C12EAC"/>
    <w:rsid w:val="00C13309"/>
    <w:rsid w:val="00C1339B"/>
    <w:rsid w:val="00C13B51"/>
    <w:rsid w:val="00C1434E"/>
    <w:rsid w:val="00C156CC"/>
    <w:rsid w:val="00C15791"/>
    <w:rsid w:val="00C15ACD"/>
    <w:rsid w:val="00C15E37"/>
    <w:rsid w:val="00C16651"/>
    <w:rsid w:val="00C16BDF"/>
    <w:rsid w:val="00C17075"/>
    <w:rsid w:val="00C17165"/>
    <w:rsid w:val="00C171C7"/>
    <w:rsid w:val="00C17AB1"/>
    <w:rsid w:val="00C17D10"/>
    <w:rsid w:val="00C17DBD"/>
    <w:rsid w:val="00C17F3D"/>
    <w:rsid w:val="00C203B8"/>
    <w:rsid w:val="00C20DE3"/>
    <w:rsid w:val="00C21AA3"/>
    <w:rsid w:val="00C21EFD"/>
    <w:rsid w:val="00C223B8"/>
    <w:rsid w:val="00C22F84"/>
    <w:rsid w:val="00C237E2"/>
    <w:rsid w:val="00C24A65"/>
    <w:rsid w:val="00C25034"/>
    <w:rsid w:val="00C250BE"/>
    <w:rsid w:val="00C252B0"/>
    <w:rsid w:val="00C25543"/>
    <w:rsid w:val="00C25904"/>
    <w:rsid w:val="00C2623B"/>
    <w:rsid w:val="00C26C51"/>
    <w:rsid w:val="00C272E9"/>
    <w:rsid w:val="00C27956"/>
    <w:rsid w:val="00C27A7E"/>
    <w:rsid w:val="00C27B2F"/>
    <w:rsid w:val="00C27FDC"/>
    <w:rsid w:val="00C301DD"/>
    <w:rsid w:val="00C3058E"/>
    <w:rsid w:val="00C305D8"/>
    <w:rsid w:val="00C30714"/>
    <w:rsid w:val="00C30D38"/>
    <w:rsid w:val="00C3102E"/>
    <w:rsid w:val="00C317D2"/>
    <w:rsid w:val="00C31E46"/>
    <w:rsid w:val="00C3217D"/>
    <w:rsid w:val="00C32237"/>
    <w:rsid w:val="00C325D2"/>
    <w:rsid w:val="00C32A87"/>
    <w:rsid w:val="00C32B16"/>
    <w:rsid w:val="00C32FF8"/>
    <w:rsid w:val="00C337F7"/>
    <w:rsid w:val="00C347CD"/>
    <w:rsid w:val="00C3488D"/>
    <w:rsid w:val="00C348DD"/>
    <w:rsid w:val="00C350BC"/>
    <w:rsid w:val="00C35864"/>
    <w:rsid w:val="00C36125"/>
    <w:rsid w:val="00C363D9"/>
    <w:rsid w:val="00C364D1"/>
    <w:rsid w:val="00C36D11"/>
    <w:rsid w:val="00C37C53"/>
    <w:rsid w:val="00C4089F"/>
    <w:rsid w:val="00C4097E"/>
    <w:rsid w:val="00C40ADD"/>
    <w:rsid w:val="00C40B96"/>
    <w:rsid w:val="00C40D50"/>
    <w:rsid w:val="00C41D41"/>
    <w:rsid w:val="00C42BFA"/>
    <w:rsid w:val="00C42E18"/>
    <w:rsid w:val="00C436DF"/>
    <w:rsid w:val="00C43915"/>
    <w:rsid w:val="00C43B28"/>
    <w:rsid w:val="00C43F55"/>
    <w:rsid w:val="00C4431E"/>
    <w:rsid w:val="00C444B5"/>
    <w:rsid w:val="00C44794"/>
    <w:rsid w:val="00C44D6C"/>
    <w:rsid w:val="00C46655"/>
    <w:rsid w:val="00C47006"/>
    <w:rsid w:val="00C474DB"/>
    <w:rsid w:val="00C47D04"/>
    <w:rsid w:val="00C47E2A"/>
    <w:rsid w:val="00C50947"/>
    <w:rsid w:val="00C509B1"/>
    <w:rsid w:val="00C51B72"/>
    <w:rsid w:val="00C52479"/>
    <w:rsid w:val="00C53C54"/>
    <w:rsid w:val="00C53C9C"/>
    <w:rsid w:val="00C53DEB"/>
    <w:rsid w:val="00C5460C"/>
    <w:rsid w:val="00C54BB0"/>
    <w:rsid w:val="00C54DEE"/>
    <w:rsid w:val="00C54FEF"/>
    <w:rsid w:val="00C551AD"/>
    <w:rsid w:val="00C55CD9"/>
    <w:rsid w:val="00C55FDF"/>
    <w:rsid w:val="00C5622E"/>
    <w:rsid w:val="00C57BE0"/>
    <w:rsid w:val="00C57F6F"/>
    <w:rsid w:val="00C601A4"/>
    <w:rsid w:val="00C60AC5"/>
    <w:rsid w:val="00C61156"/>
    <w:rsid w:val="00C61DB0"/>
    <w:rsid w:val="00C62A76"/>
    <w:rsid w:val="00C62B1D"/>
    <w:rsid w:val="00C6303B"/>
    <w:rsid w:val="00C63860"/>
    <w:rsid w:val="00C65053"/>
    <w:rsid w:val="00C65B84"/>
    <w:rsid w:val="00C65BFF"/>
    <w:rsid w:val="00C6632E"/>
    <w:rsid w:val="00C6642F"/>
    <w:rsid w:val="00C66BBC"/>
    <w:rsid w:val="00C674BE"/>
    <w:rsid w:val="00C67965"/>
    <w:rsid w:val="00C67D4E"/>
    <w:rsid w:val="00C7048E"/>
    <w:rsid w:val="00C70677"/>
    <w:rsid w:val="00C70A6F"/>
    <w:rsid w:val="00C70D68"/>
    <w:rsid w:val="00C71036"/>
    <w:rsid w:val="00C72664"/>
    <w:rsid w:val="00C72C7C"/>
    <w:rsid w:val="00C73D48"/>
    <w:rsid w:val="00C74073"/>
    <w:rsid w:val="00C7479C"/>
    <w:rsid w:val="00C75252"/>
    <w:rsid w:val="00C76170"/>
    <w:rsid w:val="00C761DC"/>
    <w:rsid w:val="00C7672D"/>
    <w:rsid w:val="00C768DA"/>
    <w:rsid w:val="00C76BAD"/>
    <w:rsid w:val="00C76E9F"/>
    <w:rsid w:val="00C77692"/>
    <w:rsid w:val="00C779F1"/>
    <w:rsid w:val="00C77EE2"/>
    <w:rsid w:val="00C80220"/>
    <w:rsid w:val="00C816E1"/>
    <w:rsid w:val="00C81BA2"/>
    <w:rsid w:val="00C82103"/>
    <w:rsid w:val="00C82FCB"/>
    <w:rsid w:val="00C837C5"/>
    <w:rsid w:val="00C84361"/>
    <w:rsid w:val="00C84733"/>
    <w:rsid w:val="00C848C4"/>
    <w:rsid w:val="00C849A3"/>
    <w:rsid w:val="00C84B0D"/>
    <w:rsid w:val="00C84DAF"/>
    <w:rsid w:val="00C84F9B"/>
    <w:rsid w:val="00C8502A"/>
    <w:rsid w:val="00C851D3"/>
    <w:rsid w:val="00C8527A"/>
    <w:rsid w:val="00C853AE"/>
    <w:rsid w:val="00C85426"/>
    <w:rsid w:val="00C85864"/>
    <w:rsid w:val="00C85C27"/>
    <w:rsid w:val="00C86212"/>
    <w:rsid w:val="00C863B7"/>
    <w:rsid w:val="00C86DCE"/>
    <w:rsid w:val="00C86EEB"/>
    <w:rsid w:val="00C873AB"/>
    <w:rsid w:val="00C87A30"/>
    <w:rsid w:val="00C90083"/>
    <w:rsid w:val="00C90324"/>
    <w:rsid w:val="00C906D0"/>
    <w:rsid w:val="00C90A7E"/>
    <w:rsid w:val="00C914A0"/>
    <w:rsid w:val="00C91719"/>
    <w:rsid w:val="00C91849"/>
    <w:rsid w:val="00C919BD"/>
    <w:rsid w:val="00C93A0B"/>
    <w:rsid w:val="00C94B5F"/>
    <w:rsid w:val="00C956A8"/>
    <w:rsid w:val="00C95C01"/>
    <w:rsid w:val="00C95E82"/>
    <w:rsid w:val="00C965CD"/>
    <w:rsid w:val="00C972D9"/>
    <w:rsid w:val="00C97BF2"/>
    <w:rsid w:val="00C97C2A"/>
    <w:rsid w:val="00C97C97"/>
    <w:rsid w:val="00C97D6D"/>
    <w:rsid w:val="00CA05BF"/>
    <w:rsid w:val="00CA077A"/>
    <w:rsid w:val="00CA0878"/>
    <w:rsid w:val="00CA11CD"/>
    <w:rsid w:val="00CA1B98"/>
    <w:rsid w:val="00CA1FEE"/>
    <w:rsid w:val="00CA239A"/>
    <w:rsid w:val="00CA3830"/>
    <w:rsid w:val="00CA3D60"/>
    <w:rsid w:val="00CA4715"/>
    <w:rsid w:val="00CA610C"/>
    <w:rsid w:val="00CA6B13"/>
    <w:rsid w:val="00CA713D"/>
    <w:rsid w:val="00CA72A4"/>
    <w:rsid w:val="00CA7347"/>
    <w:rsid w:val="00CA7ED1"/>
    <w:rsid w:val="00CB0911"/>
    <w:rsid w:val="00CB1AD4"/>
    <w:rsid w:val="00CB1C90"/>
    <w:rsid w:val="00CB1CAD"/>
    <w:rsid w:val="00CB1EC0"/>
    <w:rsid w:val="00CB233F"/>
    <w:rsid w:val="00CB24D3"/>
    <w:rsid w:val="00CB2C35"/>
    <w:rsid w:val="00CB3170"/>
    <w:rsid w:val="00CB33F8"/>
    <w:rsid w:val="00CB34E1"/>
    <w:rsid w:val="00CB3BB5"/>
    <w:rsid w:val="00CB3EA8"/>
    <w:rsid w:val="00CB47CE"/>
    <w:rsid w:val="00CB5452"/>
    <w:rsid w:val="00CB58B4"/>
    <w:rsid w:val="00CB5E31"/>
    <w:rsid w:val="00CB6247"/>
    <w:rsid w:val="00CB6533"/>
    <w:rsid w:val="00CB66DB"/>
    <w:rsid w:val="00CB6ED5"/>
    <w:rsid w:val="00CB7401"/>
    <w:rsid w:val="00CB764F"/>
    <w:rsid w:val="00CB7C4F"/>
    <w:rsid w:val="00CC03FC"/>
    <w:rsid w:val="00CC060C"/>
    <w:rsid w:val="00CC09D2"/>
    <w:rsid w:val="00CC1093"/>
    <w:rsid w:val="00CC1430"/>
    <w:rsid w:val="00CC1709"/>
    <w:rsid w:val="00CC1A2D"/>
    <w:rsid w:val="00CC1C61"/>
    <w:rsid w:val="00CC2039"/>
    <w:rsid w:val="00CC22D8"/>
    <w:rsid w:val="00CC28E6"/>
    <w:rsid w:val="00CC2DC1"/>
    <w:rsid w:val="00CC359D"/>
    <w:rsid w:val="00CC3654"/>
    <w:rsid w:val="00CC4054"/>
    <w:rsid w:val="00CC414D"/>
    <w:rsid w:val="00CC4603"/>
    <w:rsid w:val="00CC4888"/>
    <w:rsid w:val="00CC4A6A"/>
    <w:rsid w:val="00CC52FB"/>
    <w:rsid w:val="00CC55B3"/>
    <w:rsid w:val="00CC5DB0"/>
    <w:rsid w:val="00CC64B6"/>
    <w:rsid w:val="00CC6800"/>
    <w:rsid w:val="00CC68C9"/>
    <w:rsid w:val="00CC6F51"/>
    <w:rsid w:val="00CC744A"/>
    <w:rsid w:val="00CC7456"/>
    <w:rsid w:val="00CC7514"/>
    <w:rsid w:val="00CC7853"/>
    <w:rsid w:val="00CD03FC"/>
    <w:rsid w:val="00CD0650"/>
    <w:rsid w:val="00CD083B"/>
    <w:rsid w:val="00CD0AC4"/>
    <w:rsid w:val="00CD0D97"/>
    <w:rsid w:val="00CD0DB9"/>
    <w:rsid w:val="00CD12B6"/>
    <w:rsid w:val="00CD1765"/>
    <w:rsid w:val="00CD1AED"/>
    <w:rsid w:val="00CD1FD9"/>
    <w:rsid w:val="00CD262A"/>
    <w:rsid w:val="00CD3715"/>
    <w:rsid w:val="00CD3759"/>
    <w:rsid w:val="00CD4935"/>
    <w:rsid w:val="00CD55C6"/>
    <w:rsid w:val="00CD56AF"/>
    <w:rsid w:val="00CD5C74"/>
    <w:rsid w:val="00CD6FC0"/>
    <w:rsid w:val="00CD739C"/>
    <w:rsid w:val="00CD7BF0"/>
    <w:rsid w:val="00CD7FA2"/>
    <w:rsid w:val="00CE0C0F"/>
    <w:rsid w:val="00CE1275"/>
    <w:rsid w:val="00CE1881"/>
    <w:rsid w:val="00CE1D3D"/>
    <w:rsid w:val="00CE2D37"/>
    <w:rsid w:val="00CE2ED0"/>
    <w:rsid w:val="00CE325C"/>
    <w:rsid w:val="00CE3B11"/>
    <w:rsid w:val="00CE3E6E"/>
    <w:rsid w:val="00CE463C"/>
    <w:rsid w:val="00CE4FAF"/>
    <w:rsid w:val="00CE5527"/>
    <w:rsid w:val="00CE57E6"/>
    <w:rsid w:val="00CE585C"/>
    <w:rsid w:val="00CE5D70"/>
    <w:rsid w:val="00CE630B"/>
    <w:rsid w:val="00CE6C92"/>
    <w:rsid w:val="00CE7303"/>
    <w:rsid w:val="00CE770E"/>
    <w:rsid w:val="00CE7AF2"/>
    <w:rsid w:val="00CE7C48"/>
    <w:rsid w:val="00CF0317"/>
    <w:rsid w:val="00CF0616"/>
    <w:rsid w:val="00CF0803"/>
    <w:rsid w:val="00CF082B"/>
    <w:rsid w:val="00CF0B0E"/>
    <w:rsid w:val="00CF0DD7"/>
    <w:rsid w:val="00CF1AA7"/>
    <w:rsid w:val="00CF1B91"/>
    <w:rsid w:val="00CF2639"/>
    <w:rsid w:val="00CF2BA6"/>
    <w:rsid w:val="00CF2D85"/>
    <w:rsid w:val="00CF32B6"/>
    <w:rsid w:val="00CF3374"/>
    <w:rsid w:val="00CF36AC"/>
    <w:rsid w:val="00CF3A27"/>
    <w:rsid w:val="00CF4005"/>
    <w:rsid w:val="00CF42A7"/>
    <w:rsid w:val="00CF4861"/>
    <w:rsid w:val="00CF48A7"/>
    <w:rsid w:val="00CF536F"/>
    <w:rsid w:val="00CF5845"/>
    <w:rsid w:val="00CF5D25"/>
    <w:rsid w:val="00CF69BF"/>
    <w:rsid w:val="00D00034"/>
    <w:rsid w:val="00D0042D"/>
    <w:rsid w:val="00D0050D"/>
    <w:rsid w:val="00D009A2"/>
    <w:rsid w:val="00D011FA"/>
    <w:rsid w:val="00D01628"/>
    <w:rsid w:val="00D01854"/>
    <w:rsid w:val="00D01B36"/>
    <w:rsid w:val="00D01CB0"/>
    <w:rsid w:val="00D02653"/>
    <w:rsid w:val="00D02C67"/>
    <w:rsid w:val="00D02CDF"/>
    <w:rsid w:val="00D04289"/>
    <w:rsid w:val="00D045A5"/>
    <w:rsid w:val="00D04616"/>
    <w:rsid w:val="00D04680"/>
    <w:rsid w:val="00D04811"/>
    <w:rsid w:val="00D0494C"/>
    <w:rsid w:val="00D050B1"/>
    <w:rsid w:val="00D05308"/>
    <w:rsid w:val="00D05354"/>
    <w:rsid w:val="00D055C8"/>
    <w:rsid w:val="00D05D3F"/>
    <w:rsid w:val="00D05FB9"/>
    <w:rsid w:val="00D06096"/>
    <w:rsid w:val="00D06257"/>
    <w:rsid w:val="00D06ADF"/>
    <w:rsid w:val="00D06C32"/>
    <w:rsid w:val="00D06E1B"/>
    <w:rsid w:val="00D07897"/>
    <w:rsid w:val="00D079BF"/>
    <w:rsid w:val="00D07CB7"/>
    <w:rsid w:val="00D100B4"/>
    <w:rsid w:val="00D10895"/>
    <w:rsid w:val="00D11E47"/>
    <w:rsid w:val="00D11E5F"/>
    <w:rsid w:val="00D11FC1"/>
    <w:rsid w:val="00D1258D"/>
    <w:rsid w:val="00D128E0"/>
    <w:rsid w:val="00D1300C"/>
    <w:rsid w:val="00D13322"/>
    <w:rsid w:val="00D13D83"/>
    <w:rsid w:val="00D13E4B"/>
    <w:rsid w:val="00D140AD"/>
    <w:rsid w:val="00D1495E"/>
    <w:rsid w:val="00D15893"/>
    <w:rsid w:val="00D15CAC"/>
    <w:rsid w:val="00D15DD0"/>
    <w:rsid w:val="00D15FF1"/>
    <w:rsid w:val="00D165BC"/>
    <w:rsid w:val="00D16605"/>
    <w:rsid w:val="00D16EE1"/>
    <w:rsid w:val="00D16F87"/>
    <w:rsid w:val="00D1702A"/>
    <w:rsid w:val="00D17133"/>
    <w:rsid w:val="00D17ACB"/>
    <w:rsid w:val="00D204A8"/>
    <w:rsid w:val="00D20697"/>
    <w:rsid w:val="00D207EE"/>
    <w:rsid w:val="00D2113E"/>
    <w:rsid w:val="00D2126C"/>
    <w:rsid w:val="00D21444"/>
    <w:rsid w:val="00D224B6"/>
    <w:rsid w:val="00D2263A"/>
    <w:rsid w:val="00D22A60"/>
    <w:rsid w:val="00D22D17"/>
    <w:rsid w:val="00D22FB7"/>
    <w:rsid w:val="00D239DB"/>
    <w:rsid w:val="00D243D6"/>
    <w:rsid w:val="00D243DF"/>
    <w:rsid w:val="00D24866"/>
    <w:rsid w:val="00D24D26"/>
    <w:rsid w:val="00D2539A"/>
    <w:rsid w:val="00D255DF"/>
    <w:rsid w:val="00D25AB0"/>
    <w:rsid w:val="00D26C5E"/>
    <w:rsid w:val="00D273FD"/>
    <w:rsid w:val="00D278CF"/>
    <w:rsid w:val="00D27CBD"/>
    <w:rsid w:val="00D27ED1"/>
    <w:rsid w:val="00D305ED"/>
    <w:rsid w:val="00D30C05"/>
    <w:rsid w:val="00D31080"/>
    <w:rsid w:val="00D31330"/>
    <w:rsid w:val="00D32692"/>
    <w:rsid w:val="00D32C23"/>
    <w:rsid w:val="00D32DC5"/>
    <w:rsid w:val="00D3310F"/>
    <w:rsid w:val="00D33542"/>
    <w:rsid w:val="00D336AD"/>
    <w:rsid w:val="00D33913"/>
    <w:rsid w:val="00D3406B"/>
    <w:rsid w:val="00D34568"/>
    <w:rsid w:val="00D35D4C"/>
    <w:rsid w:val="00D35DB0"/>
    <w:rsid w:val="00D35F49"/>
    <w:rsid w:val="00D36C27"/>
    <w:rsid w:val="00D3745A"/>
    <w:rsid w:val="00D3773C"/>
    <w:rsid w:val="00D379EB"/>
    <w:rsid w:val="00D37A35"/>
    <w:rsid w:val="00D4045E"/>
    <w:rsid w:val="00D41817"/>
    <w:rsid w:val="00D41B06"/>
    <w:rsid w:val="00D4253A"/>
    <w:rsid w:val="00D4276A"/>
    <w:rsid w:val="00D43241"/>
    <w:rsid w:val="00D437F3"/>
    <w:rsid w:val="00D43E2D"/>
    <w:rsid w:val="00D447C5"/>
    <w:rsid w:val="00D44D7B"/>
    <w:rsid w:val="00D44F18"/>
    <w:rsid w:val="00D46150"/>
    <w:rsid w:val="00D46710"/>
    <w:rsid w:val="00D46B13"/>
    <w:rsid w:val="00D4708F"/>
    <w:rsid w:val="00D47284"/>
    <w:rsid w:val="00D47660"/>
    <w:rsid w:val="00D47AAC"/>
    <w:rsid w:val="00D5157A"/>
    <w:rsid w:val="00D51707"/>
    <w:rsid w:val="00D5215E"/>
    <w:rsid w:val="00D52620"/>
    <w:rsid w:val="00D52BF3"/>
    <w:rsid w:val="00D52E1C"/>
    <w:rsid w:val="00D535A4"/>
    <w:rsid w:val="00D5368E"/>
    <w:rsid w:val="00D53BE5"/>
    <w:rsid w:val="00D53D14"/>
    <w:rsid w:val="00D54447"/>
    <w:rsid w:val="00D547F7"/>
    <w:rsid w:val="00D5541F"/>
    <w:rsid w:val="00D555D6"/>
    <w:rsid w:val="00D55898"/>
    <w:rsid w:val="00D55B62"/>
    <w:rsid w:val="00D562D1"/>
    <w:rsid w:val="00D564D7"/>
    <w:rsid w:val="00D565F5"/>
    <w:rsid w:val="00D56632"/>
    <w:rsid w:val="00D56D10"/>
    <w:rsid w:val="00D57A93"/>
    <w:rsid w:val="00D57BDF"/>
    <w:rsid w:val="00D57E00"/>
    <w:rsid w:val="00D57FDA"/>
    <w:rsid w:val="00D60347"/>
    <w:rsid w:val="00D60871"/>
    <w:rsid w:val="00D60AB8"/>
    <w:rsid w:val="00D6112C"/>
    <w:rsid w:val="00D61691"/>
    <w:rsid w:val="00D616DF"/>
    <w:rsid w:val="00D61755"/>
    <w:rsid w:val="00D617DB"/>
    <w:rsid w:val="00D61C05"/>
    <w:rsid w:val="00D61C65"/>
    <w:rsid w:val="00D622BB"/>
    <w:rsid w:val="00D624DA"/>
    <w:rsid w:val="00D62B2E"/>
    <w:rsid w:val="00D62C59"/>
    <w:rsid w:val="00D62FD2"/>
    <w:rsid w:val="00D63CDA"/>
    <w:rsid w:val="00D63D03"/>
    <w:rsid w:val="00D63F5E"/>
    <w:rsid w:val="00D63FC6"/>
    <w:rsid w:val="00D64128"/>
    <w:rsid w:val="00D642B0"/>
    <w:rsid w:val="00D64586"/>
    <w:rsid w:val="00D64694"/>
    <w:rsid w:val="00D65006"/>
    <w:rsid w:val="00D65824"/>
    <w:rsid w:val="00D65F65"/>
    <w:rsid w:val="00D662B4"/>
    <w:rsid w:val="00D662E5"/>
    <w:rsid w:val="00D667C8"/>
    <w:rsid w:val="00D671BE"/>
    <w:rsid w:val="00D6760A"/>
    <w:rsid w:val="00D67B3E"/>
    <w:rsid w:val="00D67F41"/>
    <w:rsid w:val="00D701B3"/>
    <w:rsid w:val="00D7039B"/>
    <w:rsid w:val="00D70682"/>
    <w:rsid w:val="00D70A52"/>
    <w:rsid w:val="00D70BF3"/>
    <w:rsid w:val="00D710A8"/>
    <w:rsid w:val="00D7156E"/>
    <w:rsid w:val="00D71A04"/>
    <w:rsid w:val="00D71B8B"/>
    <w:rsid w:val="00D71BFD"/>
    <w:rsid w:val="00D71E9C"/>
    <w:rsid w:val="00D72B6A"/>
    <w:rsid w:val="00D72BC0"/>
    <w:rsid w:val="00D72E55"/>
    <w:rsid w:val="00D73062"/>
    <w:rsid w:val="00D73144"/>
    <w:rsid w:val="00D73F0C"/>
    <w:rsid w:val="00D74905"/>
    <w:rsid w:val="00D75C71"/>
    <w:rsid w:val="00D76018"/>
    <w:rsid w:val="00D76A61"/>
    <w:rsid w:val="00D7765D"/>
    <w:rsid w:val="00D779C4"/>
    <w:rsid w:val="00D77C96"/>
    <w:rsid w:val="00D80494"/>
    <w:rsid w:val="00D80BD0"/>
    <w:rsid w:val="00D815C0"/>
    <w:rsid w:val="00D81989"/>
    <w:rsid w:val="00D819CA"/>
    <w:rsid w:val="00D82599"/>
    <w:rsid w:val="00D82D01"/>
    <w:rsid w:val="00D82E03"/>
    <w:rsid w:val="00D82F9F"/>
    <w:rsid w:val="00D831A0"/>
    <w:rsid w:val="00D832B9"/>
    <w:rsid w:val="00D8380B"/>
    <w:rsid w:val="00D83E57"/>
    <w:rsid w:val="00D8437B"/>
    <w:rsid w:val="00D843FE"/>
    <w:rsid w:val="00D84446"/>
    <w:rsid w:val="00D847E3"/>
    <w:rsid w:val="00D84867"/>
    <w:rsid w:val="00D851BD"/>
    <w:rsid w:val="00D856B0"/>
    <w:rsid w:val="00D85C25"/>
    <w:rsid w:val="00D85C78"/>
    <w:rsid w:val="00D85F80"/>
    <w:rsid w:val="00D86A85"/>
    <w:rsid w:val="00D86E0E"/>
    <w:rsid w:val="00D87262"/>
    <w:rsid w:val="00D87326"/>
    <w:rsid w:val="00D87D7C"/>
    <w:rsid w:val="00D87FF8"/>
    <w:rsid w:val="00D900EB"/>
    <w:rsid w:val="00D903F6"/>
    <w:rsid w:val="00D90919"/>
    <w:rsid w:val="00D90FC8"/>
    <w:rsid w:val="00D91443"/>
    <w:rsid w:val="00D914C0"/>
    <w:rsid w:val="00D91823"/>
    <w:rsid w:val="00D91891"/>
    <w:rsid w:val="00D92221"/>
    <w:rsid w:val="00D93755"/>
    <w:rsid w:val="00D93B77"/>
    <w:rsid w:val="00D94994"/>
    <w:rsid w:val="00D94C4C"/>
    <w:rsid w:val="00D9545D"/>
    <w:rsid w:val="00D958B9"/>
    <w:rsid w:val="00D95E8B"/>
    <w:rsid w:val="00D967A1"/>
    <w:rsid w:val="00D967A9"/>
    <w:rsid w:val="00D96997"/>
    <w:rsid w:val="00D969BA"/>
    <w:rsid w:val="00D96B41"/>
    <w:rsid w:val="00D96DD2"/>
    <w:rsid w:val="00D96FC6"/>
    <w:rsid w:val="00D976B1"/>
    <w:rsid w:val="00D977D7"/>
    <w:rsid w:val="00D97E4C"/>
    <w:rsid w:val="00DA06AB"/>
    <w:rsid w:val="00DA13EC"/>
    <w:rsid w:val="00DA1406"/>
    <w:rsid w:val="00DA22A5"/>
    <w:rsid w:val="00DA2483"/>
    <w:rsid w:val="00DA3312"/>
    <w:rsid w:val="00DA3A15"/>
    <w:rsid w:val="00DA4133"/>
    <w:rsid w:val="00DA44E4"/>
    <w:rsid w:val="00DA5139"/>
    <w:rsid w:val="00DA51FE"/>
    <w:rsid w:val="00DA5BC5"/>
    <w:rsid w:val="00DA5C2E"/>
    <w:rsid w:val="00DA5D90"/>
    <w:rsid w:val="00DA6E18"/>
    <w:rsid w:val="00DA7106"/>
    <w:rsid w:val="00DB123B"/>
    <w:rsid w:val="00DB15A1"/>
    <w:rsid w:val="00DB15D7"/>
    <w:rsid w:val="00DB2D0A"/>
    <w:rsid w:val="00DB3284"/>
    <w:rsid w:val="00DB3F01"/>
    <w:rsid w:val="00DB40ED"/>
    <w:rsid w:val="00DB4851"/>
    <w:rsid w:val="00DB503E"/>
    <w:rsid w:val="00DB560C"/>
    <w:rsid w:val="00DB5779"/>
    <w:rsid w:val="00DB6182"/>
    <w:rsid w:val="00DB63D3"/>
    <w:rsid w:val="00DB6650"/>
    <w:rsid w:val="00DB6F9E"/>
    <w:rsid w:val="00DB7999"/>
    <w:rsid w:val="00DB7EAF"/>
    <w:rsid w:val="00DC0584"/>
    <w:rsid w:val="00DC1AA2"/>
    <w:rsid w:val="00DC222A"/>
    <w:rsid w:val="00DC23B2"/>
    <w:rsid w:val="00DC26C8"/>
    <w:rsid w:val="00DC2790"/>
    <w:rsid w:val="00DC3B80"/>
    <w:rsid w:val="00DC3F17"/>
    <w:rsid w:val="00DC3FF9"/>
    <w:rsid w:val="00DC46FF"/>
    <w:rsid w:val="00DC479E"/>
    <w:rsid w:val="00DC4897"/>
    <w:rsid w:val="00DC4C0B"/>
    <w:rsid w:val="00DC4CC5"/>
    <w:rsid w:val="00DC6945"/>
    <w:rsid w:val="00DC6D37"/>
    <w:rsid w:val="00DC7452"/>
    <w:rsid w:val="00DC7F62"/>
    <w:rsid w:val="00DC7FDE"/>
    <w:rsid w:val="00DD01C2"/>
    <w:rsid w:val="00DD15BE"/>
    <w:rsid w:val="00DD1631"/>
    <w:rsid w:val="00DD170C"/>
    <w:rsid w:val="00DD1A30"/>
    <w:rsid w:val="00DD1BF7"/>
    <w:rsid w:val="00DD1EE8"/>
    <w:rsid w:val="00DD2E87"/>
    <w:rsid w:val="00DD31D1"/>
    <w:rsid w:val="00DD33A5"/>
    <w:rsid w:val="00DD35BE"/>
    <w:rsid w:val="00DD3AE7"/>
    <w:rsid w:val="00DD3D34"/>
    <w:rsid w:val="00DD405C"/>
    <w:rsid w:val="00DD4374"/>
    <w:rsid w:val="00DD4ED2"/>
    <w:rsid w:val="00DD51F6"/>
    <w:rsid w:val="00DD57EC"/>
    <w:rsid w:val="00DD5D2B"/>
    <w:rsid w:val="00DD606A"/>
    <w:rsid w:val="00DD63DD"/>
    <w:rsid w:val="00DD643C"/>
    <w:rsid w:val="00DD6900"/>
    <w:rsid w:val="00DD69A8"/>
    <w:rsid w:val="00DD6D73"/>
    <w:rsid w:val="00DD6DB1"/>
    <w:rsid w:val="00DD741F"/>
    <w:rsid w:val="00DE008A"/>
    <w:rsid w:val="00DE0631"/>
    <w:rsid w:val="00DE06A0"/>
    <w:rsid w:val="00DE08A1"/>
    <w:rsid w:val="00DE110C"/>
    <w:rsid w:val="00DE1613"/>
    <w:rsid w:val="00DE173B"/>
    <w:rsid w:val="00DE1CAC"/>
    <w:rsid w:val="00DE215A"/>
    <w:rsid w:val="00DE227D"/>
    <w:rsid w:val="00DE2604"/>
    <w:rsid w:val="00DE2628"/>
    <w:rsid w:val="00DE31E4"/>
    <w:rsid w:val="00DE36E4"/>
    <w:rsid w:val="00DE3792"/>
    <w:rsid w:val="00DE3A9B"/>
    <w:rsid w:val="00DE3AFA"/>
    <w:rsid w:val="00DE41C3"/>
    <w:rsid w:val="00DE4866"/>
    <w:rsid w:val="00DE4E81"/>
    <w:rsid w:val="00DE54EF"/>
    <w:rsid w:val="00DE5A7D"/>
    <w:rsid w:val="00DE5A9B"/>
    <w:rsid w:val="00DE5AB4"/>
    <w:rsid w:val="00DE6452"/>
    <w:rsid w:val="00DE6899"/>
    <w:rsid w:val="00DE6E04"/>
    <w:rsid w:val="00DE714C"/>
    <w:rsid w:val="00DE7684"/>
    <w:rsid w:val="00DE76C1"/>
    <w:rsid w:val="00DE7DF8"/>
    <w:rsid w:val="00DF0F72"/>
    <w:rsid w:val="00DF118F"/>
    <w:rsid w:val="00DF12EE"/>
    <w:rsid w:val="00DF135E"/>
    <w:rsid w:val="00DF1487"/>
    <w:rsid w:val="00DF1C9C"/>
    <w:rsid w:val="00DF1EF9"/>
    <w:rsid w:val="00DF2131"/>
    <w:rsid w:val="00DF2373"/>
    <w:rsid w:val="00DF242A"/>
    <w:rsid w:val="00DF2621"/>
    <w:rsid w:val="00DF29F8"/>
    <w:rsid w:val="00DF2A67"/>
    <w:rsid w:val="00DF312E"/>
    <w:rsid w:val="00DF3A10"/>
    <w:rsid w:val="00DF3BE8"/>
    <w:rsid w:val="00DF49FF"/>
    <w:rsid w:val="00DF4A5A"/>
    <w:rsid w:val="00DF4F17"/>
    <w:rsid w:val="00DF5652"/>
    <w:rsid w:val="00DF673C"/>
    <w:rsid w:val="00DF6984"/>
    <w:rsid w:val="00DF7101"/>
    <w:rsid w:val="00DF735E"/>
    <w:rsid w:val="00DF791D"/>
    <w:rsid w:val="00DF7F74"/>
    <w:rsid w:val="00E0013C"/>
    <w:rsid w:val="00E0028E"/>
    <w:rsid w:val="00E00353"/>
    <w:rsid w:val="00E00527"/>
    <w:rsid w:val="00E011B0"/>
    <w:rsid w:val="00E01220"/>
    <w:rsid w:val="00E01425"/>
    <w:rsid w:val="00E01675"/>
    <w:rsid w:val="00E01BCB"/>
    <w:rsid w:val="00E02E9D"/>
    <w:rsid w:val="00E03594"/>
    <w:rsid w:val="00E03F78"/>
    <w:rsid w:val="00E04153"/>
    <w:rsid w:val="00E04BC3"/>
    <w:rsid w:val="00E0552A"/>
    <w:rsid w:val="00E05552"/>
    <w:rsid w:val="00E059DA"/>
    <w:rsid w:val="00E0797C"/>
    <w:rsid w:val="00E07E1F"/>
    <w:rsid w:val="00E1047E"/>
    <w:rsid w:val="00E105C3"/>
    <w:rsid w:val="00E10612"/>
    <w:rsid w:val="00E107D2"/>
    <w:rsid w:val="00E109F1"/>
    <w:rsid w:val="00E10FF0"/>
    <w:rsid w:val="00E119FA"/>
    <w:rsid w:val="00E11D4C"/>
    <w:rsid w:val="00E13369"/>
    <w:rsid w:val="00E13988"/>
    <w:rsid w:val="00E13B81"/>
    <w:rsid w:val="00E14001"/>
    <w:rsid w:val="00E1468D"/>
    <w:rsid w:val="00E14CD7"/>
    <w:rsid w:val="00E153B1"/>
    <w:rsid w:val="00E153BD"/>
    <w:rsid w:val="00E157E6"/>
    <w:rsid w:val="00E15B00"/>
    <w:rsid w:val="00E15E1A"/>
    <w:rsid w:val="00E15FC2"/>
    <w:rsid w:val="00E1646B"/>
    <w:rsid w:val="00E16D79"/>
    <w:rsid w:val="00E16F14"/>
    <w:rsid w:val="00E1702F"/>
    <w:rsid w:val="00E17221"/>
    <w:rsid w:val="00E1778C"/>
    <w:rsid w:val="00E20437"/>
    <w:rsid w:val="00E20DD4"/>
    <w:rsid w:val="00E20E6A"/>
    <w:rsid w:val="00E21A3E"/>
    <w:rsid w:val="00E22301"/>
    <w:rsid w:val="00E22799"/>
    <w:rsid w:val="00E2306E"/>
    <w:rsid w:val="00E237DC"/>
    <w:rsid w:val="00E23DA2"/>
    <w:rsid w:val="00E23F20"/>
    <w:rsid w:val="00E243B5"/>
    <w:rsid w:val="00E24F34"/>
    <w:rsid w:val="00E25931"/>
    <w:rsid w:val="00E26437"/>
    <w:rsid w:val="00E26609"/>
    <w:rsid w:val="00E26DAF"/>
    <w:rsid w:val="00E272CF"/>
    <w:rsid w:val="00E2742A"/>
    <w:rsid w:val="00E276F4"/>
    <w:rsid w:val="00E30D3F"/>
    <w:rsid w:val="00E30E9B"/>
    <w:rsid w:val="00E31AEA"/>
    <w:rsid w:val="00E31D06"/>
    <w:rsid w:val="00E3220B"/>
    <w:rsid w:val="00E32A69"/>
    <w:rsid w:val="00E33067"/>
    <w:rsid w:val="00E33401"/>
    <w:rsid w:val="00E33504"/>
    <w:rsid w:val="00E33850"/>
    <w:rsid w:val="00E34D8F"/>
    <w:rsid w:val="00E35A9A"/>
    <w:rsid w:val="00E35B53"/>
    <w:rsid w:val="00E35E0E"/>
    <w:rsid w:val="00E35EC4"/>
    <w:rsid w:val="00E372E3"/>
    <w:rsid w:val="00E37B5F"/>
    <w:rsid w:val="00E37C69"/>
    <w:rsid w:val="00E37D0A"/>
    <w:rsid w:val="00E37E02"/>
    <w:rsid w:val="00E37F0A"/>
    <w:rsid w:val="00E40C05"/>
    <w:rsid w:val="00E40C2E"/>
    <w:rsid w:val="00E4166B"/>
    <w:rsid w:val="00E41AAF"/>
    <w:rsid w:val="00E41C89"/>
    <w:rsid w:val="00E42050"/>
    <w:rsid w:val="00E42BA1"/>
    <w:rsid w:val="00E433D8"/>
    <w:rsid w:val="00E43593"/>
    <w:rsid w:val="00E43DE0"/>
    <w:rsid w:val="00E44022"/>
    <w:rsid w:val="00E4440D"/>
    <w:rsid w:val="00E44C7B"/>
    <w:rsid w:val="00E44F05"/>
    <w:rsid w:val="00E450B1"/>
    <w:rsid w:val="00E451C1"/>
    <w:rsid w:val="00E452A3"/>
    <w:rsid w:val="00E45332"/>
    <w:rsid w:val="00E45516"/>
    <w:rsid w:val="00E45A17"/>
    <w:rsid w:val="00E46549"/>
    <w:rsid w:val="00E46904"/>
    <w:rsid w:val="00E47AD6"/>
    <w:rsid w:val="00E500E4"/>
    <w:rsid w:val="00E5017F"/>
    <w:rsid w:val="00E510AC"/>
    <w:rsid w:val="00E512FA"/>
    <w:rsid w:val="00E51EAA"/>
    <w:rsid w:val="00E51F4C"/>
    <w:rsid w:val="00E52115"/>
    <w:rsid w:val="00E5268C"/>
    <w:rsid w:val="00E526A1"/>
    <w:rsid w:val="00E5279A"/>
    <w:rsid w:val="00E528EA"/>
    <w:rsid w:val="00E5379C"/>
    <w:rsid w:val="00E53A1A"/>
    <w:rsid w:val="00E53C28"/>
    <w:rsid w:val="00E5420B"/>
    <w:rsid w:val="00E54DE1"/>
    <w:rsid w:val="00E54EE1"/>
    <w:rsid w:val="00E55731"/>
    <w:rsid w:val="00E571E5"/>
    <w:rsid w:val="00E572BC"/>
    <w:rsid w:val="00E575FC"/>
    <w:rsid w:val="00E57955"/>
    <w:rsid w:val="00E60659"/>
    <w:rsid w:val="00E6071E"/>
    <w:rsid w:val="00E61021"/>
    <w:rsid w:val="00E6110F"/>
    <w:rsid w:val="00E618DD"/>
    <w:rsid w:val="00E618FD"/>
    <w:rsid w:val="00E61974"/>
    <w:rsid w:val="00E61D67"/>
    <w:rsid w:val="00E61F3A"/>
    <w:rsid w:val="00E61FA3"/>
    <w:rsid w:val="00E62348"/>
    <w:rsid w:val="00E62882"/>
    <w:rsid w:val="00E628BD"/>
    <w:rsid w:val="00E62C9A"/>
    <w:rsid w:val="00E62F2A"/>
    <w:rsid w:val="00E63898"/>
    <w:rsid w:val="00E63C28"/>
    <w:rsid w:val="00E63EBC"/>
    <w:rsid w:val="00E64C44"/>
    <w:rsid w:val="00E65965"/>
    <w:rsid w:val="00E65C8C"/>
    <w:rsid w:val="00E6620B"/>
    <w:rsid w:val="00E66780"/>
    <w:rsid w:val="00E6691D"/>
    <w:rsid w:val="00E66E2E"/>
    <w:rsid w:val="00E66FDB"/>
    <w:rsid w:val="00E70014"/>
    <w:rsid w:val="00E703CF"/>
    <w:rsid w:val="00E70C41"/>
    <w:rsid w:val="00E71203"/>
    <w:rsid w:val="00E71507"/>
    <w:rsid w:val="00E72045"/>
    <w:rsid w:val="00E7205D"/>
    <w:rsid w:val="00E720D0"/>
    <w:rsid w:val="00E724F5"/>
    <w:rsid w:val="00E726A2"/>
    <w:rsid w:val="00E7282C"/>
    <w:rsid w:val="00E72AE8"/>
    <w:rsid w:val="00E72D07"/>
    <w:rsid w:val="00E7345A"/>
    <w:rsid w:val="00E73ED9"/>
    <w:rsid w:val="00E745D1"/>
    <w:rsid w:val="00E74B64"/>
    <w:rsid w:val="00E759A9"/>
    <w:rsid w:val="00E75F5F"/>
    <w:rsid w:val="00E76090"/>
    <w:rsid w:val="00E7654F"/>
    <w:rsid w:val="00E76950"/>
    <w:rsid w:val="00E76C44"/>
    <w:rsid w:val="00E76E12"/>
    <w:rsid w:val="00E7742A"/>
    <w:rsid w:val="00E77547"/>
    <w:rsid w:val="00E801EF"/>
    <w:rsid w:val="00E8097A"/>
    <w:rsid w:val="00E80B7E"/>
    <w:rsid w:val="00E812D4"/>
    <w:rsid w:val="00E81314"/>
    <w:rsid w:val="00E8142B"/>
    <w:rsid w:val="00E817E5"/>
    <w:rsid w:val="00E822DC"/>
    <w:rsid w:val="00E82329"/>
    <w:rsid w:val="00E82777"/>
    <w:rsid w:val="00E82972"/>
    <w:rsid w:val="00E830F2"/>
    <w:rsid w:val="00E83615"/>
    <w:rsid w:val="00E83B0C"/>
    <w:rsid w:val="00E83C0F"/>
    <w:rsid w:val="00E8406D"/>
    <w:rsid w:val="00E84501"/>
    <w:rsid w:val="00E8483D"/>
    <w:rsid w:val="00E84884"/>
    <w:rsid w:val="00E84CE0"/>
    <w:rsid w:val="00E8575C"/>
    <w:rsid w:val="00E85DE4"/>
    <w:rsid w:val="00E878FA"/>
    <w:rsid w:val="00E87B3C"/>
    <w:rsid w:val="00E90E5C"/>
    <w:rsid w:val="00E9105A"/>
    <w:rsid w:val="00E91111"/>
    <w:rsid w:val="00E9203F"/>
    <w:rsid w:val="00E925A1"/>
    <w:rsid w:val="00E92946"/>
    <w:rsid w:val="00E92AE3"/>
    <w:rsid w:val="00E92B2D"/>
    <w:rsid w:val="00E92C7C"/>
    <w:rsid w:val="00E92CB2"/>
    <w:rsid w:val="00E930D9"/>
    <w:rsid w:val="00E93496"/>
    <w:rsid w:val="00E9363B"/>
    <w:rsid w:val="00E940AA"/>
    <w:rsid w:val="00E948EF"/>
    <w:rsid w:val="00E94B12"/>
    <w:rsid w:val="00E94BD0"/>
    <w:rsid w:val="00E94DF8"/>
    <w:rsid w:val="00E95388"/>
    <w:rsid w:val="00E96989"/>
    <w:rsid w:val="00E96BF7"/>
    <w:rsid w:val="00E96C50"/>
    <w:rsid w:val="00E96D93"/>
    <w:rsid w:val="00E971ED"/>
    <w:rsid w:val="00E97CD8"/>
    <w:rsid w:val="00EA0252"/>
    <w:rsid w:val="00EA076E"/>
    <w:rsid w:val="00EA1240"/>
    <w:rsid w:val="00EA1525"/>
    <w:rsid w:val="00EA1A68"/>
    <w:rsid w:val="00EA2010"/>
    <w:rsid w:val="00EA39EA"/>
    <w:rsid w:val="00EA580E"/>
    <w:rsid w:val="00EA60BC"/>
    <w:rsid w:val="00EA68F8"/>
    <w:rsid w:val="00EA6C81"/>
    <w:rsid w:val="00EA7274"/>
    <w:rsid w:val="00EB176F"/>
    <w:rsid w:val="00EB2508"/>
    <w:rsid w:val="00EB2B57"/>
    <w:rsid w:val="00EB2BAB"/>
    <w:rsid w:val="00EB3AD9"/>
    <w:rsid w:val="00EB3C12"/>
    <w:rsid w:val="00EB3C5D"/>
    <w:rsid w:val="00EB3CC8"/>
    <w:rsid w:val="00EB4001"/>
    <w:rsid w:val="00EB5338"/>
    <w:rsid w:val="00EB5A57"/>
    <w:rsid w:val="00EB5FF9"/>
    <w:rsid w:val="00EB6CF1"/>
    <w:rsid w:val="00EB7610"/>
    <w:rsid w:val="00EC00BD"/>
    <w:rsid w:val="00EC07D9"/>
    <w:rsid w:val="00EC11B8"/>
    <w:rsid w:val="00EC15C0"/>
    <w:rsid w:val="00EC19E9"/>
    <w:rsid w:val="00EC2017"/>
    <w:rsid w:val="00EC2B61"/>
    <w:rsid w:val="00EC2D08"/>
    <w:rsid w:val="00EC4779"/>
    <w:rsid w:val="00EC5127"/>
    <w:rsid w:val="00EC53F0"/>
    <w:rsid w:val="00EC5698"/>
    <w:rsid w:val="00EC6B0D"/>
    <w:rsid w:val="00EC773D"/>
    <w:rsid w:val="00EC7D46"/>
    <w:rsid w:val="00ED0989"/>
    <w:rsid w:val="00ED09CA"/>
    <w:rsid w:val="00ED0B79"/>
    <w:rsid w:val="00ED0BCF"/>
    <w:rsid w:val="00ED0DCD"/>
    <w:rsid w:val="00ED0E36"/>
    <w:rsid w:val="00ED106B"/>
    <w:rsid w:val="00ED1481"/>
    <w:rsid w:val="00ED2444"/>
    <w:rsid w:val="00ED26B2"/>
    <w:rsid w:val="00ED3C72"/>
    <w:rsid w:val="00ED3F53"/>
    <w:rsid w:val="00ED3F66"/>
    <w:rsid w:val="00ED53C5"/>
    <w:rsid w:val="00ED5583"/>
    <w:rsid w:val="00ED5665"/>
    <w:rsid w:val="00ED5AEF"/>
    <w:rsid w:val="00ED5D81"/>
    <w:rsid w:val="00ED5DD0"/>
    <w:rsid w:val="00ED6447"/>
    <w:rsid w:val="00ED6787"/>
    <w:rsid w:val="00ED6C80"/>
    <w:rsid w:val="00ED71D0"/>
    <w:rsid w:val="00ED7669"/>
    <w:rsid w:val="00ED788D"/>
    <w:rsid w:val="00ED7B51"/>
    <w:rsid w:val="00ED7E68"/>
    <w:rsid w:val="00EE02BD"/>
    <w:rsid w:val="00EE0460"/>
    <w:rsid w:val="00EE08E5"/>
    <w:rsid w:val="00EE0AD8"/>
    <w:rsid w:val="00EE0BD4"/>
    <w:rsid w:val="00EE2229"/>
    <w:rsid w:val="00EE256E"/>
    <w:rsid w:val="00EE25A8"/>
    <w:rsid w:val="00EE29DD"/>
    <w:rsid w:val="00EE2C07"/>
    <w:rsid w:val="00EE2FB7"/>
    <w:rsid w:val="00EE31FB"/>
    <w:rsid w:val="00EE34FC"/>
    <w:rsid w:val="00EE3E7A"/>
    <w:rsid w:val="00EE4054"/>
    <w:rsid w:val="00EE4712"/>
    <w:rsid w:val="00EE489C"/>
    <w:rsid w:val="00EE4A2D"/>
    <w:rsid w:val="00EE4CE2"/>
    <w:rsid w:val="00EE557F"/>
    <w:rsid w:val="00EE5C88"/>
    <w:rsid w:val="00EE66A1"/>
    <w:rsid w:val="00EE722D"/>
    <w:rsid w:val="00EE7A1A"/>
    <w:rsid w:val="00EE7F31"/>
    <w:rsid w:val="00EF06F7"/>
    <w:rsid w:val="00EF07B7"/>
    <w:rsid w:val="00EF0A71"/>
    <w:rsid w:val="00EF0CD2"/>
    <w:rsid w:val="00EF137F"/>
    <w:rsid w:val="00EF1811"/>
    <w:rsid w:val="00EF1A19"/>
    <w:rsid w:val="00EF1BAA"/>
    <w:rsid w:val="00EF247B"/>
    <w:rsid w:val="00EF28CF"/>
    <w:rsid w:val="00EF2D6C"/>
    <w:rsid w:val="00EF2F3E"/>
    <w:rsid w:val="00EF3D1C"/>
    <w:rsid w:val="00EF3E08"/>
    <w:rsid w:val="00EF3E0D"/>
    <w:rsid w:val="00EF3E95"/>
    <w:rsid w:val="00EF3FD3"/>
    <w:rsid w:val="00EF407A"/>
    <w:rsid w:val="00EF41B9"/>
    <w:rsid w:val="00EF4236"/>
    <w:rsid w:val="00EF51C7"/>
    <w:rsid w:val="00EF5F8A"/>
    <w:rsid w:val="00EF642D"/>
    <w:rsid w:val="00EF6A91"/>
    <w:rsid w:val="00EF6F04"/>
    <w:rsid w:val="00EF7795"/>
    <w:rsid w:val="00EF77BE"/>
    <w:rsid w:val="00F00909"/>
    <w:rsid w:val="00F01288"/>
    <w:rsid w:val="00F016D2"/>
    <w:rsid w:val="00F01E8A"/>
    <w:rsid w:val="00F020CB"/>
    <w:rsid w:val="00F023E6"/>
    <w:rsid w:val="00F02501"/>
    <w:rsid w:val="00F02958"/>
    <w:rsid w:val="00F02D73"/>
    <w:rsid w:val="00F0321F"/>
    <w:rsid w:val="00F040B1"/>
    <w:rsid w:val="00F04E63"/>
    <w:rsid w:val="00F050D2"/>
    <w:rsid w:val="00F052E4"/>
    <w:rsid w:val="00F055C3"/>
    <w:rsid w:val="00F05665"/>
    <w:rsid w:val="00F05A43"/>
    <w:rsid w:val="00F0644E"/>
    <w:rsid w:val="00F06D3F"/>
    <w:rsid w:val="00F10862"/>
    <w:rsid w:val="00F1106D"/>
    <w:rsid w:val="00F1134F"/>
    <w:rsid w:val="00F1179C"/>
    <w:rsid w:val="00F11A98"/>
    <w:rsid w:val="00F11C54"/>
    <w:rsid w:val="00F122F9"/>
    <w:rsid w:val="00F1238C"/>
    <w:rsid w:val="00F1309C"/>
    <w:rsid w:val="00F134F2"/>
    <w:rsid w:val="00F135DD"/>
    <w:rsid w:val="00F138D0"/>
    <w:rsid w:val="00F13F18"/>
    <w:rsid w:val="00F1403C"/>
    <w:rsid w:val="00F14969"/>
    <w:rsid w:val="00F14A96"/>
    <w:rsid w:val="00F14CC0"/>
    <w:rsid w:val="00F1550F"/>
    <w:rsid w:val="00F15738"/>
    <w:rsid w:val="00F1650D"/>
    <w:rsid w:val="00F1663B"/>
    <w:rsid w:val="00F17252"/>
    <w:rsid w:val="00F176FB"/>
    <w:rsid w:val="00F17BD5"/>
    <w:rsid w:val="00F209DD"/>
    <w:rsid w:val="00F20A23"/>
    <w:rsid w:val="00F20E1B"/>
    <w:rsid w:val="00F21F8F"/>
    <w:rsid w:val="00F223F6"/>
    <w:rsid w:val="00F22442"/>
    <w:rsid w:val="00F22728"/>
    <w:rsid w:val="00F22C97"/>
    <w:rsid w:val="00F22CBE"/>
    <w:rsid w:val="00F231BB"/>
    <w:rsid w:val="00F23B35"/>
    <w:rsid w:val="00F24D7C"/>
    <w:rsid w:val="00F25203"/>
    <w:rsid w:val="00F25750"/>
    <w:rsid w:val="00F25DB5"/>
    <w:rsid w:val="00F260B2"/>
    <w:rsid w:val="00F263F2"/>
    <w:rsid w:val="00F266CC"/>
    <w:rsid w:val="00F269DB"/>
    <w:rsid w:val="00F26C2F"/>
    <w:rsid w:val="00F27057"/>
    <w:rsid w:val="00F27165"/>
    <w:rsid w:val="00F27881"/>
    <w:rsid w:val="00F27C52"/>
    <w:rsid w:val="00F27D9F"/>
    <w:rsid w:val="00F31098"/>
    <w:rsid w:val="00F312CB"/>
    <w:rsid w:val="00F31C4F"/>
    <w:rsid w:val="00F31E96"/>
    <w:rsid w:val="00F3270C"/>
    <w:rsid w:val="00F32E09"/>
    <w:rsid w:val="00F33949"/>
    <w:rsid w:val="00F33F1E"/>
    <w:rsid w:val="00F34580"/>
    <w:rsid w:val="00F35D94"/>
    <w:rsid w:val="00F35E6C"/>
    <w:rsid w:val="00F35F1C"/>
    <w:rsid w:val="00F3602B"/>
    <w:rsid w:val="00F361EE"/>
    <w:rsid w:val="00F36ADD"/>
    <w:rsid w:val="00F37B50"/>
    <w:rsid w:val="00F404C6"/>
    <w:rsid w:val="00F404F3"/>
    <w:rsid w:val="00F40875"/>
    <w:rsid w:val="00F408DE"/>
    <w:rsid w:val="00F41216"/>
    <w:rsid w:val="00F41E7F"/>
    <w:rsid w:val="00F41F93"/>
    <w:rsid w:val="00F42B6C"/>
    <w:rsid w:val="00F42BA6"/>
    <w:rsid w:val="00F43028"/>
    <w:rsid w:val="00F435C6"/>
    <w:rsid w:val="00F43709"/>
    <w:rsid w:val="00F43C21"/>
    <w:rsid w:val="00F44034"/>
    <w:rsid w:val="00F44325"/>
    <w:rsid w:val="00F44AD4"/>
    <w:rsid w:val="00F44B67"/>
    <w:rsid w:val="00F450E1"/>
    <w:rsid w:val="00F45E07"/>
    <w:rsid w:val="00F46425"/>
    <w:rsid w:val="00F47115"/>
    <w:rsid w:val="00F47364"/>
    <w:rsid w:val="00F475E5"/>
    <w:rsid w:val="00F47FDC"/>
    <w:rsid w:val="00F50D2D"/>
    <w:rsid w:val="00F5101B"/>
    <w:rsid w:val="00F5109A"/>
    <w:rsid w:val="00F51645"/>
    <w:rsid w:val="00F52529"/>
    <w:rsid w:val="00F52647"/>
    <w:rsid w:val="00F53394"/>
    <w:rsid w:val="00F539C3"/>
    <w:rsid w:val="00F55D3C"/>
    <w:rsid w:val="00F563B6"/>
    <w:rsid w:val="00F56730"/>
    <w:rsid w:val="00F5699C"/>
    <w:rsid w:val="00F56DB3"/>
    <w:rsid w:val="00F56E93"/>
    <w:rsid w:val="00F577FB"/>
    <w:rsid w:val="00F57A9B"/>
    <w:rsid w:val="00F57AA5"/>
    <w:rsid w:val="00F57BBC"/>
    <w:rsid w:val="00F60659"/>
    <w:rsid w:val="00F60E75"/>
    <w:rsid w:val="00F617B3"/>
    <w:rsid w:val="00F619FB"/>
    <w:rsid w:val="00F61A2E"/>
    <w:rsid w:val="00F61C1A"/>
    <w:rsid w:val="00F61CB5"/>
    <w:rsid w:val="00F624D7"/>
    <w:rsid w:val="00F62EA3"/>
    <w:rsid w:val="00F6308F"/>
    <w:rsid w:val="00F63E06"/>
    <w:rsid w:val="00F6473E"/>
    <w:rsid w:val="00F660EA"/>
    <w:rsid w:val="00F66362"/>
    <w:rsid w:val="00F6655F"/>
    <w:rsid w:val="00F67329"/>
    <w:rsid w:val="00F678DE"/>
    <w:rsid w:val="00F70278"/>
    <w:rsid w:val="00F708F2"/>
    <w:rsid w:val="00F711ED"/>
    <w:rsid w:val="00F72036"/>
    <w:rsid w:val="00F73587"/>
    <w:rsid w:val="00F7440A"/>
    <w:rsid w:val="00F747C1"/>
    <w:rsid w:val="00F74AA1"/>
    <w:rsid w:val="00F74AA2"/>
    <w:rsid w:val="00F76F25"/>
    <w:rsid w:val="00F77027"/>
    <w:rsid w:val="00F7709F"/>
    <w:rsid w:val="00F77180"/>
    <w:rsid w:val="00F77403"/>
    <w:rsid w:val="00F7760A"/>
    <w:rsid w:val="00F77836"/>
    <w:rsid w:val="00F779E4"/>
    <w:rsid w:val="00F80D41"/>
    <w:rsid w:val="00F81579"/>
    <w:rsid w:val="00F815B6"/>
    <w:rsid w:val="00F81AEB"/>
    <w:rsid w:val="00F81DE6"/>
    <w:rsid w:val="00F8236F"/>
    <w:rsid w:val="00F82537"/>
    <w:rsid w:val="00F82976"/>
    <w:rsid w:val="00F82988"/>
    <w:rsid w:val="00F82D19"/>
    <w:rsid w:val="00F82DC5"/>
    <w:rsid w:val="00F83CE6"/>
    <w:rsid w:val="00F83D13"/>
    <w:rsid w:val="00F83D50"/>
    <w:rsid w:val="00F83E41"/>
    <w:rsid w:val="00F84956"/>
    <w:rsid w:val="00F84A9B"/>
    <w:rsid w:val="00F84B10"/>
    <w:rsid w:val="00F8523A"/>
    <w:rsid w:val="00F85608"/>
    <w:rsid w:val="00F85D5B"/>
    <w:rsid w:val="00F86006"/>
    <w:rsid w:val="00F86152"/>
    <w:rsid w:val="00F86356"/>
    <w:rsid w:val="00F86D3C"/>
    <w:rsid w:val="00F87728"/>
    <w:rsid w:val="00F8795B"/>
    <w:rsid w:val="00F90A58"/>
    <w:rsid w:val="00F90C00"/>
    <w:rsid w:val="00F90F9A"/>
    <w:rsid w:val="00F910C6"/>
    <w:rsid w:val="00F91117"/>
    <w:rsid w:val="00F9149D"/>
    <w:rsid w:val="00F91988"/>
    <w:rsid w:val="00F91C37"/>
    <w:rsid w:val="00F91C87"/>
    <w:rsid w:val="00F92075"/>
    <w:rsid w:val="00F920BF"/>
    <w:rsid w:val="00F9297F"/>
    <w:rsid w:val="00F92E3A"/>
    <w:rsid w:val="00F93312"/>
    <w:rsid w:val="00F93595"/>
    <w:rsid w:val="00F937D1"/>
    <w:rsid w:val="00F93A92"/>
    <w:rsid w:val="00F9416D"/>
    <w:rsid w:val="00F94AC1"/>
    <w:rsid w:val="00F9552E"/>
    <w:rsid w:val="00F957D3"/>
    <w:rsid w:val="00F95836"/>
    <w:rsid w:val="00F95928"/>
    <w:rsid w:val="00F977C5"/>
    <w:rsid w:val="00F97A6C"/>
    <w:rsid w:val="00F97FBB"/>
    <w:rsid w:val="00FA085F"/>
    <w:rsid w:val="00FA0A05"/>
    <w:rsid w:val="00FA0E83"/>
    <w:rsid w:val="00FA18EF"/>
    <w:rsid w:val="00FA1A08"/>
    <w:rsid w:val="00FA1AE3"/>
    <w:rsid w:val="00FA1F60"/>
    <w:rsid w:val="00FA21E1"/>
    <w:rsid w:val="00FA2C95"/>
    <w:rsid w:val="00FA2F03"/>
    <w:rsid w:val="00FA3578"/>
    <w:rsid w:val="00FA3D7D"/>
    <w:rsid w:val="00FA42BB"/>
    <w:rsid w:val="00FA42C7"/>
    <w:rsid w:val="00FA455B"/>
    <w:rsid w:val="00FA483D"/>
    <w:rsid w:val="00FA51FE"/>
    <w:rsid w:val="00FA56A8"/>
    <w:rsid w:val="00FA5801"/>
    <w:rsid w:val="00FA5B64"/>
    <w:rsid w:val="00FA5D5F"/>
    <w:rsid w:val="00FA7600"/>
    <w:rsid w:val="00FA7697"/>
    <w:rsid w:val="00FA7A53"/>
    <w:rsid w:val="00FB0C40"/>
    <w:rsid w:val="00FB0F9E"/>
    <w:rsid w:val="00FB18D1"/>
    <w:rsid w:val="00FB18DF"/>
    <w:rsid w:val="00FB1A91"/>
    <w:rsid w:val="00FB1F44"/>
    <w:rsid w:val="00FB2257"/>
    <w:rsid w:val="00FB3657"/>
    <w:rsid w:val="00FB41A9"/>
    <w:rsid w:val="00FB4A0A"/>
    <w:rsid w:val="00FB4E2F"/>
    <w:rsid w:val="00FB50FF"/>
    <w:rsid w:val="00FB5664"/>
    <w:rsid w:val="00FB5BB4"/>
    <w:rsid w:val="00FB6047"/>
    <w:rsid w:val="00FB66FB"/>
    <w:rsid w:val="00FB6D85"/>
    <w:rsid w:val="00FB6ED7"/>
    <w:rsid w:val="00FB6F0F"/>
    <w:rsid w:val="00FB7078"/>
    <w:rsid w:val="00FB715C"/>
    <w:rsid w:val="00FB71C1"/>
    <w:rsid w:val="00FB7C5C"/>
    <w:rsid w:val="00FC037D"/>
    <w:rsid w:val="00FC0E14"/>
    <w:rsid w:val="00FC0EC2"/>
    <w:rsid w:val="00FC12ED"/>
    <w:rsid w:val="00FC1B73"/>
    <w:rsid w:val="00FC1D14"/>
    <w:rsid w:val="00FC2264"/>
    <w:rsid w:val="00FC362A"/>
    <w:rsid w:val="00FC3639"/>
    <w:rsid w:val="00FC3983"/>
    <w:rsid w:val="00FC3D2D"/>
    <w:rsid w:val="00FC41FD"/>
    <w:rsid w:val="00FC434F"/>
    <w:rsid w:val="00FC4D91"/>
    <w:rsid w:val="00FC5040"/>
    <w:rsid w:val="00FC5495"/>
    <w:rsid w:val="00FC56A8"/>
    <w:rsid w:val="00FC5774"/>
    <w:rsid w:val="00FC5D20"/>
    <w:rsid w:val="00FC6359"/>
    <w:rsid w:val="00FC683F"/>
    <w:rsid w:val="00FC6A6A"/>
    <w:rsid w:val="00FC729A"/>
    <w:rsid w:val="00FC79E7"/>
    <w:rsid w:val="00FD0936"/>
    <w:rsid w:val="00FD1849"/>
    <w:rsid w:val="00FD18FB"/>
    <w:rsid w:val="00FD19C8"/>
    <w:rsid w:val="00FD1F74"/>
    <w:rsid w:val="00FD2C07"/>
    <w:rsid w:val="00FD2F14"/>
    <w:rsid w:val="00FD2FF0"/>
    <w:rsid w:val="00FD35FE"/>
    <w:rsid w:val="00FD3892"/>
    <w:rsid w:val="00FD4440"/>
    <w:rsid w:val="00FD48CA"/>
    <w:rsid w:val="00FD49A2"/>
    <w:rsid w:val="00FD5972"/>
    <w:rsid w:val="00FD59A8"/>
    <w:rsid w:val="00FD60D7"/>
    <w:rsid w:val="00FD6588"/>
    <w:rsid w:val="00FD6B03"/>
    <w:rsid w:val="00FD6C2F"/>
    <w:rsid w:val="00FD7EAD"/>
    <w:rsid w:val="00FE01CF"/>
    <w:rsid w:val="00FE055E"/>
    <w:rsid w:val="00FE0E01"/>
    <w:rsid w:val="00FE17F7"/>
    <w:rsid w:val="00FE18B4"/>
    <w:rsid w:val="00FE2260"/>
    <w:rsid w:val="00FE232D"/>
    <w:rsid w:val="00FE276D"/>
    <w:rsid w:val="00FE2E82"/>
    <w:rsid w:val="00FE330F"/>
    <w:rsid w:val="00FE37AE"/>
    <w:rsid w:val="00FE3813"/>
    <w:rsid w:val="00FE390F"/>
    <w:rsid w:val="00FE39BE"/>
    <w:rsid w:val="00FE3E41"/>
    <w:rsid w:val="00FE465B"/>
    <w:rsid w:val="00FE47EE"/>
    <w:rsid w:val="00FE4F90"/>
    <w:rsid w:val="00FE554E"/>
    <w:rsid w:val="00FE604C"/>
    <w:rsid w:val="00FE66CE"/>
    <w:rsid w:val="00FE6964"/>
    <w:rsid w:val="00FE6EB0"/>
    <w:rsid w:val="00FE7200"/>
    <w:rsid w:val="00FE72AA"/>
    <w:rsid w:val="00FE77E9"/>
    <w:rsid w:val="00FF089B"/>
    <w:rsid w:val="00FF08DF"/>
    <w:rsid w:val="00FF0B0E"/>
    <w:rsid w:val="00FF0B6D"/>
    <w:rsid w:val="00FF0BA6"/>
    <w:rsid w:val="00FF14CE"/>
    <w:rsid w:val="00FF1EB7"/>
    <w:rsid w:val="00FF2418"/>
    <w:rsid w:val="00FF3954"/>
    <w:rsid w:val="00FF3A57"/>
    <w:rsid w:val="00FF417D"/>
    <w:rsid w:val="00FF49C3"/>
    <w:rsid w:val="00FF4A24"/>
    <w:rsid w:val="00FF5D27"/>
    <w:rsid w:val="00FF65D3"/>
    <w:rsid w:val="00FF66A8"/>
    <w:rsid w:val="00FF68FC"/>
    <w:rsid w:val="00FF6F38"/>
    <w:rsid w:val="00FF7630"/>
    <w:rsid w:val="00FF773E"/>
    <w:rsid w:val="00FF77FC"/>
    <w:rsid w:val="00FF7CBF"/>
  </w:rsids>
  <m:mathPr>
    <m:mathFont m:val="Cambria Math"/>
    <m:brkBin m:val="before"/>
    <m:brkBinSub m:val="--"/>
    <m:smallFrac/>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EDD1B3"/>
  <w15:docId w15:val="{247EC4BC-DA94-4BC3-809D-443C22F42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99"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EAA"/>
    <w:pPr>
      <w:tabs>
        <w:tab w:val="left" w:pos="0"/>
      </w:tabs>
      <w:autoSpaceDE w:val="0"/>
      <w:autoSpaceDN w:val="0"/>
      <w:adjustRightInd w:val="0"/>
      <w:spacing w:before="60" w:after="60" w:line="360" w:lineRule="exact"/>
      <w:jc w:val="both"/>
    </w:pPr>
    <w:rPr>
      <w:sz w:val="26"/>
      <w:szCs w:val="24"/>
    </w:rPr>
  </w:style>
  <w:style w:type="paragraph" w:styleId="Heading1">
    <w:name w:val="heading 1"/>
    <w:aliases w:val="Document Header1,dts-heading1,Heading 1 Char Char Char,TOC,Chuong,Part,H 1,(Ctrl+1),H1,Tên chương,Tên phần,1 ghost,g,Heading 1 Char1 Char Char Char,Heading 1 Char Char Char Char Char Char Char Char,BVI,RepHead1,Heading 1_Chuon,标题 1XW,R,RepHea"/>
    <w:basedOn w:val="Normal"/>
    <w:next w:val="Normal"/>
    <w:link w:val="Heading1Char"/>
    <w:qFormat/>
    <w:rsid w:val="00220AF2"/>
    <w:pPr>
      <w:keepNext/>
      <w:tabs>
        <w:tab w:val="clear" w:pos="0"/>
      </w:tabs>
      <w:spacing w:before="180"/>
      <w:jc w:val="left"/>
      <w:outlineLvl w:val="0"/>
    </w:pPr>
    <w:rPr>
      <w:b/>
      <w:bCs/>
      <w:caps/>
      <w:color w:val="000000"/>
    </w:rPr>
  </w:style>
  <w:style w:type="paragraph" w:styleId="Heading2">
    <w:name w:val="heading 2"/>
    <w:aliases w:val="Heading 2 Char,dts-heading 2,H2,h2,2,l2,Chapter Title,Title Header2,Part 1,3 Header 4,H 2,Section-Title,dau muc,(suindext),Heading 2_MucCap1,Clause_No&amp;Name,Avsnitt,Tieu de 2,Tieude2 Char"/>
    <w:basedOn w:val="Normal"/>
    <w:next w:val="Normal"/>
    <w:link w:val="Heading2Char1"/>
    <w:qFormat/>
    <w:rsid w:val="00220AF2"/>
    <w:pPr>
      <w:keepNext/>
      <w:numPr>
        <w:ilvl w:val="1"/>
        <w:numId w:val="31"/>
      </w:numPr>
      <w:tabs>
        <w:tab w:val="clear" w:pos="0"/>
      </w:tabs>
      <w:spacing w:line="320" w:lineRule="exact"/>
      <w:outlineLvl w:val="1"/>
    </w:pPr>
    <w:rPr>
      <w:b/>
      <w:bCs/>
      <w:color w:val="000000"/>
    </w:rPr>
  </w:style>
  <w:style w:type="paragraph" w:styleId="Heading3">
    <w:name w:val="heading 3"/>
    <w:aliases w:val="dts-heading 3,Section Header3,Heading 3 Char1,Sub-Clause Paragraph,Section,Heading 5 Char1,(Ctrl+3),dong chu sau dong so,Heading 3 Char Char,H3,Heading 3_MucCap2,so 3,Char Char + Left:  1.75 cm,Hanging:  1 cm,Before:  6 pt,After: ...,h3,R3"/>
    <w:basedOn w:val="Normal"/>
    <w:next w:val="Normal"/>
    <w:link w:val="Heading3Char"/>
    <w:uiPriority w:val="9"/>
    <w:qFormat/>
    <w:rsid w:val="005F4F82"/>
    <w:pPr>
      <w:keepNext/>
      <w:numPr>
        <w:ilvl w:val="2"/>
        <w:numId w:val="31"/>
      </w:numPr>
      <w:tabs>
        <w:tab w:val="clear" w:pos="0"/>
      </w:tabs>
      <w:spacing w:before="120" w:line="300" w:lineRule="exact"/>
      <w:outlineLvl w:val="2"/>
    </w:pPr>
    <w:rPr>
      <w:rFonts w:ascii="Times New Roman Bold" w:hAnsi="Times New Roman Bold" w:cs="Arial"/>
      <w:b/>
      <w:bCs/>
      <w:i/>
    </w:rPr>
  </w:style>
  <w:style w:type="paragraph" w:styleId="Heading4">
    <w:name w:val="heading 4"/>
    <w:aliases w:val="Sub-Clause Sub-paragraph, Sub-Clause Sub-paragraph,ClauseSubSub_No&amp;Name,h4,H4,(Ctrl+4),MucCap3,Heading 41,白鹤滩标题 4, Char11 Char,so 4,Char11 Char,ADB Heading 4,白鹤滩标题 4 Char Char Char,Appendix 1- Titre 4,Char11 Ch,Heading 10,Heading 4 Char"/>
    <w:basedOn w:val="Normal"/>
    <w:next w:val="Normal"/>
    <w:link w:val="Heading4Char2"/>
    <w:qFormat/>
    <w:rsid w:val="00220AF2"/>
    <w:pPr>
      <w:keepNext/>
      <w:numPr>
        <w:ilvl w:val="3"/>
        <w:numId w:val="31"/>
      </w:numPr>
      <w:tabs>
        <w:tab w:val="clear" w:pos="0"/>
      </w:tabs>
      <w:spacing w:before="120"/>
      <w:outlineLvl w:val="3"/>
    </w:pPr>
    <w:rPr>
      <w:bCs/>
    </w:rPr>
  </w:style>
  <w:style w:type="paragraph" w:styleId="Heading5">
    <w:name w:val="heading 5"/>
    <w:aliases w:val="H 5,8.1,(Ctrl+3)...,dts-heading 5,Char + Not Italic,8,H5,Heading 5 Char,titre sous-section Char,Appendix 1- Titre 2 Char,MVA2 Char,Heading 2-A Char,节标题 1,1标题2 Char1,b2 Char1,标题 2 Char Char,1 Char Char,Sammendrag,标题1.1.1.1.1,标题1,81,7,h5,Head5"/>
    <w:basedOn w:val="Normal"/>
    <w:next w:val="Normal"/>
    <w:link w:val="Heading5Char3"/>
    <w:qFormat/>
    <w:rsid w:val="00220AF2"/>
    <w:pPr>
      <w:tabs>
        <w:tab w:val="clear" w:pos="0"/>
      </w:tabs>
      <w:outlineLvl w:val="4"/>
    </w:pPr>
  </w:style>
  <w:style w:type="paragraph" w:styleId="Heading6">
    <w:name w:val="heading 6"/>
    <w:aliases w:val=" Char,9.1,9,1,h6"/>
    <w:basedOn w:val="Normal"/>
    <w:next w:val="Normal"/>
    <w:link w:val="Heading6Char"/>
    <w:qFormat/>
    <w:rsid w:val="00220AF2"/>
    <w:pPr>
      <w:numPr>
        <w:ilvl w:val="5"/>
        <w:numId w:val="31"/>
      </w:numPr>
      <w:tabs>
        <w:tab w:val="clear" w:pos="0"/>
      </w:tabs>
      <w:outlineLvl w:val="5"/>
    </w:pPr>
    <w:rPr>
      <w:bCs/>
    </w:rPr>
  </w:style>
  <w:style w:type="paragraph" w:styleId="Heading7">
    <w:name w:val="heading 7"/>
    <w:aliases w:val="Heading 7 Char Char Char,项标题(1)"/>
    <w:basedOn w:val="Normal"/>
    <w:next w:val="Normal"/>
    <w:link w:val="Heading7Char"/>
    <w:qFormat/>
    <w:rsid w:val="004B7020"/>
    <w:pPr>
      <w:numPr>
        <w:ilvl w:val="6"/>
        <w:numId w:val="1"/>
      </w:numPr>
      <w:tabs>
        <w:tab w:val="clear" w:pos="0"/>
      </w:tabs>
      <w:outlineLvl w:val="6"/>
    </w:pPr>
  </w:style>
  <w:style w:type="paragraph" w:styleId="Heading8">
    <w:name w:val="heading 8"/>
    <w:aliases w:val="目标题 1)"/>
    <w:basedOn w:val="Normal"/>
    <w:next w:val="Normal"/>
    <w:link w:val="Heading8Char"/>
    <w:qFormat/>
    <w:rsid w:val="00220AF2"/>
    <w:pPr>
      <w:numPr>
        <w:ilvl w:val="7"/>
        <w:numId w:val="31"/>
      </w:numPr>
      <w:tabs>
        <w:tab w:val="clear" w:pos="0"/>
      </w:tabs>
      <w:spacing w:before="240"/>
      <w:outlineLvl w:val="7"/>
    </w:pPr>
    <w:rPr>
      <w:i/>
      <w:iCs/>
    </w:rPr>
  </w:style>
  <w:style w:type="paragraph" w:styleId="Heading9">
    <w:name w:val="heading 9"/>
    <w:aliases w:val="Heading 9 Char Char Char,aa,干标题(a)"/>
    <w:basedOn w:val="Normal"/>
    <w:next w:val="Normal"/>
    <w:link w:val="Heading9Char"/>
    <w:qFormat/>
    <w:rsid w:val="00220AF2"/>
    <w:pPr>
      <w:numPr>
        <w:ilvl w:val="8"/>
        <w:numId w:val="31"/>
      </w:numPr>
      <w:tabs>
        <w:tab w:val="clear" w:pos="0"/>
      </w:tabs>
      <w:spacing w:before="24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aliases w:val="Heading 2 Char Char,dts-heading 2 Char,H2 Char,h2 Char,2 Char,l2 Char,Chapter Title Char,Title Header2 Char,Part 1 Char,3 Header 4 Char,H 2 Char,Section-Title Char,dau muc Char,(suindext) Char,Heading 2_MucCap1 Char,Clause_No&amp;Name Char"/>
    <w:link w:val="Heading2"/>
    <w:rsid w:val="00220AF2"/>
    <w:rPr>
      <w:b/>
      <w:bCs/>
      <w:color w:val="000000"/>
      <w:sz w:val="26"/>
      <w:szCs w:val="24"/>
    </w:rPr>
  </w:style>
  <w:style w:type="paragraph" w:customStyle="1" w:styleId="i-text">
    <w:name w:val="i-text"/>
    <w:basedOn w:val="Normal"/>
    <w:uiPriority w:val="99"/>
    <w:rsid w:val="00914631"/>
    <w:pPr>
      <w:ind w:left="567"/>
    </w:pPr>
  </w:style>
  <w:style w:type="paragraph" w:styleId="Header">
    <w:name w:val="header"/>
    <w:aliases w:val="Heade 2,Header-section 2,S-title,h, Char1 Char Char Char,Header Char2,Header Char2 Char Char Char,Header Char Char1 Char Char Char,Header Char1 Char Char Char Char,Header Char Char Char Char Char Char,Header Char2 Char Char1,Section V"/>
    <w:basedOn w:val="Normal"/>
    <w:link w:val="HeaderChar"/>
    <w:uiPriority w:val="99"/>
    <w:rsid w:val="00DC7FDE"/>
    <w:pPr>
      <w:pBdr>
        <w:bottom w:val="single" w:sz="4" w:space="1" w:color="auto"/>
      </w:pBdr>
      <w:tabs>
        <w:tab w:val="center" w:pos="4320"/>
        <w:tab w:val="right" w:pos="7979"/>
      </w:tabs>
      <w:ind w:left="-1111"/>
    </w:pPr>
    <w:rPr>
      <w:i/>
      <w:szCs w:val="20"/>
    </w:rPr>
  </w:style>
  <w:style w:type="paragraph" w:styleId="Footer">
    <w:name w:val="footer"/>
    <w:aliases w:val="Footer-section 1,Footer-Even"/>
    <w:basedOn w:val="Normal"/>
    <w:link w:val="FooterChar"/>
    <w:uiPriority w:val="99"/>
    <w:rsid w:val="00914631"/>
    <w:pPr>
      <w:tabs>
        <w:tab w:val="center" w:pos="4320"/>
        <w:tab w:val="right" w:pos="8640"/>
      </w:tabs>
    </w:pPr>
  </w:style>
  <w:style w:type="character" w:styleId="PageNumber">
    <w:name w:val="page number"/>
    <w:basedOn w:val="DefaultParagraphFont"/>
    <w:uiPriority w:val="99"/>
    <w:rsid w:val="00914631"/>
  </w:style>
  <w:style w:type="paragraph" w:styleId="TOC1">
    <w:name w:val="toc 1"/>
    <w:basedOn w:val="Normal"/>
    <w:next w:val="Normal"/>
    <w:autoRedefine/>
    <w:uiPriority w:val="39"/>
    <w:qFormat/>
    <w:rsid w:val="0004663F"/>
    <w:pPr>
      <w:tabs>
        <w:tab w:val="clear" w:pos="0"/>
        <w:tab w:val="left" w:pos="567"/>
        <w:tab w:val="left" w:pos="1680"/>
        <w:tab w:val="right" w:leader="dot" w:pos="9072"/>
      </w:tabs>
      <w:spacing w:line="300" w:lineRule="exact"/>
      <w:ind w:left="567" w:hanging="567"/>
    </w:pPr>
    <w:rPr>
      <w:b/>
      <w:noProof/>
      <w:sz w:val="24"/>
    </w:rPr>
  </w:style>
  <w:style w:type="paragraph" w:styleId="TOC2">
    <w:name w:val="toc 2"/>
    <w:basedOn w:val="Normal"/>
    <w:next w:val="Normal"/>
    <w:autoRedefine/>
    <w:uiPriority w:val="39"/>
    <w:qFormat/>
    <w:rsid w:val="00661D68"/>
    <w:pPr>
      <w:tabs>
        <w:tab w:val="clear" w:pos="0"/>
        <w:tab w:val="left" w:pos="1134"/>
        <w:tab w:val="right" w:leader="dot" w:pos="9072"/>
      </w:tabs>
      <w:spacing w:before="40" w:after="40" w:line="300" w:lineRule="exact"/>
      <w:ind w:left="1134" w:right="465" w:hanging="731"/>
    </w:pPr>
  </w:style>
  <w:style w:type="character" w:styleId="Hyperlink">
    <w:name w:val="Hyperlink"/>
    <w:uiPriority w:val="99"/>
    <w:rsid w:val="00914631"/>
    <w:rPr>
      <w:color w:val="0000FF"/>
      <w:u w:val="single"/>
    </w:rPr>
  </w:style>
  <w:style w:type="paragraph" w:customStyle="1" w:styleId="Title1">
    <w:name w:val="Title1"/>
    <w:basedOn w:val="Normal"/>
    <w:uiPriority w:val="99"/>
    <w:rsid w:val="00990E21"/>
    <w:pPr>
      <w:spacing w:before="120"/>
      <w:jc w:val="center"/>
    </w:pPr>
    <w:rPr>
      <w:rFonts w:cs="Arial"/>
      <w:b/>
      <w:bCs/>
      <w:caps/>
      <w:kern w:val="28"/>
    </w:rPr>
  </w:style>
  <w:style w:type="paragraph" w:styleId="TOC3">
    <w:name w:val="toc 3"/>
    <w:basedOn w:val="Normal"/>
    <w:next w:val="Normal"/>
    <w:autoRedefine/>
    <w:uiPriority w:val="39"/>
    <w:qFormat/>
    <w:rsid w:val="00914631"/>
    <w:pPr>
      <w:ind w:left="480"/>
    </w:pPr>
  </w:style>
  <w:style w:type="paragraph" w:styleId="TOC5">
    <w:name w:val="toc 5"/>
    <w:basedOn w:val="Normal"/>
    <w:next w:val="Normal"/>
    <w:autoRedefine/>
    <w:uiPriority w:val="39"/>
    <w:rsid w:val="00914631"/>
    <w:pPr>
      <w:ind w:left="960"/>
    </w:pPr>
  </w:style>
  <w:style w:type="paragraph" w:styleId="TOC4">
    <w:name w:val="toc 4"/>
    <w:basedOn w:val="Normal"/>
    <w:next w:val="Normal"/>
    <w:autoRedefine/>
    <w:uiPriority w:val="39"/>
    <w:rsid w:val="00914631"/>
    <w:pPr>
      <w:ind w:left="720"/>
    </w:pPr>
  </w:style>
  <w:style w:type="paragraph" w:styleId="TOC6">
    <w:name w:val="toc 6"/>
    <w:basedOn w:val="Normal"/>
    <w:next w:val="Normal"/>
    <w:autoRedefine/>
    <w:uiPriority w:val="39"/>
    <w:rsid w:val="00914631"/>
    <w:pPr>
      <w:autoSpaceDE/>
      <w:autoSpaceDN/>
      <w:adjustRightInd/>
      <w:spacing w:before="0" w:after="0" w:line="240" w:lineRule="auto"/>
      <w:ind w:left="1200"/>
      <w:jc w:val="left"/>
    </w:pPr>
  </w:style>
  <w:style w:type="paragraph" w:styleId="TOC7">
    <w:name w:val="toc 7"/>
    <w:basedOn w:val="Normal"/>
    <w:next w:val="Normal"/>
    <w:autoRedefine/>
    <w:uiPriority w:val="39"/>
    <w:rsid w:val="00914631"/>
    <w:pPr>
      <w:autoSpaceDE/>
      <w:autoSpaceDN/>
      <w:adjustRightInd/>
      <w:spacing w:before="0" w:after="0" w:line="240" w:lineRule="auto"/>
      <w:ind w:left="1440"/>
      <w:jc w:val="left"/>
    </w:pPr>
  </w:style>
  <w:style w:type="paragraph" w:styleId="TOC8">
    <w:name w:val="toc 8"/>
    <w:basedOn w:val="Normal"/>
    <w:next w:val="Normal"/>
    <w:autoRedefine/>
    <w:uiPriority w:val="39"/>
    <w:rsid w:val="00914631"/>
    <w:pPr>
      <w:autoSpaceDE/>
      <w:autoSpaceDN/>
      <w:adjustRightInd/>
      <w:spacing w:before="0" w:after="0" w:line="240" w:lineRule="auto"/>
      <w:ind w:left="1680"/>
      <w:jc w:val="left"/>
    </w:pPr>
  </w:style>
  <w:style w:type="paragraph" w:styleId="TOC9">
    <w:name w:val="toc 9"/>
    <w:basedOn w:val="Normal"/>
    <w:next w:val="Normal"/>
    <w:autoRedefine/>
    <w:uiPriority w:val="39"/>
    <w:rsid w:val="00914631"/>
    <w:pPr>
      <w:autoSpaceDE/>
      <w:autoSpaceDN/>
      <w:adjustRightInd/>
      <w:spacing w:before="0" w:after="0" w:line="240" w:lineRule="auto"/>
      <w:ind w:left="1920"/>
      <w:jc w:val="left"/>
    </w:pPr>
  </w:style>
  <w:style w:type="paragraph" w:customStyle="1" w:styleId="Supply">
    <w:name w:val="Supply"/>
    <w:basedOn w:val="Normal"/>
    <w:uiPriority w:val="99"/>
    <w:rsid w:val="007555DD"/>
    <w:pPr>
      <w:tabs>
        <w:tab w:val="clear" w:pos="0"/>
        <w:tab w:val="left" w:pos="1701"/>
      </w:tabs>
      <w:ind w:left="1701" w:hanging="1701"/>
    </w:pPr>
  </w:style>
  <w:style w:type="paragraph" w:customStyle="1" w:styleId="Bullet2">
    <w:name w:val="Bullet2"/>
    <w:basedOn w:val="Normal"/>
    <w:uiPriority w:val="99"/>
    <w:rsid w:val="004B7020"/>
    <w:pPr>
      <w:numPr>
        <w:numId w:val="6"/>
      </w:numPr>
      <w:tabs>
        <w:tab w:val="clear" w:pos="0"/>
      </w:tabs>
    </w:pPr>
  </w:style>
  <w:style w:type="paragraph" w:customStyle="1" w:styleId="Title2">
    <w:name w:val="Title2"/>
    <w:basedOn w:val="Normal"/>
    <w:uiPriority w:val="99"/>
    <w:rsid w:val="00990E21"/>
    <w:pPr>
      <w:spacing w:before="120"/>
      <w:jc w:val="center"/>
    </w:pPr>
    <w:rPr>
      <w:caps/>
    </w:rPr>
  </w:style>
  <w:style w:type="paragraph" w:customStyle="1" w:styleId="Bullet1">
    <w:name w:val="Bullet1"/>
    <w:basedOn w:val="Normal"/>
    <w:link w:val="Bullet1CharChar"/>
    <w:uiPriority w:val="99"/>
    <w:rsid w:val="004B7020"/>
    <w:pPr>
      <w:numPr>
        <w:numId w:val="5"/>
      </w:numPr>
      <w:tabs>
        <w:tab w:val="clear" w:pos="0"/>
      </w:tabs>
    </w:pPr>
  </w:style>
  <w:style w:type="paragraph" w:customStyle="1" w:styleId="Heading">
    <w:name w:val="Heading"/>
    <w:basedOn w:val="Heading2"/>
    <w:next w:val="Heading2"/>
    <w:uiPriority w:val="99"/>
    <w:rsid w:val="001F5CEF"/>
    <w:pPr>
      <w:numPr>
        <w:ilvl w:val="0"/>
        <w:numId w:val="0"/>
      </w:numPr>
      <w:tabs>
        <w:tab w:val="num" w:pos="0"/>
      </w:tabs>
      <w:spacing w:line="360" w:lineRule="exact"/>
      <w:ind w:hanging="1418"/>
    </w:pPr>
    <w:rPr>
      <w:color w:val="auto"/>
    </w:rPr>
  </w:style>
  <w:style w:type="paragraph" w:styleId="BalloonText">
    <w:name w:val="Balloon Text"/>
    <w:basedOn w:val="Normal"/>
    <w:link w:val="BalloonTextChar"/>
    <w:uiPriority w:val="99"/>
    <w:rsid w:val="001F5CEF"/>
    <w:rPr>
      <w:rFonts w:ascii="Tahoma" w:hAnsi="Tahoma" w:cs="Tahoma"/>
      <w:sz w:val="16"/>
      <w:szCs w:val="16"/>
    </w:rPr>
  </w:style>
  <w:style w:type="table" w:styleId="TableGrid">
    <w:name w:val="Table Grid"/>
    <w:basedOn w:val="TableNormal"/>
    <w:uiPriority w:val="59"/>
    <w:rsid w:val="00CD5C74"/>
    <w:pPr>
      <w:tabs>
        <w:tab w:val="left" w:pos="0"/>
      </w:tabs>
      <w:autoSpaceDE w:val="0"/>
      <w:autoSpaceDN w:val="0"/>
      <w:adjustRightInd w:val="0"/>
      <w:spacing w:before="60" w:after="60" w:line="36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9946F5"/>
    <w:pPr>
      <w:tabs>
        <w:tab w:val="right" w:pos="3402"/>
      </w:tabs>
      <w:autoSpaceDE/>
      <w:autoSpaceDN/>
      <w:adjustRightInd/>
      <w:spacing w:before="120" w:after="120" w:line="240" w:lineRule="auto"/>
      <w:ind w:left="567" w:hanging="567"/>
      <w:jc w:val="lowKashida"/>
    </w:pPr>
    <w:rPr>
      <w:szCs w:val="22"/>
    </w:rPr>
  </w:style>
  <w:style w:type="table" w:styleId="TableProfessional">
    <w:name w:val="Table Professional"/>
    <w:basedOn w:val="TableNormal"/>
    <w:uiPriority w:val="99"/>
    <w:rsid w:val="0001036D"/>
    <w:pPr>
      <w:tabs>
        <w:tab w:val="left" w:pos="0"/>
      </w:tabs>
      <w:autoSpaceDE w:val="0"/>
      <w:autoSpaceDN w:val="0"/>
      <w:adjustRightInd w:val="0"/>
      <w:spacing w:before="60" w:after="60" w:line="360" w:lineRule="exac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CommentText">
    <w:name w:val="annotation text"/>
    <w:basedOn w:val="Normal"/>
    <w:link w:val="CommentTextChar"/>
    <w:rsid w:val="007D20AF"/>
    <w:rPr>
      <w:sz w:val="20"/>
      <w:szCs w:val="20"/>
    </w:rPr>
  </w:style>
  <w:style w:type="paragraph" w:styleId="CommentSubject">
    <w:name w:val="annotation subject"/>
    <w:basedOn w:val="CommentText"/>
    <w:next w:val="CommentText"/>
    <w:link w:val="CommentSubjectChar"/>
    <w:uiPriority w:val="99"/>
    <w:rsid w:val="007D20AF"/>
    <w:rPr>
      <w:b/>
      <w:bCs/>
    </w:rPr>
  </w:style>
  <w:style w:type="paragraph" w:customStyle="1" w:styleId="Table-text">
    <w:name w:val="Table-text"/>
    <w:basedOn w:val="Bullet1"/>
    <w:uiPriority w:val="99"/>
    <w:rsid w:val="00AC4EC4"/>
    <w:pPr>
      <w:numPr>
        <w:numId w:val="0"/>
      </w:numPr>
      <w:spacing w:before="40" w:after="40" w:line="300" w:lineRule="exact"/>
      <w:jc w:val="left"/>
    </w:pPr>
    <w:rPr>
      <w:rFonts w:ascii="Verdana" w:hAnsi="Verdana"/>
      <w:sz w:val="18"/>
      <w:szCs w:val="18"/>
    </w:rPr>
  </w:style>
  <w:style w:type="paragraph" w:customStyle="1" w:styleId="Bullet1-Table-text">
    <w:name w:val="Bullet1-Table-text"/>
    <w:basedOn w:val="Table-text"/>
    <w:uiPriority w:val="99"/>
    <w:rsid w:val="004B7020"/>
    <w:pPr>
      <w:numPr>
        <w:numId w:val="3"/>
      </w:numPr>
    </w:pPr>
  </w:style>
  <w:style w:type="paragraph" w:customStyle="1" w:styleId="Bullet2-Table-text">
    <w:name w:val="Bullet2-Table-text"/>
    <w:basedOn w:val="Bullet1-Table-text"/>
    <w:uiPriority w:val="99"/>
    <w:rsid w:val="004B7020"/>
    <w:pPr>
      <w:numPr>
        <w:numId w:val="2"/>
      </w:numPr>
    </w:pPr>
  </w:style>
  <w:style w:type="character" w:styleId="CommentReference">
    <w:name w:val="annotation reference"/>
    <w:rsid w:val="005A3CBD"/>
    <w:rPr>
      <w:sz w:val="16"/>
      <w:szCs w:val="16"/>
    </w:rPr>
  </w:style>
  <w:style w:type="paragraph" w:customStyle="1" w:styleId="StyleHeading1Auto">
    <w:name w:val="Style Heading 1 + Auto"/>
    <w:basedOn w:val="Heading1"/>
    <w:uiPriority w:val="99"/>
    <w:rsid w:val="0054419C"/>
    <w:pPr>
      <w:tabs>
        <w:tab w:val="num" w:pos="0"/>
      </w:tabs>
      <w:ind w:hanging="1418"/>
    </w:pPr>
    <w:rPr>
      <w:color w:val="auto"/>
    </w:rPr>
  </w:style>
  <w:style w:type="paragraph" w:customStyle="1" w:styleId="Table-Bullet1">
    <w:name w:val="Table-Bullet1"/>
    <w:basedOn w:val="Table-text"/>
    <w:uiPriority w:val="99"/>
    <w:rsid w:val="004B7020"/>
    <w:pPr>
      <w:numPr>
        <w:numId w:val="4"/>
      </w:numPr>
      <w:tabs>
        <w:tab w:val="left" w:pos="0"/>
      </w:tabs>
      <w:spacing w:line="300" w:lineRule="atLeast"/>
    </w:pPr>
  </w:style>
  <w:style w:type="paragraph" w:customStyle="1" w:styleId="Table-Text0">
    <w:name w:val="Table-Text"/>
    <w:basedOn w:val="Normal"/>
    <w:uiPriority w:val="99"/>
    <w:rsid w:val="0054419C"/>
    <w:pPr>
      <w:tabs>
        <w:tab w:val="clear" w:pos="0"/>
      </w:tabs>
      <w:spacing w:before="40" w:after="40" w:line="300" w:lineRule="exact"/>
      <w:jc w:val="left"/>
    </w:pPr>
    <w:rPr>
      <w:rFonts w:ascii="Verdana" w:hAnsi="Verdana"/>
      <w:sz w:val="18"/>
      <w:szCs w:val="18"/>
      <w:lang w:val="en-GB"/>
    </w:rPr>
  </w:style>
  <w:style w:type="paragraph" w:customStyle="1" w:styleId="Heading1-H1">
    <w:name w:val="Heading 1-H1"/>
    <w:basedOn w:val="Heading1"/>
    <w:rsid w:val="001B1BB3"/>
    <w:pPr>
      <w:numPr>
        <w:numId w:val="31"/>
      </w:numPr>
    </w:pPr>
    <w:rPr>
      <w:rFonts w:ascii="Times New Roman Bold" w:hAnsi="Times New Roman Bold"/>
      <w:color w:val="auto"/>
    </w:rPr>
  </w:style>
  <w:style w:type="character" w:customStyle="1" w:styleId="HeaderChar">
    <w:name w:val="Header Char"/>
    <w:aliases w:val="Heade 2 Char,Header-section 2 Char,S-title Char,h Char, Char1 Char Char Char Char,Header Char2 Char,Header Char2 Char Char Char Char,Header Char Char1 Char Char Char Char,Header Char1 Char Char Char Char Char,Header Char2 Char Char1 Char"/>
    <w:link w:val="Header"/>
    <w:uiPriority w:val="99"/>
    <w:rsid w:val="00DC7FDE"/>
    <w:rPr>
      <w:i/>
      <w:sz w:val="24"/>
    </w:rPr>
  </w:style>
  <w:style w:type="character" w:customStyle="1" w:styleId="FooterChar">
    <w:name w:val="Footer Char"/>
    <w:aliases w:val="Footer-section 1 Char,Footer-Even Char"/>
    <w:link w:val="Footer"/>
    <w:uiPriority w:val="99"/>
    <w:rsid w:val="00DC7FDE"/>
    <w:rPr>
      <w:sz w:val="24"/>
      <w:szCs w:val="24"/>
    </w:rPr>
  </w:style>
  <w:style w:type="paragraph" w:customStyle="1" w:styleId="Heading2-H2">
    <w:name w:val="Heading 2-H2"/>
    <w:basedOn w:val="Heading2"/>
    <w:uiPriority w:val="99"/>
    <w:rsid w:val="005E1F8D"/>
    <w:pPr>
      <w:numPr>
        <w:ilvl w:val="0"/>
        <w:numId w:val="0"/>
      </w:numPr>
      <w:tabs>
        <w:tab w:val="num" w:pos="567"/>
        <w:tab w:val="left" w:pos="851"/>
      </w:tabs>
    </w:pPr>
    <w:rPr>
      <w:color w:val="auto"/>
    </w:rPr>
  </w:style>
  <w:style w:type="paragraph" w:customStyle="1" w:styleId="Spiegelstrich1">
    <w:name w:val="Spiegelstrich1"/>
    <w:basedOn w:val="Normal"/>
    <w:rsid w:val="002E1492"/>
    <w:pPr>
      <w:numPr>
        <w:numId w:val="7"/>
      </w:numPr>
      <w:tabs>
        <w:tab w:val="clear" w:pos="0"/>
        <w:tab w:val="left" w:pos="284"/>
        <w:tab w:val="left" w:pos="567"/>
      </w:tabs>
      <w:suppressAutoHyphens/>
      <w:autoSpaceDE/>
      <w:autoSpaceDN/>
      <w:adjustRightInd/>
      <w:spacing w:before="0" w:after="0" w:line="240" w:lineRule="auto"/>
      <w:jc w:val="left"/>
    </w:pPr>
    <w:rPr>
      <w:szCs w:val="20"/>
    </w:rPr>
  </w:style>
  <w:style w:type="paragraph" w:customStyle="1" w:styleId="31">
    <w:name w:val="3 1"/>
    <w:rsid w:val="002E1492"/>
    <w:pPr>
      <w:tabs>
        <w:tab w:val="left" w:pos="-720"/>
        <w:tab w:val="left" w:pos="0"/>
        <w:tab w:val="decimal" w:pos="720"/>
      </w:tabs>
      <w:suppressAutoHyphens/>
      <w:ind w:firstLine="720"/>
    </w:pPr>
    <w:rPr>
      <w:rFonts w:ascii="Courier" w:hAnsi="Courier"/>
      <w:sz w:val="24"/>
    </w:rPr>
  </w:style>
  <w:style w:type="paragraph" w:customStyle="1" w:styleId="Document1">
    <w:name w:val="Document 1"/>
    <w:rsid w:val="006212D2"/>
    <w:pPr>
      <w:keepNext/>
      <w:keepLines/>
      <w:tabs>
        <w:tab w:val="left" w:pos="-720"/>
      </w:tabs>
      <w:suppressAutoHyphens/>
    </w:pPr>
    <w:rPr>
      <w:rFonts w:ascii="Courier" w:hAnsi="Courier"/>
      <w:sz w:val="24"/>
    </w:rPr>
  </w:style>
  <w:style w:type="paragraph" w:styleId="BodyText">
    <w:name w:val="Body Text"/>
    <w:aliases w:val="B-text1.5,Body Text Char Char Char Char Char,Body Text Char Char Char Char,Body Text Char Char Char Char Char Char Char Char Char Char Char Char Char Char Char,Body Text Char Char Char Char Char Char,Body Text Char Char Char,Body Text Char"/>
    <w:basedOn w:val="Normal"/>
    <w:link w:val="BodyTextChar2"/>
    <w:qFormat/>
    <w:rsid w:val="004F0EEE"/>
    <w:pPr>
      <w:spacing w:after="120"/>
    </w:pPr>
  </w:style>
  <w:style w:type="character" w:customStyle="1" w:styleId="BodyTextChar2">
    <w:name w:val="Body Text Char2"/>
    <w:aliases w:val="B-text1.5 Char1,Body Text Char Char Char Char Char Char2,Body Text Char Char Char Char Char2,Body Text Char Char Char Char Char Char Char Char Char Char Char Char Char Char Char Char1,Body Text Char Char Char Char Char Char Char"/>
    <w:link w:val="BodyText"/>
    <w:rsid w:val="004F0EEE"/>
    <w:rPr>
      <w:sz w:val="26"/>
      <w:szCs w:val="24"/>
    </w:rPr>
  </w:style>
  <w:style w:type="paragraph" w:customStyle="1" w:styleId="StyleHeading4TimesNewRoman12pt">
    <w:name w:val="Style Heading 4 + Times New Roman 12 pt"/>
    <w:basedOn w:val="Heading4"/>
    <w:link w:val="StyleHeading4TimesNewRoman12ptCharChar"/>
    <w:rsid w:val="004F0EEE"/>
    <w:pPr>
      <w:keepNext w:val="0"/>
      <w:numPr>
        <w:ilvl w:val="0"/>
        <w:numId w:val="0"/>
      </w:numPr>
      <w:tabs>
        <w:tab w:val="left" w:pos="0"/>
        <w:tab w:val="left" w:pos="567"/>
      </w:tabs>
      <w:autoSpaceDE/>
      <w:autoSpaceDN/>
      <w:adjustRightInd/>
      <w:spacing w:before="60" w:line="288" w:lineRule="auto"/>
    </w:pPr>
    <w:rPr>
      <w:rFonts w:ascii="Arial" w:hAnsi="Arial"/>
      <w:b/>
      <w:color w:val="000000"/>
      <w:lang w:val="en-GB"/>
    </w:rPr>
  </w:style>
  <w:style w:type="character" w:customStyle="1" w:styleId="StyleHeading4TimesNewRoman12ptCharChar">
    <w:name w:val="Style Heading 4 + Times New Roman 12 pt Char Char"/>
    <w:link w:val="StyleHeading4TimesNewRoman12pt"/>
    <w:rsid w:val="004F0EEE"/>
    <w:rPr>
      <w:rFonts w:ascii="Arial" w:hAnsi="Arial"/>
      <w:b/>
      <w:bCs/>
      <w:color w:val="000000"/>
      <w:sz w:val="26"/>
      <w:szCs w:val="24"/>
      <w:lang w:val="en-GB"/>
    </w:rPr>
  </w:style>
  <w:style w:type="paragraph" w:customStyle="1" w:styleId="Heading4-H4">
    <w:name w:val="Heading 4-H4"/>
    <w:basedOn w:val="Heading4"/>
    <w:uiPriority w:val="99"/>
    <w:rsid w:val="00E51EAA"/>
    <w:pPr>
      <w:numPr>
        <w:ilvl w:val="0"/>
        <w:numId w:val="0"/>
      </w:numPr>
      <w:tabs>
        <w:tab w:val="num" w:pos="1702"/>
      </w:tabs>
      <w:spacing w:before="60" w:line="288" w:lineRule="auto"/>
      <w:ind w:left="1702" w:hanging="1418"/>
      <w:jc w:val="left"/>
    </w:pPr>
    <w:rPr>
      <w:bCs w:val="0"/>
      <w:szCs w:val="20"/>
    </w:rPr>
  </w:style>
  <w:style w:type="paragraph" w:customStyle="1" w:styleId="Spiegelstrich2">
    <w:name w:val="Spiegelstrich2"/>
    <w:basedOn w:val="Spiegelstrich1"/>
    <w:rsid w:val="00D70A52"/>
    <w:pPr>
      <w:numPr>
        <w:numId w:val="0"/>
      </w:numPr>
      <w:tabs>
        <w:tab w:val="clear" w:pos="284"/>
      </w:tabs>
    </w:pPr>
  </w:style>
  <w:style w:type="character" w:customStyle="1" w:styleId="hps">
    <w:name w:val="hps"/>
    <w:rsid w:val="00D70A52"/>
  </w:style>
  <w:style w:type="paragraph" w:styleId="BodyTextIndent">
    <w:name w:val="Body Text Indent"/>
    <w:aliases w:val="Gachdaudong,Body Text Indent Char"/>
    <w:basedOn w:val="Normal"/>
    <w:link w:val="BodyTextIndentChar2"/>
    <w:rsid w:val="000949FF"/>
    <w:pPr>
      <w:spacing w:after="120"/>
      <w:ind w:left="360"/>
    </w:pPr>
  </w:style>
  <w:style w:type="character" w:customStyle="1" w:styleId="BodyTextIndentChar2">
    <w:name w:val="Body Text Indent Char2"/>
    <w:aliases w:val="Gachdaudong Char1,Body Text Indent Char Char1"/>
    <w:link w:val="BodyTextIndent"/>
    <w:rsid w:val="000949FF"/>
    <w:rPr>
      <w:sz w:val="26"/>
      <w:szCs w:val="24"/>
    </w:rPr>
  </w:style>
  <w:style w:type="paragraph" w:customStyle="1" w:styleId="Head21">
    <w:name w:val="Head 2.1"/>
    <w:basedOn w:val="Normal"/>
    <w:rsid w:val="00791F1A"/>
    <w:pPr>
      <w:tabs>
        <w:tab w:val="clear" w:pos="0"/>
      </w:tabs>
      <w:suppressAutoHyphens/>
      <w:autoSpaceDE/>
      <w:autoSpaceDN/>
      <w:adjustRightInd/>
      <w:spacing w:before="0" w:after="0" w:line="240" w:lineRule="auto"/>
      <w:jc w:val="center"/>
    </w:pPr>
    <w:rPr>
      <w:rFonts w:ascii="Times New Roman Bold" w:hAnsi="Times New Roman Bold"/>
      <w:b/>
      <w:sz w:val="28"/>
      <w:szCs w:val="20"/>
      <w:lang w:val="en-GB"/>
    </w:rPr>
  </w:style>
  <w:style w:type="paragraph" w:customStyle="1" w:styleId="Normal1">
    <w:name w:val="Normal1"/>
    <w:basedOn w:val="Normal"/>
    <w:link w:val="Normal1Char"/>
    <w:qFormat/>
    <w:rsid w:val="00AA3274"/>
    <w:pPr>
      <w:tabs>
        <w:tab w:val="clear" w:pos="0"/>
        <w:tab w:val="right" w:pos="3686"/>
        <w:tab w:val="left" w:pos="5103"/>
      </w:tabs>
      <w:autoSpaceDE/>
      <w:autoSpaceDN/>
      <w:adjustRightInd/>
      <w:spacing w:before="120" w:after="120" w:line="240" w:lineRule="auto"/>
      <w:ind w:left="851"/>
    </w:pPr>
    <w:rPr>
      <w:rFonts w:ascii="Arial" w:hAnsi="Arial"/>
      <w:sz w:val="22"/>
      <w:szCs w:val="20"/>
    </w:rPr>
  </w:style>
  <w:style w:type="paragraph" w:customStyle="1" w:styleId="StyleHeading6TimesNewRoman12pt">
    <w:name w:val="Style Heading 6 + Times New Roman 12 pt"/>
    <w:basedOn w:val="Heading6"/>
    <w:link w:val="StyleHeading6TimesNewRoman12ptChar"/>
    <w:rsid w:val="00AA3274"/>
    <w:pPr>
      <w:numPr>
        <w:ilvl w:val="0"/>
        <w:numId w:val="0"/>
      </w:numPr>
      <w:tabs>
        <w:tab w:val="num" w:pos="851"/>
        <w:tab w:val="left" w:pos="5103"/>
        <w:tab w:val="left" w:pos="7655"/>
      </w:tabs>
      <w:autoSpaceDE/>
      <w:autoSpaceDN/>
      <w:adjustRightInd/>
      <w:spacing w:before="120" w:after="120" w:line="240" w:lineRule="auto"/>
      <w:ind w:left="851" w:hanging="567"/>
    </w:pPr>
    <w:rPr>
      <w:rFonts w:ascii="Arial" w:hAnsi="Arial"/>
      <w:bCs w:val="0"/>
      <w:noProof/>
      <w:sz w:val="24"/>
      <w:lang w:val="en-GB"/>
    </w:rPr>
  </w:style>
  <w:style w:type="character" w:customStyle="1" w:styleId="Heading6Char">
    <w:name w:val="Heading 6 Char"/>
    <w:aliases w:val=" Char Char,9.1 Char,9 Char,1 Char,h6 Char"/>
    <w:link w:val="Heading6"/>
    <w:rsid w:val="00AA3274"/>
    <w:rPr>
      <w:bCs/>
      <w:sz w:val="26"/>
      <w:szCs w:val="24"/>
    </w:rPr>
  </w:style>
  <w:style w:type="character" w:customStyle="1" w:styleId="StyleHeading6TimesNewRoman12ptChar">
    <w:name w:val="Style Heading 6 + Times New Roman 12 pt Char"/>
    <w:link w:val="StyleHeading6TimesNewRoman12pt"/>
    <w:rsid w:val="00AA3274"/>
    <w:rPr>
      <w:rFonts w:ascii="Arial" w:hAnsi="Arial"/>
      <w:noProof/>
      <w:sz w:val="24"/>
      <w:szCs w:val="24"/>
      <w:lang w:val="en-GB"/>
    </w:rPr>
  </w:style>
  <w:style w:type="paragraph" w:customStyle="1" w:styleId="StyleHeading3TimesNewRoman12pt">
    <w:name w:val="Style Heading 3 + Times New Roman 12 pt"/>
    <w:basedOn w:val="Heading3"/>
    <w:rsid w:val="00AA3274"/>
    <w:pPr>
      <w:keepNext w:val="0"/>
      <w:numPr>
        <w:ilvl w:val="0"/>
        <w:numId w:val="0"/>
      </w:numPr>
      <w:tabs>
        <w:tab w:val="num" w:pos="851"/>
      </w:tabs>
      <w:autoSpaceDE/>
      <w:autoSpaceDN/>
      <w:adjustRightInd/>
      <w:spacing w:before="240" w:after="240" w:line="240" w:lineRule="auto"/>
      <w:ind w:left="851" w:hanging="851"/>
    </w:pPr>
    <w:rPr>
      <w:rFonts w:ascii="Times New Roman" w:hAnsi="Times New Roman" w:cs="Times New Roman"/>
      <w:bCs w:val="0"/>
      <w:i w:val="0"/>
      <w:caps/>
      <w:sz w:val="24"/>
      <w:lang w:val="en-GB"/>
    </w:rPr>
  </w:style>
  <w:style w:type="character" w:customStyle="1" w:styleId="Heading7Char">
    <w:name w:val="Heading 7 Char"/>
    <w:aliases w:val="Heading 7 Char Char Char Char,项标题(1) Char"/>
    <w:link w:val="Heading7"/>
    <w:rsid w:val="00AA3274"/>
    <w:rPr>
      <w:sz w:val="26"/>
      <w:szCs w:val="24"/>
    </w:rPr>
  </w:style>
  <w:style w:type="paragraph" w:customStyle="1" w:styleId="DAUDONG4">
    <w:name w:val="DAUDONG4"/>
    <w:basedOn w:val="Normal"/>
    <w:autoRedefine/>
    <w:rsid w:val="00AA3274"/>
    <w:pPr>
      <w:tabs>
        <w:tab w:val="clear" w:pos="0"/>
      </w:tabs>
      <w:autoSpaceDE/>
      <w:autoSpaceDN/>
      <w:adjustRightInd/>
      <w:spacing w:before="120" w:after="120" w:line="240" w:lineRule="auto"/>
      <w:ind w:left="900"/>
      <w:jc w:val="left"/>
    </w:pPr>
    <w:rPr>
      <w:sz w:val="22"/>
      <w:szCs w:val="22"/>
    </w:rPr>
  </w:style>
  <w:style w:type="paragraph" w:styleId="BodyText2">
    <w:name w:val="Body Text 2"/>
    <w:basedOn w:val="Normal"/>
    <w:link w:val="BodyText2Char"/>
    <w:uiPriority w:val="99"/>
    <w:rsid w:val="007E54B6"/>
    <w:pPr>
      <w:spacing w:after="120" w:line="480" w:lineRule="auto"/>
    </w:pPr>
  </w:style>
  <w:style w:type="character" w:customStyle="1" w:styleId="BodyText2Char">
    <w:name w:val="Body Text 2 Char"/>
    <w:link w:val="BodyText2"/>
    <w:uiPriority w:val="99"/>
    <w:rsid w:val="007E54B6"/>
    <w:rPr>
      <w:sz w:val="26"/>
      <w:szCs w:val="24"/>
    </w:rPr>
  </w:style>
  <w:style w:type="character" w:customStyle="1" w:styleId="Heading1Char">
    <w:name w:val="Heading 1 Char"/>
    <w:aliases w:val="Document Header1 Char,dts-heading1 Char,Heading 1 Char Char Char Char,TOC Char,Chuong Char,Part Char,H 1 Char,(Ctrl+1) Char,H1 Char,Tên chương Char,Tên phần Char,1 ghost Char,g Char,Heading 1 Char1 Char Char Char Char,BVI Char,标题 1XW Char"/>
    <w:link w:val="Heading1"/>
    <w:rsid w:val="007E54B6"/>
    <w:rPr>
      <w:b/>
      <w:bCs/>
      <w:caps/>
      <w:color w:val="000000"/>
      <w:sz w:val="26"/>
      <w:szCs w:val="24"/>
    </w:rPr>
  </w:style>
  <w:style w:type="paragraph" w:customStyle="1" w:styleId="CharCharCharCharCharCharCharCharCharCharCharCharCharCharCharCharCharCharChar">
    <w:name w:val="Char Char Char Char Char Char Char Char Char Char Char Char Char Char Char Char Char Char Char"/>
    <w:basedOn w:val="Normal"/>
    <w:uiPriority w:val="99"/>
    <w:semiHidden/>
    <w:rsid w:val="007E54B6"/>
    <w:pPr>
      <w:tabs>
        <w:tab w:val="clear" w:pos="0"/>
      </w:tabs>
      <w:spacing w:before="120" w:after="160" w:line="240" w:lineRule="exact"/>
      <w:jc w:val="left"/>
    </w:pPr>
    <w:rPr>
      <w:rFonts w:ascii="Verdana" w:hAnsi="Verdana"/>
      <w:sz w:val="20"/>
      <w:szCs w:val="20"/>
    </w:rPr>
  </w:style>
  <w:style w:type="character" w:customStyle="1" w:styleId="Heading3Char">
    <w:name w:val="Heading 3 Char"/>
    <w:aliases w:val="dts-heading 3 Char,Section Header3 Char,Heading 3 Char1 Char,Sub-Clause Paragraph Char,Section Char,Heading 5 Char1 Char,(Ctrl+3) Char,dong chu sau dong so Char,Heading 3 Char Char Char,H3 Char,Heading 3_MucCap2 Char,so 3 Char,h3 Char"/>
    <w:link w:val="Heading3"/>
    <w:uiPriority w:val="9"/>
    <w:rsid w:val="007E54B6"/>
    <w:rPr>
      <w:rFonts w:ascii="Times New Roman Bold" w:hAnsi="Times New Roman Bold" w:cs="Arial"/>
      <w:b/>
      <w:bCs/>
      <w:i/>
      <w:sz w:val="26"/>
      <w:szCs w:val="24"/>
    </w:rPr>
  </w:style>
  <w:style w:type="character" w:customStyle="1" w:styleId="Heading4Char2">
    <w:name w:val="Heading 4 Char2"/>
    <w:aliases w:val="Sub-Clause Sub-paragraph Char, Sub-Clause Sub-paragraph Char,ClauseSubSub_No&amp;Name Char,h4 Char,H4 Char,(Ctrl+4) Char,MucCap3 Char,Heading 41 Char,白鹤滩标题 4 Char, Char11 Char Char,so 4 Char,Char11 Char Char,ADB Heading 4 Char"/>
    <w:link w:val="Heading4"/>
    <w:rsid w:val="007E54B6"/>
    <w:rPr>
      <w:bCs/>
      <w:sz w:val="26"/>
      <w:szCs w:val="24"/>
    </w:rPr>
  </w:style>
  <w:style w:type="character" w:customStyle="1" w:styleId="Heading5Char3">
    <w:name w:val="Heading 5 Char3"/>
    <w:aliases w:val="H 5 Char1,8.1 Char,(Ctrl+3)... Char,dts-heading 5 Char,Char + Not Italic Char,8 Char,H5 Char2,Heading 5 Char Char2,titre sous-section Char Char1,Appendix 1- Titre 2 Char Char1,MVA2 Char Char1,Heading 2-A Char Char1,节标题 1 Char1,标题1 Char"/>
    <w:link w:val="Heading5"/>
    <w:rsid w:val="007E54B6"/>
    <w:rPr>
      <w:sz w:val="26"/>
      <w:szCs w:val="24"/>
    </w:rPr>
  </w:style>
  <w:style w:type="character" w:customStyle="1" w:styleId="Heading8Char">
    <w:name w:val="Heading 8 Char"/>
    <w:aliases w:val="目标题 1) Char"/>
    <w:link w:val="Heading8"/>
    <w:rsid w:val="007E54B6"/>
    <w:rPr>
      <w:i/>
      <w:iCs/>
      <w:sz w:val="26"/>
      <w:szCs w:val="24"/>
    </w:rPr>
  </w:style>
  <w:style w:type="character" w:customStyle="1" w:styleId="Heading9Char">
    <w:name w:val="Heading 9 Char"/>
    <w:aliases w:val="Heading 9 Char Char Char Char,aa Char,干标题(a) Char"/>
    <w:link w:val="Heading9"/>
    <w:rsid w:val="007E54B6"/>
    <w:rPr>
      <w:rFonts w:ascii="Arial" w:hAnsi="Arial" w:cs="Arial"/>
      <w:sz w:val="22"/>
      <w:szCs w:val="22"/>
    </w:rPr>
  </w:style>
  <w:style w:type="character" w:customStyle="1" w:styleId="BodyTextChar1">
    <w:name w:val="Body Text Char1"/>
    <w:aliases w:val="B-text1.5 Char,Body Text Char Char,Body Text Char Char Char Char Char Char1,Body Text Char Char Char Char Char1,Body Text Char Char Char Char Char Char Char Char Char Char Char Char Char Char Char Char,Body Text Char Char Char Char1"/>
    <w:uiPriority w:val="99"/>
    <w:rsid w:val="007E54B6"/>
    <w:rPr>
      <w:rFonts w:ascii="Times New Roman" w:eastAsia="Times New Roman" w:hAnsi="Times New Roman" w:cs="Times New Roman"/>
      <w:snapToGrid w:val="0"/>
      <w:sz w:val="24"/>
      <w:szCs w:val="20"/>
    </w:rPr>
  </w:style>
  <w:style w:type="character" w:customStyle="1" w:styleId="BodyTextIndent3Char">
    <w:name w:val="Body Text Indent 3 Char"/>
    <w:link w:val="BodyTextIndent3"/>
    <w:uiPriority w:val="99"/>
    <w:rsid w:val="007E54B6"/>
    <w:rPr>
      <w:sz w:val="26"/>
      <w:szCs w:val="22"/>
    </w:rPr>
  </w:style>
  <w:style w:type="paragraph" w:styleId="BodyText3">
    <w:name w:val="Body Text 3"/>
    <w:basedOn w:val="Normal"/>
    <w:link w:val="BodyText3Char"/>
    <w:uiPriority w:val="99"/>
    <w:rsid w:val="007E54B6"/>
    <w:pPr>
      <w:widowControl w:val="0"/>
      <w:tabs>
        <w:tab w:val="clear" w:pos="0"/>
      </w:tabs>
      <w:autoSpaceDE/>
      <w:autoSpaceDN/>
      <w:adjustRightInd/>
      <w:spacing w:before="40" w:after="40" w:line="264" w:lineRule="auto"/>
    </w:pPr>
    <w:rPr>
      <w:snapToGrid w:val="0"/>
      <w:sz w:val="24"/>
      <w:szCs w:val="20"/>
    </w:rPr>
  </w:style>
  <w:style w:type="character" w:customStyle="1" w:styleId="BodyText3Char">
    <w:name w:val="Body Text 3 Char"/>
    <w:link w:val="BodyText3"/>
    <w:uiPriority w:val="99"/>
    <w:rsid w:val="007E54B6"/>
    <w:rPr>
      <w:snapToGrid w:val="0"/>
      <w:sz w:val="24"/>
    </w:rPr>
  </w:style>
  <w:style w:type="paragraph" w:styleId="BlockText">
    <w:name w:val="Block Text"/>
    <w:basedOn w:val="Normal"/>
    <w:uiPriority w:val="99"/>
    <w:rsid w:val="007E54B6"/>
    <w:pPr>
      <w:widowControl w:val="0"/>
      <w:tabs>
        <w:tab w:val="clear" w:pos="0"/>
      </w:tabs>
      <w:autoSpaceDE/>
      <w:autoSpaceDN/>
      <w:adjustRightInd/>
      <w:spacing w:before="40" w:after="40" w:line="289" w:lineRule="exact"/>
      <w:ind w:left="284" w:right="-18" w:hanging="284"/>
    </w:pPr>
    <w:rPr>
      <w:b/>
      <w:snapToGrid w:val="0"/>
      <w:sz w:val="24"/>
      <w:szCs w:val="20"/>
    </w:rPr>
  </w:style>
  <w:style w:type="paragraph" w:customStyle="1" w:styleId="toa">
    <w:name w:val="toa"/>
    <w:basedOn w:val="Normal"/>
    <w:uiPriority w:val="99"/>
    <w:rsid w:val="007E54B6"/>
    <w:pPr>
      <w:tabs>
        <w:tab w:val="clear" w:pos="0"/>
        <w:tab w:val="left" w:pos="9000"/>
        <w:tab w:val="right" w:pos="9360"/>
      </w:tabs>
      <w:suppressAutoHyphens/>
      <w:autoSpaceDE/>
      <w:autoSpaceDN/>
      <w:adjustRightInd/>
      <w:spacing w:before="40" w:after="40" w:line="264" w:lineRule="auto"/>
    </w:pPr>
    <w:rPr>
      <w:rFonts w:ascii="Courier" w:hAnsi="Courier"/>
      <w:sz w:val="24"/>
      <w:szCs w:val="20"/>
      <w:lang w:val="en-GB"/>
    </w:rPr>
  </w:style>
  <w:style w:type="paragraph" w:customStyle="1" w:styleId="single">
    <w:name w:val="single"/>
    <w:basedOn w:val="Normal"/>
    <w:rsid w:val="007E54B6"/>
    <w:pPr>
      <w:tabs>
        <w:tab w:val="clear" w:pos="0"/>
      </w:tabs>
      <w:autoSpaceDE/>
      <w:autoSpaceDN/>
      <w:adjustRightInd/>
      <w:spacing w:before="120" w:after="40" w:line="264" w:lineRule="auto"/>
    </w:pPr>
    <w:rPr>
      <w:sz w:val="24"/>
      <w:szCs w:val="20"/>
      <w:lang w:val="en-GB"/>
    </w:rPr>
  </w:style>
  <w:style w:type="paragraph" w:customStyle="1" w:styleId="Sec1-Clauses">
    <w:name w:val="Sec1-Clauses"/>
    <w:basedOn w:val="Normal"/>
    <w:uiPriority w:val="99"/>
    <w:rsid w:val="007E54B6"/>
    <w:pPr>
      <w:tabs>
        <w:tab w:val="clear" w:pos="0"/>
      </w:tabs>
      <w:autoSpaceDE/>
      <w:autoSpaceDN/>
      <w:adjustRightInd/>
      <w:spacing w:before="120" w:after="120" w:line="264" w:lineRule="auto"/>
    </w:pPr>
    <w:rPr>
      <w:b/>
      <w:sz w:val="24"/>
      <w:szCs w:val="20"/>
    </w:rPr>
  </w:style>
  <w:style w:type="paragraph" w:customStyle="1" w:styleId="Sub-ClauseText">
    <w:name w:val="Sub-Clause Text"/>
    <w:basedOn w:val="Normal"/>
    <w:uiPriority w:val="99"/>
    <w:rsid w:val="007E54B6"/>
    <w:pPr>
      <w:tabs>
        <w:tab w:val="clear" w:pos="0"/>
      </w:tabs>
      <w:autoSpaceDE/>
      <w:autoSpaceDN/>
      <w:adjustRightInd/>
      <w:spacing w:before="120" w:after="120" w:line="264" w:lineRule="auto"/>
    </w:pPr>
    <w:rPr>
      <w:spacing w:val="-4"/>
      <w:sz w:val="24"/>
      <w:szCs w:val="20"/>
    </w:rPr>
  </w:style>
  <w:style w:type="paragraph" w:customStyle="1" w:styleId="Section1">
    <w:name w:val="Section.1"/>
    <w:basedOn w:val="Normal"/>
    <w:uiPriority w:val="99"/>
    <w:rsid w:val="007E54B6"/>
    <w:pPr>
      <w:tabs>
        <w:tab w:val="clear" w:pos="0"/>
        <w:tab w:val="num" w:pos="360"/>
      </w:tabs>
      <w:autoSpaceDE/>
      <w:autoSpaceDN/>
      <w:adjustRightInd/>
      <w:spacing w:before="40" w:after="40" w:line="264" w:lineRule="auto"/>
      <w:ind w:left="360" w:hanging="360"/>
    </w:pPr>
    <w:rPr>
      <w:b/>
      <w:sz w:val="24"/>
    </w:rPr>
  </w:style>
  <w:style w:type="paragraph" w:customStyle="1" w:styleId="ABC1Char">
    <w:name w:val="ABC1 Char"/>
    <w:basedOn w:val="Normal"/>
    <w:link w:val="ABC1CharChar"/>
    <w:uiPriority w:val="99"/>
    <w:rsid w:val="007E54B6"/>
    <w:pPr>
      <w:tabs>
        <w:tab w:val="clear" w:pos="0"/>
      </w:tabs>
      <w:autoSpaceDE/>
      <w:autoSpaceDN/>
      <w:adjustRightInd/>
      <w:spacing w:before="240" w:after="120" w:line="288" w:lineRule="auto"/>
      <w:jc w:val="center"/>
    </w:pPr>
    <w:rPr>
      <w:b/>
      <w:color w:val="0000FF"/>
      <w:sz w:val="24"/>
    </w:rPr>
  </w:style>
  <w:style w:type="character" w:customStyle="1" w:styleId="ABC1CharChar">
    <w:name w:val="ABC1 Char Char"/>
    <w:link w:val="ABC1Char"/>
    <w:uiPriority w:val="99"/>
    <w:rsid w:val="007E54B6"/>
    <w:rPr>
      <w:b/>
      <w:color w:val="0000FF"/>
      <w:sz w:val="24"/>
      <w:szCs w:val="24"/>
    </w:rPr>
  </w:style>
  <w:style w:type="paragraph" w:customStyle="1" w:styleId="StyleBodyTextVioletChar">
    <w:name w:val="Style Body Text + Violet Char"/>
    <w:basedOn w:val="BodyText"/>
    <w:link w:val="StyleBodyTextVioletCharChar"/>
    <w:uiPriority w:val="99"/>
    <w:rsid w:val="007E54B6"/>
    <w:pPr>
      <w:tabs>
        <w:tab w:val="clear" w:pos="0"/>
      </w:tabs>
      <w:autoSpaceDE/>
      <w:autoSpaceDN/>
      <w:adjustRightInd/>
      <w:spacing w:before="120" w:after="40" w:line="240" w:lineRule="auto"/>
    </w:pPr>
    <w:rPr>
      <w:color w:val="800080"/>
      <w:sz w:val="20"/>
      <w:szCs w:val="26"/>
    </w:rPr>
  </w:style>
  <w:style w:type="character" w:customStyle="1" w:styleId="StyleBodyTextVioletCharChar">
    <w:name w:val="Style Body Text + Violet Char Char"/>
    <w:link w:val="StyleBodyTextVioletChar"/>
    <w:uiPriority w:val="99"/>
    <w:rsid w:val="007E54B6"/>
    <w:rPr>
      <w:color w:val="800080"/>
      <w:szCs w:val="26"/>
    </w:rPr>
  </w:style>
  <w:style w:type="paragraph" w:customStyle="1" w:styleId="StyleHeading3Violet">
    <w:name w:val="Style Heading 3 + Violet"/>
    <w:basedOn w:val="Heading3"/>
    <w:uiPriority w:val="99"/>
    <w:rsid w:val="007E54B6"/>
    <w:pPr>
      <w:keepNext w:val="0"/>
      <w:numPr>
        <w:numId w:val="0"/>
      </w:numPr>
      <w:tabs>
        <w:tab w:val="num" w:pos="1430"/>
      </w:tabs>
      <w:suppressAutoHyphens/>
      <w:autoSpaceDE/>
      <w:autoSpaceDN/>
      <w:adjustRightInd/>
      <w:spacing w:after="40" w:line="240" w:lineRule="auto"/>
      <w:ind w:left="1430"/>
      <w:jc w:val="center"/>
    </w:pPr>
    <w:rPr>
      <w:rFonts w:ascii="Times New Roman" w:eastAsia="Calibri" w:hAnsi="Times New Roman" w:cs="Times New Roman"/>
      <w:b w:val="0"/>
      <w:i w:val="0"/>
      <w:color w:val="800080"/>
      <w:sz w:val="24"/>
    </w:rPr>
  </w:style>
  <w:style w:type="paragraph" w:customStyle="1" w:styleId="ABC1">
    <w:name w:val="ABC1"/>
    <w:basedOn w:val="Normal"/>
    <w:uiPriority w:val="99"/>
    <w:rsid w:val="007E54B6"/>
    <w:pPr>
      <w:tabs>
        <w:tab w:val="clear" w:pos="0"/>
      </w:tabs>
      <w:autoSpaceDE/>
      <w:autoSpaceDN/>
      <w:adjustRightInd/>
      <w:spacing w:before="240" w:after="120" w:line="288" w:lineRule="auto"/>
      <w:jc w:val="center"/>
    </w:pPr>
    <w:rPr>
      <w:b/>
      <w:color w:val="0000FF"/>
      <w:sz w:val="24"/>
    </w:rPr>
  </w:style>
  <w:style w:type="paragraph" w:customStyle="1" w:styleId="6FormnoChar">
    <w:name w:val="6.Form no.Char"/>
    <w:basedOn w:val="Normal"/>
    <w:link w:val="6FormnoCharChar"/>
    <w:uiPriority w:val="99"/>
    <w:rsid w:val="007E54B6"/>
    <w:pPr>
      <w:widowControl w:val="0"/>
      <w:tabs>
        <w:tab w:val="clear" w:pos="0"/>
      </w:tabs>
      <w:autoSpaceDE/>
      <w:autoSpaceDN/>
      <w:adjustRightInd/>
      <w:spacing w:before="120" w:after="40" w:line="289" w:lineRule="exact"/>
      <w:jc w:val="right"/>
    </w:pPr>
    <w:rPr>
      <w:b/>
      <w:snapToGrid w:val="0"/>
      <w:sz w:val="24"/>
      <w:szCs w:val="26"/>
    </w:rPr>
  </w:style>
  <w:style w:type="character" w:customStyle="1" w:styleId="6FormnoCharChar">
    <w:name w:val="6.Form no.Char Char"/>
    <w:link w:val="6FormnoChar"/>
    <w:uiPriority w:val="99"/>
    <w:rsid w:val="007E54B6"/>
    <w:rPr>
      <w:b/>
      <w:snapToGrid w:val="0"/>
      <w:sz w:val="24"/>
      <w:szCs w:val="26"/>
    </w:rPr>
  </w:style>
  <w:style w:type="paragraph" w:customStyle="1" w:styleId="7Formname">
    <w:name w:val="7.Form name"/>
    <w:basedOn w:val="6FormnoChar"/>
    <w:uiPriority w:val="99"/>
    <w:rsid w:val="007E54B6"/>
    <w:pPr>
      <w:spacing w:before="240" w:after="240" w:line="288" w:lineRule="auto"/>
      <w:jc w:val="center"/>
    </w:pPr>
    <w:rPr>
      <w:sz w:val="26"/>
    </w:rPr>
  </w:style>
  <w:style w:type="paragraph" w:customStyle="1" w:styleId="6Formno">
    <w:name w:val="6.Form no"/>
    <w:basedOn w:val="Normal"/>
    <w:uiPriority w:val="99"/>
    <w:rsid w:val="007E54B6"/>
    <w:pPr>
      <w:widowControl w:val="0"/>
      <w:tabs>
        <w:tab w:val="clear" w:pos="0"/>
      </w:tabs>
      <w:autoSpaceDE/>
      <w:autoSpaceDN/>
      <w:adjustRightInd/>
      <w:spacing w:before="120" w:after="40" w:line="289" w:lineRule="exact"/>
      <w:jc w:val="right"/>
    </w:pPr>
    <w:rPr>
      <w:b/>
      <w:snapToGrid w:val="0"/>
      <w:sz w:val="24"/>
      <w:szCs w:val="26"/>
    </w:rPr>
  </w:style>
  <w:style w:type="paragraph" w:customStyle="1" w:styleId="1PartNo">
    <w:name w:val="1.Part No"/>
    <w:basedOn w:val="Normal"/>
    <w:uiPriority w:val="99"/>
    <w:rsid w:val="007E54B6"/>
    <w:pPr>
      <w:tabs>
        <w:tab w:val="clear" w:pos="0"/>
      </w:tabs>
      <w:autoSpaceDE/>
      <w:autoSpaceDN/>
      <w:adjustRightInd/>
      <w:spacing w:before="240" w:after="240" w:line="288" w:lineRule="auto"/>
      <w:jc w:val="center"/>
    </w:pPr>
    <w:rPr>
      <w:b/>
      <w:sz w:val="32"/>
      <w:szCs w:val="26"/>
    </w:rPr>
  </w:style>
  <w:style w:type="paragraph" w:customStyle="1" w:styleId="2Partname">
    <w:name w:val="2.Part name"/>
    <w:basedOn w:val="Normal"/>
    <w:uiPriority w:val="99"/>
    <w:rsid w:val="007E54B6"/>
    <w:pPr>
      <w:tabs>
        <w:tab w:val="clear" w:pos="0"/>
      </w:tabs>
      <w:autoSpaceDE/>
      <w:autoSpaceDN/>
      <w:adjustRightInd/>
      <w:spacing w:before="360" w:after="360" w:line="288" w:lineRule="auto"/>
      <w:jc w:val="center"/>
    </w:pPr>
    <w:rPr>
      <w:b/>
      <w:color w:val="0000FF"/>
      <w:sz w:val="40"/>
      <w:szCs w:val="26"/>
    </w:rPr>
  </w:style>
  <w:style w:type="paragraph" w:styleId="List2">
    <w:name w:val="List 2"/>
    <w:basedOn w:val="Normal"/>
    <w:uiPriority w:val="99"/>
    <w:rsid w:val="007E54B6"/>
    <w:pPr>
      <w:tabs>
        <w:tab w:val="clear" w:pos="0"/>
      </w:tabs>
      <w:autoSpaceDE/>
      <w:autoSpaceDN/>
      <w:adjustRightInd/>
      <w:spacing w:before="40" w:after="40" w:line="264" w:lineRule="auto"/>
      <w:ind w:left="720" w:hanging="360"/>
    </w:pPr>
    <w:rPr>
      <w:rFonts w:ascii=".VnTime" w:hAnsi=".VnTime"/>
      <w:color w:val="000000"/>
      <w:sz w:val="28"/>
      <w:szCs w:val="20"/>
    </w:rPr>
  </w:style>
  <w:style w:type="character" w:customStyle="1" w:styleId="Document2">
    <w:name w:val="Document 2"/>
    <w:rsid w:val="007E54B6"/>
    <w:rPr>
      <w:rFonts w:ascii="Courier" w:hAnsi="Courier"/>
      <w:noProof w:val="0"/>
      <w:sz w:val="24"/>
      <w:lang w:val="en-US"/>
    </w:rPr>
  </w:style>
  <w:style w:type="paragraph" w:customStyle="1" w:styleId="Head22">
    <w:name w:val="Head 2.2"/>
    <w:basedOn w:val="Normal"/>
    <w:rsid w:val="007E54B6"/>
    <w:pPr>
      <w:tabs>
        <w:tab w:val="clear" w:pos="0"/>
        <w:tab w:val="left" w:pos="360"/>
      </w:tabs>
      <w:suppressAutoHyphens/>
      <w:autoSpaceDE/>
      <w:autoSpaceDN/>
      <w:adjustRightInd/>
      <w:spacing w:before="40" w:after="40" w:line="264" w:lineRule="auto"/>
      <w:ind w:left="360" w:hanging="360"/>
    </w:pPr>
    <w:rPr>
      <w:b/>
      <w:sz w:val="24"/>
      <w:szCs w:val="20"/>
    </w:rPr>
  </w:style>
  <w:style w:type="paragraph" w:customStyle="1" w:styleId="Head42">
    <w:name w:val="Head 4.2"/>
    <w:basedOn w:val="Normal"/>
    <w:rsid w:val="007E54B6"/>
    <w:pPr>
      <w:tabs>
        <w:tab w:val="clear" w:pos="0"/>
        <w:tab w:val="left" w:pos="360"/>
      </w:tabs>
      <w:suppressAutoHyphens/>
      <w:autoSpaceDE/>
      <w:autoSpaceDN/>
      <w:adjustRightInd/>
      <w:spacing w:before="40" w:after="40" w:line="264" w:lineRule="auto"/>
      <w:ind w:left="360" w:hanging="360"/>
    </w:pPr>
    <w:rPr>
      <w:b/>
      <w:sz w:val="24"/>
      <w:szCs w:val="20"/>
    </w:rPr>
  </w:style>
  <w:style w:type="paragraph" w:styleId="BodyTextIndent2">
    <w:name w:val="Body Text Indent 2"/>
    <w:basedOn w:val="Normal"/>
    <w:link w:val="BodyTextIndent2Char"/>
    <w:uiPriority w:val="99"/>
    <w:rsid w:val="007E54B6"/>
    <w:pPr>
      <w:tabs>
        <w:tab w:val="clear" w:pos="0"/>
      </w:tabs>
      <w:autoSpaceDE/>
      <w:autoSpaceDN/>
      <w:adjustRightInd/>
      <w:spacing w:before="40" w:after="40" w:line="264" w:lineRule="auto"/>
      <w:ind w:left="630"/>
    </w:pPr>
    <w:rPr>
      <w:sz w:val="24"/>
      <w:szCs w:val="20"/>
    </w:rPr>
  </w:style>
  <w:style w:type="character" w:customStyle="1" w:styleId="BodyTextIndent2Char">
    <w:name w:val="Body Text Indent 2 Char"/>
    <w:link w:val="BodyTextIndent2"/>
    <w:uiPriority w:val="99"/>
    <w:rsid w:val="007E54B6"/>
    <w:rPr>
      <w:sz w:val="24"/>
    </w:rPr>
  </w:style>
  <w:style w:type="paragraph" w:styleId="Date">
    <w:name w:val="Date"/>
    <w:basedOn w:val="Normal"/>
    <w:next w:val="Normal"/>
    <w:link w:val="DateChar"/>
    <w:uiPriority w:val="99"/>
    <w:rsid w:val="007E54B6"/>
    <w:pPr>
      <w:tabs>
        <w:tab w:val="clear" w:pos="0"/>
      </w:tabs>
      <w:autoSpaceDE/>
      <w:autoSpaceDN/>
      <w:adjustRightInd/>
      <w:spacing w:before="40" w:after="40" w:line="264" w:lineRule="auto"/>
    </w:pPr>
    <w:rPr>
      <w:rFonts w:ascii=".VnTime" w:hAnsi=".VnTime"/>
      <w:color w:val="000000"/>
      <w:sz w:val="28"/>
      <w:szCs w:val="20"/>
    </w:rPr>
  </w:style>
  <w:style w:type="character" w:customStyle="1" w:styleId="DateChar">
    <w:name w:val="Date Char"/>
    <w:link w:val="Date"/>
    <w:uiPriority w:val="99"/>
    <w:rsid w:val="007E54B6"/>
    <w:rPr>
      <w:rFonts w:ascii=".VnTime" w:hAnsi=".VnTime"/>
      <w:color w:val="000000"/>
      <w:sz w:val="28"/>
    </w:rPr>
  </w:style>
  <w:style w:type="paragraph" w:styleId="Title">
    <w:name w:val="Title"/>
    <w:basedOn w:val="Normal"/>
    <w:link w:val="TitleChar"/>
    <w:uiPriority w:val="99"/>
    <w:qFormat/>
    <w:rsid w:val="007E54B6"/>
    <w:pPr>
      <w:tabs>
        <w:tab w:val="clear" w:pos="0"/>
      </w:tabs>
      <w:autoSpaceDE/>
      <w:autoSpaceDN/>
      <w:adjustRightInd/>
      <w:spacing w:before="240" w:line="264" w:lineRule="auto"/>
      <w:jc w:val="center"/>
      <w:outlineLvl w:val="0"/>
    </w:pPr>
    <w:rPr>
      <w:rFonts w:ascii="Arial" w:hAnsi="Arial"/>
      <w:b/>
      <w:color w:val="000000"/>
      <w:kern w:val="28"/>
      <w:sz w:val="32"/>
      <w:szCs w:val="20"/>
    </w:rPr>
  </w:style>
  <w:style w:type="character" w:customStyle="1" w:styleId="TitleChar">
    <w:name w:val="Title Char"/>
    <w:link w:val="Title"/>
    <w:uiPriority w:val="99"/>
    <w:rsid w:val="007E54B6"/>
    <w:rPr>
      <w:rFonts w:ascii="Arial" w:hAnsi="Arial"/>
      <w:b/>
      <w:color w:val="000000"/>
      <w:kern w:val="28"/>
      <w:sz w:val="32"/>
    </w:rPr>
  </w:style>
  <w:style w:type="paragraph" w:customStyle="1" w:styleId="Head52">
    <w:name w:val="Head 5.2"/>
    <w:basedOn w:val="Normal"/>
    <w:rsid w:val="007E54B6"/>
    <w:pPr>
      <w:tabs>
        <w:tab w:val="clear" w:pos="0"/>
        <w:tab w:val="left" w:pos="533"/>
      </w:tabs>
      <w:suppressAutoHyphens/>
      <w:autoSpaceDE/>
      <w:autoSpaceDN/>
      <w:adjustRightInd/>
      <w:spacing w:before="40" w:after="40" w:line="264" w:lineRule="auto"/>
      <w:ind w:left="533" w:hanging="533"/>
    </w:pPr>
    <w:rPr>
      <w:b/>
      <w:sz w:val="24"/>
      <w:szCs w:val="20"/>
    </w:rPr>
  </w:style>
  <w:style w:type="paragraph" w:styleId="List">
    <w:name w:val="List"/>
    <w:aliases w:val="1. List"/>
    <w:basedOn w:val="Normal"/>
    <w:uiPriority w:val="99"/>
    <w:rsid w:val="007E54B6"/>
    <w:pPr>
      <w:tabs>
        <w:tab w:val="clear" w:pos="0"/>
      </w:tabs>
      <w:autoSpaceDE/>
      <w:autoSpaceDN/>
      <w:adjustRightInd/>
      <w:spacing w:before="120" w:after="120" w:line="264" w:lineRule="auto"/>
      <w:ind w:left="1440"/>
    </w:pPr>
    <w:rPr>
      <w:sz w:val="24"/>
      <w:szCs w:val="20"/>
    </w:rPr>
  </w:style>
  <w:style w:type="paragraph" w:customStyle="1" w:styleId="HeaderSectionV">
    <w:name w:val="Header.Section V"/>
    <w:basedOn w:val="Normal"/>
    <w:rsid w:val="007E54B6"/>
    <w:pPr>
      <w:tabs>
        <w:tab w:val="clear" w:pos="0"/>
      </w:tabs>
      <w:autoSpaceDE/>
      <w:autoSpaceDN/>
      <w:adjustRightInd/>
      <w:spacing w:before="40" w:after="40" w:line="264" w:lineRule="auto"/>
      <w:jc w:val="center"/>
    </w:pPr>
    <w:rPr>
      <w:b/>
      <w:sz w:val="36"/>
      <w:szCs w:val="20"/>
    </w:rPr>
  </w:style>
  <w:style w:type="paragraph" w:customStyle="1" w:styleId="SectionVIIHeader2">
    <w:name w:val="Section VII Header2"/>
    <w:basedOn w:val="Heading1"/>
    <w:autoRedefine/>
    <w:uiPriority w:val="99"/>
    <w:rsid w:val="007E54B6"/>
    <w:pPr>
      <w:tabs>
        <w:tab w:val="num" w:pos="1080"/>
        <w:tab w:val="left" w:pos="2127"/>
      </w:tabs>
      <w:autoSpaceDE/>
      <w:autoSpaceDN/>
      <w:adjustRightInd/>
      <w:spacing w:before="20" w:after="20" w:line="264" w:lineRule="auto"/>
      <w:jc w:val="both"/>
    </w:pPr>
    <w:rPr>
      <w:rFonts w:eastAsia="Calibri"/>
      <w:bCs w:val="0"/>
      <w:iCs/>
      <w:caps w:val="0"/>
      <w:color w:val="FF0000"/>
      <w:kern w:val="28"/>
      <w:sz w:val="24"/>
    </w:rPr>
  </w:style>
  <w:style w:type="paragraph" w:customStyle="1" w:styleId="SectionXHeader3">
    <w:name w:val="Section X Header 3"/>
    <w:basedOn w:val="Heading1"/>
    <w:autoRedefine/>
    <w:uiPriority w:val="99"/>
    <w:rsid w:val="007E54B6"/>
    <w:pPr>
      <w:tabs>
        <w:tab w:val="num" w:pos="360"/>
      </w:tabs>
      <w:autoSpaceDE/>
      <w:autoSpaceDN/>
      <w:adjustRightInd/>
      <w:spacing w:before="60" w:after="40" w:line="264" w:lineRule="auto"/>
      <w:ind w:left="432" w:hanging="432"/>
      <w:jc w:val="both"/>
    </w:pPr>
    <w:rPr>
      <w:rFonts w:eastAsia="Calibri"/>
      <w:bCs w:val="0"/>
      <w:iCs/>
      <w:caps w:val="0"/>
      <w:color w:val="0000FF"/>
      <w:sz w:val="48"/>
    </w:rPr>
  </w:style>
  <w:style w:type="paragraph" w:customStyle="1" w:styleId="TOCNumber1">
    <w:name w:val="TOC Number1"/>
    <w:basedOn w:val="Heading4"/>
    <w:autoRedefine/>
    <w:uiPriority w:val="99"/>
    <w:rsid w:val="007E54B6"/>
    <w:pPr>
      <w:keepNext w:val="0"/>
      <w:numPr>
        <w:numId w:val="0"/>
      </w:numPr>
      <w:tabs>
        <w:tab w:val="left" w:pos="450"/>
        <w:tab w:val="num" w:pos="630"/>
        <w:tab w:val="left" w:pos="900"/>
      </w:tabs>
      <w:autoSpaceDE/>
      <w:autoSpaceDN/>
      <w:adjustRightInd/>
      <w:spacing w:after="120" w:line="240" w:lineRule="auto"/>
      <w:ind w:left="720" w:hanging="720"/>
      <w:jc w:val="left"/>
      <w:outlineLvl w:val="9"/>
    </w:pPr>
    <w:rPr>
      <w:rFonts w:eastAsia="Calibri"/>
      <w:b/>
      <w:bCs w:val="0"/>
      <w:sz w:val="24"/>
    </w:rPr>
  </w:style>
  <w:style w:type="paragraph" w:customStyle="1" w:styleId="Header1-Clauses">
    <w:name w:val="Header 1 - Clauses"/>
    <w:basedOn w:val="Normal"/>
    <w:uiPriority w:val="99"/>
    <w:rsid w:val="007E54B6"/>
    <w:pPr>
      <w:tabs>
        <w:tab w:val="clear" w:pos="0"/>
        <w:tab w:val="num" w:pos="441"/>
      </w:tabs>
      <w:autoSpaceDE/>
      <w:autoSpaceDN/>
      <w:adjustRightInd/>
      <w:spacing w:before="40" w:after="40" w:line="264" w:lineRule="auto"/>
      <w:ind w:left="441" w:hanging="360"/>
    </w:pPr>
    <w:rPr>
      <w:b/>
      <w:sz w:val="24"/>
      <w:szCs w:val="20"/>
      <w:lang w:val="es-ES_tradnl"/>
    </w:rPr>
  </w:style>
  <w:style w:type="paragraph" w:customStyle="1" w:styleId="Header2-SubClauses">
    <w:name w:val="Header 2 - SubClauses"/>
    <w:basedOn w:val="Normal"/>
    <w:uiPriority w:val="99"/>
    <w:rsid w:val="007E54B6"/>
    <w:pPr>
      <w:tabs>
        <w:tab w:val="clear" w:pos="0"/>
        <w:tab w:val="num" w:pos="441"/>
        <w:tab w:val="left" w:pos="619"/>
      </w:tabs>
      <w:autoSpaceDE/>
      <w:autoSpaceDN/>
      <w:adjustRightInd/>
      <w:spacing w:before="40" w:after="0" w:line="264" w:lineRule="auto"/>
      <w:ind w:left="619" w:hanging="619"/>
    </w:pPr>
    <w:rPr>
      <w:sz w:val="24"/>
      <w:szCs w:val="20"/>
      <w:lang w:val="es-ES_tradnl"/>
    </w:rPr>
  </w:style>
  <w:style w:type="paragraph" w:customStyle="1" w:styleId="Header3-Paragraph">
    <w:name w:val="Header 3 - Paragraph"/>
    <w:basedOn w:val="Normal"/>
    <w:uiPriority w:val="99"/>
    <w:rsid w:val="007E54B6"/>
    <w:pPr>
      <w:tabs>
        <w:tab w:val="clear" w:pos="0"/>
        <w:tab w:val="num" w:pos="864"/>
      </w:tabs>
      <w:autoSpaceDE/>
      <w:autoSpaceDN/>
      <w:adjustRightInd/>
      <w:spacing w:before="40" w:after="0" w:line="264" w:lineRule="auto"/>
      <w:ind w:left="1238" w:hanging="619"/>
    </w:pPr>
    <w:rPr>
      <w:sz w:val="24"/>
      <w:szCs w:val="20"/>
    </w:rPr>
  </w:style>
  <w:style w:type="paragraph" w:customStyle="1" w:styleId="Level2Body">
    <w:name w:val="Level 2 (Body)"/>
    <w:next w:val="Normal"/>
    <w:uiPriority w:val="99"/>
    <w:rsid w:val="007E54B6"/>
    <w:pPr>
      <w:tabs>
        <w:tab w:val="num" w:pos="450"/>
        <w:tab w:val="left" w:pos="1077"/>
        <w:tab w:val="right" w:pos="1247"/>
        <w:tab w:val="left" w:pos="1587"/>
        <w:tab w:val="left" w:pos="1928"/>
      </w:tabs>
      <w:spacing w:before="40" w:after="40" w:line="270" w:lineRule="atLeast"/>
      <w:ind w:left="1077" w:hanging="623"/>
      <w:jc w:val="both"/>
    </w:pPr>
    <w:rPr>
      <w:rFonts w:ascii="Optima" w:hAnsi="Optima"/>
      <w:sz w:val="22"/>
    </w:rPr>
  </w:style>
  <w:style w:type="paragraph" w:customStyle="1" w:styleId="Level3Body">
    <w:name w:val="Level 3 (Body)"/>
    <w:uiPriority w:val="99"/>
    <w:rsid w:val="007E54B6"/>
    <w:pPr>
      <w:tabs>
        <w:tab w:val="left" w:pos="1502"/>
      </w:tabs>
      <w:spacing w:before="40" w:after="40" w:line="270" w:lineRule="atLeast"/>
      <w:ind w:left="1502" w:hanging="425"/>
      <w:jc w:val="both"/>
    </w:pPr>
    <w:rPr>
      <w:rFonts w:ascii="Optima" w:hAnsi="Optima"/>
      <w:sz w:val="22"/>
    </w:rPr>
  </w:style>
  <w:style w:type="paragraph" w:customStyle="1" w:styleId="Table1Tab">
    <w:name w:val="Table 1 Tab"/>
    <w:next w:val="Normal"/>
    <w:uiPriority w:val="99"/>
    <w:rsid w:val="007E54B6"/>
    <w:pPr>
      <w:tabs>
        <w:tab w:val="center" w:pos="567"/>
        <w:tab w:val="center" w:pos="1757"/>
        <w:tab w:val="center" w:pos="3005"/>
        <w:tab w:val="center" w:pos="4195"/>
        <w:tab w:val="center" w:pos="5443"/>
        <w:tab w:val="center" w:pos="6690"/>
        <w:tab w:val="center" w:pos="7880"/>
      </w:tabs>
      <w:spacing w:before="40" w:after="40" w:line="264" w:lineRule="auto"/>
      <w:jc w:val="both"/>
    </w:pPr>
    <w:rPr>
      <w:rFonts w:ascii="Optima" w:hAnsi="Optima"/>
      <w:sz w:val="17"/>
    </w:rPr>
  </w:style>
  <w:style w:type="paragraph" w:styleId="ListBullet2">
    <w:name w:val="List Bullet 2"/>
    <w:basedOn w:val="Normal"/>
    <w:autoRedefine/>
    <w:rsid w:val="007E54B6"/>
    <w:pPr>
      <w:tabs>
        <w:tab w:val="clear" w:pos="0"/>
      </w:tabs>
      <w:autoSpaceDE/>
      <w:autoSpaceDN/>
      <w:adjustRightInd/>
      <w:spacing w:line="240" w:lineRule="auto"/>
      <w:ind w:left="426" w:hanging="360"/>
    </w:pPr>
    <w:rPr>
      <w:sz w:val="24"/>
    </w:rPr>
  </w:style>
  <w:style w:type="paragraph" w:customStyle="1" w:styleId="3">
    <w:name w:val="3"/>
    <w:basedOn w:val="Normal"/>
    <w:uiPriority w:val="99"/>
    <w:rsid w:val="007E54B6"/>
    <w:pPr>
      <w:widowControl w:val="0"/>
      <w:tabs>
        <w:tab w:val="clear" w:pos="0"/>
      </w:tabs>
      <w:autoSpaceDE/>
      <w:autoSpaceDN/>
      <w:adjustRightInd/>
      <w:spacing w:before="40" w:after="40" w:line="264" w:lineRule="auto"/>
      <w:ind w:left="568" w:hanging="284"/>
    </w:pPr>
    <w:rPr>
      <w:szCs w:val="20"/>
    </w:rPr>
  </w:style>
  <w:style w:type="paragraph" w:customStyle="1" w:styleId="ESBISpec2">
    <w:name w:val="ESBI Spec[2]"/>
    <w:basedOn w:val="Normal"/>
    <w:uiPriority w:val="99"/>
    <w:rsid w:val="007E54B6"/>
    <w:pPr>
      <w:widowControl w:val="0"/>
      <w:tabs>
        <w:tab w:val="clear" w:pos="0"/>
      </w:tabs>
      <w:autoSpaceDE/>
      <w:autoSpaceDN/>
      <w:adjustRightInd/>
      <w:spacing w:before="40" w:after="40" w:line="264" w:lineRule="auto"/>
      <w:ind w:left="1110" w:hanging="1110"/>
    </w:pPr>
    <w:rPr>
      <w:rFonts w:ascii="CG Times" w:hAnsi="CG Times"/>
      <w:b/>
      <w:snapToGrid w:val="0"/>
      <w:sz w:val="28"/>
      <w:szCs w:val="20"/>
    </w:rPr>
  </w:style>
  <w:style w:type="paragraph" w:customStyle="1" w:styleId="ESBISpec3">
    <w:name w:val="ESBI Spec[3]"/>
    <w:basedOn w:val="Normal"/>
    <w:uiPriority w:val="99"/>
    <w:rsid w:val="007E54B6"/>
    <w:pPr>
      <w:widowControl w:val="0"/>
      <w:tabs>
        <w:tab w:val="clear" w:pos="0"/>
      </w:tabs>
      <w:autoSpaceDE/>
      <w:autoSpaceDN/>
      <w:adjustRightInd/>
      <w:spacing w:before="40" w:after="40" w:line="264" w:lineRule="auto"/>
      <w:ind w:left="1110" w:hanging="1110"/>
    </w:pPr>
    <w:rPr>
      <w:rFonts w:ascii="CG Times" w:hAnsi="CG Times"/>
      <w:b/>
      <w:snapToGrid w:val="0"/>
      <w:sz w:val="24"/>
      <w:szCs w:val="20"/>
    </w:rPr>
  </w:style>
  <w:style w:type="paragraph" w:customStyle="1" w:styleId="ESBISpec4">
    <w:name w:val="ESBI Spec[4]"/>
    <w:basedOn w:val="Normal"/>
    <w:uiPriority w:val="99"/>
    <w:rsid w:val="007E54B6"/>
    <w:pPr>
      <w:widowControl w:val="0"/>
      <w:tabs>
        <w:tab w:val="clear" w:pos="0"/>
      </w:tabs>
      <w:autoSpaceDE/>
      <w:autoSpaceDN/>
      <w:adjustRightInd/>
      <w:spacing w:before="40" w:after="40" w:line="264" w:lineRule="auto"/>
    </w:pPr>
    <w:rPr>
      <w:rFonts w:ascii="CG Times" w:hAnsi="CG Times"/>
      <w:snapToGrid w:val="0"/>
      <w:sz w:val="24"/>
      <w:szCs w:val="20"/>
    </w:rPr>
  </w:style>
  <w:style w:type="paragraph" w:customStyle="1" w:styleId="BodyText23">
    <w:name w:val="Body Text 23"/>
    <w:basedOn w:val="Normal"/>
    <w:uiPriority w:val="99"/>
    <w:rsid w:val="007E54B6"/>
    <w:pPr>
      <w:widowControl w:val="0"/>
      <w:tabs>
        <w:tab w:val="clear" w:pos="0"/>
        <w:tab w:val="left" w:pos="-3653"/>
        <w:tab w:val="left" w:pos="-2933"/>
        <w:tab w:val="left" w:pos="-2213"/>
        <w:tab w:val="left" w:pos="-1493"/>
        <w:tab w:val="left" w:pos="-773"/>
        <w:tab w:val="left" w:pos="-53"/>
        <w:tab w:val="left" w:pos="667"/>
        <w:tab w:val="left" w:pos="1387"/>
        <w:tab w:val="left" w:pos="2107"/>
        <w:tab w:val="left" w:pos="2827"/>
        <w:tab w:val="left" w:pos="3547"/>
        <w:tab w:val="left" w:pos="4267"/>
        <w:tab w:val="left" w:pos="4987"/>
      </w:tabs>
      <w:suppressAutoHyphens/>
      <w:autoSpaceDE/>
      <w:autoSpaceDN/>
      <w:adjustRightInd/>
      <w:spacing w:before="40" w:after="40" w:line="264" w:lineRule="auto"/>
      <w:ind w:left="720"/>
    </w:pPr>
    <w:rPr>
      <w:rFonts w:ascii=".VnTime" w:hAnsi=".VnTime"/>
      <w:snapToGrid w:val="0"/>
      <w:sz w:val="28"/>
      <w:szCs w:val="20"/>
      <w:lang w:val="en-GB"/>
    </w:rPr>
  </w:style>
  <w:style w:type="paragraph" w:customStyle="1" w:styleId="Puce1">
    <w:name w:val="Puce 1"/>
    <w:basedOn w:val="Normal"/>
    <w:uiPriority w:val="99"/>
    <w:rsid w:val="007E54B6"/>
    <w:pPr>
      <w:tabs>
        <w:tab w:val="clear" w:pos="0"/>
        <w:tab w:val="left" w:pos="-774"/>
        <w:tab w:val="left" w:pos="-568"/>
        <w:tab w:val="left" w:pos="3400"/>
        <w:tab w:val="left" w:pos="8503"/>
      </w:tabs>
      <w:overflowPunct w:val="0"/>
      <w:spacing w:before="120" w:after="40" w:line="264" w:lineRule="auto"/>
      <w:ind w:left="1021" w:hanging="284"/>
      <w:textAlignment w:val="baseline"/>
    </w:pPr>
    <w:rPr>
      <w:rFonts w:ascii="Arial" w:eastAsia="MS Mincho" w:hAnsi="Arial"/>
      <w:sz w:val="19"/>
      <w:szCs w:val="20"/>
      <w:lang w:val="en-GB" w:eastAsia="ja-JP"/>
    </w:rPr>
  </w:style>
  <w:style w:type="paragraph" w:customStyle="1" w:styleId="Leerzeile">
    <w:name w:val="Leerzeile"/>
    <w:uiPriority w:val="99"/>
    <w:rsid w:val="007E54B6"/>
    <w:pPr>
      <w:spacing w:before="40" w:after="40" w:line="240" w:lineRule="exact"/>
      <w:jc w:val="both"/>
    </w:pPr>
    <w:rPr>
      <w:rFonts w:ascii="CG Times (W1)" w:hAnsi="CG Times (W1)"/>
      <w:sz w:val="24"/>
      <w:lang w:val="de-DE"/>
    </w:rPr>
  </w:style>
  <w:style w:type="paragraph" w:customStyle="1" w:styleId="i">
    <w:name w:val="(i)"/>
    <w:basedOn w:val="Normal"/>
    <w:uiPriority w:val="99"/>
    <w:rsid w:val="007E54B6"/>
    <w:pPr>
      <w:tabs>
        <w:tab w:val="clear" w:pos="0"/>
      </w:tabs>
      <w:suppressAutoHyphens/>
      <w:autoSpaceDE/>
      <w:autoSpaceDN/>
      <w:adjustRightInd/>
      <w:spacing w:before="40" w:after="40" w:line="264" w:lineRule="auto"/>
    </w:pPr>
    <w:rPr>
      <w:rFonts w:ascii="Tms Rmn" w:hAnsi="Tms Rmn"/>
      <w:sz w:val="24"/>
      <w:szCs w:val="20"/>
    </w:rPr>
  </w:style>
  <w:style w:type="paragraph" w:customStyle="1" w:styleId="Style2">
    <w:name w:val="Style2"/>
    <w:basedOn w:val="Normal"/>
    <w:uiPriority w:val="99"/>
    <w:rsid w:val="007E54B6"/>
    <w:pPr>
      <w:tabs>
        <w:tab w:val="clear" w:pos="0"/>
      </w:tabs>
      <w:autoSpaceDE/>
      <w:autoSpaceDN/>
      <w:adjustRightInd/>
      <w:spacing w:before="120" w:after="120" w:line="264" w:lineRule="auto"/>
      <w:ind w:left="3600" w:hanging="475"/>
    </w:pPr>
    <w:rPr>
      <w:rFonts w:ascii="VNI-Times" w:hAnsi="VNI-Times"/>
      <w:sz w:val="24"/>
      <w:szCs w:val="20"/>
    </w:rPr>
  </w:style>
  <w:style w:type="paragraph" w:customStyle="1" w:styleId="Default">
    <w:name w:val="Default"/>
    <w:rsid w:val="007E54B6"/>
    <w:pPr>
      <w:widowControl w:val="0"/>
      <w:autoSpaceDE w:val="0"/>
      <w:autoSpaceDN w:val="0"/>
      <w:adjustRightInd w:val="0"/>
      <w:spacing w:before="40" w:after="40" w:line="264" w:lineRule="auto"/>
      <w:jc w:val="both"/>
    </w:pPr>
    <w:rPr>
      <w:color w:val="000000"/>
      <w:sz w:val="24"/>
      <w:szCs w:val="24"/>
    </w:rPr>
  </w:style>
  <w:style w:type="character" w:styleId="FollowedHyperlink">
    <w:name w:val="FollowedHyperlink"/>
    <w:uiPriority w:val="99"/>
    <w:rsid w:val="007E54B6"/>
    <w:rPr>
      <w:color w:val="800080"/>
      <w:u w:val="single"/>
    </w:rPr>
  </w:style>
  <w:style w:type="paragraph" w:styleId="Subtitle">
    <w:name w:val="Subtitle"/>
    <w:basedOn w:val="Normal"/>
    <w:link w:val="SubtitleChar"/>
    <w:uiPriority w:val="99"/>
    <w:qFormat/>
    <w:rsid w:val="007E54B6"/>
    <w:pPr>
      <w:tabs>
        <w:tab w:val="clear" w:pos="0"/>
      </w:tabs>
      <w:autoSpaceDE/>
      <w:autoSpaceDN/>
      <w:adjustRightInd/>
      <w:spacing w:before="40" w:after="40" w:line="312" w:lineRule="auto"/>
    </w:pPr>
    <w:rPr>
      <w:rFonts w:ascii=".VnTimeH" w:hAnsi=".VnTimeH"/>
      <w:b/>
      <w:sz w:val="36"/>
    </w:rPr>
  </w:style>
  <w:style w:type="character" w:customStyle="1" w:styleId="SubtitleChar">
    <w:name w:val="Subtitle Char"/>
    <w:link w:val="Subtitle"/>
    <w:uiPriority w:val="99"/>
    <w:rsid w:val="007E54B6"/>
    <w:rPr>
      <w:rFonts w:ascii=".VnTimeH" w:hAnsi=".VnTimeH"/>
      <w:b/>
      <w:sz w:val="36"/>
      <w:szCs w:val="24"/>
    </w:rPr>
  </w:style>
  <w:style w:type="paragraph" w:customStyle="1" w:styleId="CM98">
    <w:name w:val="CM98"/>
    <w:basedOn w:val="Normal"/>
    <w:next w:val="Normal"/>
    <w:uiPriority w:val="99"/>
    <w:rsid w:val="007E54B6"/>
    <w:pPr>
      <w:widowControl w:val="0"/>
      <w:tabs>
        <w:tab w:val="clear" w:pos="0"/>
      </w:tabs>
      <w:spacing w:before="40" w:after="130" w:line="264" w:lineRule="auto"/>
    </w:pPr>
    <w:rPr>
      <w:sz w:val="20"/>
    </w:rPr>
  </w:style>
  <w:style w:type="paragraph" w:customStyle="1" w:styleId="CM91">
    <w:name w:val="CM91"/>
    <w:basedOn w:val="Default"/>
    <w:next w:val="Default"/>
    <w:uiPriority w:val="99"/>
    <w:rsid w:val="007E54B6"/>
    <w:pPr>
      <w:spacing w:after="710"/>
    </w:pPr>
    <w:rPr>
      <w:color w:val="auto"/>
    </w:rPr>
  </w:style>
  <w:style w:type="paragraph" w:customStyle="1" w:styleId="CM2">
    <w:name w:val="CM2"/>
    <w:basedOn w:val="Default"/>
    <w:next w:val="Default"/>
    <w:uiPriority w:val="99"/>
    <w:rsid w:val="007E54B6"/>
    <w:rPr>
      <w:color w:val="auto"/>
    </w:rPr>
  </w:style>
  <w:style w:type="paragraph" w:customStyle="1" w:styleId="CM4">
    <w:name w:val="CM4"/>
    <w:basedOn w:val="Default"/>
    <w:next w:val="Default"/>
    <w:uiPriority w:val="99"/>
    <w:rsid w:val="007E54B6"/>
    <w:pPr>
      <w:spacing w:line="253" w:lineRule="atLeast"/>
    </w:pPr>
    <w:rPr>
      <w:color w:val="auto"/>
    </w:rPr>
  </w:style>
  <w:style w:type="paragraph" w:customStyle="1" w:styleId="CM96">
    <w:name w:val="CM96"/>
    <w:basedOn w:val="Default"/>
    <w:next w:val="Default"/>
    <w:uiPriority w:val="99"/>
    <w:rsid w:val="007E54B6"/>
    <w:pPr>
      <w:spacing w:after="363"/>
    </w:pPr>
    <w:rPr>
      <w:color w:val="auto"/>
    </w:rPr>
  </w:style>
  <w:style w:type="paragraph" w:customStyle="1" w:styleId="CM97">
    <w:name w:val="CM97"/>
    <w:basedOn w:val="Default"/>
    <w:next w:val="Default"/>
    <w:uiPriority w:val="99"/>
    <w:rsid w:val="007E54B6"/>
    <w:pPr>
      <w:spacing w:after="230"/>
    </w:pPr>
    <w:rPr>
      <w:color w:val="auto"/>
    </w:rPr>
  </w:style>
  <w:style w:type="paragraph" w:customStyle="1" w:styleId="CM8">
    <w:name w:val="CM8"/>
    <w:basedOn w:val="Default"/>
    <w:next w:val="Default"/>
    <w:uiPriority w:val="99"/>
    <w:rsid w:val="007E54B6"/>
    <w:pPr>
      <w:spacing w:line="253" w:lineRule="atLeast"/>
    </w:pPr>
    <w:rPr>
      <w:color w:val="auto"/>
    </w:rPr>
  </w:style>
  <w:style w:type="paragraph" w:customStyle="1" w:styleId="CM100">
    <w:name w:val="CM100"/>
    <w:basedOn w:val="Default"/>
    <w:next w:val="Default"/>
    <w:uiPriority w:val="99"/>
    <w:rsid w:val="007E54B6"/>
    <w:pPr>
      <w:spacing w:after="183"/>
    </w:pPr>
    <w:rPr>
      <w:color w:val="auto"/>
    </w:rPr>
  </w:style>
  <w:style w:type="character" w:customStyle="1" w:styleId="BalloonTextChar">
    <w:name w:val="Balloon Text Char"/>
    <w:link w:val="BalloonText"/>
    <w:uiPriority w:val="99"/>
    <w:rsid w:val="007E54B6"/>
    <w:rPr>
      <w:rFonts w:ascii="Tahoma" w:hAnsi="Tahoma" w:cs="Tahoma"/>
      <w:sz w:val="16"/>
      <w:szCs w:val="16"/>
    </w:rPr>
  </w:style>
  <w:style w:type="character" w:customStyle="1" w:styleId="CommentTextChar">
    <w:name w:val="Comment Text Char"/>
    <w:link w:val="CommentText"/>
    <w:rsid w:val="007E54B6"/>
  </w:style>
  <w:style w:type="character" w:customStyle="1" w:styleId="CommentSubjectChar">
    <w:name w:val="Comment Subject Char"/>
    <w:link w:val="CommentSubject"/>
    <w:uiPriority w:val="99"/>
    <w:rsid w:val="007E54B6"/>
    <w:rPr>
      <w:b/>
      <w:bCs/>
    </w:rPr>
  </w:style>
  <w:style w:type="paragraph" w:styleId="NormalWeb">
    <w:name w:val="Normal (Web)"/>
    <w:basedOn w:val="Normal"/>
    <w:rsid w:val="007E54B6"/>
    <w:pPr>
      <w:tabs>
        <w:tab w:val="clear" w:pos="0"/>
      </w:tabs>
      <w:autoSpaceDE/>
      <w:autoSpaceDN/>
      <w:adjustRightInd/>
      <w:spacing w:before="100" w:beforeAutospacing="1" w:after="100" w:afterAutospacing="1" w:line="264" w:lineRule="auto"/>
    </w:pPr>
    <w:rPr>
      <w:sz w:val="24"/>
    </w:rPr>
  </w:style>
  <w:style w:type="character" w:customStyle="1" w:styleId="DocumentMapChar">
    <w:name w:val="Document Map Char"/>
    <w:link w:val="DocumentMap"/>
    <w:uiPriority w:val="99"/>
    <w:rsid w:val="007E54B6"/>
    <w:rPr>
      <w:rFonts w:ascii="Tahoma" w:hAnsi="Tahoma" w:cs="Tahoma"/>
      <w:shd w:val="clear" w:color="auto" w:fill="000080"/>
    </w:rPr>
  </w:style>
  <w:style w:type="paragraph" w:styleId="DocumentMap">
    <w:name w:val="Document Map"/>
    <w:basedOn w:val="Normal"/>
    <w:link w:val="DocumentMapChar"/>
    <w:rsid w:val="007E54B6"/>
    <w:pPr>
      <w:shd w:val="clear" w:color="auto" w:fill="000080"/>
      <w:tabs>
        <w:tab w:val="clear" w:pos="0"/>
      </w:tabs>
      <w:autoSpaceDE/>
      <w:autoSpaceDN/>
      <w:adjustRightInd/>
      <w:spacing w:before="40" w:after="40" w:line="264" w:lineRule="auto"/>
    </w:pPr>
    <w:rPr>
      <w:rFonts w:ascii="Tahoma" w:hAnsi="Tahoma" w:cs="Tahoma"/>
      <w:sz w:val="20"/>
      <w:szCs w:val="20"/>
    </w:rPr>
  </w:style>
  <w:style w:type="character" w:customStyle="1" w:styleId="DocumentMapChar1">
    <w:name w:val="Document Map Char1"/>
    <w:uiPriority w:val="99"/>
    <w:rsid w:val="007E54B6"/>
    <w:rPr>
      <w:rFonts w:ascii="Tahoma" w:hAnsi="Tahoma" w:cs="Tahoma"/>
      <w:sz w:val="16"/>
      <w:szCs w:val="16"/>
    </w:rPr>
  </w:style>
  <w:style w:type="paragraph" w:customStyle="1" w:styleId="Spec1">
    <w:name w:val="Spec 1"/>
    <w:basedOn w:val="Normal"/>
    <w:rsid w:val="007E54B6"/>
    <w:pPr>
      <w:tabs>
        <w:tab w:val="clear" w:pos="0"/>
        <w:tab w:val="num" w:pos="360"/>
        <w:tab w:val="num" w:pos="2574"/>
      </w:tabs>
      <w:autoSpaceDE/>
      <w:autoSpaceDN/>
      <w:adjustRightInd/>
      <w:spacing w:before="40" w:after="40" w:line="264" w:lineRule="auto"/>
      <w:ind w:left="2574" w:hanging="1440"/>
    </w:pPr>
    <w:rPr>
      <w:b/>
      <w:bCs/>
      <w:sz w:val="24"/>
      <w:u w:val="single"/>
    </w:rPr>
  </w:style>
  <w:style w:type="paragraph" w:customStyle="1" w:styleId="Style1">
    <w:name w:val="Style1"/>
    <w:basedOn w:val="Normal"/>
    <w:uiPriority w:val="99"/>
    <w:rsid w:val="007E54B6"/>
    <w:pPr>
      <w:tabs>
        <w:tab w:val="clear" w:pos="0"/>
      </w:tabs>
      <w:autoSpaceDE/>
      <w:autoSpaceDN/>
      <w:adjustRightInd/>
      <w:spacing w:before="40" w:after="40" w:line="240" w:lineRule="atLeast"/>
      <w:ind w:left="3119"/>
    </w:pPr>
    <w:rPr>
      <w:rFonts w:ascii="VNI-Times" w:hAnsi="VNI-Times"/>
      <w:szCs w:val="20"/>
    </w:rPr>
  </w:style>
  <w:style w:type="character" w:customStyle="1" w:styleId="Document3">
    <w:name w:val="Document 3"/>
    <w:rsid w:val="007E54B6"/>
    <w:rPr>
      <w:rFonts w:ascii="Courier" w:hAnsi="Courier"/>
      <w:noProof w:val="0"/>
      <w:sz w:val="24"/>
      <w:lang w:val="en-US"/>
    </w:rPr>
  </w:style>
  <w:style w:type="character" w:customStyle="1" w:styleId="Document4">
    <w:name w:val="Document 4"/>
    <w:rsid w:val="007E54B6"/>
    <w:rPr>
      <w:b/>
      <w:i/>
      <w:sz w:val="24"/>
    </w:rPr>
  </w:style>
  <w:style w:type="character" w:customStyle="1" w:styleId="Document5">
    <w:name w:val="Document 5"/>
    <w:rsid w:val="007E54B6"/>
  </w:style>
  <w:style w:type="character" w:customStyle="1" w:styleId="Document6">
    <w:name w:val="Document 6"/>
    <w:rsid w:val="007E54B6"/>
  </w:style>
  <w:style w:type="character" w:customStyle="1" w:styleId="Document7">
    <w:name w:val="Document 7"/>
    <w:rsid w:val="007E54B6"/>
  </w:style>
  <w:style w:type="character" w:customStyle="1" w:styleId="Document8">
    <w:name w:val="Document 8"/>
    <w:rsid w:val="007E54B6"/>
  </w:style>
  <w:style w:type="character" w:customStyle="1" w:styleId="Technical1">
    <w:name w:val="Technical 1"/>
    <w:rsid w:val="007E54B6"/>
    <w:rPr>
      <w:rFonts w:ascii="Courier" w:hAnsi="Courier"/>
      <w:noProof w:val="0"/>
      <w:sz w:val="24"/>
      <w:lang w:val="en-US"/>
    </w:rPr>
  </w:style>
  <w:style w:type="character" w:customStyle="1" w:styleId="Technical2">
    <w:name w:val="Technical 2"/>
    <w:rsid w:val="007E54B6"/>
    <w:rPr>
      <w:rFonts w:ascii="Courier" w:hAnsi="Courier"/>
      <w:noProof w:val="0"/>
      <w:sz w:val="24"/>
      <w:lang w:val="en-US"/>
    </w:rPr>
  </w:style>
  <w:style w:type="character" w:customStyle="1" w:styleId="Technical3">
    <w:name w:val="Technical 3"/>
    <w:rsid w:val="007E54B6"/>
    <w:rPr>
      <w:rFonts w:ascii="Courier" w:hAnsi="Courier"/>
      <w:noProof w:val="0"/>
      <w:sz w:val="24"/>
      <w:lang w:val="en-US"/>
    </w:rPr>
  </w:style>
  <w:style w:type="paragraph" w:customStyle="1" w:styleId="Technical4">
    <w:name w:val="Technical 4"/>
    <w:uiPriority w:val="99"/>
    <w:rsid w:val="007E54B6"/>
    <w:pPr>
      <w:tabs>
        <w:tab w:val="left" w:pos="-720"/>
      </w:tabs>
      <w:suppressAutoHyphens/>
    </w:pPr>
    <w:rPr>
      <w:rFonts w:ascii="Courier" w:hAnsi="Courier"/>
      <w:b/>
      <w:sz w:val="24"/>
    </w:rPr>
  </w:style>
  <w:style w:type="paragraph" w:customStyle="1" w:styleId="Technical5">
    <w:name w:val="Technical 5"/>
    <w:rsid w:val="007E54B6"/>
    <w:pPr>
      <w:tabs>
        <w:tab w:val="left" w:pos="-720"/>
      </w:tabs>
      <w:suppressAutoHyphens/>
      <w:ind w:firstLine="720"/>
    </w:pPr>
    <w:rPr>
      <w:rFonts w:ascii="Courier" w:hAnsi="Courier"/>
      <w:b/>
      <w:sz w:val="24"/>
    </w:rPr>
  </w:style>
  <w:style w:type="paragraph" w:customStyle="1" w:styleId="Technical6">
    <w:name w:val="Technical 6"/>
    <w:rsid w:val="007E54B6"/>
    <w:pPr>
      <w:tabs>
        <w:tab w:val="left" w:pos="-720"/>
      </w:tabs>
      <w:suppressAutoHyphens/>
      <w:ind w:firstLine="720"/>
    </w:pPr>
    <w:rPr>
      <w:rFonts w:ascii="Courier" w:hAnsi="Courier"/>
      <w:b/>
      <w:sz w:val="24"/>
    </w:rPr>
  </w:style>
  <w:style w:type="paragraph" w:customStyle="1" w:styleId="32">
    <w:name w:val="3 2"/>
    <w:rsid w:val="007E54B6"/>
    <w:pPr>
      <w:tabs>
        <w:tab w:val="left" w:pos="-720"/>
        <w:tab w:val="left" w:pos="0"/>
        <w:tab w:val="left" w:pos="720"/>
        <w:tab w:val="decimal" w:pos="1440"/>
      </w:tabs>
      <w:suppressAutoHyphens/>
      <w:ind w:firstLine="1440"/>
    </w:pPr>
    <w:rPr>
      <w:rFonts w:ascii="Courier" w:hAnsi="Courier"/>
      <w:sz w:val="24"/>
    </w:rPr>
  </w:style>
  <w:style w:type="paragraph" w:customStyle="1" w:styleId="33">
    <w:name w:val="3 3"/>
    <w:rsid w:val="007E54B6"/>
    <w:pPr>
      <w:tabs>
        <w:tab w:val="left" w:pos="-720"/>
        <w:tab w:val="left" w:pos="0"/>
        <w:tab w:val="left" w:pos="720"/>
        <w:tab w:val="left" w:pos="1440"/>
        <w:tab w:val="decimal" w:pos="2160"/>
      </w:tabs>
      <w:suppressAutoHyphens/>
      <w:ind w:firstLine="2160"/>
    </w:pPr>
    <w:rPr>
      <w:rFonts w:ascii="Courier" w:hAnsi="Courier"/>
      <w:sz w:val="24"/>
    </w:rPr>
  </w:style>
  <w:style w:type="paragraph" w:customStyle="1" w:styleId="34">
    <w:name w:val="3 4"/>
    <w:rsid w:val="007E54B6"/>
    <w:pPr>
      <w:tabs>
        <w:tab w:val="left" w:pos="-720"/>
        <w:tab w:val="left" w:pos="0"/>
        <w:tab w:val="left" w:pos="720"/>
        <w:tab w:val="left" w:pos="1440"/>
        <w:tab w:val="left" w:pos="2160"/>
        <w:tab w:val="decimal" w:pos="2880"/>
      </w:tabs>
      <w:suppressAutoHyphens/>
      <w:ind w:firstLine="2880"/>
    </w:pPr>
    <w:rPr>
      <w:rFonts w:ascii="Courier" w:hAnsi="Courier"/>
      <w:sz w:val="24"/>
    </w:rPr>
  </w:style>
  <w:style w:type="paragraph" w:customStyle="1" w:styleId="35">
    <w:name w:val="3 5"/>
    <w:rsid w:val="007E54B6"/>
    <w:pPr>
      <w:tabs>
        <w:tab w:val="left" w:pos="-720"/>
        <w:tab w:val="left" w:pos="0"/>
        <w:tab w:val="left" w:pos="720"/>
        <w:tab w:val="left" w:pos="1440"/>
        <w:tab w:val="left" w:pos="2160"/>
        <w:tab w:val="left" w:pos="2880"/>
        <w:tab w:val="decimal" w:pos="3600"/>
      </w:tabs>
      <w:suppressAutoHyphens/>
      <w:ind w:firstLine="3600"/>
    </w:pPr>
    <w:rPr>
      <w:rFonts w:ascii="Courier" w:hAnsi="Courier"/>
      <w:sz w:val="24"/>
    </w:rPr>
  </w:style>
  <w:style w:type="paragraph" w:customStyle="1" w:styleId="36">
    <w:name w:val="3 6"/>
    <w:rsid w:val="007E54B6"/>
    <w:pPr>
      <w:tabs>
        <w:tab w:val="left" w:pos="-720"/>
        <w:tab w:val="left" w:pos="0"/>
        <w:tab w:val="left" w:pos="720"/>
        <w:tab w:val="left" w:pos="1440"/>
        <w:tab w:val="left" w:pos="2160"/>
        <w:tab w:val="left" w:pos="2880"/>
        <w:tab w:val="left" w:pos="3600"/>
        <w:tab w:val="decimal" w:pos="4320"/>
      </w:tabs>
      <w:suppressAutoHyphens/>
      <w:ind w:firstLine="4320"/>
    </w:pPr>
    <w:rPr>
      <w:rFonts w:ascii="Courier" w:hAnsi="Courier"/>
      <w:sz w:val="24"/>
    </w:rPr>
  </w:style>
  <w:style w:type="paragraph" w:customStyle="1" w:styleId="37">
    <w:name w:val="3 7"/>
    <w:rsid w:val="007E54B6"/>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ourier" w:hAnsi="Courier"/>
      <w:sz w:val="24"/>
    </w:rPr>
  </w:style>
  <w:style w:type="paragraph" w:customStyle="1" w:styleId="38">
    <w:name w:val="3 8"/>
    <w:rsid w:val="007E54B6"/>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ourier" w:hAnsi="Courier"/>
      <w:sz w:val="24"/>
    </w:rPr>
  </w:style>
  <w:style w:type="paragraph" w:customStyle="1" w:styleId="AufzhlungEBENE2">
    <w:name w:val="Aufzählung EBENE2"/>
    <w:basedOn w:val="BodyText"/>
    <w:uiPriority w:val="99"/>
    <w:rsid w:val="007E54B6"/>
    <w:pPr>
      <w:tabs>
        <w:tab w:val="clear" w:pos="0"/>
        <w:tab w:val="left" w:pos="284"/>
        <w:tab w:val="num" w:pos="360"/>
      </w:tabs>
      <w:autoSpaceDE/>
      <w:autoSpaceDN/>
      <w:adjustRightInd/>
      <w:spacing w:after="60" w:line="312" w:lineRule="auto"/>
      <w:ind w:left="641" w:hanging="284"/>
    </w:pPr>
    <w:rPr>
      <w:sz w:val="24"/>
      <w:szCs w:val="20"/>
      <w:lang w:val="en-GB"/>
    </w:rPr>
  </w:style>
  <w:style w:type="paragraph" w:customStyle="1" w:styleId="SAR2">
    <w:name w:val="SAR 2"/>
    <w:rsid w:val="007E54B6"/>
    <w:pPr>
      <w:tabs>
        <w:tab w:val="left" w:pos="605"/>
        <w:tab w:val="left" w:pos="1210"/>
      </w:tabs>
      <w:suppressAutoHyphens/>
      <w:ind w:firstLine="605"/>
    </w:pPr>
    <w:rPr>
      <w:rFonts w:ascii="Courier" w:hAnsi="Courier"/>
      <w:sz w:val="24"/>
    </w:rPr>
  </w:style>
  <w:style w:type="paragraph" w:customStyle="1" w:styleId="SAR3">
    <w:name w:val="SAR 3"/>
    <w:rsid w:val="007E54B6"/>
    <w:pPr>
      <w:tabs>
        <w:tab w:val="right" w:pos="1560"/>
        <w:tab w:val="left" w:pos="1800"/>
      </w:tabs>
      <w:suppressAutoHyphens/>
      <w:ind w:firstLine="3000"/>
    </w:pPr>
    <w:rPr>
      <w:rFonts w:ascii="Courier" w:hAnsi="Courier"/>
      <w:sz w:val="24"/>
    </w:rPr>
  </w:style>
  <w:style w:type="paragraph" w:customStyle="1" w:styleId="SAR4">
    <w:name w:val="SAR 4"/>
    <w:rsid w:val="007E54B6"/>
    <w:pPr>
      <w:tabs>
        <w:tab w:val="left" w:pos="1814"/>
        <w:tab w:val="left" w:pos="2280"/>
      </w:tabs>
      <w:suppressAutoHyphens/>
      <w:ind w:firstLine="1814"/>
    </w:pPr>
    <w:rPr>
      <w:rFonts w:ascii="Courier" w:hAnsi="Courier"/>
      <w:sz w:val="24"/>
    </w:rPr>
  </w:style>
  <w:style w:type="paragraph" w:customStyle="1" w:styleId="SAR5">
    <w:name w:val="SAR 5"/>
    <w:rsid w:val="007E54B6"/>
    <w:pPr>
      <w:tabs>
        <w:tab w:val="right" w:pos="2520"/>
        <w:tab w:val="left" w:pos="2765"/>
      </w:tabs>
      <w:suppressAutoHyphens/>
      <w:ind w:firstLine="3960"/>
    </w:pPr>
    <w:rPr>
      <w:rFonts w:ascii="Courier" w:hAnsi="Courier"/>
      <w:sz w:val="24"/>
    </w:rPr>
  </w:style>
  <w:style w:type="paragraph" w:customStyle="1" w:styleId="SAR6">
    <w:name w:val="SAR 6"/>
    <w:rsid w:val="007E54B6"/>
    <w:pPr>
      <w:tabs>
        <w:tab w:val="left" w:pos="-720"/>
      </w:tabs>
      <w:suppressAutoHyphens/>
    </w:pPr>
    <w:rPr>
      <w:rFonts w:ascii="Courier" w:hAnsi="Courier"/>
      <w:sz w:val="24"/>
    </w:rPr>
  </w:style>
  <w:style w:type="character" w:customStyle="1" w:styleId="SAR8">
    <w:name w:val="SAR 8"/>
    <w:rsid w:val="007E54B6"/>
    <w:rPr>
      <w:rFonts w:ascii="Courier" w:hAnsi="Courier"/>
      <w:noProof w:val="0"/>
      <w:sz w:val="24"/>
      <w:lang w:val="en-US"/>
    </w:rPr>
  </w:style>
  <w:style w:type="paragraph" w:customStyle="1" w:styleId="REGULAR1">
    <w:name w:val="REGULAR 1"/>
    <w:rsid w:val="007E54B6"/>
    <w:pPr>
      <w:tabs>
        <w:tab w:val="left" w:pos="605"/>
        <w:tab w:val="left" w:pos="1210"/>
      </w:tabs>
      <w:suppressAutoHyphens/>
    </w:pPr>
    <w:rPr>
      <w:rFonts w:ascii="Courier" w:hAnsi="Courier"/>
      <w:sz w:val="24"/>
    </w:rPr>
  </w:style>
  <w:style w:type="paragraph" w:customStyle="1" w:styleId="REGULAR2">
    <w:name w:val="REGULAR 2"/>
    <w:rsid w:val="007E54B6"/>
    <w:pPr>
      <w:tabs>
        <w:tab w:val="left" w:pos="605"/>
        <w:tab w:val="left" w:pos="1210"/>
        <w:tab w:val="left" w:pos="1814"/>
        <w:tab w:val="left" w:pos="2419"/>
        <w:tab w:val="left" w:pos="3024"/>
        <w:tab w:val="left" w:pos="3629"/>
      </w:tabs>
      <w:suppressAutoHyphens/>
      <w:ind w:firstLine="605"/>
    </w:pPr>
    <w:rPr>
      <w:rFonts w:ascii="Courier" w:hAnsi="Courier"/>
      <w:sz w:val="24"/>
    </w:rPr>
  </w:style>
  <w:style w:type="paragraph" w:customStyle="1" w:styleId="REGULAR3">
    <w:name w:val="REGULAR 3"/>
    <w:rsid w:val="007E54B6"/>
    <w:pPr>
      <w:tabs>
        <w:tab w:val="right" w:pos="1560"/>
        <w:tab w:val="left" w:pos="1800"/>
      </w:tabs>
      <w:suppressAutoHyphens/>
      <w:ind w:firstLine="3000"/>
    </w:pPr>
    <w:rPr>
      <w:rFonts w:ascii="Courier" w:hAnsi="Courier"/>
      <w:sz w:val="24"/>
    </w:rPr>
  </w:style>
  <w:style w:type="paragraph" w:customStyle="1" w:styleId="REGULAR4">
    <w:name w:val="REGULAR 4"/>
    <w:rsid w:val="007E54B6"/>
    <w:pPr>
      <w:tabs>
        <w:tab w:val="left" w:pos="1814"/>
        <w:tab w:val="left" w:pos="2280"/>
      </w:tabs>
      <w:suppressAutoHyphens/>
      <w:ind w:firstLine="1814"/>
    </w:pPr>
    <w:rPr>
      <w:rFonts w:ascii="Courier" w:hAnsi="Courier"/>
      <w:sz w:val="24"/>
    </w:rPr>
  </w:style>
  <w:style w:type="paragraph" w:customStyle="1" w:styleId="REGULAR5">
    <w:name w:val="REGULAR 5"/>
    <w:rsid w:val="007E54B6"/>
    <w:pPr>
      <w:tabs>
        <w:tab w:val="right" w:pos="2520"/>
        <w:tab w:val="left" w:pos="2760"/>
      </w:tabs>
      <w:suppressAutoHyphens/>
      <w:ind w:firstLine="3960"/>
    </w:pPr>
    <w:rPr>
      <w:rFonts w:ascii="Courier" w:hAnsi="Courier"/>
      <w:sz w:val="24"/>
    </w:rPr>
  </w:style>
  <w:style w:type="paragraph" w:customStyle="1" w:styleId="REGULAR6">
    <w:name w:val="REGULAR 6"/>
    <w:rsid w:val="007E54B6"/>
    <w:pPr>
      <w:tabs>
        <w:tab w:val="left" w:pos="-720"/>
      </w:tabs>
      <w:suppressAutoHyphens/>
    </w:pPr>
    <w:rPr>
      <w:rFonts w:ascii="Courier" w:hAnsi="Courier"/>
      <w:sz w:val="24"/>
    </w:rPr>
  </w:style>
  <w:style w:type="paragraph" w:customStyle="1" w:styleId="REGULAR7">
    <w:name w:val="REGULAR 7"/>
    <w:rsid w:val="007E54B6"/>
    <w:pPr>
      <w:tabs>
        <w:tab w:val="left" w:pos="-720"/>
      </w:tabs>
      <w:suppressAutoHyphens/>
    </w:pPr>
    <w:rPr>
      <w:rFonts w:ascii="Courier" w:hAnsi="Courier"/>
      <w:sz w:val="24"/>
    </w:rPr>
  </w:style>
  <w:style w:type="paragraph" w:customStyle="1" w:styleId="REGULAR8">
    <w:name w:val="REGULAR 8"/>
    <w:rsid w:val="007E54B6"/>
    <w:pPr>
      <w:tabs>
        <w:tab w:val="left" w:pos="-720"/>
      </w:tabs>
      <w:suppressAutoHyphens/>
    </w:pPr>
    <w:rPr>
      <w:rFonts w:ascii="Courier" w:hAnsi="Courier"/>
      <w:sz w:val="24"/>
    </w:rPr>
  </w:style>
  <w:style w:type="paragraph" w:customStyle="1" w:styleId="Aufzhl2">
    <w:name w:val="Aufzähl_2"/>
    <w:basedOn w:val="Aufzhl1"/>
    <w:rsid w:val="007E54B6"/>
    <w:pPr>
      <w:tabs>
        <w:tab w:val="left" w:pos="1134"/>
      </w:tabs>
      <w:spacing w:after="60"/>
      <w:ind w:left="1134"/>
      <w:jc w:val="left"/>
    </w:pPr>
  </w:style>
  <w:style w:type="paragraph" w:customStyle="1" w:styleId="Aufzhl1">
    <w:name w:val="Aufzähl_1"/>
    <w:basedOn w:val="BodyText"/>
    <w:rsid w:val="007E54B6"/>
    <w:pPr>
      <w:tabs>
        <w:tab w:val="clear" w:pos="0"/>
        <w:tab w:val="left" w:pos="567"/>
      </w:tabs>
      <w:autoSpaceDE/>
      <w:autoSpaceDN/>
      <w:adjustRightInd/>
      <w:spacing w:after="0" w:line="240" w:lineRule="auto"/>
      <w:ind w:left="1276" w:hanging="567"/>
    </w:pPr>
    <w:rPr>
      <w:sz w:val="24"/>
      <w:szCs w:val="20"/>
      <w:lang w:val="en-GB"/>
    </w:rPr>
  </w:style>
  <w:style w:type="paragraph" w:customStyle="1" w:styleId="24a">
    <w:name w:val="2 4a"/>
    <w:rsid w:val="007E54B6"/>
    <w:pPr>
      <w:tabs>
        <w:tab w:val="left" w:pos="-720"/>
      </w:tabs>
      <w:suppressAutoHyphens/>
    </w:pPr>
    <w:rPr>
      <w:rFonts w:ascii="Courier" w:hAnsi="Courier"/>
      <w:sz w:val="24"/>
    </w:rPr>
  </w:style>
  <w:style w:type="paragraph" w:customStyle="1" w:styleId="25a">
    <w:name w:val="2 5a"/>
    <w:rsid w:val="007E54B6"/>
    <w:pPr>
      <w:tabs>
        <w:tab w:val="left" w:pos="-720"/>
      </w:tabs>
      <w:suppressAutoHyphens/>
    </w:pPr>
    <w:rPr>
      <w:rFonts w:ascii="Courier" w:hAnsi="Courier"/>
      <w:sz w:val="24"/>
    </w:rPr>
  </w:style>
  <w:style w:type="paragraph" w:customStyle="1" w:styleId="26a">
    <w:name w:val="2 6a"/>
    <w:rsid w:val="007E54B6"/>
    <w:pPr>
      <w:tabs>
        <w:tab w:val="left" w:pos="-720"/>
      </w:tabs>
      <w:suppressAutoHyphens/>
    </w:pPr>
    <w:rPr>
      <w:rFonts w:ascii="Courier" w:hAnsi="Courier"/>
      <w:sz w:val="24"/>
    </w:rPr>
  </w:style>
  <w:style w:type="paragraph" w:customStyle="1" w:styleId="27a">
    <w:name w:val="2 7a"/>
    <w:rsid w:val="007E54B6"/>
    <w:pPr>
      <w:tabs>
        <w:tab w:val="left" w:pos="-720"/>
      </w:tabs>
      <w:suppressAutoHyphens/>
    </w:pPr>
    <w:rPr>
      <w:rFonts w:ascii="Courier" w:hAnsi="Courier"/>
      <w:sz w:val="24"/>
    </w:rPr>
  </w:style>
  <w:style w:type="paragraph" w:customStyle="1" w:styleId="28a">
    <w:name w:val="2 8a"/>
    <w:rsid w:val="007E54B6"/>
    <w:pPr>
      <w:tabs>
        <w:tab w:val="left" w:pos="-720"/>
      </w:tabs>
      <w:suppressAutoHyphens/>
    </w:pPr>
    <w:rPr>
      <w:rFonts w:ascii="Courier" w:hAnsi="Courier"/>
      <w:sz w:val="24"/>
    </w:rPr>
  </w:style>
  <w:style w:type="paragraph" w:styleId="Index1">
    <w:name w:val="index 1"/>
    <w:basedOn w:val="Normal"/>
    <w:next w:val="Normal"/>
    <w:uiPriority w:val="99"/>
    <w:rsid w:val="007E54B6"/>
    <w:pPr>
      <w:tabs>
        <w:tab w:val="clear" w:pos="0"/>
        <w:tab w:val="left" w:leader="dot" w:pos="9000"/>
        <w:tab w:val="right" w:pos="9360"/>
      </w:tabs>
      <w:suppressAutoHyphens/>
      <w:autoSpaceDE/>
      <w:autoSpaceDN/>
      <w:adjustRightInd/>
      <w:spacing w:before="0" w:after="0" w:line="240" w:lineRule="auto"/>
      <w:ind w:left="720"/>
      <w:jc w:val="left"/>
    </w:pPr>
    <w:rPr>
      <w:sz w:val="24"/>
      <w:szCs w:val="20"/>
      <w:lang w:val="en-GB"/>
    </w:rPr>
  </w:style>
  <w:style w:type="paragraph" w:styleId="Index2">
    <w:name w:val="index 2"/>
    <w:basedOn w:val="Normal"/>
    <w:next w:val="Normal"/>
    <w:rsid w:val="007E54B6"/>
    <w:pPr>
      <w:tabs>
        <w:tab w:val="clear" w:pos="0"/>
        <w:tab w:val="left" w:leader="dot" w:pos="9000"/>
        <w:tab w:val="right" w:pos="9360"/>
      </w:tabs>
      <w:suppressAutoHyphens/>
      <w:autoSpaceDE/>
      <w:autoSpaceDN/>
      <w:adjustRightInd/>
      <w:spacing w:before="0" w:after="0" w:line="240" w:lineRule="auto"/>
      <w:ind w:left="720"/>
      <w:jc w:val="left"/>
    </w:pPr>
    <w:rPr>
      <w:sz w:val="24"/>
      <w:szCs w:val="20"/>
      <w:lang w:val="en-GB"/>
    </w:rPr>
  </w:style>
  <w:style w:type="paragraph" w:styleId="TOAHeading">
    <w:name w:val="toa heading"/>
    <w:basedOn w:val="Normal"/>
    <w:next w:val="Normal"/>
    <w:rsid w:val="007E54B6"/>
    <w:pPr>
      <w:tabs>
        <w:tab w:val="clear" w:pos="0"/>
        <w:tab w:val="left" w:pos="9000"/>
        <w:tab w:val="right" w:pos="9360"/>
      </w:tabs>
      <w:suppressAutoHyphens/>
      <w:autoSpaceDE/>
      <w:autoSpaceDN/>
      <w:adjustRightInd/>
      <w:spacing w:before="0" w:after="0" w:line="240" w:lineRule="auto"/>
      <w:jc w:val="left"/>
    </w:pPr>
    <w:rPr>
      <w:sz w:val="24"/>
      <w:szCs w:val="20"/>
      <w:lang w:val="en-GB"/>
    </w:rPr>
  </w:style>
  <w:style w:type="paragraph" w:styleId="Caption">
    <w:name w:val="caption"/>
    <w:aliases w:val="Danh muc bang"/>
    <w:basedOn w:val="Normal"/>
    <w:next w:val="Normal"/>
    <w:autoRedefine/>
    <w:uiPriority w:val="99"/>
    <w:qFormat/>
    <w:rsid w:val="007E54B6"/>
    <w:pPr>
      <w:widowControl w:val="0"/>
      <w:tabs>
        <w:tab w:val="clear" w:pos="0"/>
      </w:tabs>
      <w:autoSpaceDE/>
      <w:autoSpaceDN/>
      <w:adjustRightInd/>
      <w:spacing w:before="20" w:after="20" w:line="240" w:lineRule="auto"/>
      <w:jc w:val="center"/>
    </w:pPr>
    <w:rPr>
      <w:b/>
      <w:noProof/>
      <w:sz w:val="30"/>
      <w:lang w:val="en-GB"/>
    </w:rPr>
  </w:style>
  <w:style w:type="character" w:styleId="EndnoteReference">
    <w:name w:val="endnote reference"/>
    <w:uiPriority w:val="99"/>
    <w:rsid w:val="007E54B6"/>
    <w:rPr>
      <w:vertAlign w:val="superscript"/>
    </w:rPr>
  </w:style>
  <w:style w:type="character" w:styleId="FootnoteReference">
    <w:name w:val="footnote reference"/>
    <w:uiPriority w:val="99"/>
    <w:rsid w:val="007E54B6"/>
    <w:rPr>
      <w:rFonts w:ascii="Times New Roman" w:hAnsi="Times New Roman"/>
      <w:sz w:val="20"/>
      <w:vertAlign w:val="superscript"/>
    </w:rPr>
  </w:style>
  <w:style w:type="paragraph" w:customStyle="1" w:styleId="Head82">
    <w:name w:val="Head 8.2"/>
    <w:basedOn w:val="Normal"/>
    <w:rsid w:val="007E54B6"/>
    <w:pPr>
      <w:tabs>
        <w:tab w:val="clear" w:pos="0"/>
      </w:tabs>
      <w:suppressAutoHyphens/>
      <w:autoSpaceDE/>
      <w:autoSpaceDN/>
      <w:adjustRightInd/>
      <w:spacing w:before="0" w:after="0" w:line="240" w:lineRule="auto"/>
      <w:jc w:val="center"/>
    </w:pPr>
    <w:rPr>
      <w:b/>
      <w:sz w:val="28"/>
      <w:szCs w:val="20"/>
      <w:lang w:val="en-GB"/>
    </w:rPr>
  </w:style>
  <w:style w:type="paragraph" w:styleId="FootnoteText">
    <w:name w:val="footnote text"/>
    <w:basedOn w:val="Normal"/>
    <w:link w:val="FootnoteTextChar"/>
    <w:rsid w:val="007E54B6"/>
    <w:pPr>
      <w:tabs>
        <w:tab w:val="clear" w:pos="0"/>
      </w:tabs>
      <w:suppressAutoHyphens/>
      <w:autoSpaceDE/>
      <w:autoSpaceDN/>
      <w:adjustRightInd/>
      <w:spacing w:before="0" w:after="0" w:line="240" w:lineRule="auto"/>
      <w:jc w:val="left"/>
    </w:pPr>
    <w:rPr>
      <w:sz w:val="20"/>
      <w:szCs w:val="20"/>
      <w:lang w:val="en-GB"/>
    </w:rPr>
  </w:style>
  <w:style w:type="character" w:customStyle="1" w:styleId="FootnoteTextChar">
    <w:name w:val="Footnote Text Char"/>
    <w:link w:val="FootnoteText"/>
    <w:uiPriority w:val="99"/>
    <w:rsid w:val="007E54B6"/>
    <w:rPr>
      <w:lang w:val="en-GB"/>
    </w:rPr>
  </w:style>
  <w:style w:type="paragraph" w:customStyle="1" w:styleId="Head32">
    <w:name w:val="Head 3.2"/>
    <w:basedOn w:val="Normal"/>
    <w:rsid w:val="007E54B6"/>
    <w:pPr>
      <w:tabs>
        <w:tab w:val="clear" w:pos="0"/>
      </w:tabs>
      <w:suppressAutoHyphens/>
      <w:autoSpaceDE/>
      <w:autoSpaceDN/>
      <w:adjustRightInd/>
      <w:spacing w:before="0" w:after="0" w:line="240" w:lineRule="auto"/>
      <w:ind w:left="360" w:hanging="360"/>
      <w:jc w:val="left"/>
    </w:pPr>
    <w:rPr>
      <w:b/>
      <w:sz w:val="24"/>
      <w:szCs w:val="20"/>
      <w:lang w:val="fr-FR"/>
    </w:rPr>
  </w:style>
  <w:style w:type="paragraph" w:customStyle="1" w:styleId="Head31">
    <w:name w:val="Head 3.1"/>
    <w:basedOn w:val="Normal"/>
    <w:rsid w:val="007E54B6"/>
    <w:pPr>
      <w:tabs>
        <w:tab w:val="clear" w:pos="0"/>
      </w:tabs>
      <w:suppressAutoHyphens/>
      <w:autoSpaceDE/>
      <w:autoSpaceDN/>
      <w:adjustRightInd/>
      <w:spacing w:before="0" w:after="0" w:line="240" w:lineRule="auto"/>
      <w:ind w:firstLine="360"/>
      <w:jc w:val="left"/>
    </w:pPr>
    <w:rPr>
      <w:b/>
      <w:sz w:val="24"/>
      <w:szCs w:val="20"/>
      <w:lang w:val="fr-FR"/>
    </w:rPr>
  </w:style>
  <w:style w:type="paragraph" w:customStyle="1" w:styleId="Head51">
    <w:name w:val="Head 5.1"/>
    <w:basedOn w:val="Normal"/>
    <w:rsid w:val="007E54B6"/>
    <w:pPr>
      <w:tabs>
        <w:tab w:val="clear" w:pos="0"/>
      </w:tabs>
      <w:suppressAutoHyphens/>
      <w:autoSpaceDE/>
      <w:autoSpaceDN/>
      <w:adjustRightInd/>
      <w:spacing w:before="0" w:after="0" w:line="240" w:lineRule="auto"/>
      <w:ind w:left="720" w:hanging="720"/>
    </w:pPr>
    <w:rPr>
      <w:b/>
      <w:sz w:val="24"/>
      <w:szCs w:val="20"/>
      <w:lang w:val="fr-FR"/>
    </w:rPr>
  </w:style>
  <w:style w:type="paragraph" w:customStyle="1" w:styleId="BodyTextIndent21">
    <w:name w:val="Body Text Indent 21"/>
    <w:basedOn w:val="Normal"/>
    <w:uiPriority w:val="99"/>
    <w:rsid w:val="007E54B6"/>
    <w:pPr>
      <w:tabs>
        <w:tab w:val="clear" w:pos="0"/>
      </w:tabs>
      <w:autoSpaceDE/>
      <w:autoSpaceDN/>
      <w:adjustRightInd/>
      <w:spacing w:before="0" w:after="0" w:line="240" w:lineRule="auto"/>
      <w:ind w:left="630"/>
      <w:jc w:val="left"/>
    </w:pPr>
    <w:rPr>
      <w:sz w:val="24"/>
      <w:szCs w:val="20"/>
      <w:lang w:val="en-GB"/>
    </w:rPr>
  </w:style>
  <w:style w:type="paragraph" w:customStyle="1" w:styleId="BodyText21">
    <w:name w:val="Body Text 21"/>
    <w:basedOn w:val="Normal"/>
    <w:uiPriority w:val="99"/>
    <w:rsid w:val="007E54B6"/>
    <w:pPr>
      <w:tabs>
        <w:tab w:val="clear" w:pos="0"/>
      </w:tabs>
      <w:autoSpaceDE/>
      <w:autoSpaceDN/>
      <w:adjustRightInd/>
      <w:spacing w:before="0" w:after="120" w:line="240" w:lineRule="auto"/>
      <w:ind w:left="360"/>
      <w:jc w:val="left"/>
    </w:pPr>
    <w:rPr>
      <w:sz w:val="20"/>
      <w:szCs w:val="20"/>
      <w:lang w:val="en-GB"/>
    </w:rPr>
  </w:style>
  <w:style w:type="paragraph" w:customStyle="1" w:styleId="berschrift0">
    <w:name w:val="Überschrift 0"/>
    <w:basedOn w:val="Normal"/>
    <w:next w:val="BodyText"/>
    <w:uiPriority w:val="99"/>
    <w:rsid w:val="007E54B6"/>
    <w:pPr>
      <w:pBdr>
        <w:top w:val="single" w:sz="4" w:space="1" w:color="auto" w:shadow="1"/>
        <w:left w:val="single" w:sz="4" w:space="4" w:color="auto" w:shadow="1"/>
        <w:bottom w:val="single" w:sz="4" w:space="1" w:color="auto" w:shadow="1"/>
        <w:right w:val="single" w:sz="4" w:space="4" w:color="auto" w:shadow="1"/>
      </w:pBdr>
      <w:tabs>
        <w:tab w:val="clear" w:pos="0"/>
      </w:tabs>
      <w:suppressAutoHyphens/>
      <w:autoSpaceDE/>
      <w:autoSpaceDN/>
      <w:adjustRightInd/>
      <w:spacing w:before="120" w:after="120" w:line="240" w:lineRule="auto"/>
      <w:jc w:val="center"/>
    </w:pPr>
    <w:rPr>
      <w:b/>
      <w:sz w:val="36"/>
      <w:szCs w:val="20"/>
      <w:lang w:val="en-GB"/>
    </w:rPr>
  </w:style>
  <w:style w:type="paragraph" w:customStyle="1" w:styleId="berschrxx">
    <w:name w:val="Überschr_xx"/>
    <w:basedOn w:val="Normal"/>
    <w:uiPriority w:val="99"/>
    <w:rsid w:val="007E54B6"/>
    <w:pPr>
      <w:keepNext/>
      <w:tabs>
        <w:tab w:val="clear" w:pos="0"/>
        <w:tab w:val="left" w:pos="567"/>
      </w:tabs>
      <w:suppressAutoHyphens/>
      <w:autoSpaceDE/>
      <w:autoSpaceDN/>
      <w:adjustRightInd/>
      <w:spacing w:before="120" w:after="120" w:line="240" w:lineRule="auto"/>
      <w:jc w:val="left"/>
    </w:pPr>
    <w:rPr>
      <w:b/>
      <w:spacing w:val="8"/>
      <w:sz w:val="24"/>
      <w:szCs w:val="20"/>
      <w:lang w:val="en-GB"/>
    </w:rPr>
  </w:style>
  <w:style w:type="paragraph" w:customStyle="1" w:styleId="Aufzhl4">
    <w:name w:val="Aufzähl_4"/>
    <w:basedOn w:val="Aufzhl2"/>
    <w:uiPriority w:val="99"/>
    <w:rsid w:val="007E54B6"/>
    <w:pPr>
      <w:tabs>
        <w:tab w:val="clear" w:pos="567"/>
        <w:tab w:val="clear" w:pos="1134"/>
        <w:tab w:val="left" w:pos="284"/>
      </w:tabs>
      <w:suppressAutoHyphens/>
      <w:spacing w:before="90" w:after="54"/>
      <w:ind w:left="284" w:hanging="284"/>
    </w:pPr>
  </w:style>
  <w:style w:type="paragraph" w:customStyle="1" w:styleId="Aufzhl5">
    <w:name w:val="Aufzähl_5"/>
    <w:basedOn w:val="Aufzhl4"/>
    <w:uiPriority w:val="99"/>
    <w:rsid w:val="007E54B6"/>
    <w:pPr>
      <w:tabs>
        <w:tab w:val="num" w:pos="360"/>
      </w:tabs>
      <w:ind w:left="454"/>
    </w:pPr>
  </w:style>
  <w:style w:type="paragraph" w:styleId="ListBullet">
    <w:name w:val="List Bullet"/>
    <w:basedOn w:val="Normal"/>
    <w:link w:val="ListBulletChar"/>
    <w:autoRedefine/>
    <w:uiPriority w:val="99"/>
    <w:rsid w:val="007E54B6"/>
    <w:pPr>
      <w:widowControl w:val="0"/>
      <w:tabs>
        <w:tab w:val="clear" w:pos="0"/>
      </w:tabs>
      <w:autoSpaceDE/>
      <w:autoSpaceDN/>
      <w:adjustRightInd/>
      <w:spacing w:before="0" w:after="0" w:line="240" w:lineRule="auto"/>
      <w:ind w:left="360"/>
    </w:pPr>
    <w:rPr>
      <w:rFonts w:ascii=".VnTime" w:hAnsi=".VnTime"/>
      <w:color w:val="0000FF"/>
      <w:sz w:val="25"/>
      <w:szCs w:val="20"/>
    </w:rPr>
  </w:style>
  <w:style w:type="paragraph" w:customStyle="1" w:styleId="Indentofbody">
    <w:name w:val="Indent of body"/>
    <w:basedOn w:val="BodyTextIndent"/>
    <w:uiPriority w:val="99"/>
    <w:rsid w:val="007E54B6"/>
    <w:pPr>
      <w:widowControl w:val="0"/>
      <w:tabs>
        <w:tab w:val="clear" w:pos="0"/>
        <w:tab w:val="left" w:pos="1683"/>
      </w:tabs>
      <w:autoSpaceDE/>
      <w:autoSpaceDN/>
      <w:adjustRightInd/>
      <w:spacing w:before="0" w:line="240" w:lineRule="auto"/>
      <w:ind w:left="0"/>
    </w:pPr>
    <w:rPr>
      <w:snapToGrid w:val="0"/>
      <w:sz w:val="22"/>
      <w:szCs w:val="20"/>
    </w:rPr>
  </w:style>
  <w:style w:type="paragraph" w:styleId="TableofFigures">
    <w:name w:val="table of figures"/>
    <w:basedOn w:val="Normal"/>
    <w:next w:val="Normal"/>
    <w:uiPriority w:val="99"/>
    <w:rsid w:val="007E54B6"/>
    <w:pPr>
      <w:tabs>
        <w:tab w:val="clear" w:pos="0"/>
      </w:tabs>
      <w:autoSpaceDE/>
      <w:autoSpaceDN/>
      <w:adjustRightInd/>
      <w:spacing w:before="0" w:after="0" w:line="240" w:lineRule="auto"/>
      <w:ind w:left="480" w:hanging="480"/>
    </w:pPr>
    <w:rPr>
      <w:sz w:val="24"/>
      <w:szCs w:val="20"/>
      <w:lang w:val="es-ES_tradnl"/>
    </w:rPr>
  </w:style>
  <w:style w:type="paragraph" w:customStyle="1" w:styleId="StyleBefore3ptAfter3pt">
    <w:name w:val="Style Before:  3 pt After:  3 pt"/>
    <w:basedOn w:val="Normal"/>
    <w:uiPriority w:val="99"/>
    <w:rsid w:val="007E54B6"/>
    <w:pPr>
      <w:tabs>
        <w:tab w:val="clear" w:pos="0"/>
      </w:tabs>
      <w:autoSpaceDE/>
      <w:autoSpaceDN/>
      <w:adjustRightInd/>
      <w:spacing w:line="240" w:lineRule="auto"/>
      <w:jc w:val="left"/>
    </w:pPr>
    <w:rPr>
      <w:szCs w:val="20"/>
    </w:rPr>
  </w:style>
  <w:style w:type="paragraph" w:styleId="ListParagraph">
    <w:name w:val="List Paragraph"/>
    <w:aliases w:val="List Paragraph 1,My checklist,Table Sequence,level 1,List Paragraph1,Bullet L1,Colorful List - Accent 11,List Paragraph11,FooterText,numbered,Paragraphe de liste,VNA - List Paragraph,lp1,lp11,List Paragraph Char Char,b1,tieu de phu 1,Norm"/>
    <w:basedOn w:val="Normal"/>
    <w:link w:val="ListParagraphChar"/>
    <w:uiPriority w:val="34"/>
    <w:qFormat/>
    <w:rsid w:val="007E54B6"/>
    <w:pPr>
      <w:tabs>
        <w:tab w:val="clear" w:pos="0"/>
      </w:tabs>
      <w:suppressAutoHyphens/>
      <w:autoSpaceDE/>
      <w:autoSpaceDN/>
      <w:adjustRightInd/>
      <w:spacing w:before="0" w:after="0" w:line="240" w:lineRule="auto"/>
      <w:ind w:left="720"/>
      <w:contextualSpacing/>
      <w:jc w:val="left"/>
    </w:pPr>
    <w:rPr>
      <w:rFonts w:ascii="Times" w:hAnsi="Times"/>
      <w:sz w:val="24"/>
      <w:szCs w:val="20"/>
    </w:rPr>
  </w:style>
  <w:style w:type="paragraph" w:styleId="EndnoteText">
    <w:name w:val="endnote text"/>
    <w:basedOn w:val="Normal"/>
    <w:link w:val="EndnoteTextChar"/>
    <w:unhideWhenUsed/>
    <w:rsid w:val="007E54B6"/>
    <w:pPr>
      <w:tabs>
        <w:tab w:val="clear" w:pos="0"/>
      </w:tabs>
      <w:autoSpaceDE/>
      <w:autoSpaceDN/>
      <w:adjustRightInd/>
      <w:spacing w:before="0" w:after="0" w:line="240" w:lineRule="auto"/>
      <w:jc w:val="left"/>
    </w:pPr>
    <w:rPr>
      <w:rFonts w:eastAsia="Calibri"/>
      <w:sz w:val="20"/>
      <w:szCs w:val="20"/>
    </w:rPr>
  </w:style>
  <w:style w:type="character" w:customStyle="1" w:styleId="EndnoteTextChar">
    <w:name w:val="Endnote Text Char"/>
    <w:link w:val="EndnoteText"/>
    <w:uiPriority w:val="99"/>
    <w:rsid w:val="007E54B6"/>
    <w:rPr>
      <w:rFonts w:eastAsia="Calibri"/>
    </w:rPr>
  </w:style>
  <w:style w:type="paragraph" w:styleId="Index3">
    <w:name w:val="index 3"/>
    <w:basedOn w:val="Normal"/>
    <w:next w:val="Normal"/>
    <w:autoRedefine/>
    <w:uiPriority w:val="99"/>
    <w:rsid w:val="007E54B6"/>
    <w:pPr>
      <w:tabs>
        <w:tab w:val="clear" w:pos="0"/>
      </w:tabs>
      <w:autoSpaceDE/>
      <w:autoSpaceDN/>
      <w:adjustRightInd/>
      <w:spacing w:before="0" w:after="0" w:line="240" w:lineRule="auto"/>
      <w:ind w:left="780" w:hanging="260"/>
      <w:jc w:val="left"/>
    </w:pPr>
    <w:rPr>
      <w:szCs w:val="20"/>
      <w:lang w:val="en-GB"/>
    </w:rPr>
  </w:style>
  <w:style w:type="character" w:customStyle="1" w:styleId="dieuChar">
    <w:name w:val="dieu Char"/>
    <w:uiPriority w:val="99"/>
    <w:rsid w:val="007E54B6"/>
    <w:rPr>
      <w:b/>
      <w:color w:val="0000FF"/>
      <w:sz w:val="26"/>
      <w:lang w:val="en-US" w:eastAsia="en-US" w:bidi="ar-SA"/>
    </w:rPr>
  </w:style>
  <w:style w:type="paragraph" w:customStyle="1" w:styleId="CharCharChar1CharCharCharCharCharCharCharCharCharChar">
    <w:name w:val="Char Char Char1 Char Char Char Char Char Char Char Char Char Char"/>
    <w:basedOn w:val="Normal"/>
    <w:uiPriority w:val="99"/>
    <w:semiHidden/>
    <w:rsid w:val="007E54B6"/>
    <w:pPr>
      <w:tabs>
        <w:tab w:val="clear" w:pos="0"/>
      </w:tabs>
      <w:spacing w:before="120" w:after="160" w:line="240" w:lineRule="exact"/>
      <w:jc w:val="left"/>
    </w:pPr>
    <w:rPr>
      <w:rFonts w:ascii="Verdana" w:eastAsia="MS Mincho" w:hAnsi="Verdana" w:cs="Verdana"/>
      <w:sz w:val="20"/>
      <w:szCs w:val="20"/>
    </w:rPr>
  </w:style>
  <w:style w:type="paragraph" w:customStyle="1" w:styleId="Char">
    <w:name w:val="Char"/>
    <w:basedOn w:val="Normal"/>
    <w:rsid w:val="007E54B6"/>
    <w:pPr>
      <w:tabs>
        <w:tab w:val="clear" w:pos="0"/>
      </w:tabs>
      <w:autoSpaceDE/>
      <w:autoSpaceDN/>
      <w:adjustRightInd/>
      <w:spacing w:before="0" w:after="160" w:line="240" w:lineRule="exact"/>
      <w:jc w:val="left"/>
    </w:pPr>
    <w:rPr>
      <w:rFonts w:ascii="Verdana" w:hAnsi="Verdana" w:cs="Verdana"/>
      <w:sz w:val="20"/>
      <w:szCs w:val="20"/>
    </w:rPr>
  </w:style>
  <w:style w:type="paragraph" w:customStyle="1" w:styleId="Muc1">
    <w:name w:val="Muc 1"/>
    <w:basedOn w:val="Normal"/>
    <w:uiPriority w:val="99"/>
    <w:rsid w:val="007E54B6"/>
    <w:pPr>
      <w:numPr>
        <w:numId w:val="9"/>
      </w:numPr>
      <w:tabs>
        <w:tab w:val="clear" w:pos="0"/>
      </w:tabs>
      <w:autoSpaceDE/>
      <w:autoSpaceDN/>
      <w:adjustRightInd/>
      <w:spacing w:line="240" w:lineRule="auto"/>
    </w:pPr>
    <w:rPr>
      <w:b/>
      <w:color w:val="0000FF"/>
      <w:szCs w:val="26"/>
      <w:lang w:val="en-GB"/>
    </w:rPr>
  </w:style>
  <w:style w:type="paragraph" w:customStyle="1" w:styleId="Muc11">
    <w:name w:val="Muc 11"/>
    <w:basedOn w:val="Normal"/>
    <w:uiPriority w:val="99"/>
    <w:rsid w:val="007E54B6"/>
    <w:pPr>
      <w:numPr>
        <w:ilvl w:val="1"/>
        <w:numId w:val="9"/>
      </w:numPr>
      <w:tabs>
        <w:tab w:val="clear" w:pos="0"/>
      </w:tabs>
      <w:autoSpaceDE/>
      <w:autoSpaceDN/>
      <w:adjustRightInd/>
      <w:spacing w:line="288" w:lineRule="auto"/>
    </w:pPr>
    <w:rPr>
      <w:color w:val="0000FF"/>
      <w:szCs w:val="26"/>
      <w:lang w:val="en-GB"/>
    </w:rPr>
  </w:style>
  <w:style w:type="character" w:customStyle="1" w:styleId="shorttext">
    <w:name w:val="short_text"/>
    <w:rsid w:val="007E54B6"/>
  </w:style>
  <w:style w:type="character" w:customStyle="1" w:styleId="longtext">
    <w:name w:val="long_text"/>
    <w:uiPriority w:val="99"/>
    <w:rsid w:val="007E54B6"/>
  </w:style>
  <w:style w:type="paragraph" w:customStyle="1" w:styleId="xl87">
    <w:name w:val="xl87"/>
    <w:basedOn w:val="Normal"/>
    <w:uiPriority w:val="99"/>
    <w:rsid w:val="007E54B6"/>
    <w:pPr>
      <w:pBdr>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2"/>
    </w:rPr>
  </w:style>
  <w:style w:type="paragraph" w:customStyle="1" w:styleId="DefaultParagraphFontParaCharCharCharCharChar">
    <w:name w:val="Default Paragraph Font Para Char Char Char Char Char"/>
    <w:autoRedefine/>
    <w:uiPriority w:val="99"/>
    <w:rsid w:val="007E54B6"/>
    <w:pPr>
      <w:tabs>
        <w:tab w:val="left" w:pos="1152"/>
      </w:tabs>
      <w:spacing w:before="120" w:after="120" w:line="312" w:lineRule="auto"/>
    </w:pPr>
    <w:rPr>
      <w:rFonts w:ascii="Arial" w:hAnsi="Arial" w:cs="Arial"/>
      <w:sz w:val="26"/>
      <w:szCs w:val="26"/>
    </w:rPr>
  </w:style>
  <w:style w:type="paragraph" w:styleId="TableofAuthorities">
    <w:name w:val="table of authorities"/>
    <w:basedOn w:val="Normal"/>
    <w:next w:val="Normal"/>
    <w:uiPriority w:val="99"/>
    <w:rsid w:val="007E54B6"/>
    <w:pPr>
      <w:tabs>
        <w:tab w:val="clear" w:pos="0"/>
      </w:tabs>
      <w:autoSpaceDE/>
      <w:autoSpaceDN/>
      <w:adjustRightInd/>
      <w:spacing w:before="0" w:after="0" w:line="240" w:lineRule="auto"/>
      <w:ind w:left="240" w:hanging="240"/>
      <w:jc w:val="left"/>
    </w:pPr>
    <w:rPr>
      <w:sz w:val="24"/>
      <w:szCs w:val="20"/>
      <w:lang w:val="en-GB"/>
    </w:rPr>
  </w:style>
  <w:style w:type="paragraph" w:styleId="EnvelopeReturn">
    <w:name w:val="envelope return"/>
    <w:basedOn w:val="Normal"/>
    <w:uiPriority w:val="99"/>
    <w:rsid w:val="007E54B6"/>
    <w:pPr>
      <w:tabs>
        <w:tab w:val="clear" w:pos="0"/>
      </w:tabs>
      <w:autoSpaceDE/>
      <w:autoSpaceDN/>
      <w:adjustRightInd/>
      <w:spacing w:before="0" w:after="0" w:line="240" w:lineRule="auto"/>
      <w:jc w:val="left"/>
    </w:pPr>
    <w:rPr>
      <w:rFonts w:ascii="Avalon" w:hAnsi="Avalon"/>
      <w:sz w:val="24"/>
      <w:szCs w:val="20"/>
      <w:lang w:val="de-DE"/>
    </w:rPr>
  </w:style>
  <w:style w:type="paragraph" w:customStyle="1" w:styleId="Spiegelstrich3">
    <w:name w:val="Spiegelstrich3"/>
    <w:basedOn w:val="Normal"/>
    <w:rsid w:val="007E54B6"/>
    <w:pPr>
      <w:numPr>
        <w:numId w:val="10"/>
      </w:numPr>
      <w:tabs>
        <w:tab w:val="clear" w:pos="0"/>
        <w:tab w:val="clear" w:pos="360"/>
        <w:tab w:val="left" w:pos="851"/>
      </w:tabs>
      <w:autoSpaceDE/>
      <w:autoSpaceDN/>
      <w:adjustRightInd/>
      <w:spacing w:before="0" w:after="0" w:line="240" w:lineRule="auto"/>
      <w:ind w:left="851"/>
      <w:jc w:val="left"/>
    </w:pPr>
    <w:rPr>
      <w:rFonts w:ascii="Times" w:hAnsi="Times"/>
      <w:sz w:val="24"/>
      <w:szCs w:val="20"/>
    </w:rPr>
  </w:style>
  <w:style w:type="paragraph" w:customStyle="1" w:styleId="Basis-berschrift">
    <w:name w:val="Basis-Überschrift"/>
    <w:basedOn w:val="Normal"/>
    <w:next w:val="BodyText"/>
    <w:uiPriority w:val="99"/>
    <w:rsid w:val="007E54B6"/>
    <w:pPr>
      <w:keepNext/>
      <w:keepLines/>
      <w:tabs>
        <w:tab w:val="clear" w:pos="0"/>
      </w:tabs>
      <w:suppressAutoHyphens/>
      <w:autoSpaceDE/>
      <w:autoSpaceDN/>
      <w:adjustRightInd/>
      <w:spacing w:before="140" w:after="0" w:line="220" w:lineRule="atLeast"/>
      <w:jc w:val="left"/>
    </w:pPr>
    <w:rPr>
      <w:rFonts w:ascii="Times" w:hAnsi="Times"/>
      <w:spacing w:val="-4"/>
      <w:kern w:val="28"/>
      <w:sz w:val="24"/>
      <w:szCs w:val="20"/>
    </w:rPr>
  </w:style>
  <w:style w:type="paragraph" w:customStyle="1" w:styleId="StyleHeading2Condensedby01pt">
    <w:name w:val="Style Heading 2 + Condensed by  01 pt"/>
    <w:basedOn w:val="Heading2"/>
    <w:uiPriority w:val="99"/>
    <w:rsid w:val="007E54B6"/>
    <w:pPr>
      <w:keepNext w:val="0"/>
      <w:numPr>
        <w:numId w:val="0"/>
      </w:numPr>
      <w:tabs>
        <w:tab w:val="num" w:pos="576"/>
      </w:tabs>
      <w:suppressAutoHyphens/>
      <w:autoSpaceDE/>
      <w:autoSpaceDN/>
      <w:adjustRightInd/>
      <w:spacing w:line="240" w:lineRule="auto"/>
      <w:ind w:left="578" w:hanging="578"/>
      <w:jc w:val="left"/>
    </w:pPr>
    <w:rPr>
      <w:rFonts w:eastAsia="Calibri"/>
      <w:b w:val="0"/>
      <w:noProof/>
      <w:color w:val="auto"/>
      <w:spacing w:val="-2"/>
      <w:szCs w:val="20"/>
      <w:lang w:val="en-GB"/>
    </w:rPr>
  </w:style>
  <w:style w:type="character" w:customStyle="1" w:styleId="hpsalt-edited">
    <w:name w:val="hps alt-edited"/>
    <w:uiPriority w:val="99"/>
    <w:rsid w:val="007E54B6"/>
  </w:style>
  <w:style w:type="character" w:customStyle="1" w:styleId="CharChar43">
    <w:name w:val="Char Char43"/>
    <w:uiPriority w:val="99"/>
    <w:rsid w:val="007E54B6"/>
    <w:rPr>
      <w:b/>
      <w:sz w:val="24"/>
      <w:lang w:val="de-DE" w:eastAsia="en-US" w:bidi="ar-SA"/>
    </w:rPr>
  </w:style>
  <w:style w:type="character" w:customStyle="1" w:styleId="CharChar46">
    <w:name w:val="Char Char46"/>
    <w:uiPriority w:val="99"/>
    <w:rsid w:val="007E54B6"/>
    <w:rPr>
      <w:b/>
      <w:sz w:val="26"/>
      <w:lang w:val="en-GB" w:eastAsia="en-US" w:bidi="ar-SA"/>
    </w:rPr>
  </w:style>
  <w:style w:type="paragraph" w:customStyle="1" w:styleId="StyleHeading5Before3pt">
    <w:name w:val="Style Heading 5 + Before:  3 pt"/>
    <w:basedOn w:val="Heading5"/>
    <w:uiPriority w:val="99"/>
    <w:rsid w:val="007E54B6"/>
    <w:pPr>
      <w:tabs>
        <w:tab w:val="num" w:pos="1008"/>
      </w:tabs>
      <w:autoSpaceDE/>
      <w:autoSpaceDN/>
      <w:adjustRightInd/>
      <w:spacing w:line="240" w:lineRule="auto"/>
      <w:ind w:left="441" w:hanging="360"/>
      <w:jc w:val="left"/>
    </w:pPr>
    <w:rPr>
      <w:rFonts w:ascii="Calibri" w:eastAsia="Calibri" w:hAnsi="Calibri"/>
      <w:b/>
      <w:bCs/>
      <w:i/>
      <w:iCs/>
      <w:szCs w:val="20"/>
    </w:rPr>
  </w:style>
  <w:style w:type="paragraph" w:customStyle="1" w:styleId="DAUDONG">
    <w:name w:val="DAUDONG"/>
    <w:basedOn w:val="Normal"/>
    <w:uiPriority w:val="99"/>
    <w:rsid w:val="007E54B6"/>
    <w:pPr>
      <w:widowControl w:val="0"/>
      <w:tabs>
        <w:tab w:val="clear" w:pos="0"/>
      </w:tabs>
      <w:adjustRightInd/>
      <w:spacing w:line="240" w:lineRule="auto"/>
      <w:ind w:firstLine="576"/>
    </w:pPr>
    <w:rPr>
      <w:szCs w:val="26"/>
    </w:rPr>
  </w:style>
  <w:style w:type="paragraph" w:customStyle="1" w:styleId="2Heading3">
    <w:name w:val="2Heading3"/>
    <w:basedOn w:val="Heading3"/>
    <w:uiPriority w:val="99"/>
    <w:rsid w:val="007E54B6"/>
    <w:pPr>
      <w:numPr>
        <w:ilvl w:val="1"/>
        <w:numId w:val="11"/>
      </w:numPr>
      <w:tabs>
        <w:tab w:val="left" w:pos="-1080"/>
        <w:tab w:val="left" w:pos="-720"/>
        <w:tab w:val="left" w:pos="0"/>
        <w:tab w:val="left" w:pos="244"/>
      </w:tabs>
      <w:autoSpaceDE/>
      <w:autoSpaceDN/>
      <w:adjustRightInd/>
      <w:spacing w:before="0" w:after="120" w:line="240" w:lineRule="auto"/>
      <w:jc w:val="left"/>
    </w:pPr>
    <w:rPr>
      <w:rFonts w:ascii="Arial" w:eastAsia="Calibri" w:hAnsi="Arial"/>
      <w:b w:val="0"/>
      <w:i w:val="0"/>
      <w:snapToGrid w:val="0"/>
      <w:sz w:val="22"/>
      <w:szCs w:val="22"/>
    </w:rPr>
  </w:style>
  <w:style w:type="paragraph" w:customStyle="1" w:styleId="TieudeC5">
    <w:name w:val="Tieude_C5"/>
    <w:basedOn w:val="Normal"/>
    <w:uiPriority w:val="99"/>
    <w:rsid w:val="007E54B6"/>
    <w:pPr>
      <w:tabs>
        <w:tab w:val="clear" w:pos="0"/>
        <w:tab w:val="num" w:pos="360"/>
      </w:tabs>
      <w:autoSpaceDE/>
      <w:autoSpaceDN/>
      <w:adjustRightInd/>
      <w:spacing w:before="120" w:after="0" w:line="360" w:lineRule="auto"/>
      <w:ind w:left="360" w:hanging="360"/>
    </w:pPr>
    <w:rPr>
      <w:rFonts w:ascii="Times New Roman Bold" w:hAnsi="Times New Roman Bold"/>
      <w:b/>
      <w:noProof/>
      <w:lang w:val="vi-VN"/>
    </w:rPr>
  </w:style>
  <w:style w:type="character" w:customStyle="1" w:styleId="WW8Num88z0">
    <w:name w:val="WW8Num88z0"/>
    <w:uiPriority w:val="99"/>
    <w:rsid w:val="007E54B6"/>
    <w:rPr>
      <w:rFonts w:ascii="Times New Roman" w:eastAsia="Times New Roman" w:hAnsi="Times New Roman"/>
    </w:rPr>
  </w:style>
  <w:style w:type="paragraph" w:customStyle="1" w:styleId="CharCharCharCharCharCharCharCharCharCharCharCharCharCharCharCharCharCharChar6">
    <w:name w:val="Char Char Char Char Char Char Char Char Char Char Char Char Char Char Char Char Char Char Char6"/>
    <w:basedOn w:val="Normal"/>
    <w:semiHidden/>
    <w:rsid w:val="007E54B6"/>
    <w:pPr>
      <w:tabs>
        <w:tab w:val="clear" w:pos="0"/>
      </w:tabs>
      <w:spacing w:before="120" w:after="160" w:line="240" w:lineRule="exact"/>
      <w:jc w:val="left"/>
    </w:pPr>
    <w:rPr>
      <w:rFonts w:ascii="Verdana" w:hAnsi="Verdana"/>
      <w:sz w:val="20"/>
      <w:szCs w:val="20"/>
    </w:rPr>
  </w:style>
  <w:style w:type="paragraph" w:customStyle="1" w:styleId="xl76">
    <w:name w:val="xl76"/>
    <w:basedOn w:val="Normal"/>
    <w:uiPriority w:val="99"/>
    <w:rsid w:val="007E54B6"/>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4"/>
    </w:rPr>
  </w:style>
  <w:style w:type="paragraph" w:customStyle="1" w:styleId="title20">
    <w:name w:val="title 2"/>
    <w:basedOn w:val="Normal"/>
    <w:uiPriority w:val="99"/>
    <w:rsid w:val="007E54B6"/>
    <w:pPr>
      <w:tabs>
        <w:tab w:val="clear" w:pos="0"/>
      </w:tabs>
      <w:autoSpaceDE/>
      <w:autoSpaceDN/>
      <w:adjustRightInd/>
      <w:spacing w:before="0" w:after="0"/>
      <w:jc w:val="left"/>
    </w:pPr>
    <w:rPr>
      <w:b/>
      <w:caps/>
      <w:sz w:val="28"/>
      <w:szCs w:val="20"/>
      <w:lang w:val="en-GB"/>
    </w:rPr>
  </w:style>
  <w:style w:type="character" w:customStyle="1" w:styleId="H5Char">
    <w:name w:val="H 5 Char"/>
    <w:aliases w:val="8.1 Char Char,Heading 5 Char2,8.1 Char1,(Ctrl+3)... Char1,dts-heading 5 Char1,Char + Not Italic Char1,8 Char1,Heading 5 Char Char1,H5 Char1,Heading 5 Char Char,H5 Char,Char + Not Italic Char Char,H 5 Char2"/>
    <w:uiPriority w:val="99"/>
    <w:rsid w:val="007E54B6"/>
    <w:rPr>
      <w:b/>
      <w:snapToGrid w:val="0"/>
      <w:sz w:val="34"/>
      <w:lang w:val="en-US" w:eastAsia="en-US" w:bidi="ar-SA"/>
    </w:rPr>
  </w:style>
  <w:style w:type="paragraph" w:customStyle="1" w:styleId="specc61">
    <w:name w:val="specc 6.1"/>
    <w:basedOn w:val="Normal"/>
    <w:rsid w:val="007E54B6"/>
    <w:pPr>
      <w:tabs>
        <w:tab w:val="clear" w:pos="0"/>
      </w:tabs>
      <w:autoSpaceDE/>
      <w:autoSpaceDN/>
      <w:adjustRightInd/>
      <w:spacing w:before="0" w:after="0" w:line="240" w:lineRule="auto"/>
    </w:pPr>
    <w:rPr>
      <w:b/>
      <w:i/>
      <w:iCs/>
      <w:sz w:val="24"/>
    </w:rPr>
  </w:style>
  <w:style w:type="paragraph" w:customStyle="1" w:styleId="chapterheadings">
    <w:name w:val="chapter headings"/>
    <w:uiPriority w:val="99"/>
    <w:rsid w:val="007E54B6"/>
    <w:pPr>
      <w:keepNext/>
      <w:spacing w:line="288" w:lineRule="exact"/>
      <w:jc w:val="center"/>
    </w:pPr>
    <w:rPr>
      <w:rFonts w:ascii="Times" w:hAnsi="Times"/>
      <w:b/>
      <w:caps/>
      <w:sz w:val="24"/>
      <w:lang w:val="en-GB"/>
    </w:rPr>
  </w:style>
  <w:style w:type="paragraph" w:styleId="Revision">
    <w:name w:val="Revision"/>
    <w:hidden/>
    <w:uiPriority w:val="99"/>
    <w:semiHidden/>
    <w:rsid w:val="007E54B6"/>
    <w:rPr>
      <w:rFonts w:eastAsia="Calibri"/>
      <w:sz w:val="26"/>
      <w:szCs w:val="26"/>
    </w:rPr>
  </w:style>
  <w:style w:type="paragraph" w:customStyle="1" w:styleId="Table">
    <w:name w:val="Table"/>
    <w:basedOn w:val="Normal"/>
    <w:uiPriority w:val="99"/>
    <w:rsid w:val="007E54B6"/>
    <w:pPr>
      <w:tabs>
        <w:tab w:val="clear" w:pos="0"/>
      </w:tabs>
      <w:autoSpaceDE/>
      <w:autoSpaceDN/>
      <w:adjustRightInd/>
      <w:spacing w:before="0" w:after="0" w:line="240" w:lineRule="auto"/>
      <w:jc w:val="center"/>
    </w:pPr>
    <w:rPr>
      <w:rFonts w:eastAsia="MS Mincho"/>
      <w:sz w:val="22"/>
    </w:rPr>
  </w:style>
  <w:style w:type="paragraph" w:customStyle="1" w:styleId="1">
    <w:name w:val="1"/>
    <w:basedOn w:val="Normal"/>
    <w:uiPriority w:val="99"/>
    <w:rsid w:val="00AB3F3E"/>
    <w:pPr>
      <w:widowControl w:val="0"/>
      <w:tabs>
        <w:tab w:val="clear" w:pos="0"/>
        <w:tab w:val="left" w:pos="1962"/>
        <w:tab w:val="num" w:pos="3240"/>
      </w:tabs>
      <w:autoSpaceDE/>
      <w:autoSpaceDN/>
      <w:adjustRightInd/>
      <w:spacing w:before="240" w:after="240" w:line="240" w:lineRule="auto"/>
      <w:ind w:left="1224" w:hanging="504"/>
      <w:jc w:val="left"/>
    </w:pPr>
    <w:rPr>
      <w:rFonts w:eastAsia="MS Mincho"/>
      <w:b/>
      <w:color w:val="0000FF"/>
      <w:sz w:val="24"/>
      <w:lang w:val="en-AU"/>
    </w:rPr>
  </w:style>
  <w:style w:type="paragraph" w:customStyle="1" w:styleId="10">
    <w:name w:val="1"/>
    <w:basedOn w:val="Normal"/>
    <w:uiPriority w:val="99"/>
    <w:rsid w:val="00AB3F3E"/>
    <w:pPr>
      <w:widowControl w:val="0"/>
      <w:tabs>
        <w:tab w:val="clear" w:pos="0"/>
        <w:tab w:val="left" w:pos="1800"/>
        <w:tab w:val="num" w:pos="2304"/>
      </w:tabs>
      <w:autoSpaceDE/>
      <w:autoSpaceDN/>
      <w:adjustRightInd/>
      <w:spacing w:before="240" w:after="240" w:line="240" w:lineRule="auto"/>
      <w:ind w:left="1224" w:hanging="504"/>
      <w:jc w:val="left"/>
    </w:pPr>
    <w:rPr>
      <w:rFonts w:eastAsia="MS Mincho"/>
      <w:b/>
      <w:color w:val="0000FF"/>
      <w:sz w:val="24"/>
      <w:lang w:val="en-AU"/>
    </w:rPr>
  </w:style>
  <w:style w:type="paragraph" w:customStyle="1" w:styleId="xl152">
    <w:name w:val="xl152"/>
    <w:basedOn w:val="Normal"/>
    <w:uiPriority w:val="99"/>
    <w:rsid w:val="005177EF"/>
    <w:pPr>
      <w:pBdr>
        <w:top w:val="single" w:sz="4" w:space="0" w:color="auto"/>
        <w:left w:val="single" w:sz="4" w:space="0" w:color="auto"/>
        <w:bottom w:val="single" w:sz="8"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eastAsia="MS Mincho"/>
      <w:color w:val="0000FF"/>
      <w:sz w:val="18"/>
    </w:rPr>
  </w:style>
  <w:style w:type="paragraph" w:customStyle="1" w:styleId="Bildtext">
    <w:name w:val="Bildtext"/>
    <w:basedOn w:val="Normal"/>
    <w:uiPriority w:val="99"/>
    <w:rsid w:val="00376B4A"/>
    <w:pPr>
      <w:tabs>
        <w:tab w:val="clear" w:pos="0"/>
      </w:tabs>
      <w:suppressAutoHyphens/>
      <w:autoSpaceDE/>
      <w:autoSpaceDN/>
      <w:adjustRightInd/>
      <w:spacing w:before="100" w:after="200" w:line="240" w:lineRule="auto"/>
      <w:jc w:val="left"/>
    </w:pPr>
    <w:rPr>
      <w:rFonts w:ascii="Helvetica" w:hAnsi="Helvetica"/>
      <w:i/>
      <w:sz w:val="18"/>
      <w:szCs w:val="20"/>
    </w:rPr>
  </w:style>
  <w:style w:type="paragraph" w:customStyle="1" w:styleId="Paragraph1">
    <w:name w:val="Paragraph 1"/>
    <w:basedOn w:val="Normal"/>
    <w:uiPriority w:val="99"/>
    <w:rsid w:val="00376B4A"/>
    <w:pPr>
      <w:tabs>
        <w:tab w:val="clear" w:pos="0"/>
      </w:tabs>
      <w:autoSpaceDE/>
      <w:autoSpaceDN/>
      <w:adjustRightInd/>
      <w:spacing w:line="240" w:lineRule="auto"/>
    </w:pPr>
    <w:rPr>
      <w:rFonts w:ascii="Arial" w:hAnsi="Arial"/>
      <w:sz w:val="24"/>
      <w:szCs w:val="20"/>
    </w:rPr>
  </w:style>
  <w:style w:type="character" w:styleId="PlaceholderText">
    <w:name w:val="Placeholder Text"/>
    <w:uiPriority w:val="99"/>
    <w:semiHidden/>
    <w:rsid w:val="00376B4A"/>
    <w:rPr>
      <w:color w:val="808080"/>
    </w:rPr>
  </w:style>
  <w:style w:type="character" w:customStyle="1" w:styleId="CharChar12">
    <w:name w:val="Char Char12"/>
    <w:uiPriority w:val="99"/>
    <w:rsid w:val="00376B4A"/>
    <w:rPr>
      <w:rFonts w:ascii="Helvetica" w:hAnsi="Helvetica"/>
      <w:sz w:val="28"/>
    </w:rPr>
  </w:style>
  <w:style w:type="paragraph" w:customStyle="1" w:styleId="Header3">
    <w:name w:val="Header 3"/>
    <w:basedOn w:val="Header"/>
    <w:uiPriority w:val="99"/>
    <w:rsid w:val="00376B4A"/>
    <w:pPr>
      <w:tabs>
        <w:tab w:val="clear" w:pos="0"/>
        <w:tab w:val="clear" w:pos="4320"/>
        <w:tab w:val="clear" w:pos="7979"/>
        <w:tab w:val="left" w:pos="4905"/>
        <w:tab w:val="right" w:pos="9072"/>
        <w:tab w:val="right" w:pos="14160"/>
      </w:tabs>
      <w:suppressAutoHyphens/>
      <w:autoSpaceDE/>
      <w:autoSpaceDN/>
      <w:adjustRightInd/>
      <w:spacing w:before="0" w:after="0" w:line="240" w:lineRule="auto"/>
      <w:ind w:left="0"/>
      <w:jc w:val="left"/>
    </w:pPr>
    <w:rPr>
      <w:i w:val="0"/>
      <w:sz w:val="22"/>
      <w:szCs w:val="22"/>
    </w:rPr>
  </w:style>
  <w:style w:type="paragraph" w:customStyle="1" w:styleId="NumberedList">
    <w:name w:val="Numbered List"/>
    <w:basedOn w:val="Normal"/>
    <w:link w:val="NumberedListChar"/>
    <w:uiPriority w:val="99"/>
    <w:rsid w:val="00376B4A"/>
    <w:pPr>
      <w:tabs>
        <w:tab w:val="clear" w:pos="0"/>
        <w:tab w:val="num" w:pos="441"/>
      </w:tabs>
      <w:autoSpaceDE/>
      <w:autoSpaceDN/>
      <w:adjustRightInd/>
      <w:spacing w:before="120" w:line="240" w:lineRule="auto"/>
      <w:ind w:left="441" w:hanging="360"/>
      <w:jc w:val="left"/>
    </w:pPr>
    <w:rPr>
      <w:sz w:val="24"/>
    </w:rPr>
  </w:style>
  <w:style w:type="character" w:customStyle="1" w:styleId="NumberedListChar">
    <w:name w:val="Numbered List Char"/>
    <w:link w:val="NumberedList"/>
    <w:uiPriority w:val="99"/>
    <w:rsid w:val="00376B4A"/>
    <w:rPr>
      <w:sz w:val="24"/>
      <w:szCs w:val="24"/>
    </w:rPr>
  </w:style>
  <w:style w:type="numbering" w:styleId="1ai">
    <w:name w:val="Outline List 1"/>
    <w:basedOn w:val="NoList"/>
    <w:uiPriority w:val="99"/>
    <w:rsid w:val="00376B4A"/>
    <w:pPr>
      <w:numPr>
        <w:numId w:val="12"/>
      </w:numPr>
    </w:pPr>
  </w:style>
  <w:style w:type="numbering" w:customStyle="1" w:styleId="NoList1">
    <w:name w:val="No List1"/>
    <w:next w:val="NoList"/>
    <w:uiPriority w:val="99"/>
    <w:semiHidden/>
    <w:unhideWhenUsed/>
    <w:rsid w:val="00376B4A"/>
  </w:style>
  <w:style w:type="paragraph" w:customStyle="1" w:styleId="Subtitle2">
    <w:name w:val="Subtitle 2"/>
    <w:basedOn w:val="Footer"/>
    <w:autoRedefine/>
    <w:uiPriority w:val="99"/>
    <w:rsid w:val="00376B4A"/>
    <w:pPr>
      <w:tabs>
        <w:tab w:val="clear" w:pos="0"/>
        <w:tab w:val="clear" w:pos="4320"/>
        <w:tab w:val="clear" w:pos="8640"/>
      </w:tabs>
      <w:autoSpaceDE/>
      <w:autoSpaceDN/>
      <w:adjustRightInd/>
      <w:spacing w:before="0" w:after="120" w:line="240" w:lineRule="auto"/>
      <w:ind w:left="567"/>
      <w:jc w:val="center"/>
    </w:pPr>
    <w:rPr>
      <w:b/>
      <w:sz w:val="44"/>
      <w:szCs w:val="20"/>
    </w:rPr>
  </w:style>
  <w:style w:type="paragraph" w:customStyle="1" w:styleId="BlockQuotation">
    <w:name w:val="Block Quotation"/>
    <w:basedOn w:val="Normal"/>
    <w:uiPriority w:val="99"/>
    <w:rsid w:val="00376B4A"/>
    <w:pPr>
      <w:tabs>
        <w:tab w:val="clear" w:pos="0"/>
      </w:tabs>
      <w:autoSpaceDE/>
      <w:autoSpaceDN/>
      <w:adjustRightInd/>
      <w:spacing w:before="120" w:after="120" w:line="240" w:lineRule="auto"/>
      <w:ind w:left="855" w:right="-72" w:hanging="315"/>
    </w:pPr>
    <w:rPr>
      <w:szCs w:val="20"/>
      <w:lang w:val="es-ES_tradnl"/>
    </w:rPr>
  </w:style>
  <w:style w:type="paragraph" w:customStyle="1" w:styleId="2AutoList1">
    <w:name w:val="2AutoList1"/>
    <w:basedOn w:val="Normal"/>
    <w:uiPriority w:val="99"/>
    <w:rsid w:val="00376B4A"/>
    <w:pPr>
      <w:numPr>
        <w:ilvl w:val="1"/>
        <w:numId w:val="13"/>
      </w:numPr>
      <w:tabs>
        <w:tab w:val="clear" w:pos="0"/>
      </w:tabs>
      <w:autoSpaceDE/>
      <w:autoSpaceDN/>
      <w:adjustRightInd/>
      <w:spacing w:before="120" w:after="120" w:line="240" w:lineRule="auto"/>
    </w:pPr>
    <w:rPr>
      <w:szCs w:val="20"/>
      <w:lang w:val="es-ES_tradnl"/>
    </w:rPr>
  </w:style>
  <w:style w:type="paragraph" w:customStyle="1" w:styleId="BankNormal">
    <w:name w:val="BankNormal"/>
    <w:basedOn w:val="Normal"/>
    <w:uiPriority w:val="99"/>
    <w:rsid w:val="00376B4A"/>
    <w:pPr>
      <w:tabs>
        <w:tab w:val="clear" w:pos="0"/>
      </w:tabs>
      <w:autoSpaceDE/>
      <w:autoSpaceDN/>
      <w:adjustRightInd/>
      <w:spacing w:before="120" w:after="240" w:line="240" w:lineRule="auto"/>
      <w:ind w:left="567"/>
      <w:jc w:val="left"/>
    </w:pPr>
    <w:rPr>
      <w:szCs w:val="20"/>
    </w:rPr>
  </w:style>
  <w:style w:type="paragraph" w:customStyle="1" w:styleId="P3Header1-Clauses">
    <w:name w:val="P3 Header1-Clauses"/>
    <w:basedOn w:val="Header1-Clauses"/>
    <w:rsid w:val="00376B4A"/>
    <w:pPr>
      <w:tabs>
        <w:tab w:val="clear" w:pos="441"/>
        <w:tab w:val="num" w:pos="432"/>
      </w:tabs>
      <w:spacing w:before="120" w:after="120" w:line="240" w:lineRule="auto"/>
      <w:ind w:left="432" w:hanging="432"/>
      <w:jc w:val="left"/>
    </w:pPr>
    <w:rPr>
      <w:sz w:val="26"/>
    </w:rPr>
  </w:style>
  <w:style w:type="paragraph" w:customStyle="1" w:styleId="outlinebullet">
    <w:name w:val="outlinebullet"/>
    <w:basedOn w:val="Normal"/>
    <w:uiPriority w:val="99"/>
    <w:rsid w:val="00376B4A"/>
    <w:pPr>
      <w:tabs>
        <w:tab w:val="clear" w:pos="0"/>
        <w:tab w:val="num" w:pos="720"/>
        <w:tab w:val="left" w:pos="1440"/>
      </w:tabs>
      <w:autoSpaceDE/>
      <w:autoSpaceDN/>
      <w:adjustRightInd/>
      <w:spacing w:before="120" w:after="120" w:line="240" w:lineRule="auto"/>
      <w:ind w:left="1440" w:hanging="450"/>
      <w:jc w:val="left"/>
    </w:pPr>
    <w:rPr>
      <w:szCs w:val="20"/>
    </w:rPr>
  </w:style>
  <w:style w:type="paragraph" w:customStyle="1" w:styleId="Outline1">
    <w:name w:val="Outline1"/>
    <w:basedOn w:val="Outline"/>
    <w:next w:val="Outline2"/>
    <w:uiPriority w:val="99"/>
    <w:rsid w:val="00376B4A"/>
    <w:pPr>
      <w:keepNext/>
      <w:tabs>
        <w:tab w:val="num" w:pos="360"/>
        <w:tab w:val="num" w:pos="720"/>
      </w:tabs>
      <w:ind w:left="360" w:hanging="360"/>
    </w:pPr>
  </w:style>
  <w:style w:type="paragraph" w:customStyle="1" w:styleId="Outline">
    <w:name w:val="Outline"/>
    <w:basedOn w:val="Normal"/>
    <w:uiPriority w:val="99"/>
    <w:rsid w:val="00376B4A"/>
    <w:pPr>
      <w:tabs>
        <w:tab w:val="clear" w:pos="0"/>
      </w:tabs>
      <w:autoSpaceDE/>
      <w:autoSpaceDN/>
      <w:adjustRightInd/>
      <w:spacing w:before="240" w:after="120" w:line="240" w:lineRule="auto"/>
      <w:ind w:left="567"/>
      <w:jc w:val="left"/>
    </w:pPr>
    <w:rPr>
      <w:kern w:val="28"/>
      <w:szCs w:val="20"/>
    </w:rPr>
  </w:style>
  <w:style w:type="paragraph" w:customStyle="1" w:styleId="Outline2">
    <w:name w:val="Outline2"/>
    <w:basedOn w:val="Normal"/>
    <w:uiPriority w:val="99"/>
    <w:rsid w:val="00376B4A"/>
    <w:pPr>
      <w:tabs>
        <w:tab w:val="clear" w:pos="0"/>
        <w:tab w:val="num" w:pos="360"/>
        <w:tab w:val="num" w:pos="720"/>
        <w:tab w:val="num" w:pos="864"/>
      </w:tabs>
      <w:autoSpaceDE/>
      <w:autoSpaceDN/>
      <w:adjustRightInd/>
      <w:spacing w:before="240" w:after="120" w:line="240" w:lineRule="auto"/>
      <w:ind w:left="864" w:hanging="504"/>
      <w:jc w:val="left"/>
    </w:pPr>
    <w:rPr>
      <w:kern w:val="28"/>
      <w:szCs w:val="20"/>
    </w:rPr>
  </w:style>
  <w:style w:type="paragraph" w:customStyle="1" w:styleId="Outline3">
    <w:name w:val="Outline3"/>
    <w:basedOn w:val="Normal"/>
    <w:uiPriority w:val="99"/>
    <w:rsid w:val="00376B4A"/>
    <w:pPr>
      <w:numPr>
        <w:ilvl w:val="2"/>
        <w:numId w:val="14"/>
      </w:numPr>
      <w:tabs>
        <w:tab w:val="clear" w:pos="0"/>
        <w:tab w:val="clear" w:pos="1728"/>
        <w:tab w:val="num" w:pos="1368"/>
      </w:tabs>
      <w:autoSpaceDE/>
      <w:autoSpaceDN/>
      <w:adjustRightInd/>
      <w:spacing w:before="240" w:after="120" w:line="240" w:lineRule="auto"/>
      <w:ind w:left="1368" w:hanging="504"/>
      <w:jc w:val="left"/>
    </w:pPr>
    <w:rPr>
      <w:kern w:val="28"/>
      <w:szCs w:val="20"/>
    </w:rPr>
  </w:style>
  <w:style w:type="paragraph" w:customStyle="1" w:styleId="Outline4">
    <w:name w:val="Outline4"/>
    <w:basedOn w:val="Normal"/>
    <w:uiPriority w:val="99"/>
    <w:rsid w:val="00376B4A"/>
    <w:pPr>
      <w:numPr>
        <w:ilvl w:val="3"/>
        <w:numId w:val="14"/>
      </w:numPr>
      <w:tabs>
        <w:tab w:val="clear" w:pos="0"/>
        <w:tab w:val="clear" w:pos="2304"/>
        <w:tab w:val="num" w:pos="1872"/>
      </w:tabs>
      <w:autoSpaceDE/>
      <w:autoSpaceDN/>
      <w:adjustRightInd/>
      <w:spacing w:before="240" w:after="120" w:line="240" w:lineRule="auto"/>
      <w:ind w:left="1872" w:hanging="504"/>
      <w:jc w:val="left"/>
    </w:pPr>
    <w:rPr>
      <w:kern w:val="28"/>
      <w:szCs w:val="20"/>
    </w:rPr>
  </w:style>
  <w:style w:type="paragraph" w:customStyle="1" w:styleId="FormTableTitle">
    <w:name w:val="Form Table Title"/>
    <w:next w:val="BodyText"/>
    <w:uiPriority w:val="99"/>
    <w:rsid w:val="00376B4A"/>
    <w:pPr>
      <w:keepNext/>
      <w:tabs>
        <w:tab w:val="right" w:pos="369"/>
        <w:tab w:val="left" w:pos="510"/>
        <w:tab w:val="left" w:pos="1701"/>
      </w:tabs>
      <w:spacing w:line="270" w:lineRule="atLeast"/>
      <w:jc w:val="center"/>
    </w:pPr>
    <w:rPr>
      <w:rFonts w:ascii="Optima" w:hAnsi="Optima"/>
      <w:b/>
      <w:i/>
      <w:sz w:val="22"/>
    </w:rPr>
  </w:style>
  <w:style w:type="paragraph" w:customStyle="1" w:styleId="NoteTab">
    <w:name w:val="Note Tab"/>
    <w:next w:val="BodyText"/>
    <w:uiPriority w:val="99"/>
    <w:rsid w:val="00376B4A"/>
    <w:pPr>
      <w:tabs>
        <w:tab w:val="left" w:pos="737"/>
      </w:tabs>
      <w:spacing w:line="270" w:lineRule="atLeast"/>
      <w:ind w:left="737" w:hanging="737"/>
      <w:jc w:val="both"/>
    </w:pPr>
    <w:rPr>
      <w:rFonts w:ascii="Optima" w:hAnsi="Optima"/>
      <w:sz w:val="22"/>
    </w:rPr>
  </w:style>
  <w:style w:type="paragraph" w:customStyle="1" w:styleId="Footnote1stline">
    <w:name w:val="Footnote (1st line)"/>
    <w:basedOn w:val="BodyText"/>
    <w:uiPriority w:val="99"/>
    <w:rsid w:val="00376B4A"/>
    <w:pPr>
      <w:pBdr>
        <w:top w:val="single" w:sz="2" w:space="0" w:color="auto"/>
        <w:between w:val="single" w:sz="2" w:space="5" w:color="auto"/>
      </w:pBdr>
      <w:tabs>
        <w:tab w:val="clear" w:pos="0"/>
        <w:tab w:val="left" w:pos="283"/>
      </w:tabs>
      <w:autoSpaceDE/>
      <w:autoSpaceDN/>
      <w:adjustRightInd/>
      <w:spacing w:before="120" w:line="240" w:lineRule="auto"/>
      <w:ind w:left="283" w:hanging="283"/>
    </w:pPr>
    <w:rPr>
      <w:rFonts w:ascii="Optima" w:hAnsi="Optima"/>
      <w:sz w:val="15"/>
      <w:szCs w:val="20"/>
    </w:rPr>
  </w:style>
  <w:style w:type="paragraph" w:customStyle="1" w:styleId="StyleSubtitleCondensedby05pt">
    <w:name w:val="Style Subtitle + Condensed by  0.5 pt"/>
    <w:basedOn w:val="Subtitle"/>
    <w:uiPriority w:val="99"/>
    <w:rsid w:val="00376B4A"/>
    <w:pPr>
      <w:spacing w:before="120" w:after="240" w:line="240" w:lineRule="auto"/>
      <w:ind w:left="567"/>
      <w:jc w:val="left"/>
    </w:pPr>
    <w:rPr>
      <w:rFonts w:ascii="Times New Roman" w:hAnsi="Times New Roman"/>
      <w:bCs/>
      <w:spacing w:val="-10"/>
      <w:sz w:val="40"/>
      <w:szCs w:val="20"/>
      <w:lang w:val="es-ES_tradnl"/>
    </w:rPr>
  </w:style>
  <w:style w:type="paragraph" w:customStyle="1" w:styleId="StyleLeft125mmBefore6ptAfter6pt">
    <w:name w:val="Style Left:  12.5 mm Before:  6 pt After:  6 pt"/>
    <w:basedOn w:val="Normal"/>
    <w:uiPriority w:val="99"/>
    <w:rsid w:val="00376B4A"/>
    <w:pPr>
      <w:tabs>
        <w:tab w:val="clear" w:pos="0"/>
      </w:tabs>
      <w:autoSpaceDE/>
      <w:autoSpaceDN/>
      <w:adjustRightInd/>
      <w:spacing w:before="120" w:after="120" w:line="240" w:lineRule="auto"/>
      <w:ind w:left="709"/>
    </w:pPr>
    <w:rPr>
      <w:sz w:val="28"/>
      <w:szCs w:val="20"/>
      <w:lang w:val="es-ES_tradnl"/>
    </w:rPr>
  </w:style>
  <w:style w:type="paragraph" w:customStyle="1" w:styleId="StyleHeader2-SubClausesBold">
    <w:name w:val="Style Header 2 - SubClauses + Bold"/>
    <w:basedOn w:val="Header2-SubClauses"/>
    <w:link w:val="StyleHeader2-SubClausesBoldChar"/>
    <w:uiPriority w:val="99"/>
    <w:rsid w:val="00376B4A"/>
    <w:pPr>
      <w:tabs>
        <w:tab w:val="clear" w:pos="441"/>
      </w:tabs>
      <w:spacing w:before="120" w:after="200" w:line="240" w:lineRule="auto"/>
      <w:ind w:left="618" w:hanging="618"/>
    </w:pPr>
    <w:rPr>
      <w:rFonts w:hAnsi="Times New Roman Bold"/>
      <w:b/>
      <w:bCs/>
      <w:sz w:val="26"/>
    </w:rPr>
  </w:style>
  <w:style w:type="paragraph" w:customStyle="1" w:styleId="Muccona">
    <w:name w:val="Muc con a"/>
    <w:aliases w:val="b,c"/>
    <w:basedOn w:val="Normal"/>
    <w:uiPriority w:val="99"/>
    <w:rsid w:val="00376B4A"/>
    <w:pPr>
      <w:numPr>
        <w:numId w:val="15"/>
      </w:numPr>
      <w:tabs>
        <w:tab w:val="clear" w:pos="0"/>
      </w:tabs>
      <w:autoSpaceDE/>
      <w:autoSpaceDN/>
      <w:adjustRightInd/>
      <w:spacing w:before="0" w:after="240" w:line="253" w:lineRule="atLeast"/>
    </w:pPr>
    <w:rPr>
      <w:color w:val="000000"/>
      <w:szCs w:val="20"/>
      <w:lang w:val="es-ES_tradnl"/>
    </w:rPr>
  </w:style>
  <w:style w:type="paragraph" w:customStyle="1" w:styleId="Header1">
    <w:name w:val="Header 1"/>
    <w:basedOn w:val="Header"/>
    <w:uiPriority w:val="99"/>
    <w:rsid w:val="00376B4A"/>
    <w:pPr>
      <w:pBdr>
        <w:bottom w:val="single" w:sz="4" w:space="1" w:color="000000"/>
      </w:pBdr>
      <w:tabs>
        <w:tab w:val="clear" w:pos="0"/>
        <w:tab w:val="clear" w:pos="4320"/>
        <w:tab w:val="clear" w:pos="7979"/>
      </w:tabs>
      <w:autoSpaceDE/>
      <w:autoSpaceDN/>
      <w:adjustRightInd/>
      <w:spacing w:before="120" w:after="120" w:line="240" w:lineRule="auto"/>
      <w:ind w:left="567"/>
    </w:pPr>
    <w:rPr>
      <w:i w:val="0"/>
      <w:sz w:val="20"/>
      <w:lang w:val="es-ES_tradnl"/>
    </w:rPr>
  </w:style>
  <w:style w:type="paragraph" w:customStyle="1" w:styleId="Header-section1">
    <w:name w:val="Header - section 1"/>
    <w:basedOn w:val="Normal"/>
    <w:uiPriority w:val="99"/>
    <w:rsid w:val="00376B4A"/>
    <w:pPr>
      <w:tabs>
        <w:tab w:val="clear" w:pos="0"/>
      </w:tabs>
      <w:autoSpaceDE/>
      <w:autoSpaceDN/>
      <w:adjustRightInd/>
      <w:spacing w:before="120" w:after="120" w:line="240" w:lineRule="auto"/>
    </w:pPr>
    <w:rPr>
      <w:sz w:val="22"/>
      <w:szCs w:val="20"/>
      <w:lang w:val="es-ES_tradnl"/>
    </w:rPr>
  </w:style>
  <w:style w:type="character" w:customStyle="1" w:styleId="ABC1CharCharChar">
    <w:name w:val="ABC1 Char Char Char"/>
    <w:uiPriority w:val="99"/>
    <w:rsid w:val="00376B4A"/>
    <w:rPr>
      <w:rFonts w:ascii="Arial" w:hAnsi="Arial"/>
      <w:b/>
      <w:color w:val="0000FF"/>
      <w:sz w:val="24"/>
      <w:szCs w:val="24"/>
      <w:lang w:val="en-US" w:eastAsia="en-US" w:bidi="ar-SA"/>
    </w:rPr>
  </w:style>
  <w:style w:type="character" w:customStyle="1" w:styleId="StyleBodyTextVioletCharCharChar">
    <w:name w:val="Style Body Text + Violet Char Char Char"/>
    <w:uiPriority w:val="99"/>
    <w:rsid w:val="00376B4A"/>
    <w:rPr>
      <w:rFonts w:ascii="Arial" w:hAnsi="Arial"/>
      <w:color w:val="800080"/>
      <w:sz w:val="22"/>
      <w:szCs w:val="26"/>
      <w:lang w:val="en-US" w:eastAsia="en-US" w:bidi="ar-SA"/>
    </w:rPr>
  </w:style>
  <w:style w:type="character" w:customStyle="1" w:styleId="6FormnoCharCharChar">
    <w:name w:val="6.Form no.Char Char Char"/>
    <w:uiPriority w:val="99"/>
    <w:rsid w:val="00376B4A"/>
    <w:rPr>
      <w:rFonts w:ascii="Arial" w:hAnsi="Arial"/>
      <w:b/>
      <w:snapToGrid w:val="0"/>
      <w:sz w:val="24"/>
      <w:szCs w:val="26"/>
      <w:lang w:val="en-US" w:eastAsia="en-US" w:bidi="ar-SA"/>
    </w:rPr>
  </w:style>
  <w:style w:type="character" w:customStyle="1" w:styleId="ListBulletChar">
    <w:name w:val="List Bullet Char"/>
    <w:link w:val="ListBullet"/>
    <w:rsid w:val="00376B4A"/>
    <w:rPr>
      <w:rFonts w:ascii=".VnTime" w:hAnsi=".VnTime"/>
      <w:color w:val="0000FF"/>
      <w:sz w:val="25"/>
    </w:rPr>
  </w:style>
  <w:style w:type="paragraph" w:customStyle="1" w:styleId="data">
    <w:name w:val="data"/>
    <w:basedOn w:val="Normal"/>
    <w:uiPriority w:val="99"/>
    <w:rsid w:val="00376B4A"/>
    <w:pPr>
      <w:tabs>
        <w:tab w:val="clear" w:pos="0"/>
        <w:tab w:val="right" w:leader="dot" w:pos="4253"/>
      </w:tabs>
      <w:autoSpaceDE/>
      <w:autoSpaceDN/>
      <w:adjustRightInd/>
      <w:spacing w:before="0" w:after="0" w:line="240" w:lineRule="auto"/>
      <w:jc w:val="left"/>
    </w:pPr>
    <w:rPr>
      <w:rFonts w:ascii="Arial Narrow" w:hAnsi="Arial Narrow"/>
      <w:sz w:val="20"/>
      <w:szCs w:val="20"/>
      <w:lang w:val="en-GB"/>
    </w:rPr>
  </w:style>
  <w:style w:type="character" w:customStyle="1" w:styleId="CharChar13">
    <w:name w:val="Char Char13"/>
    <w:uiPriority w:val="99"/>
    <w:rsid w:val="00376B4A"/>
    <w:rPr>
      <w:rFonts w:ascii="Arial" w:hAnsi="Arial"/>
      <w:b/>
      <w:snapToGrid w:val="0"/>
      <w:sz w:val="34"/>
      <w:szCs w:val="24"/>
      <w:lang w:val="en-US" w:eastAsia="en-US" w:bidi="ar-SA"/>
    </w:rPr>
  </w:style>
  <w:style w:type="character" w:customStyle="1" w:styleId="Bullet1CharChar">
    <w:name w:val="Bullet1 Char Char"/>
    <w:link w:val="Bullet1"/>
    <w:uiPriority w:val="99"/>
    <w:rsid w:val="00376B4A"/>
    <w:rPr>
      <w:sz w:val="26"/>
      <w:szCs w:val="24"/>
    </w:rPr>
  </w:style>
  <w:style w:type="paragraph" w:customStyle="1" w:styleId="i-Text1">
    <w:name w:val="i-Text1"/>
    <w:basedOn w:val="Normal"/>
    <w:uiPriority w:val="99"/>
    <w:rsid w:val="00376B4A"/>
    <w:pPr>
      <w:tabs>
        <w:tab w:val="clear" w:pos="0"/>
      </w:tabs>
      <w:suppressAutoHyphens/>
      <w:spacing w:before="40" w:after="40" w:line="360" w:lineRule="atLeast"/>
      <w:ind w:left="567"/>
    </w:pPr>
    <w:rPr>
      <w:sz w:val="24"/>
    </w:rPr>
  </w:style>
  <w:style w:type="paragraph" w:customStyle="1" w:styleId="M">
    <w:name w:val="M"/>
    <w:basedOn w:val="Normal"/>
    <w:uiPriority w:val="99"/>
    <w:rsid w:val="00376B4A"/>
    <w:pPr>
      <w:tabs>
        <w:tab w:val="clear" w:pos="0"/>
      </w:tabs>
      <w:autoSpaceDE/>
      <w:autoSpaceDN/>
      <w:adjustRightInd/>
      <w:spacing w:line="240" w:lineRule="auto"/>
      <w:ind w:firstLine="720"/>
    </w:pPr>
    <w:rPr>
      <w:rFonts w:ascii=".VnTime" w:hAnsi=".VnTime"/>
      <w:b/>
      <w:sz w:val="28"/>
      <w:szCs w:val="20"/>
    </w:rPr>
  </w:style>
  <w:style w:type="paragraph" w:customStyle="1" w:styleId="NormalH3">
    <w:name w:val="Normal_H3"/>
    <w:basedOn w:val="Title1"/>
    <w:uiPriority w:val="99"/>
    <w:rsid w:val="00376B4A"/>
    <w:pPr>
      <w:spacing w:before="60" w:after="40" w:line="300" w:lineRule="atLeast"/>
      <w:ind w:hanging="851"/>
      <w:jc w:val="both"/>
    </w:pPr>
    <w:rPr>
      <w:b w:val="0"/>
      <w:caps w:val="0"/>
      <w:sz w:val="24"/>
    </w:rPr>
  </w:style>
  <w:style w:type="paragraph" w:customStyle="1" w:styleId="NormalH5">
    <w:name w:val="Normal_H5"/>
    <w:basedOn w:val="Normal"/>
    <w:link w:val="NormalH5Char"/>
    <w:uiPriority w:val="99"/>
    <w:rsid w:val="00376B4A"/>
    <w:pPr>
      <w:spacing w:after="0" w:line="360" w:lineRule="atLeast"/>
      <w:ind w:left="567" w:hanging="567"/>
    </w:pPr>
    <w:rPr>
      <w:sz w:val="24"/>
    </w:rPr>
  </w:style>
  <w:style w:type="paragraph" w:customStyle="1" w:styleId="Num1">
    <w:name w:val="Num1"/>
    <w:basedOn w:val="Normal"/>
    <w:next w:val="Normal"/>
    <w:uiPriority w:val="99"/>
    <w:rsid w:val="00376B4A"/>
    <w:pPr>
      <w:numPr>
        <w:numId w:val="16"/>
      </w:numPr>
      <w:spacing w:before="40" w:after="40"/>
    </w:pPr>
    <w:rPr>
      <w:sz w:val="24"/>
    </w:rPr>
  </w:style>
  <w:style w:type="character" w:customStyle="1" w:styleId="CharChar11">
    <w:name w:val="Char Char11"/>
    <w:uiPriority w:val="99"/>
    <w:rsid w:val="00376B4A"/>
    <w:rPr>
      <w:rFonts w:ascii="Arial" w:hAnsi="Arial"/>
      <w:sz w:val="24"/>
      <w:szCs w:val="24"/>
      <w:lang w:val="en-US" w:eastAsia="en-US" w:bidi="ar-SA"/>
    </w:rPr>
  </w:style>
  <w:style w:type="character" w:customStyle="1" w:styleId="NormalH5Char">
    <w:name w:val="Normal_H5 Char"/>
    <w:link w:val="NormalH5"/>
    <w:uiPriority w:val="99"/>
    <w:rsid w:val="00376B4A"/>
    <w:rPr>
      <w:sz w:val="24"/>
      <w:szCs w:val="24"/>
    </w:rPr>
  </w:style>
  <w:style w:type="paragraph" w:customStyle="1" w:styleId="DefaultParagraphFont1">
    <w:name w:val="Default Paragraph Font1"/>
    <w:aliases w:val=" Char1,Char1"/>
    <w:basedOn w:val="Normal"/>
    <w:uiPriority w:val="99"/>
    <w:rsid w:val="00376B4A"/>
    <w:pPr>
      <w:tabs>
        <w:tab w:val="clear" w:pos="0"/>
        <w:tab w:val="num" w:pos="720"/>
      </w:tabs>
      <w:autoSpaceDE/>
      <w:autoSpaceDN/>
      <w:adjustRightInd/>
      <w:spacing w:before="0" w:after="160" w:line="240" w:lineRule="exact"/>
      <w:ind w:left="720" w:hanging="360"/>
      <w:jc w:val="left"/>
    </w:pPr>
    <w:rPr>
      <w:rFonts w:ascii="Arial" w:hAnsi="Arial"/>
      <w:sz w:val="22"/>
      <w:lang w:val="en-ZA"/>
    </w:rPr>
  </w:style>
  <w:style w:type="paragraph" w:customStyle="1" w:styleId="CharCharChar1CharCharCharCharCharCharCharCharCharChar4">
    <w:name w:val="Char Char Char1 Char Char Char Char Char Char Char Char Char Char4"/>
    <w:basedOn w:val="Normal"/>
    <w:semiHidden/>
    <w:rsid w:val="00376B4A"/>
    <w:pPr>
      <w:tabs>
        <w:tab w:val="clear" w:pos="0"/>
      </w:tabs>
      <w:spacing w:before="120" w:after="160" w:line="240" w:lineRule="exact"/>
      <w:jc w:val="left"/>
    </w:pPr>
    <w:rPr>
      <w:rFonts w:ascii="Verdana" w:eastAsia="MS Mincho" w:hAnsi="Verdana" w:cs="Verdana"/>
      <w:sz w:val="20"/>
      <w:szCs w:val="20"/>
    </w:rPr>
  </w:style>
  <w:style w:type="character" w:customStyle="1" w:styleId="CharChar1">
    <w:name w:val="Char Char1"/>
    <w:aliases w:val="Heading 6 Char1,9.1 Char1,9 Char1,1 Char1,h6 Char1"/>
    <w:uiPriority w:val="99"/>
    <w:rsid w:val="00376B4A"/>
    <w:rPr>
      <w:rFonts w:ascii="Arial" w:hAnsi="Arial"/>
      <w:snapToGrid w:val="0"/>
      <w:sz w:val="24"/>
      <w:szCs w:val="24"/>
      <w:lang w:val="en-ZA" w:eastAsia="en-US" w:bidi="ar-SA"/>
    </w:rPr>
  </w:style>
  <w:style w:type="paragraph" w:customStyle="1" w:styleId="CharCharCharCharCharCharCharCharCharCharCharCharCharCharCharCharCharCharChar5">
    <w:name w:val="Char Char Char Char Char Char Char Char Char Char Char Char Char Char Char Char Char Char Char5"/>
    <w:basedOn w:val="Normal"/>
    <w:semiHidden/>
    <w:rsid w:val="00376B4A"/>
    <w:pPr>
      <w:tabs>
        <w:tab w:val="clear" w:pos="0"/>
      </w:tabs>
      <w:spacing w:before="120" w:after="160" w:line="240" w:lineRule="exact"/>
      <w:jc w:val="left"/>
    </w:pPr>
    <w:rPr>
      <w:rFonts w:ascii="Verdana" w:hAnsi="Verdana"/>
      <w:sz w:val="20"/>
      <w:szCs w:val="20"/>
    </w:rPr>
  </w:style>
  <w:style w:type="paragraph" w:customStyle="1" w:styleId="B-text00">
    <w:name w:val="B-text0.0"/>
    <w:basedOn w:val="BodyText"/>
    <w:uiPriority w:val="99"/>
    <w:rsid w:val="00376B4A"/>
    <w:pPr>
      <w:tabs>
        <w:tab w:val="clear" w:pos="0"/>
      </w:tabs>
      <w:autoSpaceDE/>
      <w:autoSpaceDN/>
      <w:adjustRightInd/>
      <w:spacing w:before="40" w:after="40" w:line="240" w:lineRule="auto"/>
      <w:jc w:val="left"/>
    </w:pPr>
    <w:rPr>
      <w:sz w:val="22"/>
      <w:szCs w:val="20"/>
      <w:lang w:val="en-GB"/>
    </w:rPr>
  </w:style>
  <w:style w:type="paragraph" w:customStyle="1" w:styleId="Style1Char">
    <w:name w:val="Style1 Char"/>
    <w:basedOn w:val="Normal"/>
    <w:uiPriority w:val="99"/>
    <w:rsid w:val="00376B4A"/>
    <w:pPr>
      <w:tabs>
        <w:tab w:val="clear" w:pos="0"/>
        <w:tab w:val="left" w:pos="3969"/>
        <w:tab w:val="left" w:pos="5954"/>
        <w:tab w:val="right" w:pos="8505"/>
      </w:tabs>
      <w:autoSpaceDE/>
      <w:autoSpaceDN/>
      <w:adjustRightInd/>
      <w:spacing w:before="100" w:after="100" w:line="240" w:lineRule="auto"/>
      <w:ind w:left="1134"/>
    </w:pPr>
    <w:rPr>
      <w:szCs w:val="26"/>
    </w:rPr>
  </w:style>
  <w:style w:type="character" w:customStyle="1" w:styleId="StyleBlue">
    <w:name w:val="Style Blue"/>
    <w:uiPriority w:val="99"/>
    <w:rsid w:val="00376B4A"/>
    <w:rPr>
      <w:color w:val="auto"/>
    </w:rPr>
  </w:style>
  <w:style w:type="paragraph" w:customStyle="1" w:styleId="Style8">
    <w:name w:val="Style8"/>
    <w:basedOn w:val="Normal"/>
    <w:uiPriority w:val="99"/>
    <w:rsid w:val="00376B4A"/>
    <w:pPr>
      <w:numPr>
        <w:numId w:val="17"/>
      </w:numPr>
      <w:tabs>
        <w:tab w:val="clear" w:pos="0"/>
        <w:tab w:val="left" w:pos="3969"/>
        <w:tab w:val="left" w:pos="5954"/>
        <w:tab w:val="right" w:pos="8505"/>
      </w:tabs>
      <w:autoSpaceDE/>
      <w:autoSpaceDN/>
      <w:adjustRightInd/>
      <w:spacing w:before="100" w:after="100" w:line="240" w:lineRule="auto"/>
    </w:pPr>
    <w:rPr>
      <w:szCs w:val="26"/>
    </w:rPr>
  </w:style>
  <w:style w:type="character" w:customStyle="1" w:styleId="apple-style-span">
    <w:name w:val="apple-style-span"/>
    <w:uiPriority w:val="99"/>
    <w:rsid w:val="00376B4A"/>
  </w:style>
  <w:style w:type="paragraph" w:customStyle="1" w:styleId="ITB-2-SubClauses">
    <w:name w:val="ITB-2-SubClauses"/>
    <w:basedOn w:val="Normal"/>
    <w:uiPriority w:val="99"/>
    <w:rsid w:val="00376B4A"/>
    <w:pPr>
      <w:tabs>
        <w:tab w:val="clear" w:pos="0"/>
        <w:tab w:val="num" w:pos="504"/>
      </w:tabs>
      <w:autoSpaceDE/>
      <w:autoSpaceDN/>
      <w:adjustRightInd/>
      <w:spacing w:before="0" w:after="240" w:line="240" w:lineRule="auto"/>
      <w:ind w:left="504" w:hanging="504"/>
    </w:pPr>
    <w:rPr>
      <w:sz w:val="24"/>
      <w:szCs w:val="20"/>
      <w:lang w:val="es-ES_tradnl"/>
    </w:rPr>
  </w:style>
  <w:style w:type="paragraph" w:customStyle="1" w:styleId="ITB-3-Paragraph">
    <w:name w:val="ITB-3-Paragraph"/>
    <w:basedOn w:val="Normal"/>
    <w:uiPriority w:val="99"/>
    <w:rsid w:val="00376B4A"/>
    <w:pPr>
      <w:tabs>
        <w:tab w:val="clear" w:pos="0"/>
        <w:tab w:val="num" w:pos="864"/>
      </w:tabs>
      <w:autoSpaceDE/>
      <w:autoSpaceDN/>
      <w:adjustRightInd/>
      <w:spacing w:before="0" w:after="120" w:line="240" w:lineRule="auto"/>
      <w:ind w:left="864" w:hanging="432"/>
    </w:pPr>
    <w:rPr>
      <w:sz w:val="24"/>
      <w:szCs w:val="20"/>
    </w:rPr>
  </w:style>
  <w:style w:type="character" w:customStyle="1" w:styleId="apple-converted-space">
    <w:name w:val="apple-converted-space"/>
    <w:rsid w:val="00376B4A"/>
  </w:style>
  <w:style w:type="character" w:customStyle="1" w:styleId="CommentTextChar1">
    <w:name w:val="Comment Text Char1"/>
    <w:uiPriority w:val="99"/>
    <w:rsid w:val="00376B4A"/>
  </w:style>
  <w:style w:type="character" w:customStyle="1" w:styleId="CommentSubjectChar1">
    <w:name w:val="Comment Subject Char1"/>
    <w:uiPriority w:val="99"/>
    <w:rsid w:val="00376B4A"/>
    <w:rPr>
      <w:b/>
      <w:bCs/>
    </w:rPr>
  </w:style>
  <w:style w:type="character" w:customStyle="1" w:styleId="CharChar434">
    <w:name w:val="Char Char434"/>
    <w:rsid w:val="00376B4A"/>
    <w:rPr>
      <w:b/>
      <w:sz w:val="24"/>
      <w:lang w:val="de-DE" w:eastAsia="en-US" w:bidi="ar-SA"/>
    </w:rPr>
  </w:style>
  <w:style w:type="character" w:customStyle="1" w:styleId="CharChar464">
    <w:name w:val="Char Char464"/>
    <w:rsid w:val="00376B4A"/>
    <w:rPr>
      <w:b/>
      <w:sz w:val="26"/>
      <w:lang w:val="en-GB" w:eastAsia="en-US" w:bidi="ar-SA"/>
    </w:rPr>
  </w:style>
  <w:style w:type="character" w:styleId="LineNumber">
    <w:name w:val="line number"/>
    <w:uiPriority w:val="99"/>
    <w:rsid w:val="00376B4A"/>
  </w:style>
  <w:style w:type="character" w:customStyle="1" w:styleId="small">
    <w:name w:val="small"/>
    <w:uiPriority w:val="99"/>
    <w:rsid w:val="00376B4A"/>
  </w:style>
  <w:style w:type="character" w:styleId="Strong">
    <w:name w:val="Strong"/>
    <w:uiPriority w:val="22"/>
    <w:qFormat/>
    <w:rsid w:val="00376B4A"/>
    <w:rPr>
      <w:b/>
    </w:rPr>
  </w:style>
  <w:style w:type="paragraph" w:styleId="ListBullet4">
    <w:name w:val="List Bullet 4"/>
    <w:basedOn w:val="Normal"/>
    <w:uiPriority w:val="99"/>
    <w:rsid w:val="00376B4A"/>
    <w:pPr>
      <w:tabs>
        <w:tab w:val="clear" w:pos="0"/>
        <w:tab w:val="left" w:pos="1440"/>
      </w:tabs>
      <w:autoSpaceDE/>
      <w:autoSpaceDN/>
      <w:adjustRightInd/>
      <w:spacing w:before="0" w:after="0" w:line="240" w:lineRule="auto"/>
      <w:ind w:hanging="1418"/>
      <w:jc w:val="left"/>
    </w:pPr>
    <w:rPr>
      <w:kern w:val="28"/>
      <w:szCs w:val="20"/>
    </w:rPr>
  </w:style>
  <w:style w:type="paragraph" w:customStyle="1" w:styleId="xl119">
    <w:name w:val="xl119"/>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color w:val="0000FF"/>
      <w:sz w:val="22"/>
      <w:szCs w:val="20"/>
    </w:rPr>
  </w:style>
  <w:style w:type="paragraph" w:styleId="ListBullet5">
    <w:name w:val="List Bullet 5"/>
    <w:basedOn w:val="Normal"/>
    <w:rsid w:val="00376B4A"/>
    <w:pPr>
      <w:tabs>
        <w:tab w:val="clear" w:pos="0"/>
        <w:tab w:val="left" w:pos="1800"/>
      </w:tabs>
      <w:autoSpaceDE/>
      <w:autoSpaceDN/>
      <w:adjustRightInd/>
      <w:spacing w:before="0" w:after="0" w:line="240" w:lineRule="auto"/>
      <w:ind w:hanging="1418"/>
      <w:jc w:val="left"/>
    </w:pPr>
    <w:rPr>
      <w:kern w:val="28"/>
      <w:szCs w:val="20"/>
    </w:rPr>
  </w:style>
  <w:style w:type="paragraph" w:customStyle="1" w:styleId="xl25">
    <w:name w:val="xl25"/>
    <w:basedOn w:val="Normal"/>
    <w:uiPriority w:val="99"/>
    <w:rsid w:val="00376B4A"/>
    <w:pPr>
      <w:pBdr>
        <w:top w:val="double" w:sz="6"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43">
    <w:name w:val="xl43"/>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textAlignment w:val="top"/>
    </w:pPr>
    <w:rPr>
      <w:rFonts w:eastAsia="Arial Unicode MS"/>
      <w:color w:val="000000"/>
      <w:szCs w:val="20"/>
      <w:lang w:val="en-GB"/>
    </w:rPr>
  </w:style>
  <w:style w:type="paragraph" w:customStyle="1" w:styleId="font5">
    <w:name w:val="font5"/>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b/>
      <w:sz w:val="22"/>
      <w:szCs w:val="20"/>
    </w:rPr>
  </w:style>
  <w:style w:type="paragraph" w:customStyle="1" w:styleId="xl84">
    <w:name w:val="xl84"/>
    <w:basedOn w:val="Normal"/>
    <w:uiPriority w:val="99"/>
    <w:rsid w:val="00376B4A"/>
    <w:pP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56">
    <w:name w:val="xl56"/>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37">
    <w:name w:val="xl37"/>
    <w:basedOn w:val="Normal"/>
    <w:uiPriority w:val="99"/>
    <w:rsid w:val="00376B4A"/>
    <w:pPr>
      <w:pBdr>
        <w:top w:val="dashed" w:sz="4" w:space="0" w:color="auto"/>
        <w:left w:val="single" w:sz="4" w:space="0" w:color="auto"/>
        <w:bottom w:val="dashed" w:sz="4" w:space="0" w:color="auto"/>
        <w:right w:val="double" w:sz="6" w:space="0" w:color="auto"/>
      </w:pBdr>
      <w:tabs>
        <w:tab w:val="clear" w:pos="0"/>
      </w:tabs>
      <w:autoSpaceDE/>
      <w:autoSpaceDN/>
      <w:adjustRightInd/>
      <w:spacing w:before="100" w:beforeAutospacing="1" w:after="100" w:afterAutospacing="1" w:line="240" w:lineRule="auto"/>
      <w:jc w:val="left"/>
    </w:pPr>
    <w:rPr>
      <w:rFonts w:eastAsia="Arial Unicode MS"/>
      <w:sz w:val="22"/>
      <w:szCs w:val="20"/>
      <w:lang w:val="en-GB"/>
    </w:rPr>
  </w:style>
  <w:style w:type="paragraph" w:customStyle="1" w:styleId="xl137">
    <w:name w:val="xl137"/>
    <w:basedOn w:val="Normal"/>
    <w:uiPriority w:val="99"/>
    <w:rsid w:val="00376B4A"/>
    <w:pPr>
      <w:pBdr>
        <w:top w:val="single" w:sz="4" w:space="0" w:color="auto"/>
        <w:left w:val="single" w:sz="4" w:space="0" w:color="auto"/>
        <w:bottom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FF0000"/>
      <w:sz w:val="24"/>
      <w:szCs w:val="20"/>
    </w:rPr>
  </w:style>
  <w:style w:type="paragraph" w:customStyle="1" w:styleId="xl122">
    <w:name w:val="xl122"/>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u w:val="single"/>
    </w:rPr>
  </w:style>
  <w:style w:type="paragraph" w:customStyle="1" w:styleId="xl61">
    <w:name w:val="xl61"/>
    <w:basedOn w:val="Normal"/>
    <w:uiPriority w:val="99"/>
    <w:rsid w:val="00376B4A"/>
    <w:pPr>
      <w:pBdr>
        <w:left w:val="single" w:sz="4" w:space="0" w:color="auto"/>
        <w:bottom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78">
    <w:name w:val="xl78"/>
    <w:basedOn w:val="Normal"/>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68">
    <w:name w:val="xl168"/>
    <w:basedOn w:val="Normal"/>
    <w:uiPriority w:val="99"/>
    <w:rsid w:val="00376B4A"/>
    <w:pPr>
      <w:pBdr>
        <w:left w:val="single" w:sz="4" w:space="11"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u w:val="single"/>
    </w:rPr>
  </w:style>
  <w:style w:type="paragraph" w:customStyle="1" w:styleId="xl34">
    <w:name w:val="xl34"/>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0"/>
      <w:szCs w:val="20"/>
      <w:lang w:val="en-GB"/>
    </w:rPr>
  </w:style>
  <w:style w:type="paragraph" w:styleId="ListContinue5">
    <w:name w:val="List Continue 5"/>
    <w:basedOn w:val="Normal"/>
    <w:uiPriority w:val="99"/>
    <w:rsid w:val="00376B4A"/>
    <w:pPr>
      <w:tabs>
        <w:tab w:val="clear" w:pos="0"/>
      </w:tabs>
      <w:autoSpaceDE/>
      <w:autoSpaceDN/>
      <w:adjustRightInd/>
      <w:spacing w:before="0" w:after="120" w:line="240" w:lineRule="auto"/>
      <w:ind w:left="1800"/>
      <w:jc w:val="left"/>
    </w:pPr>
    <w:rPr>
      <w:kern w:val="28"/>
      <w:szCs w:val="20"/>
    </w:rPr>
  </w:style>
  <w:style w:type="paragraph" w:customStyle="1" w:styleId="xl126">
    <w:name w:val="xl126"/>
    <w:basedOn w:val="Normal"/>
    <w:uiPriority w:val="99"/>
    <w:rsid w:val="00376B4A"/>
    <w:pPr>
      <w:pBdr>
        <w:bottom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000000"/>
      <w:sz w:val="24"/>
      <w:szCs w:val="20"/>
    </w:rPr>
  </w:style>
  <w:style w:type="paragraph" w:customStyle="1" w:styleId="xl144">
    <w:name w:val="xl144"/>
    <w:basedOn w:val="Normal"/>
    <w:uiPriority w:val="99"/>
    <w:rsid w:val="00376B4A"/>
    <w:pPr>
      <w:pBdr>
        <w:top w:val="single" w:sz="4" w:space="0" w:color="auto"/>
        <w:left w:val="double" w:sz="6" w:space="0" w:color="auto"/>
        <w:right w:val="single" w:sz="4"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000000"/>
      <w:sz w:val="24"/>
      <w:szCs w:val="20"/>
    </w:rPr>
  </w:style>
  <w:style w:type="paragraph" w:customStyle="1" w:styleId="xl96">
    <w:name w:val="xl96"/>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rPr>
  </w:style>
  <w:style w:type="paragraph" w:styleId="ListContinue">
    <w:name w:val="List Continue"/>
    <w:basedOn w:val="Normal"/>
    <w:uiPriority w:val="99"/>
    <w:rsid w:val="00376B4A"/>
    <w:pPr>
      <w:tabs>
        <w:tab w:val="clear" w:pos="0"/>
      </w:tabs>
      <w:autoSpaceDE/>
      <w:autoSpaceDN/>
      <w:adjustRightInd/>
      <w:spacing w:before="0" w:after="120" w:line="240" w:lineRule="auto"/>
      <w:ind w:left="360"/>
      <w:jc w:val="left"/>
    </w:pPr>
    <w:rPr>
      <w:kern w:val="28"/>
      <w:szCs w:val="20"/>
    </w:rPr>
  </w:style>
  <w:style w:type="paragraph" w:customStyle="1" w:styleId="xl41">
    <w:name w:val="xl41"/>
    <w:basedOn w:val="Normal"/>
    <w:uiPriority w:val="99"/>
    <w:rsid w:val="00376B4A"/>
    <w:pPr>
      <w:pBdr>
        <w:top w:val="dashed"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64">
    <w:name w:val="xl64"/>
    <w:basedOn w:val="Normal"/>
    <w:uiPriority w:val="99"/>
    <w:rsid w:val="00376B4A"/>
    <w:pPr>
      <w:pBdr>
        <w:left w:val="single" w:sz="4" w:space="0" w:color="auto"/>
        <w:bottom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font6">
    <w:name w:val="font6"/>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sz w:val="22"/>
      <w:szCs w:val="20"/>
    </w:rPr>
  </w:style>
  <w:style w:type="paragraph" w:customStyle="1" w:styleId="xl92">
    <w:name w:val="xl92"/>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77">
    <w:name w:val="xl77"/>
    <w:basedOn w:val="Normal"/>
    <w:uiPriority w:val="99"/>
    <w:rsid w:val="00376B4A"/>
    <w:pPr>
      <w:tabs>
        <w:tab w:val="clear" w:pos="0"/>
      </w:tabs>
      <w:autoSpaceDE/>
      <w:autoSpaceDN/>
      <w:adjustRightInd/>
      <w:spacing w:before="100" w:beforeAutospacing="1" w:after="100" w:afterAutospacing="1" w:line="240" w:lineRule="auto"/>
      <w:jc w:val="center"/>
    </w:pPr>
    <w:rPr>
      <w:rFonts w:eastAsia="Arial Unicode MS"/>
      <w:sz w:val="22"/>
      <w:szCs w:val="20"/>
    </w:rPr>
  </w:style>
  <w:style w:type="paragraph" w:customStyle="1" w:styleId="xl135">
    <w:name w:val="xl135"/>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FF0000"/>
      <w:sz w:val="24"/>
      <w:szCs w:val="20"/>
    </w:rPr>
  </w:style>
  <w:style w:type="paragraph" w:customStyle="1" w:styleId="xl93">
    <w:name w:val="xl93"/>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153">
    <w:name w:val="xl153"/>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32">
    <w:name w:val="xl32"/>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color w:val="000000"/>
      <w:szCs w:val="20"/>
      <w:lang w:val="en-GB"/>
    </w:rPr>
  </w:style>
  <w:style w:type="paragraph" w:customStyle="1" w:styleId="xl50">
    <w:name w:val="xl50"/>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99">
    <w:name w:val="xl99"/>
    <w:basedOn w:val="Normal"/>
    <w:uiPriority w:val="99"/>
    <w:rsid w:val="00376B4A"/>
    <w:pPr>
      <w:pBdr>
        <w:top w:val="single" w:sz="4" w:space="0" w:color="auto"/>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17">
    <w:name w:val="xl117"/>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color w:val="0000FF"/>
      <w:sz w:val="24"/>
      <w:szCs w:val="20"/>
    </w:rPr>
  </w:style>
  <w:style w:type="paragraph" w:customStyle="1" w:styleId="xl109">
    <w:name w:val="xl109"/>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font7">
    <w:name w:val="font7"/>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i/>
      <w:sz w:val="22"/>
      <w:szCs w:val="20"/>
    </w:rPr>
  </w:style>
  <w:style w:type="paragraph" w:customStyle="1" w:styleId="xl125">
    <w:name w:val="xl125"/>
    <w:basedOn w:val="Normal"/>
    <w:uiPriority w:val="99"/>
    <w:rsid w:val="00376B4A"/>
    <w:pPr>
      <w:pBdr>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15">
    <w:name w:val="xl115"/>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color w:val="0000FF"/>
      <w:sz w:val="22"/>
      <w:szCs w:val="20"/>
    </w:rPr>
  </w:style>
  <w:style w:type="paragraph" w:styleId="BodyTextFirstIndent2">
    <w:name w:val="Body Text First Indent 2"/>
    <w:basedOn w:val="BodyTextIndent"/>
    <w:link w:val="BodyTextFirstIndent2Char"/>
    <w:uiPriority w:val="99"/>
    <w:rsid w:val="00376B4A"/>
    <w:pPr>
      <w:tabs>
        <w:tab w:val="clear" w:pos="0"/>
      </w:tabs>
      <w:autoSpaceDE/>
      <w:autoSpaceDN/>
      <w:adjustRightInd/>
      <w:spacing w:before="0" w:line="240" w:lineRule="auto"/>
      <w:ind w:firstLine="210"/>
      <w:jc w:val="left"/>
    </w:pPr>
    <w:rPr>
      <w:kern w:val="28"/>
      <w:szCs w:val="20"/>
    </w:rPr>
  </w:style>
  <w:style w:type="character" w:customStyle="1" w:styleId="BodyTextFirstIndent2Char">
    <w:name w:val="Body Text First Indent 2 Char"/>
    <w:basedOn w:val="BodyTextIndentChar2"/>
    <w:link w:val="BodyTextFirstIndent2"/>
    <w:uiPriority w:val="99"/>
    <w:rsid w:val="00376B4A"/>
    <w:rPr>
      <w:kern w:val="28"/>
      <w:sz w:val="26"/>
      <w:szCs w:val="24"/>
    </w:rPr>
  </w:style>
  <w:style w:type="paragraph" w:customStyle="1" w:styleId="xl39">
    <w:name w:val="xl39"/>
    <w:basedOn w:val="Normal"/>
    <w:uiPriority w:val="99"/>
    <w:rsid w:val="00376B4A"/>
    <w:pPr>
      <w:pBdr>
        <w:top w:val="dashed"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lang w:val="en-GB"/>
    </w:rPr>
  </w:style>
  <w:style w:type="paragraph" w:customStyle="1" w:styleId="xl57">
    <w:name w:val="xl57"/>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76">
    <w:name w:val="xl176"/>
    <w:basedOn w:val="Normal"/>
    <w:uiPriority w:val="99"/>
    <w:rsid w:val="00376B4A"/>
    <w:pPr>
      <w:pBdr>
        <w:left w:val="single" w:sz="4" w:space="11" w:color="auto"/>
        <w:bottom w:val="single" w:sz="4" w:space="0" w:color="auto"/>
        <w:right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rPr>
  </w:style>
  <w:style w:type="paragraph" w:customStyle="1" w:styleId="Style4">
    <w:name w:val="Style4"/>
    <w:basedOn w:val="Heading2"/>
    <w:uiPriority w:val="99"/>
    <w:rsid w:val="00376B4A"/>
    <w:pPr>
      <w:pageBreakBefore/>
      <w:numPr>
        <w:ilvl w:val="0"/>
        <w:numId w:val="0"/>
      </w:numPr>
      <w:tabs>
        <w:tab w:val="left" w:pos="288"/>
        <w:tab w:val="num" w:pos="2007"/>
      </w:tabs>
      <w:autoSpaceDE/>
      <w:autoSpaceDN/>
      <w:adjustRightInd/>
      <w:spacing w:line="240" w:lineRule="auto"/>
      <w:ind w:left="2007" w:hanging="360"/>
      <w:jc w:val="center"/>
    </w:pPr>
    <w:rPr>
      <w:bCs w:val="0"/>
      <w:color w:val="0000FF"/>
      <w:sz w:val="24"/>
      <w:szCs w:val="20"/>
    </w:rPr>
  </w:style>
  <w:style w:type="paragraph" w:customStyle="1" w:styleId="xl55">
    <w:name w:val="xl55"/>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33">
    <w:name w:val="xl133"/>
    <w:basedOn w:val="Normal"/>
    <w:uiPriority w:val="99"/>
    <w:rsid w:val="00376B4A"/>
    <w:pPr>
      <w:pBdr>
        <w:top w:val="single" w:sz="4" w:space="0" w:color="auto"/>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FF0000"/>
      <w:sz w:val="24"/>
      <w:szCs w:val="20"/>
    </w:rPr>
  </w:style>
  <w:style w:type="paragraph" w:styleId="ListNumber5">
    <w:name w:val="List Number 5"/>
    <w:basedOn w:val="Normal"/>
    <w:uiPriority w:val="99"/>
    <w:rsid w:val="00376B4A"/>
    <w:pPr>
      <w:tabs>
        <w:tab w:val="clear" w:pos="0"/>
        <w:tab w:val="num" w:pos="360"/>
        <w:tab w:val="left" w:pos="1800"/>
      </w:tabs>
      <w:autoSpaceDE/>
      <w:autoSpaceDN/>
      <w:adjustRightInd/>
      <w:spacing w:before="0" w:after="0" w:line="240" w:lineRule="auto"/>
      <w:ind w:left="284" w:hanging="284"/>
      <w:jc w:val="left"/>
    </w:pPr>
    <w:rPr>
      <w:kern w:val="28"/>
      <w:szCs w:val="20"/>
    </w:rPr>
  </w:style>
  <w:style w:type="paragraph" w:customStyle="1" w:styleId="xl175">
    <w:name w:val="xl175"/>
    <w:basedOn w:val="Normal"/>
    <w:uiPriority w:val="99"/>
    <w:rsid w:val="00376B4A"/>
    <w:pPr>
      <w:pBdr>
        <w:left w:val="single" w:sz="4" w:space="11" w:color="auto"/>
        <w:bottom w:val="single" w:sz="4" w:space="0" w:color="auto"/>
        <w:right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u w:val="single"/>
    </w:rPr>
  </w:style>
  <w:style w:type="paragraph" w:customStyle="1" w:styleId="xl151">
    <w:name w:val="xl151"/>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64">
    <w:name w:val="xl164"/>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left"/>
    </w:pPr>
    <w:rPr>
      <w:rFonts w:ascii="Arial Unicode MS" w:eastAsia="Arial Unicode MS" w:hAnsi="Arial Unicode MS"/>
      <w:b/>
      <w:i/>
      <w:color w:val="000000"/>
      <w:sz w:val="24"/>
      <w:szCs w:val="20"/>
      <w:u w:val="single"/>
    </w:rPr>
  </w:style>
  <w:style w:type="paragraph" w:customStyle="1" w:styleId="xl30">
    <w:name w:val="xl30"/>
    <w:basedOn w:val="Normal"/>
    <w:uiPriority w:val="99"/>
    <w:rsid w:val="00376B4A"/>
    <w:pPr>
      <w:pBdr>
        <w:top w:val="double" w:sz="6"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lang w:val="en-GB"/>
    </w:rPr>
  </w:style>
  <w:style w:type="paragraph" w:customStyle="1" w:styleId="xl48">
    <w:name w:val="xl48"/>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lang w:val="en-GB"/>
    </w:rPr>
  </w:style>
  <w:style w:type="paragraph" w:customStyle="1" w:styleId="xl63">
    <w:name w:val="xl63"/>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90">
    <w:name w:val="xl90"/>
    <w:basedOn w:val="Normal"/>
    <w:uiPriority w:val="99"/>
    <w:rsid w:val="00376B4A"/>
    <w:pPr>
      <w:pBdr>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108">
    <w:name w:val="xl108"/>
    <w:basedOn w:val="Normal"/>
    <w:uiPriority w:val="99"/>
    <w:rsid w:val="00376B4A"/>
    <w:pPr>
      <w:pBdr>
        <w:left w:val="single" w:sz="4" w:space="0" w:color="auto"/>
        <w:bottom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styleId="MessageHeader">
    <w:name w:val="Message Header"/>
    <w:basedOn w:val="Normal"/>
    <w:link w:val="MessageHeaderChar"/>
    <w:uiPriority w:val="99"/>
    <w:rsid w:val="00376B4A"/>
    <w:pPr>
      <w:pBdr>
        <w:top w:val="single" w:sz="6" w:space="1" w:color="auto"/>
        <w:left w:val="single" w:sz="6" w:space="1" w:color="auto"/>
        <w:bottom w:val="single" w:sz="6" w:space="1" w:color="auto"/>
        <w:right w:val="single" w:sz="6" w:space="1" w:color="auto"/>
      </w:pBdr>
      <w:shd w:val="pct20" w:color="auto" w:fill="auto"/>
      <w:tabs>
        <w:tab w:val="clear" w:pos="0"/>
      </w:tabs>
      <w:autoSpaceDE/>
      <w:autoSpaceDN/>
      <w:adjustRightInd/>
      <w:spacing w:before="0" w:after="0" w:line="240" w:lineRule="auto"/>
      <w:ind w:left="1080" w:hanging="1080"/>
      <w:jc w:val="left"/>
    </w:pPr>
    <w:rPr>
      <w:rFonts w:ascii="Arial" w:hAnsi="Arial"/>
      <w:kern w:val="28"/>
      <w:sz w:val="24"/>
      <w:szCs w:val="20"/>
    </w:rPr>
  </w:style>
  <w:style w:type="character" w:customStyle="1" w:styleId="MessageHeaderChar">
    <w:name w:val="Message Header Char"/>
    <w:basedOn w:val="DefaultParagraphFont"/>
    <w:link w:val="MessageHeader"/>
    <w:uiPriority w:val="99"/>
    <w:rsid w:val="00376B4A"/>
    <w:rPr>
      <w:rFonts w:ascii="Arial" w:hAnsi="Arial"/>
      <w:kern w:val="28"/>
      <w:sz w:val="24"/>
      <w:shd w:val="pct20" w:color="auto" w:fill="auto"/>
    </w:rPr>
  </w:style>
  <w:style w:type="paragraph" w:customStyle="1" w:styleId="xl142">
    <w:name w:val="xl142"/>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24">
    <w:name w:val="xl24"/>
    <w:basedOn w:val="Normal"/>
    <w:uiPriority w:val="99"/>
    <w:rsid w:val="00376B4A"/>
    <w:pPr>
      <w:pBdr>
        <w:top w:val="double" w:sz="6" w:space="0" w:color="auto"/>
        <w:left w:val="double" w:sz="6"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lang w:val="en-GB"/>
    </w:rPr>
  </w:style>
  <w:style w:type="paragraph" w:customStyle="1" w:styleId="xl131">
    <w:name w:val="xl131"/>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173">
    <w:name w:val="xl173"/>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04">
    <w:name w:val="xl104"/>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i/>
      <w:sz w:val="22"/>
      <w:szCs w:val="20"/>
    </w:rPr>
  </w:style>
  <w:style w:type="paragraph" w:customStyle="1" w:styleId="xl149">
    <w:name w:val="xl149"/>
    <w:basedOn w:val="Normal"/>
    <w:uiPriority w:val="99"/>
    <w:rsid w:val="00376B4A"/>
    <w:pPr>
      <w:pBdr>
        <w:top w:val="single"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67">
    <w:name w:val="xl67"/>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156">
    <w:name w:val="xl156"/>
    <w:basedOn w:val="Normal"/>
    <w:uiPriority w:val="99"/>
    <w:rsid w:val="00376B4A"/>
    <w:pPr>
      <w:tabs>
        <w:tab w:val="clear" w:pos="0"/>
      </w:tabs>
      <w:autoSpaceDE/>
      <w:autoSpaceDN/>
      <w:adjustRightInd/>
      <w:spacing w:before="100" w:beforeAutospacing="1" w:after="100" w:afterAutospacing="1" w:line="240" w:lineRule="auto"/>
    </w:pPr>
    <w:rPr>
      <w:rFonts w:ascii="Arial Unicode MS" w:eastAsia="Arial Unicode MS" w:hAnsi="Arial Unicode MS"/>
      <w:sz w:val="24"/>
      <w:szCs w:val="20"/>
    </w:rPr>
  </w:style>
  <w:style w:type="paragraph" w:customStyle="1" w:styleId="xl79">
    <w:name w:val="xl79"/>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i/>
      <w:sz w:val="22"/>
      <w:szCs w:val="20"/>
    </w:rPr>
  </w:style>
  <w:style w:type="paragraph" w:customStyle="1" w:styleId="xl53">
    <w:name w:val="xl53"/>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sz w:val="22"/>
      <w:szCs w:val="20"/>
    </w:rPr>
  </w:style>
  <w:style w:type="paragraph" w:customStyle="1" w:styleId="xl162">
    <w:name w:val="xl162"/>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customStyle="1" w:styleId="xl28">
    <w:name w:val="xl28"/>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styleId="ListNumber4">
    <w:name w:val="List Number 4"/>
    <w:basedOn w:val="Normal"/>
    <w:uiPriority w:val="99"/>
    <w:rsid w:val="00376B4A"/>
    <w:pPr>
      <w:tabs>
        <w:tab w:val="clear" w:pos="0"/>
        <w:tab w:val="left" w:pos="1440"/>
      </w:tabs>
      <w:autoSpaceDE/>
      <w:autoSpaceDN/>
      <w:adjustRightInd/>
      <w:spacing w:before="0" w:after="0" w:line="240" w:lineRule="auto"/>
      <w:ind w:left="1080" w:hanging="360"/>
      <w:jc w:val="left"/>
    </w:pPr>
    <w:rPr>
      <w:kern w:val="28"/>
      <w:szCs w:val="20"/>
    </w:rPr>
  </w:style>
  <w:style w:type="paragraph" w:customStyle="1" w:styleId="xl46">
    <w:name w:val="xl46"/>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u w:val="single"/>
      <w:lang w:val="en-GB"/>
    </w:rPr>
  </w:style>
  <w:style w:type="paragraph" w:customStyle="1" w:styleId="xl72">
    <w:name w:val="xl72"/>
    <w:basedOn w:val="Normal"/>
    <w:uiPriority w:val="99"/>
    <w:rsid w:val="00376B4A"/>
    <w:pPr>
      <w:pBdr>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112">
    <w:name w:val="xl112"/>
    <w:basedOn w:val="Normal"/>
    <w:uiPriority w:val="99"/>
    <w:rsid w:val="00376B4A"/>
    <w:pPr>
      <w:pBdr>
        <w:top w:val="single" w:sz="4" w:space="0" w:color="auto"/>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rPr>
  </w:style>
  <w:style w:type="paragraph" w:customStyle="1" w:styleId="xl101">
    <w:name w:val="xl101"/>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b/>
      <w:sz w:val="24"/>
      <w:szCs w:val="20"/>
    </w:rPr>
  </w:style>
  <w:style w:type="paragraph" w:customStyle="1" w:styleId="xl86">
    <w:name w:val="xl86"/>
    <w:basedOn w:val="Normal"/>
    <w:uiPriority w:val="99"/>
    <w:rsid w:val="00376B4A"/>
    <w:pPr>
      <w:pBdr>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03">
    <w:name w:val="xl103"/>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styleId="ListNumber3">
    <w:name w:val="List Number 3"/>
    <w:basedOn w:val="Normal"/>
    <w:uiPriority w:val="99"/>
    <w:rsid w:val="00376B4A"/>
    <w:pPr>
      <w:tabs>
        <w:tab w:val="clear" w:pos="0"/>
        <w:tab w:val="left" w:pos="1080"/>
        <w:tab w:val="num" w:pos="1290"/>
      </w:tabs>
      <w:autoSpaceDE/>
      <w:autoSpaceDN/>
      <w:adjustRightInd/>
      <w:spacing w:before="0" w:after="0" w:line="240" w:lineRule="auto"/>
      <w:ind w:left="1290" w:hanging="360"/>
      <w:jc w:val="left"/>
    </w:pPr>
    <w:rPr>
      <w:kern w:val="28"/>
      <w:szCs w:val="20"/>
    </w:rPr>
  </w:style>
  <w:style w:type="paragraph" w:customStyle="1" w:styleId="xl107">
    <w:name w:val="xl107"/>
    <w:basedOn w:val="Normal"/>
    <w:uiPriority w:val="99"/>
    <w:rsid w:val="00376B4A"/>
    <w:pPr>
      <w:pBdr>
        <w:left w:val="single" w:sz="4" w:space="0" w:color="auto"/>
        <w:bottom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140">
    <w:name w:val="xl140"/>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000000"/>
      <w:sz w:val="24"/>
      <w:szCs w:val="20"/>
    </w:rPr>
  </w:style>
  <w:style w:type="paragraph" w:styleId="Salutation">
    <w:name w:val="Salutation"/>
    <w:basedOn w:val="Normal"/>
    <w:next w:val="Normal"/>
    <w:link w:val="SalutationChar"/>
    <w:uiPriority w:val="99"/>
    <w:rsid w:val="00376B4A"/>
    <w:pPr>
      <w:tabs>
        <w:tab w:val="clear" w:pos="0"/>
      </w:tabs>
      <w:autoSpaceDE/>
      <w:autoSpaceDN/>
      <w:adjustRightInd/>
      <w:spacing w:before="0" w:after="0" w:line="240" w:lineRule="auto"/>
      <w:jc w:val="left"/>
    </w:pPr>
    <w:rPr>
      <w:kern w:val="28"/>
      <w:szCs w:val="20"/>
    </w:rPr>
  </w:style>
  <w:style w:type="character" w:customStyle="1" w:styleId="SalutationChar">
    <w:name w:val="Salutation Char"/>
    <w:basedOn w:val="DefaultParagraphFont"/>
    <w:link w:val="Salutation"/>
    <w:uiPriority w:val="99"/>
    <w:rsid w:val="00376B4A"/>
    <w:rPr>
      <w:kern w:val="28"/>
      <w:sz w:val="26"/>
    </w:rPr>
  </w:style>
  <w:style w:type="paragraph" w:styleId="NormalIndent">
    <w:name w:val="Normal Indent"/>
    <w:basedOn w:val="Normal"/>
    <w:uiPriority w:val="99"/>
    <w:rsid w:val="00376B4A"/>
    <w:pPr>
      <w:tabs>
        <w:tab w:val="clear" w:pos="0"/>
      </w:tabs>
      <w:autoSpaceDE/>
      <w:autoSpaceDN/>
      <w:adjustRightInd/>
      <w:spacing w:before="0" w:after="0" w:line="240" w:lineRule="auto"/>
      <w:ind w:left="720"/>
      <w:jc w:val="left"/>
    </w:pPr>
    <w:rPr>
      <w:kern w:val="28"/>
      <w:szCs w:val="20"/>
    </w:rPr>
  </w:style>
  <w:style w:type="paragraph" w:customStyle="1" w:styleId="xl158">
    <w:name w:val="xl158"/>
    <w:basedOn w:val="Normal"/>
    <w:uiPriority w:val="99"/>
    <w:rsid w:val="00376B4A"/>
    <w:pPr>
      <w:pBdr>
        <w:bottom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29">
    <w:name w:val="xl129"/>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u w:val="single"/>
    </w:rPr>
  </w:style>
  <w:style w:type="paragraph" w:styleId="List4">
    <w:name w:val="List 4"/>
    <w:basedOn w:val="Normal"/>
    <w:uiPriority w:val="99"/>
    <w:rsid w:val="00376B4A"/>
    <w:pPr>
      <w:tabs>
        <w:tab w:val="clear" w:pos="0"/>
      </w:tabs>
      <w:autoSpaceDE/>
      <w:autoSpaceDN/>
      <w:adjustRightInd/>
      <w:spacing w:before="0" w:after="0" w:line="240" w:lineRule="auto"/>
      <w:ind w:left="1440" w:hanging="360"/>
      <w:jc w:val="left"/>
    </w:pPr>
    <w:rPr>
      <w:kern w:val="28"/>
      <w:szCs w:val="20"/>
    </w:rPr>
  </w:style>
  <w:style w:type="paragraph" w:styleId="ListContinue2">
    <w:name w:val="List Continue 2"/>
    <w:basedOn w:val="Normal"/>
    <w:uiPriority w:val="99"/>
    <w:rsid w:val="00376B4A"/>
    <w:pPr>
      <w:tabs>
        <w:tab w:val="clear" w:pos="0"/>
      </w:tabs>
      <w:autoSpaceDE/>
      <w:autoSpaceDN/>
      <w:adjustRightInd/>
      <w:spacing w:before="0" w:after="120" w:line="240" w:lineRule="auto"/>
      <w:ind w:left="720"/>
      <w:jc w:val="left"/>
    </w:pPr>
    <w:rPr>
      <w:kern w:val="28"/>
      <w:szCs w:val="20"/>
    </w:rPr>
  </w:style>
  <w:style w:type="paragraph" w:customStyle="1" w:styleId="xl171">
    <w:name w:val="xl171"/>
    <w:basedOn w:val="Normal"/>
    <w:uiPriority w:val="99"/>
    <w:rsid w:val="00376B4A"/>
    <w:pPr>
      <w:pBdr>
        <w:left w:val="single" w:sz="4" w:space="31" w:color="auto"/>
      </w:pBdr>
      <w:tabs>
        <w:tab w:val="clear" w:pos="0"/>
      </w:tabs>
      <w:autoSpaceDE/>
      <w:autoSpaceDN/>
      <w:adjustRightInd/>
      <w:spacing w:before="100" w:beforeAutospacing="1" w:after="100" w:afterAutospacing="1" w:line="240" w:lineRule="auto"/>
      <w:ind w:firstLineChars="300" w:firstLine="300"/>
      <w:jc w:val="left"/>
    </w:pPr>
    <w:rPr>
      <w:rFonts w:ascii="Arial Unicode MS" w:eastAsia="Arial Unicode MS" w:hAnsi="Arial Unicode MS"/>
      <w:color w:val="000000"/>
      <w:sz w:val="24"/>
      <w:szCs w:val="20"/>
    </w:rPr>
  </w:style>
  <w:style w:type="paragraph" w:customStyle="1" w:styleId="xl147">
    <w:name w:val="xl147"/>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u w:val="single"/>
    </w:rPr>
  </w:style>
  <w:style w:type="paragraph" w:customStyle="1" w:styleId="xl58">
    <w:name w:val="xl58"/>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styleId="PlainText">
    <w:name w:val="Plain Text"/>
    <w:basedOn w:val="Normal"/>
    <w:link w:val="PlainTextChar"/>
    <w:rsid w:val="00376B4A"/>
    <w:pPr>
      <w:tabs>
        <w:tab w:val="clear" w:pos="0"/>
      </w:tabs>
      <w:autoSpaceDE/>
      <w:autoSpaceDN/>
      <w:adjustRightInd/>
      <w:spacing w:before="0" w:after="0" w:line="240" w:lineRule="auto"/>
      <w:jc w:val="left"/>
    </w:pPr>
    <w:rPr>
      <w:rFonts w:ascii="Courier New" w:hAnsi="Courier New"/>
      <w:kern w:val="28"/>
      <w:sz w:val="20"/>
      <w:szCs w:val="20"/>
    </w:rPr>
  </w:style>
  <w:style w:type="character" w:customStyle="1" w:styleId="PlainTextChar">
    <w:name w:val="Plain Text Char"/>
    <w:basedOn w:val="DefaultParagraphFont"/>
    <w:link w:val="PlainText"/>
    <w:rsid w:val="00376B4A"/>
    <w:rPr>
      <w:rFonts w:ascii="Courier New" w:hAnsi="Courier New"/>
      <w:kern w:val="28"/>
    </w:rPr>
  </w:style>
  <w:style w:type="paragraph" w:customStyle="1" w:styleId="xl160">
    <w:name w:val="xl160"/>
    <w:basedOn w:val="Normal"/>
    <w:uiPriority w:val="99"/>
    <w:rsid w:val="00376B4A"/>
    <w:pPr>
      <w:pBdr>
        <w:bottom w:val="single" w:sz="4" w:space="0" w:color="auto"/>
        <w:right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rPr>
  </w:style>
  <w:style w:type="paragraph" w:customStyle="1" w:styleId="xl167">
    <w:name w:val="xl167"/>
    <w:basedOn w:val="Normal"/>
    <w:uiPriority w:val="99"/>
    <w:rsid w:val="00376B4A"/>
    <w:pPr>
      <w:pBdr>
        <w:top w:val="single" w:sz="4" w:space="0" w:color="auto"/>
        <w:right w:val="single" w:sz="4" w:space="0" w:color="auto"/>
      </w:pBdr>
      <w:tabs>
        <w:tab w:val="clear" w:pos="0"/>
      </w:tabs>
      <w:autoSpaceDE/>
      <w:autoSpaceDN/>
      <w:adjustRightInd/>
      <w:spacing w:before="100" w:beforeAutospacing="1" w:after="100" w:afterAutospacing="1" w:line="240" w:lineRule="auto"/>
      <w:jc w:val="left"/>
    </w:pPr>
    <w:rPr>
      <w:rFonts w:ascii="Arial Unicode MS" w:eastAsia="Arial Unicode MS" w:hAnsi="Arial Unicode MS"/>
      <w:b/>
      <w:i/>
      <w:color w:val="000000"/>
      <w:sz w:val="24"/>
      <w:szCs w:val="20"/>
      <w:u w:val="single"/>
    </w:rPr>
  </w:style>
  <w:style w:type="paragraph" w:customStyle="1" w:styleId="xl26">
    <w:name w:val="xl26"/>
    <w:basedOn w:val="Normal"/>
    <w:uiPriority w:val="99"/>
    <w:rsid w:val="00376B4A"/>
    <w:pPr>
      <w:pBdr>
        <w:top w:val="double" w:sz="6" w:space="0" w:color="auto"/>
        <w:left w:val="single" w:sz="4" w:space="0" w:color="auto"/>
        <w:bottom w:val="dashed"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lang w:val="en-GB"/>
    </w:rPr>
  </w:style>
  <w:style w:type="paragraph" w:customStyle="1" w:styleId="xl44">
    <w:name w:val="xl44"/>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textAlignment w:val="top"/>
    </w:pPr>
    <w:rPr>
      <w:rFonts w:eastAsia="Arial Unicode MS"/>
      <w:szCs w:val="20"/>
      <w:lang w:val="en-GB"/>
    </w:rPr>
  </w:style>
  <w:style w:type="paragraph" w:customStyle="1" w:styleId="xl100">
    <w:name w:val="xl100"/>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sz w:val="24"/>
      <w:szCs w:val="20"/>
    </w:rPr>
  </w:style>
  <w:style w:type="paragraph" w:customStyle="1" w:styleId="xl62">
    <w:name w:val="xl62"/>
    <w:basedOn w:val="Normal"/>
    <w:uiPriority w:val="99"/>
    <w:rsid w:val="00376B4A"/>
    <w:pPr>
      <w:pBdr>
        <w:left w:val="single" w:sz="4" w:space="0" w:color="auto"/>
        <w:bottom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81">
    <w:name w:val="xl81"/>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i/>
      <w:sz w:val="22"/>
      <w:szCs w:val="20"/>
    </w:rPr>
  </w:style>
  <w:style w:type="paragraph" w:styleId="ListContinue4">
    <w:name w:val="List Continue 4"/>
    <w:basedOn w:val="Normal"/>
    <w:uiPriority w:val="99"/>
    <w:rsid w:val="00376B4A"/>
    <w:pPr>
      <w:tabs>
        <w:tab w:val="clear" w:pos="0"/>
      </w:tabs>
      <w:autoSpaceDE/>
      <w:autoSpaceDN/>
      <w:adjustRightInd/>
      <w:spacing w:before="0" w:after="120" w:line="240" w:lineRule="auto"/>
      <w:ind w:left="1440"/>
      <w:jc w:val="left"/>
    </w:pPr>
    <w:rPr>
      <w:kern w:val="28"/>
      <w:szCs w:val="20"/>
    </w:rPr>
  </w:style>
  <w:style w:type="paragraph" w:customStyle="1" w:styleId="xl138">
    <w:name w:val="xl138"/>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styleId="ListContinue3">
    <w:name w:val="List Continue 3"/>
    <w:basedOn w:val="Normal"/>
    <w:uiPriority w:val="99"/>
    <w:rsid w:val="00376B4A"/>
    <w:pPr>
      <w:tabs>
        <w:tab w:val="clear" w:pos="0"/>
      </w:tabs>
      <w:autoSpaceDE/>
      <w:autoSpaceDN/>
      <w:adjustRightInd/>
      <w:spacing w:before="0" w:after="120" w:line="240" w:lineRule="auto"/>
      <w:ind w:left="1080"/>
      <w:jc w:val="left"/>
    </w:pPr>
    <w:rPr>
      <w:kern w:val="28"/>
      <w:szCs w:val="20"/>
    </w:rPr>
  </w:style>
  <w:style w:type="paragraph" w:customStyle="1" w:styleId="xl127">
    <w:name w:val="xl127"/>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111">
    <w:name w:val="xl111"/>
    <w:basedOn w:val="Normal"/>
    <w:uiPriority w:val="99"/>
    <w:rsid w:val="00376B4A"/>
    <w:pPr>
      <w:pBdr>
        <w:top w:val="single" w:sz="4" w:space="0" w:color="auto"/>
        <w:lef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69">
    <w:name w:val="xl169"/>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b/>
      <w:color w:val="000000"/>
      <w:sz w:val="24"/>
      <w:szCs w:val="20"/>
    </w:rPr>
  </w:style>
  <w:style w:type="paragraph" w:customStyle="1" w:styleId="xl35">
    <w:name w:val="xl35"/>
    <w:basedOn w:val="Normal"/>
    <w:uiPriority w:val="99"/>
    <w:rsid w:val="00376B4A"/>
    <w:pPr>
      <w:pBdr>
        <w:top w:val="dashed" w:sz="4" w:space="0" w:color="auto"/>
        <w:left w:val="double" w:sz="6"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0"/>
      <w:szCs w:val="20"/>
      <w:lang w:val="en-GB"/>
    </w:rPr>
  </w:style>
  <w:style w:type="paragraph" w:customStyle="1" w:styleId="xl120">
    <w:name w:val="xl120"/>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color w:val="0000FF"/>
      <w:sz w:val="24"/>
      <w:szCs w:val="20"/>
    </w:rPr>
  </w:style>
  <w:style w:type="paragraph" w:styleId="NoteHeading">
    <w:name w:val="Note Heading"/>
    <w:basedOn w:val="Normal"/>
    <w:next w:val="Normal"/>
    <w:link w:val="NoteHeadingChar"/>
    <w:uiPriority w:val="99"/>
    <w:rsid w:val="00376B4A"/>
    <w:pPr>
      <w:tabs>
        <w:tab w:val="clear" w:pos="0"/>
      </w:tabs>
      <w:autoSpaceDE/>
      <w:autoSpaceDN/>
      <w:adjustRightInd/>
      <w:spacing w:before="0" w:after="0" w:line="240" w:lineRule="auto"/>
      <w:jc w:val="left"/>
    </w:pPr>
    <w:rPr>
      <w:kern w:val="28"/>
      <w:szCs w:val="20"/>
    </w:rPr>
  </w:style>
  <w:style w:type="character" w:customStyle="1" w:styleId="NoteHeadingChar">
    <w:name w:val="Note Heading Char"/>
    <w:basedOn w:val="DefaultParagraphFont"/>
    <w:link w:val="NoteHeading"/>
    <w:uiPriority w:val="99"/>
    <w:rsid w:val="00376B4A"/>
    <w:rPr>
      <w:kern w:val="28"/>
      <w:sz w:val="26"/>
    </w:rPr>
  </w:style>
  <w:style w:type="paragraph" w:customStyle="1" w:styleId="xl145">
    <w:name w:val="xl145"/>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05">
    <w:name w:val="xl105"/>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left"/>
    </w:pPr>
    <w:rPr>
      <w:rFonts w:eastAsia="Arial Unicode MS"/>
      <w:sz w:val="22"/>
      <w:szCs w:val="20"/>
    </w:rPr>
  </w:style>
  <w:style w:type="paragraph" w:customStyle="1" w:styleId="xl166">
    <w:name w:val="xl166"/>
    <w:basedOn w:val="Normal"/>
    <w:uiPriority w:val="99"/>
    <w:rsid w:val="00376B4A"/>
    <w:pPr>
      <w:pBdr>
        <w:top w:val="single" w:sz="4" w:space="0" w:color="auto"/>
        <w:left w:val="single" w:sz="4" w:space="0" w:color="auto"/>
      </w:pBdr>
      <w:tabs>
        <w:tab w:val="clear" w:pos="0"/>
      </w:tabs>
      <w:autoSpaceDE/>
      <w:autoSpaceDN/>
      <w:adjustRightInd/>
      <w:spacing w:before="100" w:beforeAutospacing="1" w:after="100" w:afterAutospacing="1" w:line="240" w:lineRule="auto"/>
      <w:jc w:val="left"/>
    </w:pPr>
    <w:rPr>
      <w:rFonts w:ascii="Arial Unicode MS" w:eastAsia="Arial Unicode MS" w:hAnsi="Arial Unicode MS"/>
      <w:b/>
      <w:i/>
      <w:color w:val="000000"/>
      <w:sz w:val="24"/>
      <w:szCs w:val="20"/>
      <w:u w:val="single"/>
    </w:rPr>
  </w:style>
  <w:style w:type="paragraph" w:styleId="List5">
    <w:name w:val="List 5"/>
    <w:basedOn w:val="Normal"/>
    <w:uiPriority w:val="99"/>
    <w:rsid w:val="00376B4A"/>
    <w:pPr>
      <w:tabs>
        <w:tab w:val="clear" w:pos="0"/>
      </w:tabs>
      <w:autoSpaceDE/>
      <w:autoSpaceDN/>
      <w:adjustRightInd/>
      <w:spacing w:before="0" w:after="0" w:line="240" w:lineRule="auto"/>
      <w:ind w:left="1800" w:hanging="360"/>
      <w:jc w:val="left"/>
    </w:pPr>
    <w:rPr>
      <w:kern w:val="28"/>
      <w:szCs w:val="20"/>
    </w:rPr>
  </w:style>
  <w:style w:type="paragraph" w:customStyle="1" w:styleId="xl42">
    <w:name w:val="xl42"/>
    <w:basedOn w:val="Normal"/>
    <w:uiPriority w:val="99"/>
    <w:rsid w:val="00376B4A"/>
    <w:pPr>
      <w:pBdr>
        <w:top w:val="dashed" w:sz="4" w:space="0" w:color="auto"/>
        <w:left w:val="single" w:sz="4" w:space="0" w:color="auto"/>
        <w:bottom w:val="double" w:sz="6"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lang w:val="en-GB"/>
    </w:rPr>
  </w:style>
  <w:style w:type="paragraph" w:customStyle="1" w:styleId="xl60">
    <w:name w:val="xl60"/>
    <w:basedOn w:val="Normal"/>
    <w:uiPriority w:val="99"/>
    <w:rsid w:val="00376B4A"/>
    <w:pPr>
      <w:pBdr>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02">
    <w:name w:val="xl102"/>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ascii="Arial Unicode MS" w:eastAsia="Arial Unicode MS" w:hAnsi="Arial Unicode MS"/>
      <w:sz w:val="24"/>
      <w:szCs w:val="20"/>
    </w:rPr>
  </w:style>
  <w:style w:type="paragraph" w:styleId="Signature">
    <w:name w:val="Signature"/>
    <w:basedOn w:val="Normal"/>
    <w:link w:val="SignatureChar"/>
    <w:uiPriority w:val="99"/>
    <w:rsid w:val="00376B4A"/>
    <w:pPr>
      <w:tabs>
        <w:tab w:val="clear" w:pos="0"/>
      </w:tabs>
      <w:autoSpaceDE/>
      <w:autoSpaceDN/>
      <w:adjustRightInd/>
      <w:spacing w:before="0" w:after="0" w:line="240" w:lineRule="auto"/>
      <w:ind w:left="4320"/>
      <w:jc w:val="left"/>
    </w:pPr>
    <w:rPr>
      <w:kern w:val="28"/>
      <w:szCs w:val="20"/>
    </w:rPr>
  </w:style>
  <w:style w:type="character" w:customStyle="1" w:styleId="SignatureChar">
    <w:name w:val="Signature Char"/>
    <w:basedOn w:val="DefaultParagraphFont"/>
    <w:link w:val="Signature"/>
    <w:uiPriority w:val="99"/>
    <w:rsid w:val="00376B4A"/>
    <w:rPr>
      <w:kern w:val="28"/>
      <w:sz w:val="26"/>
    </w:rPr>
  </w:style>
  <w:style w:type="paragraph" w:styleId="ListNumber2">
    <w:name w:val="List Number 2"/>
    <w:basedOn w:val="Normal"/>
    <w:uiPriority w:val="99"/>
    <w:rsid w:val="00376B4A"/>
    <w:pPr>
      <w:tabs>
        <w:tab w:val="clear" w:pos="0"/>
        <w:tab w:val="left" w:pos="720"/>
        <w:tab w:val="num" w:pos="1080"/>
      </w:tabs>
      <w:autoSpaceDE/>
      <w:autoSpaceDN/>
      <w:adjustRightInd/>
      <w:spacing w:before="0" w:after="0" w:line="240" w:lineRule="auto"/>
      <w:ind w:left="1080" w:hanging="720"/>
      <w:jc w:val="left"/>
    </w:pPr>
    <w:rPr>
      <w:kern w:val="28"/>
      <w:szCs w:val="20"/>
    </w:rPr>
  </w:style>
  <w:style w:type="paragraph" w:customStyle="1" w:styleId="xl155">
    <w:name w:val="xl155"/>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pPr>
    <w:rPr>
      <w:rFonts w:ascii="Arial Unicode MS" w:eastAsia="Arial Unicode MS" w:hAnsi="Arial Unicode MS"/>
      <w:b/>
      <w:i/>
      <w:color w:val="000000"/>
      <w:sz w:val="24"/>
      <w:szCs w:val="20"/>
      <w:u w:val="single"/>
    </w:rPr>
  </w:style>
  <w:style w:type="paragraph" w:customStyle="1" w:styleId="font0">
    <w:name w:val="font0"/>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sz w:val="22"/>
      <w:szCs w:val="20"/>
    </w:rPr>
  </w:style>
  <w:style w:type="paragraph" w:customStyle="1" w:styleId="xl136">
    <w:name w:val="xl136"/>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FF0000"/>
      <w:sz w:val="24"/>
      <w:szCs w:val="20"/>
    </w:rPr>
  </w:style>
  <w:style w:type="paragraph" w:customStyle="1" w:styleId="Style3">
    <w:name w:val="Style3"/>
    <w:basedOn w:val="Heading2"/>
    <w:uiPriority w:val="99"/>
    <w:rsid w:val="00376B4A"/>
    <w:pPr>
      <w:numPr>
        <w:ilvl w:val="0"/>
        <w:numId w:val="0"/>
      </w:numPr>
      <w:tabs>
        <w:tab w:val="left" w:pos="720"/>
      </w:tabs>
      <w:autoSpaceDE/>
      <w:autoSpaceDN/>
      <w:adjustRightInd/>
      <w:spacing w:line="240" w:lineRule="auto"/>
      <w:ind w:left="720" w:hanging="360"/>
      <w:jc w:val="center"/>
    </w:pPr>
    <w:rPr>
      <w:bCs w:val="0"/>
      <w:color w:val="0000FF"/>
      <w:sz w:val="24"/>
      <w:szCs w:val="20"/>
    </w:rPr>
  </w:style>
  <w:style w:type="paragraph" w:customStyle="1" w:styleId="xl74">
    <w:name w:val="xl74"/>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154">
    <w:name w:val="xl154"/>
    <w:basedOn w:val="Normal"/>
    <w:uiPriority w:val="99"/>
    <w:rsid w:val="00376B4A"/>
    <w:pPr>
      <w:pBdr>
        <w:top w:val="single"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75">
    <w:name w:val="xl75"/>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4"/>
      <w:szCs w:val="20"/>
    </w:rPr>
  </w:style>
  <w:style w:type="paragraph" w:customStyle="1" w:styleId="xl83">
    <w:name w:val="xl83"/>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121">
    <w:name w:val="xl121"/>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color w:val="0000FF"/>
      <w:sz w:val="24"/>
      <w:szCs w:val="20"/>
    </w:rPr>
  </w:style>
  <w:style w:type="paragraph" w:customStyle="1" w:styleId="xl33">
    <w:name w:val="xl33"/>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lang w:val="en-GB"/>
    </w:rPr>
  </w:style>
  <w:style w:type="paragraph" w:customStyle="1" w:styleId="xl51">
    <w:name w:val="xl51"/>
    <w:basedOn w:val="Normal"/>
    <w:uiPriority w:val="99"/>
    <w:rsid w:val="00376B4A"/>
    <w:pPr>
      <w:pBdr>
        <w:top w:val="double" w:sz="6" w:space="0" w:color="auto"/>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eastAsia="Arial Unicode MS"/>
      <w:b/>
      <w:sz w:val="22"/>
      <w:szCs w:val="20"/>
      <w:lang w:val="en-GB"/>
    </w:rPr>
  </w:style>
  <w:style w:type="paragraph" w:customStyle="1" w:styleId="xl143">
    <w:name w:val="xl143"/>
    <w:basedOn w:val="Normal"/>
    <w:uiPriority w:val="99"/>
    <w:rsid w:val="00376B4A"/>
    <w:pPr>
      <w:pBdr>
        <w:top w:val="single" w:sz="4" w:space="0" w:color="auto"/>
        <w:left w:val="single" w:sz="4" w:space="0" w:color="auto"/>
        <w:bottom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000000"/>
      <w:sz w:val="24"/>
      <w:szCs w:val="20"/>
    </w:rPr>
  </w:style>
  <w:style w:type="paragraph" w:customStyle="1" w:styleId="xl123">
    <w:name w:val="xl123"/>
    <w:basedOn w:val="Normal"/>
    <w:uiPriority w:val="99"/>
    <w:rsid w:val="00376B4A"/>
    <w:pPr>
      <w:pBdr>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14">
    <w:name w:val="xl114"/>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color w:val="0000FF"/>
      <w:sz w:val="22"/>
      <w:szCs w:val="20"/>
    </w:rPr>
  </w:style>
  <w:style w:type="paragraph" w:customStyle="1" w:styleId="xl40">
    <w:name w:val="xl40"/>
    <w:basedOn w:val="Normal"/>
    <w:uiPriority w:val="99"/>
    <w:rsid w:val="00376B4A"/>
    <w:pPr>
      <w:pBdr>
        <w:top w:val="dashed"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97">
    <w:name w:val="xl97"/>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177">
    <w:name w:val="xl177"/>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66">
    <w:name w:val="xl66"/>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82">
    <w:name w:val="xl82"/>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2"/>
      <w:szCs w:val="20"/>
    </w:rPr>
  </w:style>
  <w:style w:type="paragraph" w:customStyle="1" w:styleId="xl118">
    <w:name w:val="xl118"/>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color w:val="0000FF"/>
      <w:sz w:val="22"/>
      <w:szCs w:val="20"/>
    </w:rPr>
  </w:style>
  <w:style w:type="paragraph" w:customStyle="1" w:styleId="xl134">
    <w:name w:val="xl134"/>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b/>
      <w:i/>
      <w:color w:val="FF0000"/>
      <w:sz w:val="24"/>
      <w:szCs w:val="20"/>
    </w:rPr>
  </w:style>
  <w:style w:type="paragraph" w:customStyle="1" w:styleId="xl80">
    <w:name w:val="xl80"/>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2"/>
      <w:szCs w:val="20"/>
    </w:rPr>
  </w:style>
  <w:style w:type="paragraph" w:customStyle="1" w:styleId="xl106">
    <w:name w:val="xl106"/>
    <w:basedOn w:val="Normal"/>
    <w:uiPriority w:val="99"/>
    <w:rsid w:val="00376B4A"/>
    <w:pPr>
      <w:pBdr>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2"/>
      <w:szCs w:val="20"/>
    </w:rPr>
  </w:style>
  <w:style w:type="paragraph" w:customStyle="1" w:styleId="xl165">
    <w:name w:val="xl165"/>
    <w:basedOn w:val="Normal"/>
    <w:uiPriority w:val="99"/>
    <w:rsid w:val="00376B4A"/>
    <w:pPr>
      <w:pBdr>
        <w:left w:val="single" w:sz="4" w:space="11" w:color="auto"/>
        <w:right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rPr>
  </w:style>
  <w:style w:type="paragraph" w:customStyle="1" w:styleId="xl68">
    <w:name w:val="xl68"/>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31">
    <w:name w:val="xl31"/>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color w:val="000000"/>
      <w:szCs w:val="20"/>
      <w:lang w:val="en-GB"/>
    </w:rPr>
  </w:style>
  <w:style w:type="paragraph" w:customStyle="1" w:styleId="font8">
    <w:name w:val="font8"/>
    <w:basedOn w:val="Normal"/>
    <w:uiPriority w:val="99"/>
    <w:rsid w:val="00376B4A"/>
    <w:pPr>
      <w:tabs>
        <w:tab w:val="clear" w:pos="0"/>
      </w:tabs>
      <w:autoSpaceDE/>
      <w:autoSpaceDN/>
      <w:adjustRightInd/>
      <w:spacing w:before="100" w:beforeAutospacing="1" w:after="100" w:afterAutospacing="1" w:line="240" w:lineRule="auto"/>
      <w:jc w:val="left"/>
    </w:pPr>
    <w:rPr>
      <w:rFonts w:ascii="Symbol" w:eastAsia="Arial Unicode MS" w:hAnsi="Symbol"/>
      <w:sz w:val="22"/>
      <w:szCs w:val="20"/>
    </w:rPr>
  </w:style>
  <w:style w:type="paragraph" w:customStyle="1" w:styleId="xl49">
    <w:name w:val="xl49"/>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91">
    <w:name w:val="xl91"/>
    <w:basedOn w:val="Normal"/>
    <w:uiPriority w:val="99"/>
    <w:rsid w:val="00376B4A"/>
    <w:pPr>
      <w:pBdr>
        <w:left w:val="single" w:sz="4" w:space="0" w:color="auto"/>
        <w:bottom w:val="double" w:sz="6" w:space="0" w:color="auto"/>
        <w:right w:val="double" w:sz="6"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89">
    <w:name w:val="xl89"/>
    <w:basedOn w:val="Normal"/>
    <w:uiPriority w:val="99"/>
    <w:rsid w:val="00376B4A"/>
    <w:pPr>
      <w:pBdr>
        <w:top w:val="double" w:sz="6" w:space="0" w:color="auto"/>
        <w:left w:val="single" w:sz="4" w:space="0" w:color="auto"/>
        <w:right w:val="double" w:sz="6"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38">
    <w:name w:val="xl38"/>
    <w:basedOn w:val="Normal"/>
    <w:uiPriority w:val="99"/>
    <w:rsid w:val="00376B4A"/>
    <w:pPr>
      <w:pBdr>
        <w:top w:val="dashed" w:sz="4" w:space="0" w:color="auto"/>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116">
    <w:name w:val="xl116"/>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color w:val="0000FF"/>
      <w:sz w:val="22"/>
      <w:szCs w:val="20"/>
    </w:rPr>
  </w:style>
  <w:style w:type="paragraph" w:customStyle="1" w:styleId="xl132">
    <w:name w:val="xl132"/>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styleId="ListBullet3">
    <w:name w:val="List Bullet 3"/>
    <w:basedOn w:val="Normal"/>
    <w:uiPriority w:val="99"/>
    <w:rsid w:val="00376B4A"/>
    <w:pPr>
      <w:tabs>
        <w:tab w:val="clear" w:pos="0"/>
        <w:tab w:val="num" w:pos="720"/>
        <w:tab w:val="left" w:pos="1080"/>
      </w:tabs>
      <w:autoSpaceDE/>
      <w:autoSpaceDN/>
      <w:adjustRightInd/>
      <w:spacing w:before="0" w:after="0" w:line="240" w:lineRule="auto"/>
      <w:ind w:left="720" w:hanging="360"/>
      <w:jc w:val="left"/>
    </w:pPr>
    <w:rPr>
      <w:kern w:val="28"/>
      <w:szCs w:val="20"/>
    </w:rPr>
  </w:style>
  <w:style w:type="paragraph" w:customStyle="1" w:styleId="xl174">
    <w:name w:val="xl174"/>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50">
    <w:name w:val="xl150"/>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b/>
      <w:color w:val="000000"/>
      <w:sz w:val="24"/>
      <w:szCs w:val="20"/>
    </w:rPr>
  </w:style>
  <w:style w:type="paragraph" w:customStyle="1" w:styleId="xl70">
    <w:name w:val="xl70"/>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rPr>
  </w:style>
  <w:style w:type="paragraph" w:customStyle="1" w:styleId="xl157">
    <w:name w:val="xl157"/>
    <w:basedOn w:val="Normal"/>
    <w:uiPriority w:val="99"/>
    <w:rsid w:val="00376B4A"/>
    <w:pP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88">
    <w:name w:val="xl88"/>
    <w:basedOn w:val="Normal"/>
    <w:uiPriority w:val="99"/>
    <w:rsid w:val="00376B4A"/>
    <w:pPr>
      <w:pBdr>
        <w:top w:val="double" w:sz="6" w:space="0" w:color="auto"/>
        <w:left w:val="double" w:sz="6"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163">
    <w:name w:val="xl163"/>
    <w:basedOn w:val="Normal"/>
    <w:uiPriority w:val="99"/>
    <w:rsid w:val="00376B4A"/>
    <w:pPr>
      <w:pBdr>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customStyle="1" w:styleId="xl73">
    <w:name w:val="xl73"/>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rPr>
  </w:style>
  <w:style w:type="paragraph" w:customStyle="1" w:styleId="xl29">
    <w:name w:val="xl29"/>
    <w:basedOn w:val="Normal"/>
    <w:uiPriority w:val="99"/>
    <w:rsid w:val="00376B4A"/>
    <w:pPr>
      <w:pBdr>
        <w:top w:val="dashed" w:sz="4" w:space="0" w:color="auto"/>
        <w:left w:val="single" w:sz="4" w:space="0" w:color="auto"/>
        <w:bottom w:val="dashed"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lang w:val="en-GB"/>
    </w:rPr>
  </w:style>
  <w:style w:type="paragraph" w:customStyle="1" w:styleId="xl47">
    <w:name w:val="xl47"/>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color w:val="000000"/>
      <w:szCs w:val="20"/>
      <w:u w:val="single"/>
      <w:lang w:val="en-GB"/>
    </w:rPr>
  </w:style>
  <w:style w:type="paragraph" w:customStyle="1" w:styleId="xl69">
    <w:name w:val="xl69"/>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b/>
      <w:sz w:val="22"/>
      <w:szCs w:val="20"/>
      <w:u w:val="single"/>
    </w:rPr>
  </w:style>
  <w:style w:type="paragraph" w:customStyle="1" w:styleId="xl124">
    <w:name w:val="xl124"/>
    <w:basedOn w:val="Normal"/>
    <w:uiPriority w:val="99"/>
    <w:rsid w:val="00376B4A"/>
    <w:pPr>
      <w:pBdr>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52">
    <w:name w:val="xl52"/>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sz w:val="24"/>
      <w:szCs w:val="20"/>
    </w:rPr>
  </w:style>
  <w:style w:type="paragraph" w:customStyle="1" w:styleId="xl110">
    <w:name w:val="xl110"/>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i/>
      <w:sz w:val="22"/>
      <w:szCs w:val="20"/>
    </w:rPr>
  </w:style>
  <w:style w:type="paragraph" w:customStyle="1" w:styleId="xl141">
    <w:name w:val="xl141"/>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71">
    <w:name w:val="xl71"/>
    <w:basedOn w:val="Normal"/>
    <w:uiPriority w:val="99"/>
    <w:rsid w:val="00376B4A"/>
    <w:pPr>
      <w:pBdr>
        <w:top w:val="double" w:sz="6"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54">
    <w:name w:val="xl54"/>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styleId="List3">
    <w:name w:val="List 3"/>
    <w:basedOn w:val="Normal"/>
    <w:uiPriority w:val="99"/>
    <w:rsid w:val="00376B4A"/>
    <w:pPr>
      <w:tabs>
        <w:tab w:val="clear" w:pos="0"/>
      </w:tabs>
      <w:autoSpaceDE/>
      <w:autoSpaceDN/>
      <w:adjustRightInd/>
      <w:spacing w:before="0" w:after="0" w:line="240" w:lineRule="auto"/>
      <w:ind w:left="1080" w:hanging="360"/>
      <w:jc w:val="left"/>
    </w:pPr>
    <w:rPr>
      <w:kern w:val="28"/>
      <w:szCs w:val="20"/>
    </w:rPr>
  </w:style>
  <w:style w:type="paragraph" w:customStyle="1" w:styleId="xl159">
    <w:name w:val="xl159"/>
    <w:basedOn w:val="Normal"/>
    <w:uiPriority w:val="99"/>
    <w:rsid w:val="00376B4A"/>
    <w:pPr>
      <w:pBdr>
        <w:left w:val="single" w:sz="4" w:space="11" w:color="auto"/>
        <w:bottom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rPr>
  </w:style>
  <w:style w:type="paragraph" w:customStyle="1" w:styleId="xl130">
    <w:name w:val="xl130"/>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u w:val="single"/>
    </w:rPr>
  </w:style>
  <w:style w:type="paragraph" w:customStyle="1" w:styleId="xl172">
    <w:name w:val="xl172"/>
    <w:basedOn w:val="Normal"/>
    <w:uiPriority w:val="99"/>
    <w:rsid w:val="00376B4A"/>
    <w:pPr>
      <w:pBdr>
        <w:right w:val="single" w:sz="4" w:space="0" w:color="auto"/>
      </w:pBdr>
      <w:tabs>
        <w:tab w:val="clear" w:pos="0"/>
      </w:tabs>
      <w:autoSpaceDE/>
      <w:autoSpaceDN/>
      <w:adjustRightInd/>
      <w:spacing w:before="100" w:beforeAutospacing="1" w:after="100" w:afterAutospacing="1" w:line="240" w:lineRule="auto"/>
      <w:ind w:firstLineChars="300" w:firstLine="300"/>
      <w:jc w:val="left"/>
    </w:pPr>
    <w:rPr>
      <w:rFonts w:ascii="Arial Unicode MS" w:eastAsia="Arial Unicode MS" w:hAnsi="Arial Unicode MS"/>
      <w:color w:val="000000"/>
      <w:sz w:val="24"/>
      <w:szCs w:val="20"/>
    </w:rPr>
  </w:style>
  <w:style w:type="paragraph" w:customStyle="1" w:styleId="xl148">
    <w:name w:val="xl148"/>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65">
    <w:name w:val="xl65"/>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i/>
      <w:sz w:val="22"/>
      <w:szCs w:val="20"/>
    </w:rPr>
  </w:style>
  <w:style w:type="paragraph" w:customStyle="1" w:styleId="xl161">
    <w:name w:val="xl161"/>
    <w:basedOn w:val="Normal"/>
    <w:uiPriority w:val="99"/>
    <w:rsid w:val="00376B4A"/>
    <w:pPr>
      <w:pBdr>
        <w:top w:val="single" w:sz="4" w:space="0" w:color="auto"/>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styleId="ListNumber">
    <w:name w:val="List Number"/>
    <w:basedOn w:val="Normal"/>
    <w:uiPriority w:val="99"/>
    <w:rsid w:val="00376B4A"/>
    <w:pPr>
      <w:tabs>
        <w:tab w:val="clear" w:pos="0"/>
        <w:tab w:val="left" w:pos="360"/>
      </w:tabs>
      <w:autoSpaceDE/>
      <w:autoSpaceDN/>
      <w:adjustRightInd/>
      <w:spacing w:before="0" w:after="0" w:line="240" w:lineRule="auto"/>
      <w:jc w:val="left"/>
    </w:pPr>
    <w:rPr>
      <w:kern w:val="28"/>
      <w:szCs w:val="20"/>
    </w:rPr>
  </w:style>
  <w:style w:type="paragraph" w:customStyle="1" w:styleId="xl27">
    <w:name w:val="xl27"/>
    <w:basedOn w:val="Normal"/>
    <w:uiPriority w:val="99"/>
    <w:rsid w:val="00376B4A"/>
    <w:pPr>
      <w:pBdr>
        <w:top w:val="dashed" w:sz="4" w:space="0" w:color="auto"/>
        <w:left w:val="double" w:sz="6"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lang w:val="en-GB"/>
    </w:rPr>
  </w:style>
  <w:style w:type="paragraph" w:customStyle="1" w:styleId="xl45">
    <w:name w:val="xl45"/>
    <w:basedOn w:val="Normal"/>
    <w:uiPriority w:val="99"/>
    <w:rsid w:val="00376B4A"/>
    <w:pPr>
      <w:pBdr>
        <w:top w:val="double" w:sz="6"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textAlignment w:val="top"/>
    </w:pPr>
    <w:rPr>
      <w:rFonts w:eastAsia="Arial Unicode MS"/>
      <w:szCs w:val="20"/>
      <w:lang w:val="en-GB"/>
    </w:rPr>
  </w:style>
  <w:style w:type="paragraph" w:customStyle="1" w:styleId="xl98">
    <w:name w:val="xl98"/>
    <w:basedOn w:val="Normal"/>
    <w:uiPriority w:val="99"/>
    <w:rsid w:val="00376B4A"/>
    <w:pPr>
      <w:pBdr>
        <w:left w:val="single" w:sz="4" w:space="0" w:color="auto"/>
        <w:bottom w:val="double" w:sz="6"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95">
    <w:name w:val="xl95"/>
    <w:basedOn w:val="Normal"/>
    <w:uiPriority w:val="99"/>
    <w:rsid w:val="00376B4A"/>
    <w:pPr>
      <w:pBdr>
        <w:top w:val="single" w:sz="4" w:space="0" w:color="auto"/>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94">
    <w:name w:val="xl94"/>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139">
    <w:name w:val="xl139"/>
    <w:basedOn w:val="Normal"/>
    <w:uiPriority w:val="99"/>
    <w:rsid w:val="00376B4A"/>
    <w:pPr>
      <w:pBdr>
        <w:top w:val="single" w:sz="4" w:space="0" w:color="auto"/>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customStyle="1" w:styleId="xl59">
    <w:name w:val="xl59"/>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2"/>
      <w:szCs w:val="20"/>
    </w:rPr>
  </w:style>
  <w:style w:type="paragraph" w:customStyle="1" w:styleId="xl85">
    <w:name w:val="xl85"/>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128">
    <w:name w:val="xl128"/>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170">
    <w:name w:val="xl170"/>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customStyle="1" w:styleId="xl36">
    <w:name w:val="xl36"/>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sz w:val="22"/>
      <w:szCs w:val="20"/>
      <w:lang w:val="en-GB"/>
    </w:rPr>
  </w:style>
  <w:style w:type="paragraph" w:customStyle="1" w:styleId="xl146">
    <w:name w:val="xl146"/>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13">
    <w:name w:val="xl113"/>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color w:val="0000FF"/>
      <w:sz w:val="22"/>
      <w:szCs w:val="20"/>
    </w:rPr>
  </w:style>
  <w:style w:type="character" w:styleId="Emphasis">
    <w:name w:val="Emphasis"/>
    <w:uiPriority w:val="20"/>
    <w:qFormat/>
    <w:rsid w:val="00376B4A"/>
    <w:rPr>
      <w:i/>
      <w:iCs/>
    </w:rPr>
  </w:style>
  <w:style w:type="paragraph" w:customStyle="1" w:styleId="Heading1-Clausename">
    <w:name w:val="Heading 1- Clause name"/>
    <w:basedOn w:val="Normal"/>
    <w:uiPriority w:val="99"/>
    <w:rsid w:val="00376B4A"/>
    <w:pPr>
      <w:tabs>
        <w:tab w:val="clear" w:pos="0"/>
        <w:tab w:val="num" w:pos="360"/>
      </w:tabs>
      <w:autoSpaceDE/>
      <w:autoSpaceDN/>
      <w:adjustRightInd/>
      <w:spacing w:before="120" w:after="120" w:line="240" w:lineRule="auto"/>
      <w:ind w:left="360" w:hanging="360"/>
      <w:jc w:val="left"/>
    </w:pPr>
    <w:rPr>
      <w:b/>
      <w:sz w:val="24"/>
    </w:rPr>
  </w:style>
  <w:style w:type="paragraph" w:customStyle="1" w:styleId="sec7-clauses">
    <w:name w:val="sec7-clauses"/>
    <w:basedOn w:val="Heading1-Clausename"/>
    <w:uiPriority w:val="99"/>
    <w:rsid w:val="00376B4A"/>
  </w:style>
  <w:style w:type="paragraph" w:customStyle="1" w:styleId="titulo">
    <w:name w:val="titulo"/>
    <w:basedOn w:val="Heading5"/>
    <w:uiPriority w:val="99"/>
    <w:rsid w:val="00376B4A"/>
    <w:pPr>
      <w:autoSpaceDE/>
      <w:autoSpaceDN/>
      <w:adjustRightInd/>
      <w:spacing w:before="0" w:after="240" w:line="240" w:lineRule="auto"/>
      <w:jc w:val="center"/>
    </w:pPr>
    <w:rPr>
      <w:rFonts w:ascii="Times New Roman Bold" w:hAnsi="Times New Roman Bold"/>
      <w:b/>
      <w:sz w:val="24"/>
    </w:rPr>
  </w:style>
  <w:style w:type="paragraph" w:customStyle="1" w:styleId="Head2">
    <w:name w:val="Head 2"/>
    <w:basedOn w:val="Heading9"/>
    <w:uiPriority w:val="99"/>
    <w:rsid w:val="00376B4A"/>
    <w:pPr>
      <w:keepNext/>
      <w:widowControl w:val="0"/>
      <w:numPr>
        <w:ilvl w:val="0"/>
        <w:numId w:val="0"/>
      </w:numPr>
      <w:suppressAutoHyphens/>
      <w:autoSpaceDE/>
      <w:autoSpaceDN/>
      <w:adjustRightInd/>
      <w:spacing w:before="0" w:after="0" w:line="240" w:lineRule="auto"/>
      <w:outlineLvl w:val="9"/>
    </w:pPr>
    <w:rPr>
      <w:rFonts w:ascii="Times New Roman Bold" w:hAnsi="Times New Roman Bold" w:cs="Times New Roman"/>
      <w:spacing w:val="-4"/>
      <w:sz w:val="32"/>
      <w:szCs w:val="20"/>
    </w:rPr>
  </w:style>
  <w:style w:type="paragraph" w:customStyle="1" w:styleId="HeaderSectionVI">
    <w:name w:val="Header.Section VI"/>
    <w:basedOn w:val="HeaderSectionV"/>
    <w:uiPriority w:val="99"/>
    <w:rsid w:val="00376B4A"/>
    <w:pPr>
      <w:spacing w:before="120" w:after="240" w:line="240" w:lineRule="auto"/>
    </w:pPr>
    <w:rPr>
      <w:szCs w:val="24"/>
    </w:rPr>
  </w:style>
  <w:style w:type="paragraph" w:customStyle="1" w:styleId="SectionIXHeader">
    <w:name w:val="Section IX Header"/>
    <w:basedOn w:val="Normal"/>
    <w:uiPriority w:val="99"/>
    <w:rsid w:val="00376B4A"/>
    <w:pPr>
      <w:tabs>
        <w:tab w:val="clear" w:pos="0"/>
      </w:tabs>
      <w:autoSpaceDE/>
      <w:autoSpaceDN/>
      <w:adjustRightInd/>
      <w:spacing w:before="240" w:after="240" w:line="240" w:lineRule="auto"/>
      <w:jc w:val="center"/>
    </w:pPr>
    <w:rPr>
      <w:rFonts w:ascii="Times New Roman Bold" w:hAnsi="Times New Roman Bold"/>
      <w:b/>
      <w:sz w:val="36"/>
    </w:rPr>
  </w:style>
  <w:style w:type="paragraph" w:customStyle="1" w:styleId="Head81">
    <w:name w:val="Head 8.1"/>
    <w:basedOn w:val="Heading1"/>
    <w:uiPriority w:val="99"/>
    <w:rsid w:val="00376B4A"/>
    <w:pPr>
      <w:keepNext w:val="0"/>
      <w:suppressAutoHyphens/>
      <w:autoSpaceDE/>
      <w:autoSpaceDN/>
      <w:adjustRightInd/>
      <w:spacing w:before="480" w:after="240" w:line="240" w:lineRule="auto"/>
      <w:jc w:val="center"/>
      <w:outlineLvl w:val="9"/>
    </w:pPr>
    <w:rPr>
      <w:rFonts w:ascii="Times New Roman Bold" w:hAnsi="Times New Roman Bold"/>
      <w:bCs w:val="0"/>
      <w:caps w:val="0"/>
      <w:color w:val="auto"/>
      <w:sz w:val="32"/>
      <w:szCs w:val="20"/>
      <w:lang w:val="en-GB"/>
    </w:rPr>
  </w:style>
  <w:style w:type="paragraph" w:customStyle="1" w:styleId="Technical8">
    <w:name w:val="Technical 8"/>
    <w:rsid w:val="00376B4A"/>
    <w:pPr>
      <w:tabs>
        <w:tab w:val="left" w:pos="-720"/>
      </w:tabs>
      <w:suppressAutoHyphens/>
      <w:ind w:firstLine="720"/>
    </w:pPr>
    <w:rPr>
      <w:rFonts w:ascii="Courier" w:hAnsi="Courier"/>
      <w:b/>
      <w:sz w:val="24"/>
      <w:szCs w:val="24"/>
    </w:rPr>
  </w:style>
  <w:style w:type="paragraph" w:customStyle="1" w:styleId="StyleStyleHeader1-ClausesAfter0ptLeft0Hanging">
    <w:name w:val="Style Style Header 1 - Clauses + After:  0 pt + Left:  0&quot; Hanging:"/>
    <w:basedOn w:val="Normal"/>
    <w:uiPriority w:val="99"/>
    <w:rsid w:val="00376B4A"/>
    <w:pPr>
      <w:tabs>
        <w:tab w:val="clear" w:pos="0"/>
        <w:tab w:val="left" w:pos="576"/>
      </w:tabs>
      <w:autoSpaceDE/>
      <w:autoSpaceDN/>
      <w:adjustRightInd/>
      <w:spacing w:before="0" w:after="200" w:line="240" w:lineRule="auto"/>
      <w:ind w:left="576" w:hanging="576"/>
    </w:pPr>
    <w:rPr>
      <w:sz w:val="24"/>
      <w:lang w:val="es-ES_tradnl"/>
    </w:rPr>
  </w:style>
  <w:style w:type="paragraph" w:customStyle="1" w:styleId="StyleHeader1-ClausesAfter0pt">
    <w:name w:val="Style Header 1 - Clauses + After:  0 pt"/>
    <w:basedOn w:val="Normal"/>
    <w:uiPriority w:val="99"/>
    <w:rsid w:val="00376B4A"/>
    <w:pPr>
      <w:tabs>
        <w:tab w:val="clear" w:pos="0"/>
      </w:tabs>
      <w:autoSpaceDE/>
      <w:autoSpaceDN/>
      <w:adjustRightInd/>
      <w:spacing w:before="0" w:after="200" w:line="240" w:lineRule="auto"/>
    </w:pPr>
    <w:rPr>
      <w:bCs/>
      <w:sz w:val="24"/>
      <w:lang w:val="es-ES_tradnl"/>
    </w:rPr>
  </w:style>
  <w:style w:type="character" w:customStyle="1" w:styleId="StyleHeader2-SubClausesBoldChar">
    <w:name w:val="Style Header 2 - SubClauses + Bold Char"/>
    <w:link w:val="StyleHeader2-SubClausesBold"/>
    <w:uiPriority w:val="99"/>
    <w:rsid w:val="00376B4A"/>
    <w:rPr>
      <w:rFonts w:hAnsi="Times New Roman Bold"/>
      <w:b/>
      <w:bCs/>
      <w:sz w:val="26"/>
      <w:lang w:val="es-ES_tradnl"/>
    </w:rPr>
  </w:style>
  <w:style w:type="paragraph" w:customStyle="1" w:styleId="11">
    <w:name w:val="1"/>
    <w:basedOn w:val="Normal"/>
    <w:uiPriority w:val="99"/>
    <w:rsid w:val="00376B4A"/>
    <w:pPr>
      <w:widowControl w:val="0"/>
      <w:tabs>
        <w:tab w:val="clear" w:pos="0"/>
        <w:tab w:val="left" w:pos="763"/>
        <w:tab w:val="num" w:pos="1728"/>
      </w:tabs>
      <w:autoSpaceDE/>
      <w:autoSpaceDN/>
      <w:adjustRightInd/>
      <w:spacing w:before="240" w:after="240" w:line="240" w:lineRule="auto"/>
      <w:ind w:left="1728" w:hanging="432"/>
      <w:jc w:val="left"/>
    </w:pPr>
    <w:rPr>
      <w:rFonts w:eastAsia="MS Mincho"/>
      <w:b/>
      <w:color w:val="0000FF"/>
      <w:sz w:val="24"/>
      <w:lang w:val="en-AU"/>
    </w:rPr>
  </w:style>
  <w:style w:type="character" w:customStyle="1" w:styleId="StyleBodyTextBlueCharCharCharCharCharCharCharChar">
    <w:name w:val="Style Body Text + Blue Char Char Char Char Char Char Char Char"/>
    <w:link w:val="StyleBodyTextBlueCharCharCharCharCharCharChar"/>
    <w:uiPriority w:val="99"/>
    <w:rsid w:val="00376B4A"/>
    <w:rPr>
      <w:color w:val="0000FF"/>
      <w:sz w:val="22"/>
    </w:rPr>
  </w:style>
  <w:style w:type="paragraph" w:customStyle="1" w:styleId="StyleBodyTextBlueCharCharCharCharCharCharChar">
    <w:name w:val="Style Body Text + Blue Char Char Char Char Char Char Char"/>
    <w:basedOn w:val="BodyText"/>
    <w:link w:val="StyleBodyTextBlueCharCharCharCharCharCharCharChar"/>
    <w:uiPriority w:val="99"/>
    <w:rsid w:val="00376B4A"/>
    <w:pPr>
      <w:tabs>
        <w:tab w:val="clear" w:pos="0"/>
      </w:tabs>
      <w:autoSpaceDE/>
      <w:autoSpaceDN/>
      <w:adjustRightInd/>
      <w:spacing w:before="120" w:after="0" w:line="240" w:lineRule="auto"/>
    </w:pPr>
    <w:rPr>
      <w:color w:val="0000FF"/>
      <w:sz w:val="22"/>
      <w:szCs w:val="20"/>
    </w:rPr>
  </w:style>
  <w:style w:type="paragraph" w:customStyle="1" w:styleId="12">
    <w:name w:val="1"/>
    <w:basedOn w:val="Normal"/>
    <w:rsid w:val="00376B4A"/>
    <w:pPr>
      <w:widowControl w:val="0"/>
      <w:tabs>
        <w:tab w:val="clear" w:pos="0"/>
        <w:tab w:val="left" w:pos="763"/>
        <w:tab w:val="num" w:pos="1152"/>
      </w:tabs>
      <w:autoSpaceDE/>
      <w:autoSpaceDN/>
      <w:adjustRightInd/>
      <w:spacing w:before="240" w:after="240" w:line="240" w:lineRule="auto"/>
      <w:ind w:left="1152" w:hanging="576"/>
      <w:jc w:val="left"/>
    </w:pPr>
    <w:rPr>
      <w:rFonts w:eastAsia="MS Mincho"/>
      <w:b/>
      <w:color w:val="0000FF"/>
      <w:sz w:val="24"/>
      <w:lang w:val="en-AU"/>
    </w:rPr>
  </w:style>
  <w:style w:type="character" w:customStyle="1" w:styleId="WW8Num6z0">
    <w:name w:val="WW8Num6z0"/>
    <w:uiPriority w:val="99"/>
    <w:rsid w:val="00376B4A"/>
    <w:rPr>
      <w:rFonts w:ascii="Symbol" w:hAnsi="Symbol"/>
      <w:sz w:val="20"/>
    </w:rPr>
  </w:style>
  <w:style w:type="character" w:customStyle="1" w:styleId="WW8Num5z0">
    <w:name w:val="WW8Num5z0"/>
    <w:uiPriority w:val="99"/>
    <w:rsid w:val="00376B4A"/>
    <w:rPr>
      <w:rFonts w:ascii="Symbol" w:hAnsi="Symbol"/>
      <w:sz w:val="20"/>
    </w:rPr>
  </w:style>
  <w:style w:type="paragraph" w:customStyle="1" w:styleId="xl186">
    <w:name w:val="xl186"/>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textAlignment w:val="center"/>
    </w:pPr>
    <w:rPr>
      <w:rFonts w:eastAsia="MS Mincho"/>
      <w:b/>
      <w:sz w:val="18"/>
    </w:rPr>
  </w:style>
  <w:style w:type="paragraph" w:customStyle="1" w:styleId="xl180">
    <w:name w:val="xl180"/>
    <w:basedOn w:val="Normal"/>
    <w:uiPriority w:val="99"/>
    <w:rsid w:val="00376B4A"/>
    <w:pPr>
      <w:pBdr>
        <w:bottom w:val="single" w:sz="8" w:space="0" w:color="auto"/>
      </w:pBdr>
      <w:shd w:val="clear" w:color="auto" w:fill="FFCC00"/>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13">
    <w:name w:val="1"/>
    <w:basedOn w:val="Normal"/>
    <w:uiPriority w:val="99"/>
    <w:rsid w:val="00376B4A"/>
    <w:pPr>
      <w:widowControl w:val="0"/>
      <w:tabs>
        <w:tab w:val="clear" w:pos="0"/>
        <w:tab w:val="left" w:pos="1962"/>
        <w:tab w:val="num" w:pos="3960"/>
      </w:tabs>
      <w:autoSpaceDE/>
      <w:autoSpaceDN/>
      <w:adjustRightInd/>
      <w:spacing w:before="240" w:after="240" w:line="240" w:lineRule="auto"/>
      <w:ind w:left="3600" w:hanging="173"/>
      <w:jc w:val="left"/>
    </w:pPr>
    <w:rPr>
      <w:rFonts w:eastAsia="MS Mincho"/>
      <w:b/>
      <w:color w:val="0000FF"/>
      <w:sz w:val="24"/>
      <w:lang w:val="en-AU"/>
    </w:rPr>
  </w:style>
  <w:style w:type="paragraph" w:customStyle="1" w:styleId="NurText">
    <w:name w:val="Nur Text"/>
    <w:basedOn w:val="Normal"/>
    <w:uiPriority w:val="99"/>
    <w:rsid w:val="00376B4A"/>
    <w:pPr>
      <w:tabs>
        <w:tab w:val="clear" w:pos="0"/>
      </w:tabs>
      <w:autoSpaceDE/>
      <w:autoSpaceDN/>
      <w:adjustRightInd/>
      <w:spacing w:before="0" w:after="0" w:line="240" w:lineRule="auto"/>
      <w:jc w:val="left"/>
    </w:pPr>
    <w:rPr>
      <w:rFonts w:ascii="Courier New" w:eastAsia="MS Mincho" w:hAnsi="Courier New"/>
      <w:sz w:val="20"/>
      <w:lang w:val="de-DE" w:eastAsia="ar-SA"/>
    </w:rPr>
  </w:style>
  <w:style w:type="paragraph" w:customStyle="1" w:styleId="xl178">
    <w:name w:val="xl178"/>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pPr>
    <w:rPr>
      <w:rFonts w:eastAsia="MS Mincho"/>
      <w:sz w:val="24"/>
    </w:rPr>
  </w:style>
  <w:style w:type="paragraph" w:customStyle="1" w:styleId="xl191">
    <w:name w:val="xl191"/>
    <w:basedOn w:val="Normal"/>
    <w:uiPriority w:val="99"/>
    <w:rsid w:val="00376B4A"/>
    <w:pPr>
      <w:pBdr>
        <w:top w:val="single" w:sz="4" w:space="0" w:color="auto"/>
        <w:left w:val="single" w:sz="4" w:space="0" w:color="auto"/>
        <w:bottom w:val="single" w:sz="8" w:space="0" w:color="auto"/>
      </w:pBdr>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310">
    <w:name w:val="3.1"/>
    <w:basedOn w:val="Normal"/>
    <w:uiPriority w:val="99"/>
    <w:rsid w:val="00376B4A"/>
    <w:pPr>
      <w:widowControl w:val="0"/>
      <w:tabs>
        <w:tab w:val="clear" w:pos="0"/>
      </w:tabs>
      <w:autoSpaceDE/>
      <w:autoSpaceDN/>
      <w:adjustRightInd/>
      <w:spacing w:before="0" w:after="0" w:line="288" w:lineRule="auto"/>
    </w:pPr>
    <w:rPr>
      <w:rFonts w:eastAsia="MS Mincho"/>
      <w:b/>
      <w:sz w:val="22"/>
      <w:lang w:val="en-AU"/>
    </w:rPr>
  </w:style>
  <w:style w:type="paragraph" w:customStyle="1" w:styleId="xl189">
    <w:name w:val="xl189"/>
    <w:basedOn w:val="Normal"/>
    <w:uiPriority w:val="99"/>
    <w:rsid w:val="00376B4A"/>
    <w:pPr>
      <w:pBdr>
        <w:left w:val="single" w:sz="4" w:space="0" w:color="auto"/>
        <w:bottom w:val="single" w:sz="4" w:space="0" w:color="auto"/>
      </w:pBdr>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TableContents">
    <w:name w:val="Table Contents"/>
    <w:basedOn w:val="Normal"/>
    <w:uiPriority w:val="99"/>
    <w:rsid w:val="00376B4A"/>
    <w:pPr>
      <w:widowControl w:val="0"/>
      <w:suppressLineNumbers/>
      <w:tabs>
        <w:tab w:val="clear" w:pos="0"/>
      </w:tabs>
      <w:suppressAutoHyphens/>
      <w:autoSpaceDE/>
      <w:autoSpaceDN/>
      <w:adjustRightInd/>
      <w:spacing w:before="0" w:after="0" w:line="240" w:lineRule="auto"/>
      <w:jc w:val="left"/>
    </w:pPr>
    <w:rPr>
      <w:rFonts w:eastAsia="Arial Unicode MS"/>
      <w:kern w:val="1"/>
      <w:sz w:val="24"/>
      <w:lang w:eastAsia="vi-VN"/>
    </w:rPr>
  </w:style>
  <w:style w:type="paragraph" w:customStyle="1" w:styleId="xl183">
    <w:name w:val="xl183"/>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left"/>
      <w:textAlignment w:val="center"/>
    </w:pPr>
    <w:rPr>
      <w:rFonts w:eastAsia="MS Mincho"/>
      <w:sz w:val="18"/>
    </w:rPr>
  </w:style>
  <w:style w:type="paragraph" w:customStyle="1" w:styleId="xl187">
    <w:name w:val="xl187"/>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textAlignment w:val="center"/>
    </w:pPr>
    <w:rPr>
      <w:rFonts w:eastAsia="MS Mincho"/>
      <w:b/>
      <w:sz w:val="18"/>
    </w:rPr>
  </w:style>
  <w:style w:type="paragraph" w:customStyle="1" w:styleId="xl181">
    <w:name w:val="xl181"/>
    <w:basedOn w:val="Normal"/>
    <w:uiPriority w:val="99"/>
    <w:rsid w:val="00376B4A"/>
    <w:pPr>
      <w:pBdr>
        <w:top w:val="single" w:sz="4" w:space="0" w:color="auto"/>
        <w:left w:val="single" w:sz="4" w:space="0" w:color="auto"/>
        <w:bottom w:val="single" w:sz="8" w:space="0" w:color="auto"/>
      </w:pBdr>
      <w:shd w:val="clear" w:color="auto" w:fill="FFCC00"/>
      <w:tabs>
        <w:tab w:val="clear" w:pos="0"/>
      </w:tabs>
      <w:autoSpaceDE/>
      <w:autoSpaceDN/>
      <w:adjustRightInd/>
      <w:spacing w:before="100" w:beforeAutospacing="1" w:after="100" w:afterAutospacing="1" w:line="240" w:lineRule="auto"/>
      <w:jc w:val="center"/>
    </w:pPr>
    <w:rPr>
      <w:rFonts w:eastAsia="MS Mincho"/>
      <w:sz w:val="24"/>
    </w:rPr>
  </w:style>
  <w:style w:type="paragraph" w:customStyle="1" w:styleId="xl188">
    <w:name w:val="xl188"/>
    <w:basedOn w:val="Normal"/>
    <w:uiPriority w:val="99"/>
    <w:rsid w:val="00376B4A"/>
    <w:pPr>
      <w:pBdr>
        <w:left w:val="single" w:sz="4" w:space="0" w:color="auto"/>
        <w:bottom w:val="single" w:sz="8" w:space="0" w:color="auto"/>
      </w:pBdr>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xl185">
    <w:name w:val="xl185"/>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textAlignment w:val="center"/>
    </w:pPr>
    <w:rPr>
      <w:rFonts w:eastAsia="MS Mincho"/>
      <w:sz w:val="18"/>
    </w:rPr>
  </w:style>
  <w:style w:type="paragraph" w:customStyle="1" w:styleId="xl179">
    <w:name w:val="xl179"/>
    <w:basedOn w:val="Normal"/>
    <w:uiPriority w:val="99"/>
    <w:rsid w:val="00376B4A"/>
    <w:pPr>
      <w:pBdr>
        <w:bottom w:val="single" w:sz="8" w:space="0" w:color="auto"/>
      </w:pBdr>
      <w:shd w:val="clear" w:color="auto" w:fill="FFCC00"/>
      <w:tabs>
        <w:tab w:val="clear" w:pos="0"/>
      </w:tabs>
      <w:autoSpaceDE/>
      <w:autoSpaceDN/>
      <w:adjustRightInd/>
      <w:spacing w:before="100" w:beforeAutospacing="1" w:after="100" w:afterAutospacing="1" w:line="240" w:lineRule="auto"/>
      <w:jc w:val="left"/>
    </w:pPr>
    <w:rPr>
      <w:rFonts w:eastAsia="MS Mincho"/>
      <w:b/>
      <w:sz w:val="24"/>
    </w:rPr>
  </w:style>
  <w:style w:type="paragraph" w:customStyle="1" w:styleId="ttsection">
    <w:name w:val="tt section"/>
    <w:basedOn w:val="Heading1"/>
    <w:uiPriority w:val="99"/>
    <w:rsid w:val="00376B4A"/>
    <w:pPr>
      <w:keepNext w:val="0"/>
      <w:widowControl w:val="0"/>
      <w:tabs>
        <w:tab w:val="left" w:pos="360"/>
      </w:tabs>
      <w:autoSpaceDE/>
      <w:autoSpaceDN/>
      <w:adjustRightInd/>
      <w:spacing w:before="240" w:after="240" w:line="288" w:lineRule="auto"/>
      <w:jc w:val="center"/>
    </w:pPr>
    <w:rPr>
      <w:rFonts w:eastAsia="MS Mincho"/>
      <w:bCs w:val="0"/>
      <w:caps w:val="0"/>
      <w:color w:val="auto"/>
      <w:sz w:val="30"/>
      <w:szCs w:val="20"/>
      <w:u w:val="single"/>
    </w:rPr>
  </w:style>
  <w:style w:type="paragraph" w:customStyle="1" w:styleId="tensection">
    <w:name w:val="ten section"/>
    <w:basedOn w:val="Heading1"/>
    <w:uiPriority w:val="99"/>
    <w:rsid w:val="00376B4A"/>
    <w:pPr>
      <w:keepNext w:val="0"/>
      <w:widowControl w:val="0"/>
      <w:tabs>
        <w:tab w:val="left" w:pos="360"/>
      </w:tabs>
      <w:autoSpaceDE/>
      <w:autoSpaceDN/>
      <w:adjustRightInd/>
      <w:spacing w:before="240" w:after="240" w:line="288" w:lineRule="auto"/>
      <w:jc w:val="center"/>
    </w:pPr>
    <w:rPr>
      <w:rFonts w:eastAsia="MS Mincho"/>
      <w:bCs w:val="0"/>
      <w:caps w:val="0"/>
      <w:color w:val="auto"/>
      <w:sz w:val="36"/>
      <w:szCs w:val="20"/>
    </w:rPr>
  </w:style>
  <w:style w:type="paragraph" w:customStyle="1" w:styleId="xl190">
    <w:name w:val="xl190"/>
    <w:basedOn w:val="Normal"/>
    <w:uiPriority w:val="99"/>
    <w:rsid w:val="00376B4A"/>
    <w:pPr>
      <w:pBdr>
        <w:top w:val="single" w:sz="4" w:space="0" w:color="auto"/>
        <w:left w:val="single" w:sz="4" w:space="0" w:color="auto"/>
        <w:bottom w:val="single" w:sz="4" w:space="0" w:color="auto"/>
      </w:pBdr>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NurText1">
    <w:name w:val="Nur Text1"/>
    <w:basedOn w:val="Normal"/>
    <w:next w:val="Normal"/>
    <w:uiPriority w:val="99"/>
    <w:rsid w:val="00376B4A"/>
    <w:pPr>
      <w:widowControl w:val="0"/>
      <w:tabs>
        <w:tab w:val="clear" w:pos="0"/>
      </w:tabs>
      <w:suppressAutoHyphens/>
      <w:autoSpaceDN/>
      <w:adjustRightInd/>
      <w:spacing w:before="0" w:after="0" w:line="240" w:lineRule="auto"/>
      <w:jc w:val="left"/>
    </w:pPr>
    <w:rPr>
      <w:rFonts w:eastAsia="MS Mincho"/>
      <w:sz w:val="24"/>
      <w:lang w:eastAsia="hi-IN"/>
    </w:rPr>
  </w:style>
  <w:style w:type="paragraph" w:customStyle="1" w:styleId="table0">
    <w:name w:val="table"/>
    <w:basedOn w:val="Normal"/>
    <w:uiPriority w:val="99"/>
    <w:rsid w:val="00376B4A"/>
    <w:pPr>
      <w:widowControl w:val="0"/>
      <w:tabs>
        <w:tab w:val="clear" w:pos="0"/>
      </w:tabs>
      <w:autoSpaceDE/>
      <w:autoSpaceDN/>
      <w:adjustRightInd/>
      <w:spacing w:before="120" w:after="120" w:line="288" w:lineRule="auto"/>
    </w:pPr>
    <w:rPr>
      <w:rFonts w:eastAsia="MS Mincho"/>
      <w:b/>
      <w:snapToGrid w:val="0"/>
      <w:sz w:val="24"/>
      <w:lang w:val="en-AU"/>
    </w:rPr>
  </w:style>
  <w:style w:type="paragraph" w:customStyle="1" w:styleId="xl184">
    <w:name w:val="xl184"/>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textAlignment w:val="center"/>
    </w:pPr>
    <w:rPr>
      <w:rFonts w:eastAsia="MS Mincho"/>
      <w:sz w:val="18"/>
    </w:rPr>
  </w:style>
  <w:style w:type="paragraph" w:customStyle="1" w:styleId="xl182">
    <w:name w:val="xl182"/>
    <w:basedOn w:val="Normal"/>
    <w:uiPriority w:val="99"/>
    <w:rsid w:val="00376B4A"/>
    <w:pPr>
      <w:pBdr>
        <w:top w:val="single" w:sz="4" w:space="0" w:color="auto"/>
        <w:bottom w:val="single" w:sz="8" w:space="0" w:color="auto"/>
      </w:pBdr>
      <w:shd w:val="clear" w:color="auto" w:fill="FFCC00"/>
      <w:tabs>
        <w:tab w:val="clear" w:pos="0"/>
      </w:tabs>
      <w:autoSpaceDE/>
      <w:autoSpaceDN/>
      <w:adjustRightInd/>
      <w:spacing w:before="100" w:beforeAutospacing="1" w:after="100" w:afterAutospacing="1" w:line="240" w:lineRule="auto"/>
      <w:jc w:val="center"/>
    </w:pPr>
    <w:rPr>
      <w:rFonts w:eastAsia="MS Mincho"/>
      <w:sz w:val="24"/>
    </w:rPr>
  </w:style>
  <w:style w:type="paragraph" w:styleId="TOCHeading">
    <w:name w:val="TOC Heading"/>
    <w:basedOn w:val="Heading1"/>
    <w:next w:val="Normal"/>
    <w:uiPriority w:val="39"/>
    <w:qFormat/>
    <w:rsid w:val="00376B4A"/>
    <w:pPr>
      <w:keepLines/>
      <w:autoSpaceDE/>
      <w:autoSpaceDN/>
      <w:adjustRightInd/>
      <w:spacing w:before="480" w:after="0" w:line="276" w:lineRule="auto"/>
      <w:outlineLvl w:val="9"/>
    </w:pPr>
    <w:rPr>
      <w:rFonts w:ascii="Cambria" w:hAnsi="Cambria"/>
      <w:caps w:val="0"/>
      <w:color w:val="365F91"/>
      <w:sz w:val="28"/>
      <w:szCs w:val="28"/>
    </w:rPr>
  </w:style>
  <w:style w:type="paragraph" w:customStyle="1" w:styleId="mainsideheadings">
    <w:name w:val="main side headings"/>
    <w:uiPriority w:val="99"/>
    <w:rsid w:val="00376B4A"/>
    <w:pPr>
      <w:keepNext/>
      <w:widowControl w:val="0"/>
      <w:adjustRightInd w:val="0"/>
      <w:spacing w:line="288" w:lineRule="exact"/>
      <w:jc w:val="both"/>
      <w:textAlignment w:val="baseline"/>
    </w:pPr>
    <w:rPr>
      <w:rFonts w:ascii="Times" w:hAnsi="Times"/>
      <w:b/>
      <w:caps/>
      <w:sz w:val="24"/>
      <w:lang w:val="en-GB"/>
    </w:rPr>
  </w:style>
  <w:style w:type="paragraph" w:customStyle="1" w:styleId="firstlineindenttext">
    <w:name w:val="first line indent text"/>
    <w:uiPriority w:val="99"/>
    <w:rsid w:val="00376B4A"/>
    <w:pPr>
      <w:spacing w:line="288" w:lineRule="exact"/>
      <w:ind w:firstLine="720"/>
      <w:jc w:val="both"/>
    </w:pPr>
    <w:rPr>
      <w:sz w:val="22"/>
      <w:lang w:val="en-GB"/>
    </w:rPr>
  </w:style>
  <w:style w:type="paragraph" w:styleId="IndexHeading">
    <w:name w:val="index heading"/>
    <w:basedOn w:val="Normal"/>
    <w:next w:val="Index1"/>
    <w:uiPriority w:val="99"/>
    <w:rsid w:val="00376B4A"/>
    <w:pPr>
      <w:tabs>
        <w:tab w:val="clear" w:pos="0"/>
      </w:tabs>
      <w:autoSpaceDE/>
      <w:autoSpaceDN/>
      <w:adjustRightInd/>
      <w:spacing w:before="240" w:after="120" w:line="288" w:lineRule="exact"/>
      <w:jc w:val="center"/>
    </w:pPr>
    <w:rPr>
      <w:b/>
      <w:szCs w:val="20"/>
      <w:lang w:val="en-GB"/>
    </w:rPr>
  </w:style>
  <w:style w:type="paragraph" w:customStyle="1" w:styleId="CharCharCharCharCharCharCharCharCharCharCharCharCharCharCharCharCharCharChar1">
    <w:name w:val="Char Char Char Char Char Char Char Char Char Char Char Char Char Char Char Char Char Char Char1"/>
    <w:basedOn w:val="Normal"/>
    <w:uiPriority w:val="99"/>
    <w:semiHidden/>
    <w:rsid w:val="00376B4A"/>
    <w:pPr>
      <w:tabs>
        <w:tab w:val="clear" w:pos="0"/>
      </w:tabs>
      <w:spacing w:before="120" w:after="160" w:line="240" w:lineRule="exact"/>
      <w:jc w:val="left"/>
    </w:pPr>
    <w:rPr>
      <w:rFonts w:ascii="Verdana" w:hAnsi="Verdana"/>
      <w:sz w:val="20"/>
      <w:szCs w:val="20"/>
    </w:rPr>
  </w:style>
  <w:style w:type="character" w:customStyle="1" w:styleId="dts-heading2Char1">
    <w:name w:val="dts-heading 2 Char1"/>
    <w:aliases w:val="H2 Char1,h2 Char1,2 Char1,l2 Char1,Chapter Title Char1,Title Header2 Char1,Part 1 Char1,3 Header 4 Char1,H 2 Char1,Section-Title Char1"/>
    <w:basedOn w:val="DefaultParagraphFont"/>
    <w:uiPriority w:val="99"/>
    <w:semiHidden/>
    <w:rsid w:val="00F06D3F"/>
    <w:rPr>
      <w:rFonts w:asciiTheme="majorHAnsi" w:eastAsiaTheme="majorEastAsia" w:hAnsiTheme="majorHAnsi" w:cstheme="majorBidi"/>
      <w:b/>
      <w:bCs/>
      <w:color w:val="4F81BD" w:themeColor="accent1"/>
      <w:sz w:val="26"/>
      <w:szCs w:val="26"/>
    </w:rPr>
  </w:style>
  <w:style w:type="character" w:customStyle="1" w:styleId="Heading1Char1">
    <w:name w:val="Heading 1 Char1"/>
    <w:aliases w:val="Document Header1 Char1,dts-heading1 Char1,Heading 1 Char Char Char Char1,TOC Char1,Chuong Char1,Part Char1,H 1 Char1,(Ctrl+1) Char1,H1 Char1,Tên chương Char1,Tên phần Char1,1 ghost Char1,g Char1,Heading 1 Char1 Char Char Char Char1"/>
    <w:basedOn w:val="DefaultParagraphFont"/>
    <w:uiPriority w:val="99"/>
    <w:rsid w:val="00F06D3F"/>
    <w:rPr>
      <w:rFonts w:asciiTheme="majorHAnsi" w:eastAsiaTheme="majorEastAsia" w:hAnsiTheme="majorHAnsi" w:cstheme="majorBidi"/>
      <w:b/>
      <w:bCs/>
      <w:color w:val="365F91" w:themeColor="accent1" w:themeShade="BF"/>
      <w:sz w:val="28"/>
      <w:szCs w:val="28"/>
    </w:rPr>
  </w:style>
  <w:style w:type="character" w:customStyle="1" w:styleId="Heading3Char2">
    <w:name w:val="Heading 3 Char2"/>
    <w:aliases w:val="dts-heading 3 Char1,Section Header3 Char1,Heading 3 Char1 Char1,Sub-Clause Paragraph Char1,Section Char1,Heading 5 Char1 Char1,(Ctrl+3) Char1,dong chu sau dong so Char1,Heading 3 Char Char Char1,H3 Char1,Heading 3_MucCap2 Char1,h3 Char1"/>
    <w:basedOn w:val="DefaultParagraphFont"/>
    <w:uiPriority w:val="99"/>
    <w:semiHidden/>
    <w:rsid w:val="00F06D3F"/>
    <w:rPr>
      <w:rFonts w:asciiTheme="majorHAnsi" w:eastAsiaTheme="majorEastAsia" w:hAnsiTheme="majorHAnsi" w:cstheme="majorBidi"/>
      <w:b/>
      <w:bCs/>
      <w:color w:val="4F81BD" w:themeColor="accent1"/>
      <w:sz w:val="26"/>
      <w:szCs w:val="24"/>
    </w:rPr>
  </w:style>
  <w:style w:type="character" w:customStyle="1" w:styleId="Heading4Char1">
    <w:name w:val="Heading 4 Char1"/>
    <w:aliases w:val="Sub-Clause Sub-paragraph Char1,ClauseSubSub_No&amp;Name Char1,h4 Char1,H4 Char1,(Ctrl+4) Char1,MucCap3 Char1,Heading 41 Char1,白鹤滩标题 4 Char1,Char11 Char Char1,so 4 Char1,Heading 4 Char Char1,白鹤滩标题 4 Char Char Char Char,Char11 Ch Char"/>
    <w:basedOn w:val="DefaultParagraphFont"/>
    <w:rsid w:val="00F06D3F"/>
    <w:rPr>
      <w:rFonts w:asciiTheme="majorHAnsi" w:eastAsiaTheme="majorEastAsia" w:hAnsiTheme="majorHAnsi" w:cstheme="majorBidi"/>
      <w:b/>
      <w:bCs/>
      <w:i/>
      <w:iCs/>
      <w:color w:val="4F81BD" w:themeColor="accent1"/>
      <w:sz w:val="26"/>
      <w:szCs w:val="24"/>
    </w:rPr>
  </w:style>
  <w:style w:type="character" w:customStyle="1" w:styleId="HeaderChar1">
    <w:name w:val="Header Char1"/>
    <w:aliases w:val="Heade 2 Char1,Header-section 2 Char1,S-title Char1,Header-section 2 Char Char1"/>
    <w:basedOn w:val="DefaultParagraphFont"/>
    <w:uiPriority w:val="99"/>
    <w:rsid w:val="00F06D3F"/>
    <w:rPr>
      <w:sz w:val="26"/>
      <w:szCs w:val="24"/>
    </w:rPr>
  </w:style>
  <w:style w:type="character" w:customStyle="1" w:styleId="FooterChar1">
    <w:name w:val="Footer Char1"/>
    <w:aliases w:val="Footer-section 1 Char1"/>
    <w:basedOn w:val="DefaultParagraphFont"/>
    <w:uiPriority w:val="99"/>
    <w:semiHidden/>
    <w:rsid w:val="00F06D3F"/>
    <w:rPr>
      <w:sz w:val="26"/>
      <w:szCs w:val="24"/>
    </w:rPr>
  </w:style>
  <w:style w:type="paragraph" w:customStyle="1" w:styleId="m5">
    <w:name w:val="m5"/>
    <w:basedOn w:val="Normal"/>
    <w:link w:val="m5Char"/>
    <w:autoRedefine/>
    <w:uiPriority w:val="99"/>
    <w:qFormat/>
    <w:rsid w:val="006D2B45"/>
    <w:pPr>
      <w:numPr>
        <w:ilvl w:val="3"/>
        <w:numId w:val="50"/>
      </w:numPr>
      <w:tabs>
        <w:tab w:val="clear" w:pos="0"/>
        <w:tab w:val="left" w:pos="567"/>
      </w:tabs>
      <w:autoSpaceDE/>
      <w:autoSpaceDN/>
      <w:adjustRightInd/>
      <w:spacing w:beforeLines="20" w:before="48" w:afterLines="20" w:after="48" w:line="288" w:lineRule="auto"/>
      <w:ind w:left="851" w:hanging="851"/>
    </w:pPr>
    <w:rPr>
      <w:rFonts w:asciiTheme="majorHAnsi" w:eastAsia="Calibri" w:hAnsiTheme="majorHAnsi" w:cstheme="majorHAnsi"/>
      <w:b/>
      <w:i/>
      <w:noProof/>
      <w:color w:val="000000" w:themeColor="text1"/>
      <w:szCs w:val="26"/>
      <w:lang w:val="en-GB"/>
    </w:rPr>
  </w:style>
  <w:style w:type="paragraph" w:customStyle="1" w:styleId="m1">
    <w:name w:val="m1"/>
    <w:qFormat/>
    <w:rsid w:val="003F5EB4"/>
    <w:pPr>
      <w:numPr>
        <w:numId w:val="23"/>
      </w:numPr>
      <w:tabs>
        <w:tab w:val="left" w:pos="567"/>
      </w:tabs>
      <w:spacing w:before="40" w:after="40" w:line="276" w:lineRule="auto"/>
      <w:jc w:val="both"/>
    </w:pPr>
    <w:rPr>
      <w:rFonts w:ascii="Times New Roman Bold" w:hAnsi="Times New Roman Bold"/>
      <w:b/>
      <w:noProof/>
      <w:color w:val="000000"/>
      <w:sz w:val="26"/>
      <w:szCs w:val="24"/>
      <w:lang w:val="en-GB"/>
    </w:rPr>
  </w:style>
  <w:style w:type="paragraph" w:customStyle="1" w:styleId="m2">
    <w:name w:val="m2"/>
    <w:basedOn w:val="m1"/>
    <w:qFormat/>
    <w:rsid w:val="003F5EB4"/>
    <w:pPr>
      <w:numPr>
        <w:ilvl w:val="1"/>
      </w:numPr>
      <w:spacing w:before="60" w:after="60" w:line="264" w:lineRule="auto"/>
    </w:pPr>
    <w:rPr>
      <w:rFonts w:ascii="Times New Roman" w:hAnsi="Times New Roman"/>
    </w:rPr>
  </w:style>
  <w:style w:type="paragraph" w:customStyle="1" w:styleId="m3">
    <w:name w:val="m3"/>
    <w:basedOn w:val="m2"/>
    <w:link w:val="m3Char"/>
    <w:qFormat/>
    <w:rsid w:val="003F5EB4"/>
    <w:pPr>
      <w:numPr>
        <w:ilvl w:val="2"/>
      </w:numPr>
    </w:pPr>
  </w:style>
  <w:style w:type="paragraph" w:customStyle="1" w:styleId="m4">
    <w:name w:val="m4"/>
    <w:basedOn w:val="m3"/>
    <w:link w:val="m4Char"/>
    <w:qFormat/>
    <w:rsid w:val="003F5EB4"/>
    <w:pPr>
      <w:numPr>
        <w:ilvl w:val="3"/>
      </w:numPr>
    </w:pPr>
  </w:style>
  <w:style w:type="paragraph" w:customStyle="1" w:styleId="Style10">
    <w:name w:val="Style10"/>
    <w:basedOn w:val="Normal"/>
    <w:rsid w:val="00F052E4"/>
    <w:pPr>
      <w:tabs>
        <w:tab w:val="clear" w:pos="0"/>
        <w:tab w:val="left" w:pos="2268"/>
        <w:tab w:val="left" w:pos="3969"/>
        <w:tab w:val="left" w:pos="5954"/>
        <w:tab w:val="right" w:pos="8505"/>
      </w:tabs>
      <w:autoSpaceDE/>
      <w:autoSpaceDN/>
      <w:adjustRightInd/>
      <w:spacing w:before="100" w:after="100" w:line="240" w:lineRule="auto"/>
    </w:pPr>
    <w:rPr>
      <w:szCs w:val="26"/>
    </w:rPr>
  </w:style>
  <w:style w:type="paragraph" w:customStyle="1" w:styleId="a0">
    <w:name w:val="a"/>
    <w:basedOn w:val="Normal"/>
    <w:qFormat/>
    <w:rsid w:val="00B604F0"/>
    <w:pPr>
      <w:widowControl w:val="0"/>
      <w:tabs>
        <w:tab w:val="clear" w:pos="0"/>
      </w:tabs>
      <w:autoSpaceDE/>
      <w:autoSpaceDN/>
      <w:adjustRightInd/>
      <w:spacing w:before="0" w:after="0" w:line="240" w:lineRule="auto"/>
      <w:ind w:hanging="397"/>
    </w:pPr>
    <w:rPr>
      <w:szCs w:val="20"/>
    </w:rPr>
  </w:style>
  <w:style w:type="paragraph" w:customStyle="1" w:styleId="o">
    <w:name w:val="o"/>
    <w:basedOn w:val="Normal"/>
    <w:rsid w:val="00B604F0"/>
    <w:pPr>
      <w:tabs>
        <w:tab w:val="clear" w:pos="0"/>
      </w:tabs>
      <w:overflowPunct w:val="0"/>
      <w:spacing w:before="0" w:after="0" w:line="240" w:lineRule="auto"/>
      <w:ind w:left="964" w:hanging="397"/>
      <w:textAlignment w:val="baseline"/>
    </w:pPr>
    <w:rPr>
      <w:rFonts w:ascii="VNI-Times" w:hAnsi="VNI-Times"/>
      <w:szCs w:val="20"/>
    </w:rPr>
  </w:style>
  <w:style w:type="character" w:customStyle="1" w:styleId="atn">
    <w:name w:val="atn"/>
    <w:basedOn w:val="DefaultParagraphFont"/>
    <w:rsid w:val="00B604F0"/>
  </w:style>
  <w:style w:type="paragraph" w:customStyle="1" w:styleId="IndentofbdM">
    <w:name w:val="Indent of bd M"/>
    <w:basedOn w:val="Normal"/>
    <w:autoRedefine/>
    <w:rsid w:val="00B604F0"/>
    <w:pPr>
      <w:widowControl w:val="0"/>
      <w:numPr>
        <w:numId w:val="24"/>
      </w:numPr>
      <w:tabs>
        <w:tab w:val="clear" w:pos="0"/>
        <w:tab w:val="clear" w:pos="1080"/>
      </w:tabs>
      <w:autoSpaceDE/>
      <w:autoSpaceDN/>
      <w:adjustRightInd/>
      <w:spacing w:before="0" w:after="120" w:line="240" w:lineRule="auto"/>
      <w:ind w:left="851" w:hanging="142"/>
    </w:pPr>
    <w:rPr>
      <w:snapToGrid w:val="0"/>
      <w:sz w:val="22"/>
      <w:szCs w:val="20"/>
    </w:rPr>
  </w:style>
  <w:style w:type="paragraph" w:customStyle="1" w:styleId="CharCharCharCharCharCharCharCharCharCharCharCharCharCharCharCharCharCharChar4">
    <w:name w:val="Char Char Char Char Char Char Char Char Char Char Char Char Char Char Char Char Char Char Char4"/>
    <w:basedOn w:val="Normal"/>
    <w:uiPriority w:val="99"/>
    <w:semiHidden/>
    <w:rsid w:val="00B604F0"/>
    <w:pPr>
      <w:tabs>
        <w:tab w:val="clear" w:pos="0"/>
      </w:tabs>
      <w:spacing w:before="120" w:after="160" w:line="240" w:lineRule="exact"/>
      <w:jc w:val="left"/>
    </w:pPr>
    <w:rPr>
      <w:rFonts w:ascii="Verdana" w:hAnsi="Verdana"/>
      <w:sz w:val="20"/>
      <w:szCs w:val="20"/>
    </w:rPr>
  </w:style>
  <w:style w:type="character" w:customStyle="1" w:styleId="GachdaudongChar">
    <w:name w:val="Gachdaudong Char"/>
    <w:aliases w:val="Body Text Indent Char1,Body Text Indent Char Char"/>
    <w:rsid w:val="00B604F0"/>
    <w:rPr>
      <w:rFonts w:ascii="VNI-Times" w:hAnsi="VNI-Times"/>
      <w:b/>
      <w:sz w:val="28"/>
    </w:rPr>
  </w:style>
  <w:style w:type="paragraph" w:customStyle="1" w:styleId="CharCharChar1CharCharCharCharCharCharCharCharCharChar3">
    <w:name w:val="Char Char Char1 Char Char Char Char Char Char Char Char Char Char3"/>
    <w:basedOn w:val="Normal"/>
    <w:semiHidden/>
    <w:rsid w:val="00B604F0"/>
    <w:pPr>
      <w:tabs>
        <w:tab w:val="clear" w:pos="0"/>
      </w:tabs>
      <w:spacing w:before="120" w:after="160" w:line="240" w:lineRule="exact"/>
      <w:jc w:val="left"/>
    </w:pPr>
    <w:rPr>
      <w:rFonts w:ascii="Verdana" w:eastAsia="MS Mincho" w:hAnsi="Verdana" w:cs="Verdana"/>
      <w:sz w:val="20"/>
      <w:szCs w:val="20"/>
    </w:rPr>
  </w:style>
  <w:style w:type="character" w:customStyle="1" w:styleId="CharChar433">
    <w:name w:val="Char Char433"/>
    <w:rsid w:val="00B604F0"/>
    <w:rPr>
      <w:b/>
      <w:sz w:val="24"/>
      <w:lang w:val="de-DE" w:eastAsia="en-US" w:bidi="ar-SA"/>
    </w:rPr>
  </w:style>
  <w:style w:type="character" w:customStyle="1" w:styleId="CharChar463">
    <w:name w:val="Char Char463"/>
    <w:rsid w:val="00B604F0"/>
    <w:rPr>
      <w:b/>
      <w:sz w:val="26"/>
      <w:lang w:val="en-GB" w:eastAsia="en-US" w:bidi="ar-SA"/>
    </w:rPr>
  </w:style>
  <w:style w:type="paragraph" w:styleId="NoSpacing">
    <w:name w:val="No Spacing"/>
    <w:uiPriority w:val="1"/>
    <w:qFormat/>
    <w:rsid w:val="00B604F0"/>
    <w:rPr>
      <w:sz w:val="24"/>
    </w:rPr>
  </w:style>
  <w:style w:type="character" w:customStyle="1" w:styleId="FormatvorlageNurTextArialCharCharCharCharCharCharCharCharCharCharCharCharCharCharCharCharCharCharCharCharCharCharCharCharCharChar">
    <w:name w:val="Formatvorlage Nur Text + Arial Char Char Char Char Char Char Char Char Char Char Char Char Char Char Char Char Char Char Char Char Char Char Char Char Char Char"/>
    <w:link w:val="FormatvorlageNurTextArialCharCharCharCharCharCharCharCharCharCharCharCharCharCharCharCharCharCharCharCharCharCharCharCharChar"/>
    <w:locked/>
    <w:rsid w:val="00B604F0"/>
    <w:rPr>
      <w:rFonts w:ascii="Arial" w:hAnsi="Arial" w:cs="Arial"/>
      <w:lang w:val="de-DE" w:eastAsia="de-DE"/>
    </w:rPr>
  </w:style>
  <w:style w:type="paragraph" w:customStyle="1" w:styleId="FormatvorlageNurTextArialCharCharCharCharCharCharCharCharCharCharCharCharCharCharCharCharCharCharCharCharCharCharCharCharChar">
    <w:name w:val="Formatvorlage Nur Text + Arial Char Char Char Char Char Char Char Char Char Char Char Char Char Char Char Char Char Char Char Char Char Char Char Char Char"/>
    <w:basedOn w:val="PlainText"/>
    <w:link w:val="FormatvorlageNurTextArialCharCharCharCharCharCharCharCharCharCharCharCharCharCharCharCharCharCharCharCharCharCharCharCharCharChar"/>
    <w:rsid w:val="00B604F0"/>
    <w:pPr>
      <w:spacing w:after="120" w:line="320" w:lineRule="exact"/>
      <w:jc w:val="both"/>
    </w:pPr>
    <w:rPr>
      <w:rFonts w:ascii="Arial" w:hAnsi="Arial" w:cs="Arial"/>
      <w:kern w:val="0"/>
      <w:lang w:val="de-DE" w:eastAsia="de-DE"/>
    </w:rPr>
  </w:style>
  <w:style w:type="paragraph" w:customStyle="1" w:styleId="ptitre">
    <w:name w:val="p'titre"/>
    <w:basedOn w:val="Normal"/>
    <w:rsid w:val="00B604F0"/>
    <w:pPr>
      <w:numPr>
        <w:numId w:val="25"/>
      </w:numPr>
      <w:tabs>
        <w:tab w:val="clear" w:pos="0"/>
      </w:tabs>
      <w:autoSpaceDE/>
      <w:autoSpaceDN/>
      <w:adjustRightInd/>
      <w:spacing w:before="120" w:after="0" w:line="240" w:lineRule="auto"/>
    </w:pPr>
    <w:rPr>
      <w:i/>
      <w:sz w:val="22"/>
      <w:szCs w:val="20"/>
      <w:lang w:val="en-GB"/>
    </w:rPr>
  </w:style>
  <w:style w:type="table" w:customStyle="1" w:styleId="TableGrid1">
    <w:name w:val="Table Grid1"/>
    <w:basedOn w:val="TableNormal"/>
    <w:next w:val="TableGrid"/>
    <w:uiPriority w:val="99"/>
    <w:rsid w:val="00B60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next w:val="Normal"/>
    <w:autoRedefine/>
    <w:semiHidden/>
    <w:rsid w:val="00B604F0"/>
    <w:pPr>
      <w:tabs>
        <w:tab w:val="clear" w:pos="0"/>
      </w:tabs>
      <w:autoSpaceDE/>
      <w:autoSpaceDN/>
      <w:adjustRightInd/>
      <w:spacing w:before="120" w:after="120" w:line="312" w:lineRule="auto"/>
      <w:jc w:val="left"/>
    </w:pPr>
    <w:rPr>
      <w:sz w:val="28"/>
      <w:szCs w:val="28"/>
    </w:rPr>
  </w:style>
  <w:style w:type="paragraph" w:customStyle="1" w:styleId="CharCharCharChar">
    <w:name w:val="Char Char Char Char"/>
    <w:basedOn w:val="Normal"/>
    <w:rsid w:val="00B604F0"/>
    <w:pPr>
      <w:pageBreakBefore/>
      <w:tabs>
        <w:tab w:val="clear" w:pos="0"/>
      </w:tabs>
      <w:autoSpaceDE/>
      <w:autoSpaceDN/>
      <w:adjustRightInd/>
      <w:spacing w:before="100" w:beforeAutospacing="1" w:after="100" w:afterAutospacing="1" w:line="240" w:lineRule="auto"/>
    </w:pPr>
    <w:rPr>
      <w:rFonts w:ascii="Tahoma" w:hAnsi="Tahoma"/>
      <w:sz w:val="20"/>
      <w:szCs w:val="20"/>
    </w:rPr>
  </w:style>
  <w:style w:type="paragraph" w:customStyle="1" w:styleId="Aftersection">
    <w:name w:val="After section"/>
    <w:basedOn w:val="Heading3"/>
    <w:rsid w:val="00B604F0"/>
    <w:pPr>
      <w:numPr>
        <w:ilvl w:val="0"/>
        <w:numId w:val="0"/>
      </w:numPr>
      <w:tabs>
        <w:tab w:val="center" w:pos="4253"/>
      </w:tabs>
      <w:adjustRightInd/>
      <w:spacing w:before="360" w:after="0" w:line="240" w:lineRule="auto"/>
      <w:ind w:right="-374"/>
      <w:jc w:val="center"/>
    </w:pPr>
    <w:rPr>
      <w:rFonts w:ascii=".VnTimeH" w:eastAsia="SimSun" w:hAnsi=".VnTimeH" w:cs="Times New Roman"/>
      <w:b w:val="0"/>
      <w:bCs w:val="0"/>
      <w:i w:val="0"/>
      <w:color w:val="000000"/>
      <w:sz w:val="40"/>
      <w:szCs w:val="40"/>
    </w:rPr>
  </w:style>
  <w:style w:type="paragraph" w:customStyle="1" w:styleId="MyStyle1">
    <w:name w:val="My  Style1"/>
    <w:basedOn w:val="Heading1"/>
    <w:rsid w:val="00B604F0"/>
    <w:pPr>
      <w:adjustRightInd/>
      <w:spacing w:before="240" w:after="120" w:line="240" w:lineRule="auto"/>
      <w:jc w:val="both"/>
    </w:pPr>
    <w:rPr>
      <w:rFonts w:ascii=".VnArialH" w:eastAsia="SimSun" w:hAnsi=".VnArialH"/>
      <w:caps w:val="0"/>
      <w:szCs w:val="26"/>
    </w:rPr>
  </w:style>
  <w:style w:type="paragraph" w:customStyle="1" w:styleId="MyStyle2">
    <w:name w:val="My Style2"/>
    <w:basedOn w:val="Normal"/>
    <w:rsid w:val="00B604F0"/>
    <w:pPr>
      <w:tabs>
        <w:tab w:val="clear" w:pos="0"/>
      </w:tabs>
      <w:adjustRightInd/>
      <w:spacing w:before="120" w:after="120" w:line="240" w:lineRule="auto"/>
    </w:pPr>
    <w:rPr>
      <w:rFonts w:ascii=".VnArial" w:eastAsia="SimSun" w:hAnsi=".VnArial"/>
      <w:b/>
      <w:bCs/>
      <w:color w:val="000000"/>
      <w:szCs w:val="26"/>
    </w:rPr>
  </w:style>
  <w:style w:type="paragraph" w:customStyle="1" w:styleId="muc10">
    <w:name w:val="muc1"/>
    <w:basedOn w:val="Style1"/>
    <w:rsid w:val="00B604F0"/>
    <w:pPr>
      <w:spacing w:before="0" w:after="0" w:line="240" w:lineRule="auto"/>
      <w:ind w:left="0"/>
      <w:jc w:val="left"/>
    </w:pPr>
    <w:rPr>
      <w:rFonts w:ascii=".VnTimeH" w:hAnsi=".VnTimeH"/>
      <w:color w:val="0000FF"/>
      <w:szCs w:val="26"/>
    </w:rPr>
  </w:style>
  <w:style w:type="paragraph" w:customStyle="1" w:styleId="muc2">
    <w:name w:val="muc2"/>
    <w:basedOn w:val="Normal"/>
    <w:rsid w:val="00B604F0"/>
    <w:pPr>
      <w:tabs>
        <w:tab w:val="clear" w:pos="0"/>
      </w:tabs>
      <w:autoSpaceDE/>
      <w:autoSpaceDN/>
      <w:adjustRightInd/>
      <w:spacing w:before="0" w:after="0" w:line="240" w:lineRule="auto"/>
      <w:jc w:val="left"/>
    </w:pPr>
    <w:rPr>
      <w:rFonts w:ascii=".VnTimeH" w:hAnsi=".VnTimeH"/>
      <w:color w:val="FF0000"/>
      <w:szCs w:val="26"/>
    </w:rPr>
  </w:style>
  <w:style w:type="paragraph" w:customStyle="1" w:styleId="Paragraphe">
    <w:name w:val="Paragraphe"/>
    <w:basedOn w:val="Normal"/>
    <w:rsid w:val="00B604F0"/>
    <w:pPr>
      <w:widowControl w:val="0"/>
      <w:tabs>
        <w:tab w:val="clear" w:pos="0"/>
        <w:tab w:val="left" w:pos="567"/>
        <w:tab w:val="left" w:pos="1134"/>
        <w:tab w:val="left" w:pos="1701"/>
        <w:tab w:val="left" w:pos="2268"/>
        <w:tab w:val="left" w:pos="2835"/>
      </w:tabs>
      <w:autoSpaceDE/>
      <w:autoSpaceDN/>
      <w:adjustRightInd/>
      <w:spacing w:before="0" w:after="120" w:line="240" w:lineRule="auto"/>
      <w:ind w:left="284" w:firstLine="284"/>
    </w:pPr>
    <w:rPr>
      <w:rFonts w:ascii="Arial" w:hAnsi="Arial"/>
      <w:snapToGrid w:val="0"/>
      <w:sz w:val="20"/>
      <w:szCs w:val="20"/>
      <w:lang w:val="fr-FR"/>
    </w:rPr>
  </w:style>
  <w:style w:type="paragraph" w:customStyle="1" w:styleId="Titre2A">
    <w:name w:val="Titre 2A"/>
    <w:basedOn w:val="Heading2"/>
    <w:rsid w:val="00B604F0"/>
    <w:pPr>
      <w:keepLines/>
      <w:widowControl w:val="0"/>
      <w:autoSpaceDE/>
      <w:autoSpaceDN/>
      <w:adjustRightInd/>
      <w:spacing w:before="240" w:after="0" w:line="240" w:lineRule="auto"/>
      <w:ind w:left="708" w:hanging="708"/>
      <w:outlineLvl w:val="9"/>
    </w:pPr>
    <w:rPr>
      <w:rFonts w:ascii="Arial" w:eastAsia="Calibri" w:hAnsi="Arial"/>
      <w:bCs w:val="0"/>
      <w:i/>
      <w:snapToGrid w:val="0"/>
      <w:sz w:val="20"/>
      <w:szCs w:val="20"/>
      <w:lang w:val="fr-FR"/>
    </w:rPr>
  </w:style>
  <w:style w:type="paragraph" w:customStyle="1" w:styleId="Figure">
    <w:name w:val="Figure"/>
    <w:basedOn w:val="Normal"/>
    <w:next w:val="Titrefigure"/>
    <w:rsid w:val="00B604F0"/>
    <w:pPr>
      <w:keepNext/>
      <w:keepLines/>
      <w:widowControl w:val="0"/>
      <w:tabs>
        <w:tab w:val="clear" w:pos="0"/>
      </w:tabs>
      <w:autoSpaceDE/>
      <w:autoSpaceDN/>
      <w:adjustRightInd/>
      <w:spacing w:before="120" w:after="0" w:line="240" w:lineRule="auto"/>
      <w:jc w:val="center"/>
    </w:pPr>
    <w:rPr>
      <w:rFonts w:ascii="Arial" w:hAnsi="Arial"/>
      <w:snapToGrid w:val="0"/>
      <w:sz w:val="20"/>
      <w:szCs w:val="20"/>
      <w:lang w:val="fr-FR"/>
    </w:rPr>
  </w:style>
  <w:style w:type="paragraph" w:customStyle="1" w:styleId="Titrefigure">
    <w:name w:val="Titre figure"/>
    <w:basedOn w:val="Normal"/>
    <w:next w:val="Normal"/>
    <w:rsid w:val="00B604F0"/>
    <w:pPr>
      <w:keepLines/>
      <w:widowControl w:val="0"/>
      <w:tabs>
        <w:tab w:val="clear" w:pos="0"/>
      </w:tabs>
      <w:autoSpaceDE/>
      <w:autoSpaceDN/>
      <w:adjustRightInd/>
      <w:spacing w:before="240" w:after="180" w:line="240" w:lineRule="auto"/>
      <w:jc w:val="center"/>
    </w:pPr>
    <w:rPr>
      <w:rFonts w:ascii="Arial" w:hAnsi="Arial"/>
      <w:b/>
      <w:snapToGrid w:val="0"/>
      <w:sz w:val="20"/>
      <w:szCs w:val="20"/>
      <w:lang w:val="fr-FR"/>
    </w:rPr>
  </w:style>
  <w:style w:type="paragraph" w:customStyle="1" w:styleId="CharCharChar3">
    <w:name w:val="Char Char Char3"/>
    <w:basedOn w:val="Normal"/>
    <w:next w:val="Normal"/>
    <w:autoRedefine/>
    <w:semiHidden/>
    <w:rsid w:val="00B604F0"/>
    <w:pPr>
      <w:tabs>
        <w:tab w:val="clear" w:pos="0"/>
      </w:tabs>
      <w:autoSpaceDE/>
      <w:autoSpaceDN/>
      <w:adjustRightInd/>
      <w:spacing w:before="120" w:after="120" w:line="312" w:lineRule="auto"/>
      <w:jc w:val="left"/>
    </w:pPr>
    <w:rPr>
      <w:sz w:val="28"/>
      <w:szCs w:val="28"/>
    </w:rPr>
  </w:style>
  <w:style w:type="paragraph" w:customStyle="1" w:styleId="m6-Table">
    <w:name w:val="m6-Table"/>
    <w:qFormat/>
    <w:rsid w:val="00B604F0"/>
    <w:pPr>
      <w:numPr>
        <w:numId w:val="26"/>
      </w:numPr>
      <w:tabs>
        <w:tab w:val="left" w:pos="0"/>
        <w:tab w:val="left" w:pos="1134"/>
      </w:tabs>
      <w:spacing w:before="40" w:after="40" w:line="276" w:lineRule="auto"/>
    </w:pPr>
    <w:rPr>
      <w:b/>
      <w:noProof/>
      <w:color w:val="000000"/>
      <w:sz w:val="24"/>
      <w:szCs w:val="24"/>
    </w:rPr>
  </w:style>
  <w:style w:type="paragraph" w:customStyle="1" w:styleId="m6-Table1">
    <w:name w:val="m6-Table1"/>
    <w:basedOn w:val="m6-Table"/>
    <w:qFormat/>
    <w:rsid w:val="00B604F0"/>
    <w:pPr>
      <w:widowControl w:val="0"/>
      <w:numPr>
        <w:ilvl w:val="1"/>
      </w:numPr>
      <w:spacing w:before="120" w:after="120"/>
      <w:jc w:val="both"/>
    </w:pPr>
    <w:rPr>
      <w:b w:val="0"/>
      <w:sz w:val="26"/>
      <w:lang w:val="en-GB"/>
    </w:rPr>
  </w:style>
  <w:style w:type="numbering" w:customStyle="1" w:styleId="NoList2">
    <w:name w:val="No List2"/>
    <w:next w:val="NoList"/>
    <w:uiPriority w:val="99"/>
    <w:semiHidden/>
    <w:rsid w:val="00B604F0"/>
  </w:style>
  <w:style w:type="paragraph" w:customStyle="1" w:styleId="tieude1">
    <w:name w:val="tieude1"/>
    <w:basedOn w:val="Normal"/>
    <w:autoRedefine/>
    <w:uiPriority w:val="99"/>
    <w:rsid w:val="00B604F0"/>
    <w:pPr>
      <w:tabs>
        <w:tab w:val="clear" w:pos="0"/>
      </w:tabs>
      <w:autoSpaceDE/>
      <w:autoSpaceDN/>
      <w:adjustRightInd/>
      <w:spacing w:before="0" w:after="0" w:line="240" w:lineRule="auto"/>
      <w:jc w:val="center"/>
    </w:pPr>
    <w:rPr>
      <w:rFonts w:ascii=".VnTime" w:hAnsi=".VnTime"/>
      <w:b/>
      <w:i/>
      <w:position w:val="-24"/>
      <w:sz w:val="24"/>
      <w:szCs w:val="20"/>
    </w:rPr>
  </w:style>
  <w:style w:type="paragraph" w:customStyle="1" w:styleId="FR1">
    <w:name w:val="FR1"/>
    <w:rsid w:val="00B604F0"/>
    <w:pPr>
      <w:widowControl w:val="0"/>
      <w:autoSpaceDE w:val="0"/>
      <w:autoSpaceDN w:val="0"/>
      <w:adjustRightInd w:val="0"/>
      <w:ind w:left="3320"/>
    </w:pPr>
    <w:rPr>
      <w:rFonts w:ascii="Arial" w:hAnsi="Arial" w:cs="Arial"/>
      <w:noProof/>
    </w:rPr>
  </w:style>
  <w:style w:type="paragraph" w:customStyle="1" w:styleId="Spezifikation">
    <w:name w:val="Spezifikation"/>
    <w:basedOn w:val="Normal"/>
    <w:uiPriority w:val="99"/>
    <w:rsid w:val="00B604F0"/>
    <w:pPr>
      <w:tabs>
        <w:tab w:val="clear" w:pos="0"/>
        <w:tab w:val="left" w:pos="426"/>
        <w:tab w:val="right" w:pos="5387"/>
      </w:tabs>
      <w:overflowPunct w:val="0"/>
      <w:spacing w:before="20" w:after="220" w:line="240" w:lineRule="auto"/>
      <w:jc w:val="left"/>
      <w:textAlignment w:val="baseline"/>
    </w:pPr>
    <w:rPr>
      <w:rFonts w:ascii="Arial" w:hAnsi="Arial"/>
      <w:sz w:val="22"/>
      <w:szCs w:val="20"/>
      <w:lang w:val="de-DE"/>
    </w:rPr>
  </w:style>
  <w:style w:type="paragraph" w:customStyle="1" w:styleId="Style13ptBoldBefore6ptAfter6ptLinespacingMult">
    <w:name w:val="Style 13 pt Bold Before:  6 pt After:  6 pt Line spacing:  Mult"/>
    <w:basedOn w:val="Normal"/>
    <w:rsid w:val="00B604F0"/>
    <w:pPr>
      <w:numPr>
        <w:numId w:val="27"/>
      </w:numPr>
      <w:tabs>
        <w:tab w:val="clear" w:pos="0"/>
      </w:tabs>
      <w:overflowPunct w:val="0"/>
      <w:spacing w:before="0" w:after="0" w:line="240" w:lineRule="auto"/>
      <w:jc w:val="left"/>
      <w:textAlignment w:val="baseline"/>
    </w:pPr>
    <w:rPr>
      <w:sz w:val="24"/>
      <w:szCs w:val="20"/>
    </w:rPr>
  </w:style>
  <w:style w:type="paragraph" w:customStyle="1" w:styleId="StyleHeading116pt1">
    <w:name w:val="Style Heading 1 + 16 pt1"/>
    <w:basedOn w:val="Heading1"/>
    <w:next w:val="Heading1"/>
    <w:uiPriority w:val="99"/>
    <w:rsid w:val="00B604F0"/>
    <w:pPr>
      <w:keepNext w:val="0"/>
      <w:widowControl w:val="0"/>
      <w:numPr>
        <w:numId w:val="28"/>
      </w:numPr>
      <w:autoSpaceDE/>
      <w:autoSpaceDN/>
      <w:adjustRightInd/>
      <w:spacing w:before="120" w:after="120" w:line="288" w:lineRule="auto"/>
      <w:jc w:val="both"/>
    </w:pPr>
    <w:rPr>
      <w:rFonts w:ascii="Calibri" w:eastAsia="Calibri" w:hAnsi="Calibri"/>
      <w:bCs w:val="0"/>
      <w:caps w:val="0"/>
      <w:color w:val="auto"/>
      <w:sz w:val="32"/>
      <w:szCs w:val="20"/>
    </w:rPr>
  </w:style>
  <w:style w:type="paragraph" w:customStyle="1" w:styleId="subsideheadings">
    <w:name w:val="sub side headings"/>
    <w:uiPriority w:val="99"/>
    <w:rsid w:val="00B604F0"/>
    <w:pPr>
      <w:keepNext/>
      <w:spacing w:line="288" w:lineRule="exact"/>
      <w:jc w:val="both"/>
    </w:pPr>
    <w:rPr>
      <w:rFonts w:ascii="Times" w:hAnsi="Times"/>
      <w:b/>
      <w:sz w:val="24"/>
      <w:lang w:val="en-GB"/>
    </w:rPr>
  </w:style>
  <w:style w:type="paragraph" w:customStyle="1" w:styleId="Technical7">
    <w:name w:val="Technical 7"/>
    <w:rsid w:val="00B604F0"/>
    <w:pPr>
      <w:tabs>
        <w:tab w:val="left" w:pos="-720"/>
      </w:tabs>
      <w:suppressAutoHyphens/>
      <w:ind w:firstLine="720"/>
    </w:pPr>
    <w:rPr>
      <w:rFonts w:ascii="Courier" w:hAnsi="Courier"/>
      <w:b/>
      <w:sz w:val="24"/>
    </w:rPr>
  </w:style>
  <w:style w:type="paragraph" w:customStyle="1" w:styleId="SAR1">
    <w:name w:val="SAR 1"/>
    <w:rsid w:val="00B604F0"/>
    <w:pPr>
      <w:tabs>
        <w:tab w:val="left" w:pos="605"/>
        <w:tab w:val="left" w:pos="1210"/>
        <w:tab w:val="left" w:pos="1814"/>
        <w:tab w:val="left" w:pos="2419"/>
        <w:tab w:val="left" w:pos="3024"/>
      </w:tabs>
      <w:suppressAutoHyphens/>
    </w:pPr>
    <w:rPr>
      <w:rFonts w:ascii="Courier" w:hAnsi="Courier"/>
      <w:sz w:val="24"/>
    </w:rPr>
  </w:style>
  <w:style w:type="paragraph" w:customStyle="1" w:styleId="SAR7">
    <w:name w:val="SAR 7"/>
    <w:rsid w:val="00B604F0"/>
    <w:pPr>
      <w:tabs>
        <w:tab w:val="left" w:pos="-720"/>
      </w:tabs>
      <w:suppressAutoHyphens/>
    </w:pPr>
    <w:rPr>
      <w:rFonts w:ascii="Courier" w:hAnsi="Courier"/>
      <w:sz w:val="24"/>
    </w:rPr>
  </w:style>
  <w:style w:type="paragraph" w:customStyle="1" w:styleId="110">
    <w:name w:val="1 1"/>
    <w:rsid w:val="00B604F0"/>
    <w:pPr>
      <w:tabs>
        <w:tab w:val="left" w:pos="-720"/>
      </w:tabs>
      <w:suppressAutoHyphens/>
    </w:pPr>
    <w:rPr>
      <w:rFonts w:ascii="Courier" w:hAnsi="Courier"/>
      <w:sz w:val="24"/>
    </w:rPr>
  </w:style>
  <w:style w:type="paragraph" w:customStyle="1" w:styleId="120">
    <w:name w:val="1 2"/>
    <w:rsid w:val="00B604F0"/>
    <w:pPr>
      <w:tabs>
        <w:tab w:val="left" w:pos="-720"/>
      </w:tabs>
      <w:suppressAutoHyphens/>
    </w:pPr>
    <w:rPr>
      <w:rFonts w:ascii="Courier" w:hAnsi="Courier"/>
      <w:sz w:val="24"/>
    </w:rPr>
  </w:style>
  <w:style w:type="paragraph" w:customStyle="1" w:styleId="130">
    <w:name w:val="1 3"/>
    <w:rsid w:val="00B604F0"/>
    <w:pPr>
      <w:tabs>
        <w:tab w:val="left" w:pos="-720"/>
      </w:tabs>
      <w:suppressAutoHyphens/>
    </w:pPr>
    <w:rPr>
      <w:rFonts w:ascii="Courier" w:hAnsi="Courier"/>
      <w:sz w:val="24"/>
    </w:rPr>
  </w:style>
  <w:style w:type="paragraph" w:customStyle="1" w:styleId="14">
    <w:name w:val="1 4"/>
    <w:rsid w:val="00B604F0"/>
    <w:pPr>
      <w:tabs>
        <w:tab w:val="left" w:pos="-720"/>
      </w:tabs>
      <w:suppressAutoHyphens/>
    </w:pPr>
    <w:rPr>
      <w:rFonts w:ascii="Courier" w:hAnsi="Courier"/>
      <w:sz w:val="24"/>
    </w:rPr>
  </w:style>
  <w:style w:type="paragraph" w:customStyle="1" w:styleId="15">
    <w:name w:val="1 5"/>
    <w:rsid w:val="00B604F0"/>
    <w:pPr>
      <w:tabs>
        <w:tab w:val="left" w:pos="-720"/>
      </w:tabs>
      <w:suppressAutoHyphens/>
    </w:pPr>
    <w:rPr>
      <w:rFonts w:ascii="Courier" w:hAnsi="Courier"/>
      <w:sz w:val="24"/>
    </w:rPr>
  </w:style>
  <w:style w:type="paragraph" w:customStyle="1" w:styleId="16">
    <w:name w:val="1 6"/>
    <w:rsid w:val="00B604F0"/>
    <w:pPr>
      <w:tabs>
        <w:tab w:val="left" w:pos="-720"/>
      </w:tabs>
      <w:suppressAutoHyphens/>
    </w:pPr>
    <w:rPr>
      <w:rFonts w:ascii="Courier" w:hAnsi="Courier"/>
      <w:sz w:val="24"/>
    </w:rPr>
  </w:style>
  <w:style w:type="paragraph" w:customStyle="1" w:styleId="17">
    <w:name w:val="1 7"/>
    <w:rsid w:val="00B604F0"/>
    <w:pPr>
      <w:tabs>
        <w:tab w:val="left" w:pos="-720"/>
      </w:tabs>
      <w:suppressAutoHyphens/>
    </w:pPr>
    <w:rPr>
      <w:rFonts w:ascii="Courier" w:hAnsi="Courier"/>
      <w:sz w:val="24"/>
    </w:rPr>
  </w:style>
  <w:style w:type="paragraph" w:customStyle="1" w:styleId="18">
    <w:name w:val="1 8"/>
    <w:rsid w:val="00B604F0"/>
    <w:pPr>
      <w:tabs>
        <w:tab w:val="left" w:pos="-720"/>
      </w:tabs>
      <w:suppressAutoHyphens/>
    </w:pPr>
    <w:rPr>
      <w:rFonts w:ascii="Courier" w:hAnsi="Courier"/>
      <w:sz w:val="24"/>
    </w:rPr>
  </w:style>
  <w:style w:type="paragraph" w:customStyle="1" w:styleId="21a">
    <w:name w:val="2 1a"/>
    <w:rsid w:val="00B604F0"/>
    <w:pPr>
      <w:tabs>
        <w:tab w:val="left" w:pos="-720"/>
      </w:tabs>
      <w:suppressAutoHyphens/>
    </w:pPr>
    <w:rPr>
      <w:rFonts w:ascii="Courier" w:hAnsi="Courier"/>
      <w:sz w:val="24"/>
    </w:rPr>
  </w:style>
  <w:style w:type="paragraph" w:customStyle="1" w:styleId="22a">
    <w:name w:val="2 2a"/>
    <w:rsid w:val="00B604F0"/>
    <w:pPr>
      <w:tabs>
        <w:tab w:val="left" w:pos="-720"/>
      </w:tabs>
      <w:suppressAutoHyphens/>
    </w:pPr>
    <w:rPr>
      <w:rFonts w:ascii="Courier" w:hAnsi="Courier"/>
      <w:sz w:val="24"/>
    </w:rPr>
  </w:style>
  <w:style w:type="paragraph" w:customStyle="1" w:styleId="23a">
    <w:name w:val="2 3a"/>
    <w:rsid w:val="00B604F0"/>
    <w:pPr>
      <w:tabs>
        <w:tab w:val="left" w:pos="-720"/>
      </w:tabs>
      <w:suppressAutoHyphens/>
    </w:pPr>
    <w:rPr>
      <w:rFonts w:ascii="Courier" w:hAnsi="Courier"/>
      <w:sz w:val="24"/>
    </w:rPr>
  </w:style>
  <w:style w:type="paragraph" w:customStyle="1" w:styleId="Trennblatt">
    <w:name w:val="Trennblatt"/>
    <w:basedOn w:val="Heading1"/>
    <w:rsid w:val="00B604F0"/>
    <w:pPr>
      <w:keepNext w:val="0"/>
      <w:tabs>
        <w:tab w:val="num" w:pos="432"/>
      </w:tabs>
      <w:suppressAutoHyphens/>
      <w:autoSpaceDE/>
      <w:autoSpaceDN/>
      <w:adjustRightInd/>
      <w:spacing w:before="120" w:after="120" w:line="240" w:lineRule="auto"/>
      <w:ind w:left="432" w:hanging="432"/>
      <w:jc w:val="center"/>
    </w:pPr>
    <w:rPr>
      <w:rFonts w:ascii="Calibri" w:eastAsia="Calibri" w:hAnsi="Calibri"/>
      <w:bCs w:val="0"/>
      <w:caps w:val="0"/>
      <w:color w:val="auto"/>
      <w:sz w:val="72"/>
      <w:szCs w:val="20"/>
    </w:rPr>
  </w:style>
  <w:style w:type="paragraph" w:customStyle="1" w:styleId="blockindentedtext">
    <w:name w:val="block indented text"/>
    <w:rsid w:val="00B604F0"/>
    <w:pPr>
      <w:spacing w:line="288" w:lineRule="exact"/>
      <w:ind w:left="720"/>
      <w:jc w:val="both"/>
    </w:pPr>
    <w:rPr>
      <w:rFonts w:ascii="Times" w:hAnsi="Times"/>
      <w:lang w:val="en-GB"/>
    </w:rPr>
  </w:style>
  <w:style w:type="paragraph" w:customStyle="1" w:styleId="Index">
    <w:name w:val="Index"/>
    <w:basedOn w:val="Normal"/>
    <w:uiPriority w:val="99"/>
    <w:rsid w:val="00B604F0"/>
    <w:pPr>
      <w:suppressLineNumbers/>
      <w:tabs>
        <w:tab w:val="clear" w:pos="0"/>
      </w:tabs>
      <w:suppressAutoHyphens/>
      <w:autoSpaceDE/>
      <w:autoSpaceDN/>
      <w:adjustRightInd/>
      <w:spacing w:before="0" w:after="0" w:line="240" w:lineRule="auto"/>
    </w:pPr>
    <w:rPr>
      <w:rFonts w:cs="Tahoma"/>
      <w:sz w:val="24"/>
      <w:szCs w:val="20"/>
      <w:lang w:val="es-ES_tradnl" w:eastAsia="ar-SA"/>
    </w:rPr>
  </w:style>
  <w:style w:type="paragraph" w:customStyle="1" w:styleId="Ndbang2">
    <w:name w:val="Ndbang2"/>
    <w:basedOn w:val="Normal"/>
    <w:autoRedefine/>
    <w:qFormat/>
    <w:rsid w:val="00B604F0"/>
    <w:pPr>
      <w:widowControl w:val="0"/>
      <w:numPr>
        <w:numId w:val="29"/>
      </w:numPr>
      <w:tabs>
        <w:tab w:val="clear" w:pos="0"/>
      </w:tabs>
      <w:autoSpaceDE/>
      <w:autoSpaceDN/>
      <w:adjustRightInd/>
      <w:spacing w:before="40" w:after="40" w:line="240" w:lineRule="auto"/>
      <w:jc w:val="left"/>
    </w:pPr>
    <w:rPr>
      <w:snapToGrid w:val="0"/>
      <w:color w:val="000000"/>
      <w:spacing w:val="-2"/>
      <w:kern w:val="20"/>
      <w:szCs w:val="20"/>
    </w:rPr>
  </w:style>
  <w:style w:type="paragraph" w:customStyle="1" w:styleId="CACHDAU">
    <w:name w:val="CACH_DAU"/>
    <w:basedOn w:val="Normal"/>
    <w:link w:val="CACHDAUChar"/>
    <w:qFormat/>
    <w:rsid w:val="00B604F0"/>
    <w:pPr>
      <w:widowControl w:val="0"/>
      <w:numPr>
        <w:numId w:val="30"/>
      </w:numPr>
      <w:tabs>
        <w:tab w:val="clear" w:pos="0"/>
      </w:tabs>
      <w:autoSpaceDE/>
      <w:autoSpaceDN/>
      <w:adjustRightInd/>
      <w:spacing w:line="240" w:lineRule="auto"/>
    </w:pPr>
    <w:rPr>
      <w:szCs w:val="20"/>
    </w:rPr>
  </w:style>
  <w:style w:type="paragraph" w:customStyle="1" w:styleId="--">
    <w:name w:val="--"/>
    <w:basedOn w:val="CACHDAU"/>
    <w:link w:val="--Char"/>
    <w:qFormat/>
    <w:rsid w:val="00B604F0"/>
    <w:pPr>
      <w:numPr>
        <w:ilvl w:val="1"/>
      </w:numPr>
      <w:tabs>
        <w:tab w:val="num" w:pos="360"/>
        <w:tab w:val="num" w:pos="1440"/>
      </w:tabs>
      <w:ind w:left="1440" w:hanging="360"/>
    </w:pPr>
    <w:rPr>
      <w:noProof/>
    </w:rPr>
  </w:style>
  <w:style w:type="character" w:customStyle="1" w:styleId="CACHDAUChar">
    <w:name w:val="CACH_DAU Char"/>
    <w:link w:val="CACHDAU"/>
    <w:rsid w:val="00B604F0"/>
    <w:rPr>
      <w:sz w:val="26"/>
    </w:rPr>
  </w:style>
  <w:style w:type="paragraph" w:customStyle="1" w:styleId="a">
    <w:basedOn w:val="--"/>
    <w:qFormat/>
    <w:rsid w:val="00B604F0"/>
    <w:pPr>
      <w:numPr>
        <w:ilvl w:val="3"/>
      </w:numPr>
      <w:tabs>
        <w:tab w:val="num" w:pos="360"/>
        <w:tab w:val="num" w:pos="1440"/>
        <w:tab w:val="num" w:pos="2880"/>
      </w:tabs>
      <w:ind w:left="2880" w:hanging="360"/>
    </w:pPr>
  </w:style>
  <w:style w:type="paragraph" w:customStyle="1" w:styleId="Indentofbd1">
    <w:name w:val="Indent of bd1"/>
    <w:basedOn w:val="Indentofbody1"/>
    <w:autoRedefine/>
    <w:rsid w:val="00980CBE"/>
    <w:pPr>
      <w:numPr>
        <w:numId w:val="32"/>
      </w:numPr>
      <w:tabs>
        <w:tab w:val="clear" w:pos="567"/>
        <w:tab w:val="num" w:pos="317"/>
      </w:tabs>
      <w:ind w:left="317" w:hanging="283"/>
    </w:pPr>
    <w:rPr>
      <w:color w:val="0000FF"/>
    </w:rPr>
  </w:style>
  <w:style w:type="paragraph" w:customStyle="1" w:styleId="Indentofbody1">
    <w:name w:val="Indent of body1"/>
    <w:basedOn w:val="Indentofbody2"/>
    <w:autoRedefine/>
    <w:rsid w:val="00980CBE"/>
    <w:pPr>
      <w:ind w:left="1440"/>
    </w:pPr>
  </w:style>
  <w:style w:type="paragraph" w:customStyle="1" w:styleId="Indentofbody2">
    <w:name w:val="Indent of body2"/>
    <w:basedOn w:val="Indentofbody"/>
    <w:autoRedefine/>
    <w:rsid w:val="00980CBE"/>
    <w:pPr>
      <w:tabs>
        <w:tab w:val="clear" w:pos="1683"/>
      </w:tabs>
      <w:spacing w:line="252" w:lineRule="auto"/>
    </w:pPr>
  </w:style>
  <w:style w:type="character" w:customStyle="1" w:styleId="small1">
    <w:name w:val="small1"/>
    <w:rsid w:val="00980CBE"/>
    <w:rPr>
      <w:rFonts w:ascii="Verdana" w:hAnsi="Verdana" w:cs="Wingdings" w:hint="default"/>
      <w:sz w:val="17"/>
      <w:szCs w:val="17"/>
    </w:rPr>
  </w:style>
  <w:style w:type="paragraph" w:customStyle="1" w:styleId="Tung5">
    <w:name w:val="Tung5"/>
    <w:autoRedefine/>
    <w:rsid w:val="00980CBE"/>
    <w:rPr>
      <w:rFonts w:ascii=".VnArial" w:hAnsi=".VnArial"/>
      <w:sz w:val="24"/>
    </w:rPr>
  </w:style>
  <w:style w:type="paragraph" w:customStyle="1" w:styleId="TungBody">
    <w:name w:val="TungBody"/>
    <w:basedOn w:val="Normal"/>
    <w:rsid w:val="00980CBE"/>
    <w:pPr>
      <w:tabs>
        <w:tab w:val="clear" w:pos="0"/>
      </w:tabs>
      <w:autoSpaceDE/>
      <w:autoSpaceDN/>
      <w:adjustRightInd/>
      <w:spacing w:before="120" w:after="0" w:line="312" w:lineRule="auto"/>
    </w:pPr>
    <w:rPr>
      <w:rFonts w:ascii=".VnArial" w:hAnsi=".VnArial"/>
      <w:sz w:val="24"/>
    </w:rPr>
  </w:style>
  <w:style w:type="paragraph" w:customStyle="1" w:styleId="TOC20">
    <w:name w:val="TOC2"/>
    <w:basedOn w:val="TOC1"/>
    <w:rsid w:val="00980CBE"/>
    <w:pPr>
      <w:tabs>
        <w:tab w:val="clear" w:pos="567"/>
        <w:tab w:val="clear" w:pos="1680"/>
        <w:tab w:val="clear" w:pos="9072"/>
        <w:tab w:val="left" w:pos="960"/>
        <w:tab w:val="right" w:leader="dot" w:pos="8789"/>
        <w:tab w:val="right" w:leader="dot" w:pos="9062"/>
      </w:tabs>
      <w:autoSpaceDE/>
      <w:autoSpaceDN/>
      <w:adjustRightInd/>
      <w:spacing w:line="240" w:lineRule="auto"/>
      <w:ind w:left="0" w:firstLine="0"/>
      <w:jc w:val="left"/>
    </w:pPr>
    <w:rPr>
      <w:b w:val="0"/>
      <w:sz w:val="32"/>
      <w:szCs w:val="20"/>
    </w:rPr>
  </w:style>
  <w:style w:type="paragraph" w:customStyle="1" w:styleId="BodyIndent">
    <w:name w:val="Body Indent"/>
    <w:basedOn w:val="Normal"/>
    <w:rsid w:val="00980CBE"/>
    <w:pPr>
      <w:tabs>
        <w:tab w:val="clear" w:pos="0"/>
      </w:tabs>
      <w:autoSpaceDE/>
      <w:autoSpaceDN/>
      <w:adjustRightInd/>
      <w:spacing w:before="0" w:after="120" w:line="240" w:lineRule="auto"/>
      <w:ind w:left="1440"/>
    </w:pPr>
    <w:rPr>
      <w:sz w:val="22"/>
      <w:szCs w:val="20"/>
    </w:rPr>
  </w:style>
  <w:style w:type="paragraph" w:customStyle="1" w:styleId="StyleBodyTextBlueCharCharCharCharCharCharCharCharChar">
    <w:name w:val="Style Body Text + Blue Char Char Char Char Char Char Char Char Char"/>
    <w:basedOn w:val="BodyText"/>
    <w:link w:val="StyleBodyTextBlueCharCharCharCharCharCharCharCharCharChar"/>
    <w:rsid w:val="00980CBE"/>
    <w:pPr>
      <w:tabs>
        <w:tab w:val="clear" w:pos="0"/>
      </w:tabs>
      <w:autoSpaceDE/>
      <w:autoSpaceDN/>
      <w:adjustRightInd/>
      <w:spacing w:before="120" w:after="0" w:line="240" w:lineRule="auto"/>
    </w:pPr>
    <w:rPr>
      <w:color w:val="0000FF"/>
      <w:sz w:val="22"/>
      <w:szCs w:val="22"/>
    </w:rPr>
  </w:style>
  <w:style w:type="character" w:customStyle="1" w:styleId="StyleBodyTextBlueCharCharCharCharCharCharCharCharCharChar">
    <w:name w:val="Style Body Text + Blue Char Char Char Char Char Char Char Char Char Char"/>
    <w:link w:val="StyleBodyTextBlueCharCharCharCharCharCharCharCharChar"/>
    <w:rsid w:val="00980CBE"/>
    <w:rPr>
      <w:color w:val="0000FF"/>
      <w:sz w:val="22"/>
      <w:szCs w:val="22"/>
    </w:rPr>
  </w:style>
  <w:style w:type="paragraph" w:customStyle="1" w:styleId="Heading2ArialNarrow">
    <w:name w:val="Heading 2 + Arial Narrow"/>
    <w:basedOn w:val="Heading2"/>
    <w:rsid w:val="00980CBE"/>
    <w:pPr>
      <w:numPr>
        <w:ilvl w:val="0"/>
        <w:numId w:val="0"/>
      </w:numPr>
      <w:autoSpaceDE/>
      <w:autoSpaceDN/>
      <w:adjustRightInd/>
      <w:spacing w:before="120" w:line="240" w:lineRule="auto"/>
    </w:pPr>
    <w:rPr>
      <w:rFonts w:ascii="Arial Narrow" w:hAnsi="Arial Narrow" w:cs="Arial"/>
      <w:bCs w:val="0"/>
      <w:color w:val="auto"/>
      <w:sz w:val="22"/>
      <w:szCs w:val="20"/>
    </w:rPr>
  </w:style>
  <w:style w:type="paragraph" w:customStyle="1" w:styleId="tenbang">
    <w:name w:val="tenbang"/>
    <w:basedOn w:val="Normal"/>
    <w:rsid w:val="00980CBE"/>
    <w:pPr>
      <w:keepNext/>
      <w:widowControl w:val="0"/>
      <w:tabs>
        <w:tab w:val="clear" w:pos="0"/>
      </w:tabs>
      <w:autoSpaceDE/>
      <w:autoSpaceDN/>
      <w:adjustRightInd/>
      <w:spacing w:before="240" w:line="240" w:lineRule="auto"/>
      <w:ind w:left="1134"/>
      <w:jc w:val="center"/>
    </w:pPr>
    <w:rPr>
      <w:rFonts w:ascii="VNI-Times" w:hAnsi="VNI-Times"/>
      <w:b/>
      <w:caps/>
      <w:snapToGrid w:val="0"/>
      <w:color w:val="000000"/>
      <w:spacing w:val="-2"/>
      <w:kern w:val="20"/>
      <w:sz w:val="24"/>
      <w:szCs w:val="20"/>
    </w:rPr>
  </w:style>
  <w:style w:type="paragraph" w:customStyle="1" w:styleId="Tabletext1">
    <w:name w:val="Table text1"/>
    <w:basedOn w:val="Normal"/>
    <w:autoRedefine/>
    <w:rsid w:val="00980CBE"/>
    <w:pPr>
      <w:tabs>
        <w:tab w:val="clear" w:pos="0"/>
      </w:tabs>
      <w:autoSpaceDE/>
      <w:autoSpaceDN/>
      <w:adjustRightInd/>
      <w:spacing w:after="0" w:line="240" w:lineRule="auto"/>
      <w:jc w:val="left"/>
    </w:pPr>
    <w:rPr>
      <w:sz w:val="22"/>
      <w:szCs w:val="20"/>
      <w:lang w:val="en-GB"/>
    </w:rPr>
  </w:style>
  <w:style w:type="paragraph" w:customStyle="1" w:styleId="CharCharCharCharCharCharCharCharCharCharCharCharCharCharCharCharCharCharChar3">
    <w:name w:val="Char Char Char Char Char Char Char Char Char Char Char Char Char Char Char Char Char Char Char3"/>
    <w:basedOn w:val="Normal"/>
    <w:uiPriority w:val="99"/>
    <w:semiHidden/>
    <w:rsid w:val="00980CBE"/>
    <w:pPr>
      <w:tabs>
        <w:tab w:val="clear" w:pos="0"/>
      </w:tabs>
      <w:spacing w:before="120" w:after="160" w:line="240" w:lineRule="exact"/>
      <w:jc w:val="left"/>
    </w:pPr>
    <w:rPr>
      <w:rFonts w:ascii="Verdana" w:hAnsi="Verdana"/>
      <w:sz w:val="20"/>
      <w:szCs w:val="20"/>
    </w:rPr>
  </w:style>
  <w:style w:type="paragraph" w:customStyle="1" w:styleId="CharCharChar1CharCharCharCharCharCharCharCharCharChar2">
    <w:name w:val="Char Char Char1 Char Char Char Char Char Char Char Char Char Char2"/>
    <w:basedOn w:val="Normal"/>
    <w:uiPriority w:val="99"/>
    <w:semiHidden/>
    <w:rsid w:val="00980CBE"/>
    <w:pPr>
      <w:tabs>
        <w:tab w:val="clear" w:pos="0"/>
      </w:tabs>
      <w:spacing w:before="120" w:after="160" w:line="240" w:lineRule="exact"/>
      <w:jc w:val="left"/>
    </w:pPr>
    <w:rPr>
      <w:rFonts w:ascii="Verdana" w:eastAsia="MS Mincho" w:hAnsi="Verdana" w:cs="Verdana"/>
      <w:sz w:val="20"/>
      <w:szCs w:val="20"/>
    </w:rPr>
  </w:style>
  <w:style w:type="character" w:customStyle="1" w:styleId="CharChar432">
    <w:name w:val="Char Char432"/>
    <w:uiPriority w:val="99"/>
    <w:rsid w:val="00980CBE"/>
    <w:rPr>
      <w:b/>
      <w:sz w:val="24"/>
      <w:lang w:val="de-DE" w:eastAsia="en-US" w:bidi="ar-SA"/>
    </w:rPr>
  </w:style>
  <w:style w:type="character" w:customStyle="1" w:styleId="CharChar462">
    <w:name w:val="Char Char462"/>
    <w:uiPriority w:val="99"/>
    <w:rsid w:val="00980CBE"/>
    <w:rPr>
      <w:b/>
      <w:sz w:val="26"/>
      <w:lang w:val="en-GB" w:eastAsia="en-US" w:bidi="ar-SA"/>
    </w:rPr>
  </w:style>
  <w:style w:type="paragraph" w:customStyle="1" w:styleId="CharCharChar2">
    <w:name w:val="Char Char Char2"/>
    <w:basedOn w:val="Normal"/>
    <w:next w:val="Normal"/>
    <w:autoRedefine/>
    <w:semiHidden/>
    <w:rsid w:val="00980CBE"/>
    <w:pPr>
      <w:tabs>
        <w:tab w:val="clear" w:pos="0"/>
      </w:tabs>
      <w:autoSpaceDE/>
      <w:autoSpaceDN/>
      <w:adjustRightInd/>
      <w:spacing w:before="120" w:after="120" w:line="312" w:lineRule="auto"/>
      <w:jc w:val="left"/>
    </w:pPr>
    <w:rPr>
      <w:sz w:val="28"/>
      <w:szCs w:val="28"/>
    </w:rPr>
  </w:style>
  <w:style w:type="paragraph" w:customStyle="1" w:styleId="CharCharCharChar2">
    <w:name w:val="Char Char Char Char2"/>
    <w:basedOn w:val="Normal"/>
    <w:rsid w:val="00980CBE"/>
    <w:pPr>
      <w:pageBreakBefore/>
      <w:tabs>
        <w:tab w:val="clear" w:pos="0"/>
      </w:tabs>
      <w:autoSpaceDE/>
      <w:autoSpaceDN/>
      <w:adjustRightInd/>
      <w:spacing w:before="100" w:beforeAutospacing="1" w:after="100" w:afterAutospacing="1" w:line="240" w:lineRule="auto"/>
    </w:pPr>
    <w:rPr>
      <w:rFonts w:ascii="Tahoma" w:hAnsi="Tahoma"/>
      <w:sz w:val="20"/>
      <w:szCs w:val="20"/>
    </w:rPr>
  </w:style>
  <w:style w:type="paragraph" w:customStyle="1" w:styleId="CharCharCharCharCharCharCharCharCharCharCharCharCharCharCharCharCharCharChar2">
    <w:name w:val="Char Char Char Char Char Char Char Char Char Char Char Char Char Char Char Char Char Char Char2"/>
    <w:basedOn w:val="Normal"/>
    <w:uiPriority w:val="99"/>
    <w:semiHidden/>
    <w:rsid w:val="00553346"/>
    <w:pPr>
      <w:tabs>
        <w:tab w:val="clear" w:pos="0"/>
      </w:tabs>
      <w:spacing w:before="120" w:after="160" w:line="240" w:lineRule="exact"/>
      <w:jc w:val="left"/>
    </w:pPr>
    <w:rPr>
      <w:rFonts w:ascii="Verdana" w:hAnsi="Verdana"/>
      <w:sz w:val="20"/>
      <w:szCs w:val="20"/>
    </w:rPr>
  </w:style>
  <w:style w:type="paragraph" w:customStyle="1" w:styleId="CharCharChar1CharCharCharCharCharCharCharCharCharChar1">
    <w:name w:val="Char Char Char1 Char Char Char Char Char Char Char Char Char Char1"/>
    <w:basedOn w:val="Normal"/>
    <w:uiPriority w:val="99"/>
    <w:semiHidden/>
    <w:rsid w:val="00553346"/>
    <w:pPr>
      <w:tabs>
        <w:tab w:val="clear" w:pos="0"/>
      </w:tabs>
      <w:spacing w:before="120" w:after="160" w:line="240" w:lineRule="exact"/>
      <w:jc w:val="left"/>
    </w:pPr>
    <w:rPr>
      <w:rFonts w:ascii="Verdana" w:eastAsia="MS Mincho" w:hAnsi="Verdana" w:cs="Verdana"/>
      <w:sz w:val="20"/>
      <w:szCs w:val="20"/>
    </w:rPr>
  </w:style>
  <w:style w:type="character" w:customStyle="1" w:styleId="CharChar431">
    <w:name w:val="Char Char431"/>
    <w:uiPriority w:val="99"/>
    <w:rsid w:val="00553346"/>
    <w:rPr>
      <w:b/>
      <w:sz w:val="24"/>
      <w:lang w:val="de-DE" w:eastAsia="en-US" w:bidi="ar-SA"/>
    </w:rPr>
  </w:style>
  <w:style w:type="character" w:customStyle="1" w:styleId="CharChar461">
    <w:name w:val="Char Char461"/>
    <w:uiPriority w:val="99"/>
    <w:rsid w:val="00553346"/>
    <w:rPr>
      <w:b/>
      <w:sz w:val="26"/>
      <w:lang w:val="en-GB" w:eastAsia="en-US" w:bidi="ar-SA"/>
    </w:rPr>
  </w:style>
  <w:style w:type="paragraph" w:customStyle="1" w:styleId="CharCharChar1">
    <w:name w:val="Char Char Char1"/>
    <w:basedOn w:val="Normal"/>
    <w:next w:val="Normal"/>
    <w:autoRedefine/>
    <w:semiHidden/>
    <w:rsid w:val="00553346"/>
    <w:pPr>
      <w:tabs>
        <w:tab w:val="clear" w:pos="0"/>
      </w:tabs>
      <w:autoSpaceDE/>
      <w:autoSpaceDN/>
      <w:adjustRightInd/>
      <w:spacing w:before="120" w:after="120" w:line="312" w:lineRule="auto"/>
      <w:jc w:val="left"/>
    </w:pPr>
    <w:rPr>
      <w:sz w:val="28"/>
      <w:szCs w:val="28"/>
    </w:rPr>
  </w:style>
  <w:style w:type="paragraph" w:customStyle="1" w:styleId="CharCharCharChar1">
    <w:name w:val="Char Char Char Char1"/>
    <w:basedOn w:val="Normal"/>
    <w:rsid w:val="00553346"/>
    <w:pPr>
      <w:pageBreakBefore/>
      <w:tabs>
        <w:tab w:val="clear" w:pos="0"/>
      </w:tabs>
      <w:autoSpaceDE/>
      <w:autoSpaceDN/>
      <w:adjustRightInd/>
      <w:spacing w:before="100" w:beforeAutospacing="1" w:after="100" w:afterAutospacing="1" w:line="240" w:lineRule="auto"/>
    </w:pPr>
    <w:rPr>
      <w:rFonts w:ascii="Tahoma" w:hAnsi="Tahoma"/>
      <w:sz w:val="20"/>
      <w:szCs w:val="20"/>
    </w:rPr>
  </w:style>
  <w:style w:type="paragraph" w:customStyle="1" w:styleId="DAUDONG1">
    <w:name w:val="DAUDONG1"/>
    <w:basedOn w:val="Normal"/>
    <w:rsid w:val="00553346"/>
    <w:pPr>
      <w:tabs>
        <w:tab w:val="clear" w:pos="0"/>
      </w:tabs>
      <w:autoSpaceDE/>
      <w:autoSpaceDN/>
      <w:adjustRightInd/>
      <w:spacing w:line="240" w:lineRule="auto"/>
      <w:ind w:left="1166"/>
    </w:pPr>
    <w:rPr>
      <w:szCs w:val="20"/>
    </w:rPr>
  </w:style>
  <w:style w:type="paragraph" w:customStyle="1" w:styleId="Daudong-">
    <w:name w:val="Dau dong (-)"/>
    <w:basedOn w:val="BodyTextIndent2"/>
    <w:qFormat/>
    <w:rsid w:val="00553346"/>
    <w:pPr>
      <w:widowControl w:val="0"/>
      <w:tabs>
        <w:tab w:val="num" w:pos="851"/>
      </w:tabs>
      <w:spacing w:before="120" w:after="120" w:line="288" w:lineRule="auto"/>
      <w:ind w:left="851" w:hanging="567"/>
    </w:pPr>
    <w:rPr>
      <w:snapToGrid w:val="0"/>
      <w:sz w:val="26"/>
    </w:rPr>
  </w:style>
  <w:style w:type="paragraph" w:customStyle="1" w:styleId="Tieudechinh">
    <w:name w:val="Tieu de chinh"/>
    <w:basedOn w:val="Normal"/>
    <w:next w:val="Normal"/>
    <w:rsid w:val="004E235D"/>
    <w:pPr>
      <w:tabs>
        <w:tab w:val="clear" w:pos="0"/>
      </w:tabs>
      <w:autoSpaceDE/>
      <w:autoSpaceDN/>
      <w:adjustRightInd/>
      <w:spacing w:before="480" w:after="120" w:line="240" w:lineRule="auto"/>
      <w:jc w:val="center"/>
    </w:pPr>
    <w:rPr>
      <w:rFonts w:ascii="PdTimeH" w:hAnsi="PdTimeH"/>
      <w:b/>
      <w:sz w:val="22"/>
      <w:szCs w:val="20"/>
      <w:lang w:val="en-GB"/>
    </w:rPr>
  </w:style>
  <w:style w:type="character" w:customStyle="1" w:styleId="--Char">
    <w:name w:val="-- Char"/>
    <w:link w:val="--"/>
    <w:rsid w:val="0084425F"/>
    <w:rPr>
      <w:noProof/>
      <w:sz w:val="26"/>
    </w:rPr>
  </w:style>
  <w:style w:type="character" w:customStyle="1" w:styleId="ListParagraphChar">
    <w:name w:val="List Paragraph Char"/>
    <w:aliases w:val="List Paragraph 1 Char,My checklist Char,Table Sequence Char,level 1 Char,List Paragraph1 Char,Bullet L1 Char,Colorful List - Accent 11 Char,List Paragraph11 Char,FooterText Char,numbered Char,Paragraphe de liste Char,lp1 Char,b1 Char"/>
    <w:link w:val="ListParagraph"/>
    <w:uiPriority w:val="34"/>
    <w:qFormat/>
    <w:rsid w:val="005D4F1F"/>
    <w:rPr>
      <w:rFonts w:ascii="Times" w:hAnsi="Times"/>
      <w:sz w:val="24"/>
    </w:rPr>
  </w:style>
  <w:style w:type="character" w:customStyle="1" w:styleId="m5Char">
    <w:name w:val="m5 Char"/>
    <w:link w:val="m5"/>
    <w:uiPriority w:val="99"/>
    <w:rsid w:val="006D2B45"/>
    <w:rPr>
      <w:rFonts w:asciiTheme="majorHAnsi" w:eastAsia="Calibri" w:hAnsiTheme="majorHAnsi" w:cstheme="majorHAnsi"/>
      <w:b/>
      <w:i/>
      <w:noProof/>
      <w:color w:val="000000" w:themeColor="text1"/>
      <w:sz w:val="26"/>
      <w:szCs w:val="26"/>
      <w:lang w:val="en-GB"/>
    </w:rPr>
  </w:style>
  <w:style w:type="numbering" w:customStyle="1" w:styleId="NoList3">
    <w:name w:val="No List3"/>
    <w:next w:val="NoList"/>
    <w:uiPriority w:val="99"/>
    <w:semiHidden/>
    <w:unhideWhenUsed/>
    <w:rsid w:val="0083508B"/>
  </w:style>
  <w:style w:type="paragraph" w:customStyle="1" w:styleId="CharCharCharCharCharCharCharCharCharCharCharCharCharCharCharCharCharCharChar7">
    <w:name w:val="Char Char Char Char Char Char Char Char Char Char Char Char Char Char Char Char Char Char Char7"/>
    <w:basedOn w:val="Normal"/>
    <w:uiPriority w:val="99"/>
    <w:semiHidden/>
    <w:rsid w:val="0083508B"/>
    <w:pPr>
      <w:tabs>
        <w:tab w:val="clear" w:pos="0"/>
      </w:tabs>
      <w:spacing w:before="120" w:after="160" w:line="240" w:lineRule="exact"/>
      <w:jc w:val="left"/>
    </w:pPr>
    <w:rPr>
      <w:rFonts w:ascii="Verdana" w:hAnsi="Verdana"/>
      <w:sz w:val="20"/>
      <w:szCs w:val="20"/>
    </w:rPr>
  </w:style>
  <w:style w:type="table" w:customStyle="1" w:styleId="TableGrid2">
    <w:name w:val="Table Grid2"/>
    <w:basedOn w:val="TableNormal"/>
    <w:next w:val="TableGrid"/>
    <w:rsid w:val="0083508B"/>
    <w:rPr>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1CharCharCharCharCharCharCharCharCharChar5">
    <w:name w:val="Char Char Char1 Char Char Char Char Char Char Char Char Char Char5"/>
    <w:basedOn w:val="Normal"/>
    <w:uiPriority w:val="99"/>
    <w:semiHidden/>
    <w:rsid w:val="0083508B"/>
    <w:pPr>
      <w:tabs>
        <w:tab w:val="clear" w:pos="0"/>
      </w:tabs>
      <w:spacing w:before="120" w:after="160" w:line="240" w:lineRule="exact"/>
      <w:jc w:val="left"/>
    </w:pPr>
    <w:rPr>
      <w:rFonts w:ascii="Verdana" w:eastAsia="MS Mincho" w:hAnsi="Verdana" w:cs="Verdana"/>
      <w:sz w:val="20"/>
      <w:szCs w:val="20"/>
    </w:rPr>
  </w:style>
  <w:style w:type="character" w:customStyle="1" w:styleId="CharChar435">
    <w:name w:val="Char Char435"/>
    <w:uiPriority w:val="99"/>
    <w:rsid w:val="0083508B"/>
    <w:rPr>
      <w:b/>
      <w:sz w:val="24"/>
      <w:lang w:val="de-DE" w:eastAsia="en-US" w:bidi="ar-SA"/>
    </w:rPr>
  </w:style>
  <w:style w:type="character" w:customStyle="1" w:styleId="CharChar465">
    <w:name w:val="Char Char465"/>
    <w:uiPriority w:val="99"/>
    <w:rsid w:val="0083508B"/>
    <w:rPr>
      <w:b/>
      <w:sz w:val="26"/>
      <w:lang w:val="en-GB" w:eastAsia="en-US" w:bidi="ar-SA"/>
    </w:rPr>
  </w:style>
  <w:style w:type="numbering" w:customStyle="1" w:styleId="NoList11">
    <w:name w:val="No List11"/>
    <w:next w:val="NoList"/>
    <w:semiHidden/>
    <w:rsid w:val="0083508B"/>
  </w:style>
  <w:style w:type="paragraph" w:customStyle="1" w:styleId="CharCharChar4">
    <w:name w:val="Char Char Char4"/>
    <w:basedOn w:val="Normal"/>
    <w:next w:val="Normal"/>
    <w:autoRedefine/>
    <w:semiHidden/>
    <w:rsid w:val="0083508B"/>
    <w:pPr>
      <w:tabs>
        <w:tab w:val="clear" w:pos="0"/>
      </w:tabs>
      <w:autoSpaceDE/>
      <w:autoSpaceDN/>
      <w:adjustRightInd/>
      <w:spacing w:before="120" w:after="120" w:line="312" w:lineRule="auto"/>
      <w:jc w:val="left"/>
    </w:pPr>
    <w:rPr>
      <w:sz w:val="28"/>
      <w:szCs w:val="28"/>
    </w:rPr>
  </w:style>
  <w:style w:type="paragraph" w:customStyle="1" w:styleId="CharCharCharChar3">
    <w:name w:val="Char Char Char Char3"/>
    <w:basedOn w:val="Normal"/>
    <w:rsid w:val="0083508B"/>
    <w:pPr>
      <w:pageBreakBefore/>
      <w:tabs>
        <w:tab w:val="clear" w:pos="0"/>
      </w:tabs>
      <w:autoSpaceDE/>
      <w:autoSpaceDN/>
      <w:adjustRightInd/>
      <w:spacing w:before="100" w:beforeAutospacing="1" w:after="100" w:afterAutospacing="1" w:line="240" w:lineRule="auto"/>
    </w:pPr>
    <w:rPr>
      <w:rFonts w:ascii="Tahoma" w:hAnsi="Tahoma"/>
      <w:sz w:val="20"/>
      <w:szCs w:val="20"/>
    </w:rPr>
  </w:style>
  <w:style w:type="numbering" w:customStyle="1" w:styleId="NoList21">
    <w:name w:val="No List21"/>
    <w:next w:val="NoList"/>
    <w:semiHidden/>
    <w:rsid w:val="0083508B"/>
  </w:style>
  <w:style w:type="paragraph" w:customStyle="1" w:styleId="StyleHeading2TitleHeader2Heading2MucCap1daumucsuindext">
    <w:name w:val="Style Heading 2Title Header2Heading 2_MucCap1dau muc(suindext)"/>
    <w:basedOn w:val="Heading2"/>
    <w:autoRedefine/>
    <w:rsid w:val="0083508B"/>
    <w:pPr>
      <w:widowControl w:val="0"/>
      <w:numPr>
        <w:numId w:val="0"/>
      </w:numPr>
      <w:tabs>
        <w:tab w:val="num" w:pos="576"/>
        <w:tab w:val="left" w:pos="2070"/>
        <w:tab w:val="left" w:leader="dot" w:pos="8820"/>
      </w:tabs>
      <w:overflowPunct w:val="0"/>
      <w:spacing w:before="120" w:after="240" w:line="240" w:lineRule="auto"/>
      <w:jc w:val="left"/>
      <w:textAlignment w:val="baseline"/>
    </w:pPr>
    <w:rPr>
      <w:color w:val="auto"/>
      <w:szCs w:val="26"/>
    </w:rPr>
  </w:style>
  <w:style w:type="character" w:customStyle="1" w:styleId="WW8Num3z0">
    <w:name w:val="WW8Num3z0"/>
    <w:uiPriority w:val="99"/>
    <w:rsid w:val="0083508B"/>
    <w:rPr>
      <w:rFonts w:ascii="Symbol" w:hAnsi="Symbol"/>
    </w:rPr>
  </w:style>
  <w:style w:type="character" w:customStyle="1" w:styleId="WW8Num4z0">
    <w:name w:val="WW8Num4z0"/>
    <w:uiPriority w:val="99"/>
    <w:rsid w:val="0083508B"/>
    <w:rPr>
      <w:rFonts w:ascii="Symbol" w:hAnsi="Symbol"/>
      <w:sz w:val="20"/>
    </w:rPr>
  </w:style>
  <w:style w:type="character" w:customStyle="1" w:styleId="WW8Num7z0">
    <w:name w:val="WW8Num7z0"/>
    <w:uiPriority w:val="99"/>
    <w:rsid w:val="0083508B"/>
    <w:rPr>
      <w:rFonts w:ascii="Symbol" w:hAnsi="Symbol"/>
      <w:sz w:val="20"/>
    </w:rPr>
  </w:style>
  <w:style w:type="character" w:customStyle="1" w:styleId="WW8Num8z0">
    <w:name w:val="WW8Num8z0"/>
    <w:uiPriority w:val="99"/>
    <w:rsid w:val="0083508B"/>
    <w:rPr>
      <w:rFonts w:ascii="Symbol" w:hAnsi="Symbol"/>
      <w:sz w:val="20"/>
    </w:rPr>
  </w:style>
  <w:style w:type="character" w:customStyle="1" w:styleId="WW8Num9z0">
    <w:name w:val="WW8Num9z0"/>
    <w:uiPriority w:val="99"/>
    <w:rsid w:val="0083508B"/>
    <w:rPr>
      <w:rFonts w:ascii="Symbol" w:hAnsi="Symbol"/>
      <w:sz w:val="20"/>
    </w:rPr>
  </w:style>
  <w:style w:type="character" w:customStyle="1" w:styleId="WW8Num10z0">
    <w:name w:val="WW8Num10z0"/>
    <w:uiPriority w:val="99"/>
    <w:rsid w:val="0083508B"/>
    <w:rPr>
      <w:rFonts w:ascii="Symbol" w:hAnsi="Symbol"/>
      <w:sz w:val="20"/>
    </w:rPr>
  </w:style>
  <w:style w:type="character" w:customStyle="1" w:styleId="WW8Num13z0">
    <w:name w:val="WW8Num13z0"/>
    <w:uiPriority w:val="99"/>
    <w:rsid w:val="0083508B"/>
    <w:rPr>
      <w:rFonts w:ascii="Symbol" w:hAnsi="Symbol"/>
      <w:sz w:val="20"/>
    </w:rPr>
  </w:style>
  <w:style w:type="character" w:customStyle="1" w:styleId="WW8Num14z0">
    <w:name w:val="WW8Num14z0"/>
    <w:uiPriority w:val="99"/>
    <w:rsid w:val="0083508B"/>
    <w:rPr>
      <w:rFonts w:ascii="Times New Roman" w:hAnsi="Times New Roman" w:cs="Times New Roman"/>
    </w:rPr>
  </w:style>
  <w:style w:type="character" w:customStyle="1" w:styleId="WW8Num15z0">
    <w:name w:val="WW8Num15z0"/>
    <w:uiPriority w:val="99"/>
    <w:rsid w:val="0083508B"/>
    <w:rPr>
      <w:rFonts w:ascii="Symbol" w:hAnsi="Symbol"/>
    </w:rPr>
  </w:style>
  <w:style w:type="character" w:customStyle="1" w:styleId="WW8Num16z0">
    <w:name w:val="WW8Num16z0"/>
    <w:uiPriority w:val="99"/>
    <w:rsid w:val="0083508B"/>
    <w:rPr>
      <w:rFonts w:ascii="Times New Roman" w:eastAsia="Times New Roman" w:hAnsi="Times New Roman" w:cs="Times New Roman"/>
    </w:rPr>
  </w:style>
  <w:style w:type="character" w:customStyle="1" w:styleId="WW8Num17z1">
    <w:name w:val="WW8Num17z1"/>
    <w:uiPriority w:val="99"/>
    <w:rsid w:val="0083508B"/>
    <w:rPr>
      <w:rFonts w:ascii="Courier New" w:hAnsi="Courier New" w:cs="Courier New"/>
    </w:rPr>
  </w:style>
  <w:style w:type="character" w:customStyle="1" w:styleId="WW8Num20z0">
    <w:name w:val="WW8Num20z0"/>
    <w:uiPriority w:val="99"/>
    <w:rsid w:val="0083508B"/>
    <w:rPr>
      <w:rFonts w:ascii="Wingdings" w:hAnsi="Wingdings"/>
    </w:rPr>
  </w:style>
  <w:style w:type="character" w:customStyle="1" w:styleId="WW8Num21z0">
    <w:name w:val="WW8Num21z0"/>
    <w:uiPriority w:val="99"/>
    <w:rsid w:val="0083508B"/>
    <w:rPr>
      <w:rFonts w:ascii="Symbol" w:hAnsi="Symbol"/>
      <w:sz w:val="20"/>
    </w:rPr>
  </w:style>
  <w:style w:type="character" w:customStyle="1" w:styleId="WW8Num22z0">
    <w:name w:val="WW8Num22z0"/>
    <w:uiPriority w:val="99"/>
    <w:rsid w:val="0083508B"/>
    <w:rPr>
      <w:rFonts w:ascii="Times New Roman" w:eastAsia="Times New Roman" w:hAnsi="Times New Roman" w:cs="Times New Roman"/>
    </w:rPr>
  </w:style>
  <w:style w:type="character" w:customStyle="1" w:styleId="WW8Num23z0">
    <w:name w:val="WW8Num23z0"/>
    <w:uiPriority w:val="99"/>
    <w:rsid w:val="0083508B"/>
    <w:rPr>
      <w:rFonts w:ascii="Symbol" w:hAnsi="Symbol"/>
      <w:sz w:val="20"/>
    </w:rPr>
  </w:style>
  <w:style w:type="character" w:customStyle="1" w:styleId="WW8Num23z1">
    <w:name w:val="WW8Num23z1"/>
    <w:uiPriority w:val="99"/>
    <w:rsid w:val="0083508B"/>
    <w:rPr>
      <w:b/>
      <w:i w:val="0"/>
    </w:rPr>
  </w:style>
  <w:style w:type="character" w:customStyle="1" w:styleId="WW8Num25z0">
    <w:name w:val="WW8Num25z0"/>
    <w:uiPriority w:val="99"/>
    <w:rsid w:val="0083508B"/>
    <w:rPr>
      <w:rFonts w:ascii="Symbol" w:hAnsi="Symbol"/>
      <w:sz w:val="20"/>
    </w:rPr>
  </w:style>
  <w:style w:type="character" w:customStyle="1" w:styleId="WW8Num26z0">
    <w:name w:val="WW8Num26z0"/>
    <w:uiPriority w:val="99"/>
    <w:rsid w:val="0083508B"/>
    <w:rPr>
      <w:rFonts w:ascii="Symbol" w:hAnsi="Symbol"/>
    </w:rPr>
  </w:style>
  <w:style w:type="character" w:customStyle="1" w:styleId="WW8Num28z0">
    <w:name w:val="WW8Num28z0"/>
    <w:uiPriority w:val="99"/>
    <w:rsid w:val="0083508B"/>
    <w:rPr>
      <w:rFonts w:ascii="Symbol" w:hAnsi="Symbol"/>
      <w:sz w:val="20"/>
    </w:rPr>
  </w:style>
  <w:style w:type="character" w:customStyle="1" w:styleId="WW8Num30z0">
    <w:name w:val="WW8Num30z0"/>
    <w:uiPriority w:val="99"/>
    <w:rsid w:val="0083508B"/>
    <w:rPr>
      <w:rFonts w:ascii="Symbol" w:hAnsi="Symbol"/>
      <w:sz w:val="20"/>
    </w:rPr>
  </w:style>
  <w:style w:type="character" w:customStyle="1" w:styleId="WW8Num31z0">
    <w:name w:val="WW8Num31z0"/>
    <w:uiPriority w:val="99"/>
    <w:rsid w:val="0083508B"/>
    <w:rPr>
      <w:rFonts w:ascii="Symbol" w:hAnsi="Symbol"/>
    </w:rPr>
  </w:style>
  <w:style w:type="character" w:customStyle="1" w:styleId="WW8Num32z0">
    <w:name w:val="WW8Num32z0"/>
    <w:uiPriority w:val="99"/>
    <w:rsid w:val="0083508B"/>
    <w:rPr>
      <w:rFonts w:ascii="Times New Roman Bold" w:hAnsi="Times New Roman Bold"/>
      <w:b/>
      <w:i w:val="0"/>
    </w:rPr>
  </w:style>
  <w:style w:type="character" w:customStyle="1" w:styleId="WW8Num33z0">
    <w:name w:val="WW8Num33z0"/>
    <w:uiPriority w:val="99"/>
    <w:rsid w:val="0083508B"/>
    <w:rPr>
      <w:rFonts w:ascii="Symbol" w:hAnsi="Symbol"/>
      <w:sz w:val="20"/>
    </w:rPr>
  </w:style>
  <w:style w:type="character" w:customStyle="1" w:styleId="WW8Num37z0">
    <w:name w:val="WW8Num37z0"/>
    <w:uiPriority w:val="99"/>
    <w:rsid w:val="0083508B"/>
    <w:rPr>
      <w:rFonts w:ascii="Symbol" w:hAnsi="Symbol"/>
      <w:sz w:val="20"/>
    </w:rPr>
  </w:style>
  <w:style w:type="character" w:customStyle="1" w:styleId="WW8Num41z0">
    <w:name w:val="WW8Num41z0"/>
    <w:uiPriority w:val="99"/>
    <w:rsid w:val="0083508B"/>
    <w:rPr>
      <w:rFonts w:ascii="Symbol" w:hAnsi="Symbol"/>
    </w:rPr>
  </w:style>
  <w:style w:type="character" w:customStyle="1" w:styleId="WW8Num42z0">
    <w:name w:val="WW8Num42z0"/>
    <w:uiPriority w:val="99"/>
    <w:rsid w:val="0083508B"/>
    <w:rPr>
      <w:rFonts w:ascii="Symbol" w:hAnsi="Symbol"/>
    </w:rPr>
  </w:style>
  <w:style w:type="character" w:customStyle="1" w:styleId="WW8Num44z1">
    <w:name w:val="WW8Num44z1"/>
    <w:uiPriority w:val="99"/>
    <w:rsid w:val="0083508B"/>
    <w:rPr>
      <w:rFonts w:ascii="Wingdings" w:hAnsi="Wingdings" w:cs="Times New Roman"/>
    </w:rPr>
  </w:style>
  <w:style w:type="character" w:customStyle="1" w:styleId="WW8Num44z2">
    <w:name w:val="WW8Num44z2"/>
    <w:uiPriority w:val="99"/>
    <w:rsid w:val="0083508B"/>
    <w:rPr>
      <w:rFonts w:ascii="Symbol" w:hAnsi="Symbol"/>
    </w:rPr>
  </w:style>
  <w:style w:type="character" w:customStyle="1" w:styleId="WW8Num44z4">
    <w:name w:val="WW8Num44z4"/>
    <w:uiPriority w:val="99"/>
    <w:rsid w:val="0083508B"/>
    <w:rPr>
      <w:rFonts w:ascii="Courier New" w:hAnsi="Courier New" w:cs="Courier New"/>
    </w:rPr>
  </w:style>
  <w:style w:type="character" w:customStyle="1" w:styleId="WW8Num44z5">
    <w:name w:val="WW8Num44z5"/>
    <w:uiPriority w:val="99"/>
    <w:rsid w:val="0083508B"/>
    <w:rPr>
      <w:rFonts w:ascii="Wingdings" w:hAnsi="Wingdings"/>
    </w:rPr>
  </w:style>
  <w:style w:type="character" w:customStyle="1" w:styleId="WW8Num45z0">
    <w:name w:val="WW8Num45z0"/>
    <w:uiPriority w:val="99"/>
    <w:rsid w:val="0083508B"/>
    <w:rPr>
      <w:rFonts w:ascii="Symbol" w:hAnsi="Symbol"/>
      <w:sz w:val="20"/>
    </w:rPr>
  </w:style>
  <w:style w:type="character" w:customStyle="1" w:styleId="WW8Num47z0">
    <w:name w:val="WW8Num47z0"/>
    <w:uiPriority w:val="99"/>
    <w:rsid w:val="0083508B"/>
    <w:rPr>
      <w:rFonts w:ascii="Symbol" w:hAnsi="Symbol"/>
      <w:sz w:val="20"/>
    </w:rPr>
  </w:style>
  <w:style w:type="character" w:customStyle="1" w:styleId="WW8Num50z0">
    <w:name w:val="WW8Num50z0"/>
    <w:uiPriority w:val="99"/>
    <w:rsid w:val="0083508B"/>
    <w:rPr>
      <w:rFonts w:ascii="Symbol" w:hAnsi="Symbol"/>
      <w:sz w:val="16"/>
    </w:rPr>
  </w:style>
  <w:style w:type="character" w:customStyle="1" w:styleId="WW8Num51z0">
    <w:name w:val="WW8Num51z0"/>
    <w:uiPriority w:val="99"/>
    <w:rsid w:val="0083508B"/>
    <w:rPr>
      <w:rFonts w:ascii="Symbol" w:hAnsi="Symbol"/>
      <w:sz w:val="20"/>
    </w:rPr>
  </w:style>
  <w:style w:type="character" w:customStyle="1" w:styleId="WW8Num51z1">
    <w:name w:val="WW8Num51z1"/>
    <w:uiPriority w:val="99"/>
    <w:rsid w:val="0083508B"/>
    <w:rPr>
      <w:rFonts w:ascii="Courier New" w:hAnsi="Courier New" w:cs="Arial Narrow"/>
    </w:rPr>
  </w:style>
  <w:style w:type="character" w:customStyle="1" w:styleId="WW8Num51z2">
    <w:name w:val="WW8Num51z2"/>
    <w:uiPriority w:val="99"/>
    <w:rsid w:val="0083508B"/>
    <w:rPr>
      <w:rFonts w:ascii="Wingdings" w:hAnsi="Wingdings"/>
    </w:rPr>
  </w:style>
  <w:style w:type="character" w:customStyle="1" w:styleId="WW8Num52z0">
    <w:name w:val="WW8Num52z0"/>
    <w:uiPriority w:val="99"/>
    <w:rsid w:val="0083508B"/>
    <w:rPr>
      <w:sz w:val="16"/>
    </w:rPr>
  </w:style>
  <w:style w:type="character" w:customStyle="1" w:styleId="WW8Num53z0">
    <w:name w:val="WW8Num53z0"/>
    <w:uiPriority w:val="99"/>
    <w:rsid w:val="0083508B"/>
    <w:rPr>
      <w:rFonts w:ascii="Symbol" w:hAnsi="Symbol"/>
      <w:sz w:val="20"/>
    </w:rPr>
  </w:style>
  <w:style w:type="character" w:customStyle="1" w:styleId="WW8Num54z0">
    <w:name w:val="WW8Num54z0"/>
    <w:uiPriority w:val="99"/>
    <w:rsid w:val="0083508B"/>
    <w:rPr>
      <w:rFonts w:ascii="Symbol" w:hAnsi="Symbol"/>
      <w:sz w:val="20"/>
    </w:rPr>
  </w:style>
  <w:style w:type="character" w:customStyle="1" w:styleId="WW8Num55z0">
    <w:name w:val="WW8Num55z0"/>
    <w:uiPriority w:val="99"/>
    <w:rsid w:val="0083508B"/>
    <w:rPr>
      <w:rFonts w:ascii="Symbol" w:hAnsi="Symbol"/>
      <w:sz w:val="20"/>
    </w:rPr>
  </w:style>
  <w:style w:type="character" w:customStyle="1" w:styleId="WW8Num58z0">
    <w:name w:val="WW8Num58z0"/>
    <w:uiPriority w:val="99"/>
    <w:rsid w:val="0083508B"/>
    <w:rPr>
      <w:rFonts w:ascii="Wingdings" w:hAnsi="Wingdings"/>
    </w:rPr>
  </w:style>
  <w:style w:type="character" w:customStyle="1" w:styleId="WW8Num59z0">
    <w:name w:val="WW8Num59z0"/>
    <w:uiPriority w:val="99"/>
    <w:rsid w:val="0083508B"/>
    <w:rPr>
      <w:rFonts w:ascii="Symbol" w:hAnsi="Symbol"/>
      <w:sz w:val="20"/>
    </w:rPr>
  </w:style>
  <w:style w:type="character" w:customStyle="1" w:styleId="WW8Num60z0">
    <w:name w:val="WW8Num60z0"/>
    <w:uiPriority w:val="99"/>
    <w:rsid w:val="0083508B"/>
    <w:rPr>
      <w:rFonts w:ascii="Symbol" w:hAnsi="Symbol"/>
      <w:sz w:val="20"/>
    </w:rPr>
  </w:style>
  <w:style w:type="character" w:customStyle="1" w:styleId="WW8Num61z0">
    <w:name w:val="WW8Num61z0"/>
    <w:uiPriority w:val="99"/>
    <w:rsid w:val="0083508B"/>
    <w:rPr>
      <w:rFonts w:ascii="Symbol" w:hAnsi="Symbol"/>
      <w:sz w:val="20"/>
    </w:rPr>
  </w:style>
  <w:style w:type="character" w:customStyle="1" w:styleId="WW8Num67z0">
    <w:name w:val="WW8Num67z0"/>
    <w:uiPriority w:val="99"/>
    <w:rsid w:val="0083508B"/>
    <w:rPr>
      <w:rFonts w:ascii="Symbol" w:hAnsi="Symbol"/>
      <w:sz w:val="20"/>
    </w:rPr>
  </w:style>
  <w:style w:type="character" w:customStyle="1" w:styleId="WW8Num67z1">
    <w:name w:val="WW8Num67z1"/>
    <w:uiPriority w:val="99"/>
    <w:rsid w:val="0083508B"/>
    <w:rPr>
      <w:rFonts w:ascii="Courier New" w:hAnsi="Courier New" w:cs="Courier New"/>
    </w:rPr>
  </w:style>
  <w:style w:type="character" w:customStyle="1" w:styleId="WW8Num67z8">
    <w:name w:val="WW8Num67z8"/>
    <w:uiPriority w:val="99"/>
    <w:rsid w:val="0083508B"/>
    <w:rPr>
      <w:b w:val="0"/>
      <w:sz w:val="24"/>
      <w:szCs w:val="24"/>
    </w:rPr>
  </w:style>
  <w:style w:type="character" w:customStyle="1" w:styleId="WW8Num69z0">
    <w:name w:val="WW8Num69z0"/>
    <w:uiPriority w:val="99"/>
    <w:rsid w:val="0083508B"/>
    <w:rPr>
      <w:rFonts w:ascii="Symbol" w:hAnsi="Symbol"/>
      <w:sz w:val="20"/>
    </w:rPr>
  </w:style>
  <w:style w:type="character" w:customStyle="1" w:styleId="WW8Num70z0">
    <w:name w:val="WW8Num70z0"/>
    <w:uiPriority w:val="99"/>
    <w:rsid w:val="0083508B"/>
    <w:rPr>
      <w:rFonts w:ascii="Symbol" w:hAnsi="Symbol"/>
    </w:rPr>
  </w:style>
  <w:style w:type="character" w:customStyle="1" w:styleId="WW8Num70z1">
    <w:name w:val="WW8Num70z1"/>
    <w:uiPriority w:val="99"/>
    <w:rsid w:val="0083508B"/>
    <w:rPr>
      <w:rFonts w:ascii="Courier New" w:hAnsi="Courier New" w:cs="Arial Narrow"/>
    </w:rPr>
  </w:style>
  <w:style w:type="character" w:customStyle="1" w:styleId="WW8Num70z8">
    <w:name w:val="WW8Num70z8"/>
    <w:uiPriority w:val="99"/>
    <w:rsid w:val="0083508B"/>
    <w:rPr>
      <w:b w:val="0"/>
      <w:sz w:val="24"/>
      <w:szCs w:val="24"/>
    </w:rPr>
  </w:style>
  <w:style w:type="character" w:customStyle="1" w:styleId="WW8Num71z0">
    <w:name w:val="WW8Num71z0"/>
    <w:uiPriority w:val="99"/>
    <w:rsid w:val="0083508B"/>
    <w:rPr>
      <w:rFonts w:ascii="Symbol" w:hAnsi="Symbol"/>
      <w:sz w:val="20"/>
    </w:rPr>
  </w:style>
  <w:style w:type="character" w:customStyle="1" w:styleId="WW8Num71z1">
    <w:name w:val="WW8Num71z1"/>
    <w:uiPriority w:val="99"/>
    <w:rsid w:val="0083508B"/>
    <w:rPr>
      <w:rFonts w:ascii="Courier New" w:hAnsi="Courier New" w:cs="Courier New"/>
    </w:rPr>
  </w:style>
  <w:style w:type="character" w:customStyle="1" w:styleId="WW8Num71z3">
    <w:name w:val="WW8Num71z3"/>
    <w:uiPriority w:val="99"/>
    <w:rsid w:val="0083508B"/>
    <w:rPr>
      <w:rFonts w:ascii="Symbol" w:hAnsi="Symbol" w:cs="OpenSymbol"/>
    </w:rPr>
  </w:style>
  <w:style w:type="character" w:customStyle="1" w:styleId="WW8Num73z0">
    <w:name w:val="WW8Num73z0"/>
    <w:uiPriority w:val="99"/>
    <w:rsid w:val="0083508B"/>
    <w:rPr>
      <w:rFonts w:ascii="Symbol" w:hAnsi="Symbol"/>
      <w:sz w:val="20"/>
    </w:rPr>
  </w:style>
  <w:style w:type="character" w:customStyle="1" w:styleId="WW8Num74z0">
    <w:name w:val="WW8Num74z0"/>
    <w:uiPriority w:val="99"/>
    <w:rsid w:val="0083508B"/>
    <w:rPr>
      <w:rFonts w:ascii="Symbol" w:hAnsi="Symbol"/>
      <w:sz w:val="20"/>
    </w:rPr>
  </w:style>
  <w:style w:type="character" w:customStyle="1" w:styleId="WW8Num76z1">
    <w:name w:val="WW8Num76z1"/>
    <w:uiPriority w:val="99"/>
    <w:rsid w:val="0083508B"/>
    <w:rPr>
      <w:rFonts w:ascii="Wingdings" w:hAnsi="Wingdings" w:cs="Times New Roman"/>
    </w:rPr>
  </w:style>
  <w:style w:type="character" w:customStyle="1" w:styleId="WW8Num76z2">
    <w:name w:val="WW8Num76z2"/>
    <w:uiPriority w:val="99"/>
    <w:rsid w:val="0083508B"/>
    <w:rPr>
      <w:rFonts w:ascii="Symbol" w:hAnsi="Symbol"/>
    </w:rPr>
  </w:style>
  <w:style w:type="character" w:customStyle="1" w:styleId="WW8Num76z4">
    <w:name w:val="WW8Num76z4"/>
    <w:uiPriority w:val="99"/>
    <w:rsid w:val="0083508B"/>
    <w:rPr>
      <w:rFonts w:ascii="Courier New" w:hAnsi="Courier New" w:cs="Courier New"/>
    </w:rPr>
  </w:style>
  <w:style w:type="character" w:customStyle="1" w:styleId="WW8Num76z5">
    <w:name w:val="WW8Num76z5"/>
    <w:uiPriority w:val="99"/>
    <w:rsid w:val="0083508B"/>
    <w:rPr>
      <w:rFonts w:ascii="Wingdings" w:hAnsi="Wingdings"/>
    </w:rPr>
  </w:style>
  <w:style w:type="character" w:customStyle="1" w:styleId="WW8Num77z0">
    <w:name w:val="WW8Num77z0"/>
    <w:uiPriority w:val="99"/>
    <w:rsid w:val="0083508B"/>
    <w:rPr>
      <w:rFonts w:ascii="Symbol" w:hAnsi="Symbol"/>
      <w:sz w:val="20"/>
    </w:rPr>
  </w:style>
  <w:style w:type="character" w:customStyle="1" w:styleId="WW8Num78z0">
    <w:name w:val="WW8Num78z0"/>
    <w:uiPriority w:val="99"/>
    <w:rsid w:val="0083508B"/>
    <w:rPr>
      <w:rFonts w:ascii="Times New Roman" w:hAnsi="Times New Roman"/>
    </w:rPr>
  </w:style>
  <w:style w:type="character" w:customStyle="1" w:styleId="Absatz-Standardschriftart">
    <w:name w:val="Absatz-Standardschriftart"/>
    <w:uiPriority w:val="99"/>
    <w:rsid w:val="0083508B"/>
  </w:style>
  <w:style w:type="character" w:customStyle="1" w:styleId="WW8Num31z1">
    <w:name w:val="WW8Num31z1"/>
    <w:uiPriority w:val="99"/>
    <w:rsid w:val="0083508B"/>
    <w:rPr>
      <w:rFonts w:ascii="Courier New" w:hAnsi="Courier New" w:cs="Courier New"/>
    </w:rPr>
  </w:style>
  <w:style w:type="character" w:customStyle="1" w:styleId="WW8Num31z2">
    <w:name w:val="WW8Num31z2"/>
    <w:uiPriority w:val="99"/>
    <w:rsid w:val="0083508B"/>
    <w:rPr>
      <w:rFonts w:ascii="Wingdings" w:hAnsi="Wingdings"/>
    </w:rPr>
  </w:style>
  <w:style w:type="character" w:customStyle="1" w:styleId="WW8Num31z3">
    <w:name w:val="WW8Num31z3"/>
    <w:uiPriority w:val="99"/>
    <w:rsid w:val="0083508B"/>
    <w:rPr>
      <w:rFonts w:ascii="Symbol" w:hAnsi="Symbol"/>
    </w:rPr>
  </w:style>
  <w:style w:type="character" w:customStyle="1" w:styleId="WW8Num34z0">
    <w:name w:val="WW8Num34z0"/>
    <w:uiPriority w:val="99"/>
    <w:rsid w:val="0083508B"/>
    <w:rPr>
      <w:b w:val="0"/>
    </w:rPr>
  </w:style>
  <w:style w:type="character" w:customStyle="1" w:styleId="WW8Num38z0">
    <w:name w:val="WW8Num38z0"/>
    <w:uiPriority w:val="99"/>
    <w:rsid w:val="0083508B"/>
    <w:rPr>
      <w:rFonts w:ascii="Symbol" w:hAnsi="Symbol"/>
      <w:sz w:val="20"/>
    </w:rPr>
  </w:style>
  <w:style w:type="character" w:customStyle="1" w:styleId="WW8Num43z0">
    <w:name w:val="WW8Num43z0"/>
    <w:uiPriority w:val="99"/>
    <w:rsid w:val="0083508B"/>
    <w:rPr>
      <w:rFonts w:ascii="Symbol" w:hAnsi="Symbol"/>
      <w:sz w:val="20"/>
    </w:rPr>
  </w:style>
  <w:style w:type="character" w:customStyle="1" w:styleId="WW8Num45z1">
    <w:name w:val="WW8Num45z1"/>
    <w:uiPriority w:val="99"/>
    <w:rsid w:val="0083508B"/>
    <w:rPr>
      <w:rFonts w:ascii="Wingdings" w:hAnsi="Wingdings" w:cs="Times New Roman"/>
    </w:rPr>
  </w:style>
  <w:style w:type="character" w:customStyle="1" w:styleId="WW8Num45z2">
    <w:name w:val="WW8Num45z2"/>
    <w:uiPriority w:val="99"/>
    <w:rsid w:val="0083508B"/>
    <w:rPr>
      <w:rFonts w:ascii="Symbol" w:hAnsi="Symbol"/>
    </w:rPr>
  </w:style>
  <w:style w:type="character" w:customStyle="1" w:styleId="WW8Num45z4">
    <w:name w:val="WW8Num45z4"/>
    <w:uiPriority w:val="99"/>
    <w:rsid w:val="0083508B"/>
    <w:rPr>
      <w:rFonts w:ascii="Courier New" w:hAnsi="Courier New" w:cs="Courier New"/>
    </w:rPr>
  </w:style>
  <w:style w:type="character" w:customStyle="1" w:styleId="WW8Num45z5">
    <w:name w:val="WW8Num45z5"/>
    <w:uiPriority w:val="99"/>
    <w:rsid w:val="0083508B"/>
    <w:rPr>
      <w:rFonts w:ascii="Wingdings" w:hAnsi="Wingdings"/>
    </w:rPr>
  </w:style>
  <w:style w:type="character" w:customStyle="1" w:styleId="WW8Num46z0">
    <w:name w:val="WW8Num46z0"/>
    <w:uiPriority w:val="99"/>
    <w:rsid w:val="0083508B"/>
    <w:rPr>
      <w:rFonts w:ascii="Symbol" w:hAnsi="Symbol"/>
      <w:sz w:val="20"/>
    </w:rPr>
  </w:style>
  <w:style w:type="character" w:customStyle="1" w:styleId="WW8Num48z0">
    <w:name w:val="WW8Num48z0"/>
    <w:uiPriority w:val="99"/>
    <w:rsid w:val="0083508B"/>
    <w:rPr>
      <w:rFonts w:ascii="Symbol" w:hAnsi="Symbol"/>
      <w:sz w:val="20"/>
    </w:rPr>
  </w:style>
  <w:style w:type="character" w:customStyle="1" w:styleId="WW8Num52z1">
    <w:name w:val="WW8Num52z1"/>
    <w:uiPriority w:val="99"/>
    <w:rsid w:val="0083508B"/>
    <w:rPr>
      <w:rFonts w:ascii="Courier New" w:hAnsi="Courier New" w:cs="Arial Narrow"/>
    </w:rPr>
  </w:style>
  <w:style w:type="character" w:customStyle="1" w:styleId="WW8Num52z2">
    <w:name w:val="WW8Num52z2"/>
    <w:uiPriority w:val="99"/>
    <w:rsid w:val="0083508B"/>
    <w:rPr>
      <w:rFonts w:ascii="Wingdings" w:hAnsi="Wingdings"/>
    </w:rPr>
  </w:style>
  <w:style w:type="character" w:customStyle="1" w:styleId="WW8Num56z0">
    <w:name w:val="WW8Num56z0"/>
    <w:uiPriority w:val="99"/>
    <w:rsid w:val="0083508B"/>
    <w:rPr>
      <w:rFonts w:ascii="Symbol" w:hAnsi="Symbol"/>
      <w:sz w:val="20"/>
    </w:rPr>
  </w:style>
  <w:style w:type="character" w:customStyle="1" w:styleId="WW8Num62z0">
    <w:name w:val="WW8Num62z0"/>
    <w:uiPriority w:val="99"/>
    <w:rsid w:val="0083508B"/>
    <w:rPr>
      <w:rFonts w:ascii="Symbol" w:hAnsi="Symbol"/>
      <w:sz w:val="20"/>
    </w:rPr>
  </w:style>
  <w:style w:type="character" w:customStyle="1" w:styleId="WW8Num68z0">
    <w:name w:val="WW8Num68z0"/>
    <w:uiPriority w:val="99"/>
    <w:rsid w:val="0083508B"/>
    <w:rPr>
      <w:rFonts w:ascii="Symbol" w:hAnsi="Symbol"/>
    </w:rPr>
  </w:style>
  <w:style w:type="character" w:customStyle="1" w:styleId="WW8Num68z1">
    <w:name w:val="WW8Num68z1"/>
    <w:uiPriority w:val="99"/>
    <w:rsid w:val="0083508B"/>
    <w:rPr>
      <w:rFonts w:ascii="Courier New" w:hAnsi="Courier New" w:cs="Courier New"/>
    </w:rPr>
  </w:style>
  <w:style w:type="character" w:customStyle="1" w:styleId="WW8Num68z8">
    <w:name w:val="WW8Num68z8"/>
    <w:uiPriority w:val="99"/>
    <w:rsid w:val="0083508B"/>
    <w:rPr>
      <w:b w:val="0"/>
      <w:sz w:val="24"/>
      <w:szCs w:val="24"/>
    </w:rPr>
  </w:style>
  <w:style w:type="character" w:customStyle="1" w:styleId="WW8Num71z8">
    <w:name w:val="WW8Num71z8"/>
    <w:uiPriority w:val="99"/>
    <w:rsid w:val="0083508B"/>
    <w:rPr>
      <w:b w:val="0"/>
      <w:sz w:val="24"/>
      <w:szCs w:val="24"/>
    </w:rPr>
  </w:style>
  <w:style w:type="character" w:customStyle="1" w:styleId="WW8Num72z0">
    <w:name w:val="WW8Num72z0"/>
    <w:uiPriority w:val="99"/>
    <w:rsid w:val="0083508B"/>
    <w:rPr>
      <w:rFonts w:ascii="Symbol" w:hAnsi="Symbol"/>
    </w:rPr>
  </w:style>
  <w:style w:type="character" w:customStyle="1" w:styleId="WW8Num72z1">
    <w:name w:val="WW8Num72z1"/>
    <w:uiPriority w:val="99"/>
    <w:rsid w:val="0083508B"/>
    <w:rPr>
      <w:rFonts w:ascii="Courier New" w:hAnsi="Courier New" w:cs="Courier New"/>
    </w:rPr>
  </w:style>
  <w:style w:type="character" w:customStyle="1" w:styleId="WW8Num72z3">
    <w:name w:val="WW8Num72z3"/>
    <w:uiPriority w:val="99"/>
    <w:rsid w:val="0083508B"/>
    <w:rPr>
      <w:rFonts w:ascii="Symbol" w:hAnsi="Symbol" w:cs="OpenSymbol"/>
    </w:rPr>
  </w:style>
  <w:style w:type="character" w:customStyle="1" w:styleId="WW8Num75z0">
    <w:name w:val="WW8Num75z0"/>
    <w:uiPriority w:val="99"/>
    <w:rsid w:val="0083508B"/>
    <w:rPr>
      <w:rFonts w:ascii="Symbol" w:hAnsi="Symbol"/>
    </w:rPr>
  </w:style>
  <w:style w:type="character" w:customStyle="1" w:styleId="WW8Num77z1">
    <w:name w:val="WW8Num77z1"/>
    <w:uiPriority w:val="99"/>
    <w:rsid w:val="0083508B"/>
    <w:rPr>
      <w:rFonts w:ascii="Wingdings" w:hAnsi="Wingdings" w:cs="Times New Roman"/>
    </w:rPr>
  </w:style>
  <w:style w:type="character" w:customStyle="1" w:styleId="WW8Num77z2">
    <w:name w:val="WW8Num77z2"/>
    <w:uiPriority w:val="99"/>
    <w:rsid w:val="0083508B"/>
    <w:rPr>
      <w:rFonts w:ascii="Symbol" w:hAnsi="Symbol"/>
    </w:rPr>
  </w:style>
  <w:style w:type="character" w:customStyle="1" w:styleId="WW8Num77z4">
    <w:name w:val="WW8Num77z4"/>
    <w:uiPriority w:val="99"/>
    <w:rsid w:val="0083508B"/>
    <w:rPr>
      <w:rFonts w:ascii="Courier New" w:hAnsi="Courier New" w:cs="Courier New"/>
    </w:rPr>
  </w:style>
  <w:style w:type="character" w:customStyle="1" w:styleId="WW8Num77z5">
    <w:name w:val="WW8Num77z5"/>
    <w:uiPriority w:val="99"/>
    <w:rsid w:val="0083508B"/>
    <w:rPr>
      <w:rFonts w:ascii="Wingdings" w:hAnsi="Wingdings"/>
    </w:rPr>
  </w:style>
  <w:style w:type="character" w:customStyle="1" w:styleId="WW8Num79z0">
    <w:name w:val="WW8Num79z0"/>
    <w:uiPriority w:val="99"/>
    <w:rsid w:val="0083508B"/>
    <w:rPr>
      <w:rFonts w:ascii="Symbol" w:hAnsi="Symbol" w:cs="OpenSymbol"/>
    </w:rPr>
  </w:style>
  <w:style w:type="character" w:customStyle="1" w:styleId="WW-Absatz-Standardschriftart">
    <w:name w:val="WW-Absatz-Standardschriftart"/>
    <w:uiPriority w:val="99"/>
    <w:rsid w:val="0083508B"/>
  </w:style>
  <w:style w:type="character" w:customStyle="1" w:styleId="WW-Absatz-Standardschriftart1">
    <w:name w:val="WW-Absatz-Standardschriftart1"/>
    <w:uiPriority w:val="99"/>
    <w:rsid w:val="0083508B"/>
  </w:style>
  <w:style w:type="character" w:customStyle="1" w:styleId="WW-Absatz-Standardschriftart11">
    <w:name w:val="WW-Absatz-Standardschriftart11"/>
    <w:uiPriority w:val="99"/>
    <w:rsid w:val="0083508B"/>
  </w:style>
  <w:style w:type="character" w:customStyle="1" w:styleId="WW-Absatz-Standardschriftart111">
    <w:name w:val="WW-Absatz-Standardschriftart111"/>
    <w:uiPriority w:val="99"/>
    <w:rsid w:val="0083508B"/>
  </w:style>
  <w:style w:type="character" w:customStyle="1" w:styleId="WW-Absatz-Standardschriftart1111">
    <w:name w:val="WW-Absatz-Standardschriftart1111"/>
    <w:uiPriority w:val="99"/>
    <w:rsid w:val="0083508B"/>
  </w:style>
  <w:style w:type="character" w:customStyle="1" w:styleId="WW-Absatz-Standardschriftart11111">
    <w:name w:val="WW-Absatz-Standardschriftart11111"/>
    <w:uiPriority w:val="99"/>
    <w:rsid w:val="0083508B"/>
  </w:style>
  <w:style w:type="character" w:customStyle="1" w:styleId="WW-Absatz-Standardschriftart111111">
    <w:name w:val="WW-Absatz-Standardschriftart111111"/>
    <w:uiPriority w:val="99"/>
    <w:rsid w:val="0083508B"/>
  </w:style>
  <w:style w:type="character" w:customStyle="1" w:styleId="WW-Absatz-Standardschriftart1111111">
    <w:name w:val="WW-Absatz-Standardschriftart1111111"/>
    <w:uiPriority w:val="99"/>
    <w:rsid w:val="0083508B"/>
  </w:style>
  <w:style w:type="character" w:customStyle="1" w:styleId="WW8Num2z0">
    <w:name w:val="WW8Num2z0"/>
    <w:uiPriority w:val="99"/>
    <w:rsid w:val="0083508B"/>
    <w:rPr>
      <w:rFonts w:ascii="Symbol" w:hAnsi="Symbol"/>
    </w:rPr>
  </w:style>
  <w:style w:type="character" w:customStyle="1" w:styleId="WW8Num11z0">
    <w:name w:val="WW8Num11z0"/>
    <w:uiPriority w:val="99"/>
    <w:rsid w:val="0083508B"/>
    <w:rPr>
      <w:rFonts w:ascii="Symbol" w:hAnsi="Symbol"/>
      <w:sz w:val="20"/>
    </w:rPr>
  </w:style>
  <w:style w:type="character" w:customStyle="1" w:styleId="WW8Num17z0">
    <w:name w:val="WW8Num17z0"/>
    <w:uiPriority w:val="99"/>
    <w:rsid w:val="0083508B"/>
    <w:rPr>
      <w:rFonts w:ascii="Symbol" w:hAnsi="Symbol"/>
    </w:rPr>
  </w:style>
  <w:style w:type="character" w:customStyle="1" w:styleId="WW8Num17z3">
    <w:name w:val="WW8Num17z3"/>
    <w:uiPriority w:val="99"/>
    <w:rsid w:val="0083508B"/>
    <w:rPr>
      <w:rFonts w:ascii="Symbol" w:hAnsi="Symbol"/>
    </w:rPr>
  </w:style>
  <w:style w:type="character" w:customStyle="1" w:styleId="WW8Num17z4">
    <w:name w:val="WW8Num17z4"/>
    <w:uiPriority w:val="99"/>
    <w:rsid w:val="0083508B"/>
    <w:rPr>
      <w:rFonts w:ascii="Courier New" w:hAnsi="Courier New" w:cs="Courier New"/>
    </w:rPr>
  </w:style>
  <w:style w:type="character" w:customStyle="1" w:styleId="WW8Num18z0">
    <w:name w:val="WW8Num18z0"/>
    <w:uiPriority w:val="99"/>
    <w:rsid w:val="0083508B"/>
    <w:rPr>
      <w:rFonts w:ascii="Symbol" w:hAnsi="Symbol"/>
      <w:sz w:val="20"/>
    </w:rPr>
  </w:style>
  <w:style w:type="character" w:customStyle="1" w:styleId="WW8Num19z0">
    <w:name w:val="WW8Num19z0"/>
    <w:uiPriority w:val="99"/>
    <w:rsid w:val="0083508B"/>
    <w:rPr>
      <w:rFonts w:ascii="Symbol" w:hAnsi="Symbol"/>
      <w:sz w:val="20"/>
    </w:rPr>
  </w:style>
  <w:style w:type="character" w:customStyle="1" w:styleId="WW8Num19z1">
    <w:name w:val="WW8Num19z1"/>
    <w:uiPriority w:val="99"/>
    <w:rsid w:val="0083508B"/>
    <w:rPr>
      <w:rFonts w:ascii="Wingdings" w:hAnsi="Wingdings"/>
    </w:rPr>
  </w:style>
  <w:style w:type="character" w:customStyle="1" w:styleId="WW8Num19z3">
    <w:name w:val="WW8Num19z3"/>
    <w:uiPriority w:val="99"/>
    <w:rsid w:val="0083508B"/>
    <w:rPr>
      <w:rFonts w:ascii="Symbol" w:hAnsi="Symbol"/>
    </w:rPr>
  </w:style>
  <w:style w:type="character" w:customStyle="1" w:styleId="WW8Num19z4">
    <w:name w:val="WW8Num19z4"/>
    <w:uiPriority w:val="99"/>
    <w:rsid w:val="0083508B"/>
    <w:rPr>
      <w:rFonts w:ascii="Courier New" w:hAnsi="Courier New" w:cs="Courier New"/>
    </w:rPr>
  </w:style>
  <w:style w:type="character" w:customStyle="1" w:styleId="WW8Num21z1">
    <w:name w:val="WW8Num21z1"/>
    <w:uiPriority w:val="99"/>
    <w:rsid w:val="0083508B"/>
    <w:rPr>
      <w:rFonts w:ascii="Wingdings" w:hAnsi="Wingdings"/>
    </w:rPr>
  </w:style>
  <w:style w:type="character" w:customStyle="1" w:styleId="WW8Num27z0">
    <w:name w:val="WW8Num27z0"/>
    <w:uiPriority w:val="99"/>
    <w:rsid w:val="0083508B"/>
    <w:rPr>
      <w:rFonts w:ascii="Symbol" w:hAnsi="Symbol"/>
      <w:sz w:val="20"/>
    </w:rPr>
  </w:style>
  <w:style w:type="character" w:customStyle="1" w:styleId="WW8Num28z1">
    <w:name w:val="WW8Num28z1"/>
    <w:uiPriority w:val="99"/>
    <w:rsid w:val="0083508B"/>
    <w:rPr>
      <w:b/>
      <w:i w:val="0"/>
    </w:rPr>
  </w:style>
  <w:style w:type="character" w:customStyle="1" w:styleId="WW8Num35z0">
    <w:name w:val="WW8Num35z0"/>
    <w:uiPriority w:val="99"/>
    <w:rsid w:val="0083508B"/>
    <w:rPr>
      <w:rFonts w:ascii="Symbol" w:hAnsi="Symbol"/>
      <w:sz w:val="20"/>
    </w:rPr>
  </w:style>
  <w:style w:type="character" w:customStyle="1" w:styleId="WW8Num36z0">
    <w:name w:val="WW8Num36z0"/>
    <w:uiPriority w:val="99"/>
    <w:rsid w:val="0083508B"/>
    <w:rPr>
      <w:rFonts w:ascii="Symbol" w:hAnsi="Symbol"/>
    </w:rPr>
  </w:style>
  <w:style w:type="character" w:customStyle="1" w:styleId="WW8Num37z1">
    <w:name w:val="WW8Num37z1"/>
    <w:uiPriority w:val="99"/>
    <w:rsid w:val="0083508B"/>
    <w:rPr>
      <w:rFonts w:ascii="Courier New" w:hAnsi="Courier New"/>
    </w:rPr>
  </w:style>
  <w:style w:type="character" w:customStyle="1" w:styleId="WW8Num37z2">
    <w:name w:val="WW8Num37z2"/>
    <w:uiPriority w:val="99"/>
    <w:rsid w:val="0083508B"/>
    <w:rPr>
      <w:rFonts w:ascii="Wingdings" w:hAnsi="Wingdings"/>
    </w:rPr>
  </w:style>
  <w:style w:type="character" w:customStyle="1" w:styleId="WW8Num37z3">
    <w:name w:val="WW8Num37z3"/>
    <w:uiPriority w:val="99"/>
    <w:rsid w:val="0083508B"/>
    <w:rPr>
      <w:rFonts w:ascii="Symbol" w:hAnsi="Symbol"/>
    </w:rPr>
  </w:style>
  <w:style w:type="character" w:customStyle="1" w:styleId="WW8Num39z0">
    <w:name w:val="WW8Num39z0"/>
    <w:uiPriority w:val="99"/>
    <w:rsid w:val="0083508B"/>
    <w:rPr>
      <w:rFonts w:ascii="Symbol" w:hAnsi="Symbol"/>
      <w:sz w:val="20"/>
    </w:rPr>
  </w:style>
  <w:style w:type="character" w:customStyle="1" w:styleId="WW8Num40z0">
    <w:name w:val="WW8Num40z0"/>
    <w:uiPriority w:val="99"/>
    <w:rsid w:val="0083508B"/>
    <w:rPr>
      <w:sz w:val="16"/>
    </w:rPr>
  </w:style>
  <w:style w:type="character" w:customStyle="1" w:styleId="WW8Num44z0">
    <w:name w:val="WW8Num44z0"/>
    <w:uiPriority w:val="99"/>
    <w:rsid w:val="0083508B"/>
    <w:rPr>
      <w:rFonts w:ascii="Symbol" w:hAnsi="Symbol"/>
      <w:sz w:val="20"/>
    </w:rPr>
  </w:style>
  <w:style w:type="character" w:customStyle="1" w:styleId="WW8Num53z1">
    <w:name w:val="WW8Num53z1"/>
    <w:uiPriority w:val="99"/>
    <w:rsid w:val="0083508B"/>
    <w:rPr>
      <w:rFonts w:ascii="Wingdings" w:hAnsi="Wingdings" w:cs="Times New Roman"/>
    </w:rPr>
  </w:style>
  <w:style w:type="character" w:customStyle="1" w:styleId="WW8Num53z2">
    <w:name w:val="WW8Num53z2"/>
    <w:uiPriority w:val="99"/>
    <w:rsid w:val="0083508B"/>
    <w:rPr>
      <w:rFonts w:ascii="Symbol" w:hAnsi="Symbol"/>
    </w:rPr>
  </w:style>
  <w:style w:type="character" w:customStyle="1" w:styleId="WW8Num53z4">
    <w:name w:val="WW8Num53z4"/>
    <w:uiPriority w:val="99"/>
    <w:rsid w:val="0083508B"/>
    <w:rPr>
      <w:rFonts w:ascii="Courier New" w:hAnsi="Courier New" w:cs="Courier New"/>
    </w:rPr>
  </w:style>
  <w:style w:type="character" w:customStyle="1" w:styleId="WW8Num53z5">
    <w:name w:val="WW8Num53z5"/>
    <w:uiPriority w:val="99"/>
    <w:rsid w:val="0083508B"/>
    <w:rPr>
      <w:rFonts w:ascii="Wingdings" w:hAnsi="Wingdings"/>
    </w:rPr>
  </w:style>
  <w:style w:type="character" w:customStyle="1" w:styleId="WW8Num57z0">
    <w:name w:val="WW8Num57z0"/>
    <w:uiPriority w:val="99"/>
    <w:rsid w:val="0083508B"/>
    <w:rPr>
      <w:rFonts w:ascii="Symbol" w:hAnsi="Symbol"/>
      <w:sz w:val="20"/>
    </w:rPr>
  </w:style>
  <w:style w:type="character" w:customStyle="1" w:styleId="WW8Num61z1">
    <w:name w:val="WW8Num61z1"/>
    <w:uiPriority w:val="99"/>
    <w:rsid w:val="0083508B"/>
    <w:rPr>
      <w:rFonts w:ascii="Courier New" w:hAnsi="Courier New" w:cs="Arial Narrow"/>
    </w:rPr>
  </w:style>
  <w:style w:type="character" w:customStyle="1" w:styleId="WW8Num61z2">
    <w:name w:val="WW8Num61z2"/>
    <w:uiPriority w:val="99"/>
    <w:rsid w:val="0083508B"/>
    <w:rPr>
      <w:rFonts w:ascii="Wingdings" w:hAnsi="Wingdings"/>
    </w:rPr>
  </w:style>
  <w:style w:type="character" w:customStyle="1" w:styleId="WW8Num63z0">
    <w:name w:val="WW8Num63z0"/>
    <w:uiPriority w:val="99"/>
    <w:rsid w:val="0083508B"/>
    <w:rPr>
      <w:rFonts w:ascii="Symbol" w:hAnsi="Symbol"/>
      <w:sz w:val="20"/>
    </w:rPr>
  </w:style>
  <w:style w:type="character" w:customStyle="1" w:styleId="WW8Num64z0">
    <w:name w:val="WW8Num64z0"/>
    <w:uiPriority w:val="99"/>
    <w:rsid w:val="0083508B"/>
    <w:rPr>
      <w:rFonts w:ascii="Symbol" w:hAnsi="Symbol"/>
      <w:sz w:val="20"/>
    </w:rPr>
  </w:style>
  <w:style w:type="character" w:customStyle="1" w:styleId="WW8Num65z0">
    <w:name w:val="WW8Num65z0"/>
    <w:uiPriority w:val="99"/>
    <w:rsid w:val="0083508B"/>
    <w:rPr>
      <w:rFonts w:ascii="Symbol" w:hAnsi="Symbol"/>
      <w:sz w:val="20"/>
    </w:rPr>
  </w:style>
  <w:style w:type="character" w:customStyle="1" w:styleId="WW8Num78z1">
    <w:name w:val="WW8Num78z1"/>
    <w:uiPriority w:val="99"/>
    <w:rsid w:val="0083508B"/>
    <w:rPr>
      <w:rFonts w:ascii="Courier New" w:hAnsi="Courier New" w:cs="Courier New"/>
    </w:rPr>
  </w:style>
  <w:style w:type="character" w:customStyle="1" w:styleId="WW8Num78z8">
    <w:name w:val="WW8Num78z8"/>
    <w:uiPriority w:val="99"/>
    <w:rsid w:val="0083508B"/>
    <w:rPr>
      <w:b w:val="0"/>
      <w:sz w:val="24"/>
      <w:szCs w:val="24"/>
    </w:rPr>
  </w:style>
  <w:style w:type="character" w:customStyle="1" w:styleId="WW8Num80z0">
    <w:name w:val="WW8Num80z0"/>
    <w:uiPriority w:val="99"/>
    <w:rsid w:val="0083508B"/>
    <w:rPr>
      <w:rFonts w:ascii="Symbol" w:hAnsi="Symbol" w:cs="OpenSymbol"/>
    </w:rPr>
  </w:style>
  <w:style w:type="character" w:customStyle="1" w:styleId="WW8Num81z0">
    <w:name w:val="WW8Num81z0"/>
    <w:uiPriority w:val="99"/>
    <w:rsid w:val="0083508B"/>
    <w:rPr>
      <w:rFonts w:ascii="Times New Roman" w:hAnsi="Times New Roman"/>
    </w:rPr>
  </w:style>
  <w:style w:type="character" w:customStyle="1" w:styleId="WW8Num81z1">
    <w:name w:val="WW8Num81z1"/>
    <w:uiPriority w:val="99"/>
    <w:rsid w:val="0083508B"/>
    <w:rPr>
      <w:rFonts w:ascii="Courier New" w:hAnsi="Courier New" w:cs="Courier New"/>
    </w:rPr>
  </w:style>
  <w:style w:type="character" w:customStyle="1" w:styleId="WW8Num81z8">
    <w:name w:val="WW8Num81z8"/>
    <w:uiPriority w:val="99"/>
    <w:rsid w:val="0083508B"/>
    <w:rPr>
      <w:b w:val="0"/>
      <w:sz w:val="24"/>
      <w:szCs w:val="24"/>
    </w:rPr>
  </w:style>
  <w:style w:type="character" w:customStyle="1" w:styleId="WW8Num82z0">
    <w:name w:val="WW8Num82z0"/>
    <w:uiPriority w:val="99"/>
    <w:rsid w:val="0083508B"/>
    <w:rPr>
      <w:rFonts w:ascii="Wingdings" w:hAnsi="Wingdings" w:cs="OpenSymbol"/>
    </w:rPr>
  </w:style>
  <w:style w:type="character" w:customStyle="1" w:styleId="WW8Num82z1">
    <w:name w:val="WW8Num82z1"/>
    <w:uiPriority w:val="99"/>
    <w:rsid w:val="0083508B"/>
    <w:rPr>
      <w:rFonts w:ascii="OpenSymbol" w:hAnsi="OpenSymbol" w:cs="OpenSymbol"/>
    </w:rPr>
  </w:style>
  <w:style w:type="character" w:customStyle="1" w:styleId="WW8Num82z3">
    <w:name w:val="WW8Num82z3"/>
    <w:uiPriority w:val="99"/>
    <w:rsid w:val="0083508B"/>
    <w:rPr>
      <w:rFonts w:ascii="Symbol" w:hAnsi="Symbol" w:cs="OpenSymbol"/>
    </w:rPr>
  </w:style>
  <w:style w:type="character" w:customStyle="1" w:styleId="WW8Num84z0">
    <w:name w:val="WW8Num84z0"/>
    <w:uiPriority w:val="99"/>
    <w:rsid w:val="0083508B"/>
    <w:rPr>
      <w:rFonts w:ascii="Times New Roman" w:eastAsia="Times New Roman" w:hAnsi="Times New Roman" w:cs="Times New Roman"/>
    </w:rPr>
  </w:style>
  <w:style w:type="character" w:customStyle="1" w:styleId="WW8Num84z1">
    <w:name w:val="WW8Num84z1"/>
    <w:uiPriority w:val="99"/>
    <w:rsid w:val="0083508B"/>
    <w:rPr>
      <w:rFonts w:ascii="Courier New" w:hAnsi="Courier New" w:cs="Courier New"/>
    </w:rPr>
  </w:style>
  <w:style w:type="character" w:customStyle="1" w:styleId="WW8Num84z2">
    <w:name w:val="WW8Num84z2"/>
    <w:uiPriority w:val="99"/>
    <w:rsid w:val="0083508B"/>
    <w:rPr>
      <w:rFonts w:ascii="Wingdings" w:hAnsi="Wingdings"/>
    </w:rPr>
  </w:style>
  <w:style w:type="character" w:customStyle="1" w:styleId="WW8Num84z3">
    <w:name w:val="WW8Num84z3"/>
    <w:uiPriority w:val="99"/>
    <w:rsid w:val="0083508B"/>
    <w:rPr>
      <w:rFonts w:ascii="Symbol" w:hAnsi="Symbol"/>
    </w:rPr>
  </w:style>
  <w:style w:type="character" w:customStyle="1" w:styleId="WW8Num85z0">
    <w:name w:val="WW8Num85z0"/>
    <w:uiPriority w:val="99"/>
    <w:rsid w:val="0083508B"/>
    <w:rPr>
      <w:rFonts w:ascii="Times New Roman" w:eastAsia="Times New Roman" w:hAnsi="Times New Roman" w:cs="Times New Roman"/>
    </w:rPr>
  </w:style>
  <w:style w:type="character" w:customStyle="1" w:styleId="WW8Num85z1">
    <w:name w:val="WW8Num85z1"/>
    <w:uiPriority w:val="99"/>
    <w:rsid w:val="0083508B"/>
    <w:rPr>
      <w:rFonts w:ascii="Wingdings" w:eastAsia="Times New Roman" w:hAnsi="Wingdings" w:cs="Times New Roman"/>
    </w:rPr>
  </w:style>
  <w:style w:type="character" w:customStyle="1" w:styleId="WW8Num85z2">
    <w:name w:val="WW8Num85z2"/>
    <w:uiPriority w:val="99"/>
    <w:rsid w:val="0083508B"/>
    <w:rPr>
      <w:rFonts w:ascii="Symbol" w:hAnsi="Symbol"/>
    </w:rPr>
  </w:style>
  <w:style w:type="character" w:customStyle="1" w:styleId="WW8Num85z4">
    <w:name w:val="WW8Num85z4"/>
    <w:uiPriority w:val="99"/>
    <w:rsid w:val="0083508B"/>
    <w:rPr>
      <w:rFonts w:ascii="Courier New" w:hAnsi="Courier New" w:cs="Courier New"/>
    </w:rPr>
  </w:style>
  <w:style w:type="character" w:customStyle="1" w:styleId="WW8Num85z5">
    <w:name w:val="WW8Num85z5"/>
    <w:uiPriority w:val="99"/>
    <w:rsid w:val="0083508B"/>
    <w:rPr>
      <w:rFonts w:ascii="Wingdings" w:hAnsi="Wingdings"/>
    </w:rPr>
  </w:style>
  <w:style w:type="character" w:customStyle="1" w:styleId="WW8Num87z1">
    <w:name w:val="WW8Num87z1"/>
    <w:uiPriority w:val="99"/>
    <w:rsid w:val="0083508B"/>
    <w:rPr>
      <w:rFonts w:ascii="Wingdings" w:eastAsia="Times New Roman" w:hAnsi="Wingdings" w:cs="Times New Roman"/>
    </w:rPr>
  </w:style>
  <w:style w:type="character" w:customStyle="1" w:styleId="WW8Num87z2">
    <w:name w:val="WW8Num87z2"/>
    <w:uiPriority w:val="99"/>
    <w:rsid w:val="0083508B"/>
    <w:rPr>
      <w:rFonts w:ascii="Symbol" w:hAnsi="Symbol"/>
    </w:rPr>
  </w:style>
  <w:style w:type="character" w:customStyle="1" w:styleId="WW8Num87z4">
    <w:name w:val="WW8Num87z4"/>
    <w:uiPriority w:val="99"/>
    <w:rsid w:val="0083508B"/>
    <w:rPr>
      <w:rFonts w:ascii="Courier New" w:hAnsi="Courier New" w:cs="Courier New"/>
    </w:rPr>
  </w:style>
  <w:style w:type="character" w:customStyle="1" w:styleId="WW8Num87z5">
    <w:name w:val="WW8Num87z5"/>
    <w:uiPriority w:val="99"/>
    <w:rsid w:val="0083508B"/>
    <w:rPr>
      <w:rFonts w:ascii="Wingdings" w:hAnsi="Wingdings"/>
    </w:rPr>
  </w:style>
  <w:style w:type="character" w:customStyle="1" w:styleId="WW-Absatz-Standardschriftart11111111">
    <w:name w:val="WW-Absatz-Standardschriftart11111111"/>
    <w:uiPriority w:val="99"/>
    <w:rsid w:val="0083508B"/>
  </w:style>
  <w:style w:type="character" w:customStyle="1" w:styleId="WW-Absatz-Standardschriftart111111111">
    <w:name w:val="WW-Absatz-Standardschriftart111111111"/>
    <w:uiPriority w:val="99"/>
    <w:rsid w:val="0083508B"/>
  </w:style>
  <w:style w:type="character" w:customStyle="1" w:styleId="WW8Num55z1">
    <w:name w:val="WW8Num55z1"/>
    <w:uiPriority w:val="99"/>
    <w:rsid w:val="0083508B"/>
    <w:rPr>
      <w:rFonts w:ascii="Wingdings" w:hAnsi="Wingdings" w:cs="Times New Roman"/>
    </w:rPr>
  </w:style>
  <w:style w:type="character" w:customStyle="1" w:styleId="WW8Num55z2">
    <w:name w:val="WW8Num55z2"/>
    <w:uiPriority w:val="99"/>
    <w:rsid w:val="0083508B"/>
    <w:rPr>
      <w:rFonts w:ascii="Symbol" w:hAnsi="Symbol"/>
    </w:rPr>
  </w:style>
  <w:style w:type="character" w:customStyle="1" w:styleId="WW8Num55z4">
    <w:name w:val="WW8Num55z4"/>
    <w:uiPriority w:val="99"/>
    <w:rsid w:val="0083508B"/>
    <w:rPr>
      <w:rFonts w:ascii="Courier New" w:hAnsi="Courier New" w:cs="Courier New"/>
    </w:rPr>
  </w:style>
  <w:style w:type="character" w:customStyle="1" w:styleId="WW8Num55z5">
    <w:name w:val="WW8Num55z5"/>
    <w:uiPriority w:val="99"/>
    <w:rsid w:val="0083508B"/>
    <w:rPr>
      <w:rFonts w:ascii="Wingdings" w:hAnsi="Wingdings"/>
    </w:rPr>
  </w:style>
  <w:style w:type="character" w:customStyle="1" w:styleId="WW8Num63z1">
    <w:name w:val="WW8Num63z1"/>
    <w:uiPriority w:val="99"/>
    <w:rsid w:val="0083508B"/>
    <w:rPr>
      <w:rFonts w:ascii="Courier New" w:hAnsi="Courier New" w:cs="Arial Narrow"/>
    </w:rPr>
  </w:style>
  <w:style w:type="character" w:customStyle="1" w:styleId="WW8Num63z2">
    <w:name w:val="WW8Num63z2"/>
    <w:uiPriority w:val="99"/>
    <w:rsid w:val="0083508B"/>
    <w:rPr>
      <w:rFonts w:ascii="Wingdings" w:hAnsi="Wingdings"/>
    </w:rPr>
  </w:style>
  <w:style w:type="character" w:customStyle="1" w:styleId="WW8Num66z0">
    <w:name w:val="WW8Num66z0"/>
    <w:uiPriority w:val="99"/>
    <w:rsid w:val="0083508B"/>
    <w:rPr>
      <w:rFonts w:ascii="Symbol" w:hAnsi="Symbol"/>
    </w:rPr>
  </w:style>
  <w:style w:type="character" w:customStyle="1" w:styleId="WW-Absatz-Standardschriftart1111111111">
    <w:name w:val="WW-Absatz-Standardschriftart1111111111"/>
    <w:uiPriority w:val="99"/>
    <w:rsid w:val="0083508B"/>
  </w:style>
  <w:style w:type="character" w:customStyle="1" w:styleId="WW8Num2z1">
    <w:name w:val="WW8Num2z1"/>
    <w:uiPriority w:val="99"/>
    <w:rsid w:val="0083508B"/>
    <w:rPr>
      <w:rFonts w:ascii="Courier New" w:hAnsi="Courier New" w:cs="Courier New"/>
    </w:rPr>
  </w:style>
  <w:style w:type="character" w:customStyle="1" w:styleId="WW8Num2z2">
    <w:name w:val="WW8Num2z2"/>
    <w:uiPriority w:val="99"/>
    <w:rsid w:val="0083508B"/>
    <w:rPr>
      <w:rFonts w:ascii="Wingdings" w:hAnsi="Wingdings"/>
    </w:rPr>
  </w:style>
  <w:style w:type="character" w:customStyle="1" w:styleId="WW8Num3z1">
    <w:name w:val="WW8Num3z1"/>
    <w:uiPriority w:val="99"/>
    <w:rsid w:val="0083508B"/>
    <w:rPr>
      <w:rFonts w:ascii="Courier New" w:hAnsi="Courier New" w:cs="Courier New"/>
    </w:rPr>
  </w:style>
  <w:style w:type="character" w:customStyle="1" w:styleId="WW8Num3z2">
    <w:name w:val="WW8Num3z2"/>
    <w:uiPriority w:val="99"/>
    <w:rsid w:val="0083508B"/>
    <w:rPr>
      <w:rFonts w:ascii="Wingdings" w:hAnsi="Wingdings"/>
    </w:rPr>
  </w:style>
  <w:style w:type="character" w:customStyle="1" w:styleId="WW8Num6z1">
    <w:name w:val="WW8Num6z1"/>
    <w:uiPriority w:val="99"/>
    <w:rsid w:val="0083508B"/>
    <w:rPr>
      <w:rFonts w:ascii="Courier New" w:hAnsi="Courier New" w:cs="Courier New"/>
    </w:rPr>
  </w:style>
  <w:style w:type="character" w:customStyle="1" w:styleId="WW8Num6z2">
    <w:name w:val="WW8Num6z2"/>
    <w:uiPriority w:val="99"/>
    <w:rsid w:val="0083508B"/>
    <w:rPr>
      <w:rFonts w:ascii="Wingdings" w:hAnsi="Wingdings"/>
    </w:rPr>
  </w:style>
  <w:style w:type="character" w:customStyle="1" w:styleId="WW8Num12z0">
    <w:name w:val="WW8Num12z0"/>
    <w:uiPriority w:val="99"/>
    <w:rsid w:val="0083508B"/>
    <w:rPr>
      <w:sz w:val="16"/>
    </w:rPr>
  </w:style>
  <w:style w:type="character" w:customStyle="1" w:styleId="WW8Num16z1">
    <w:name w:val="WW8Num16z1"/>
    <w:uiPriority w:val="99"/>
    <w:rsid w:val="0083508B"/>
    <w:rPr>
      <w:rFonts w:ascii="Courier New" w:hAnsi="Courier New" w:cs="Courier New"/>
    </w:rPr>
  </w:style>
  <w:style w:type="character" w:customStyle="1" w:styleId="WW8Num16z2">
    <w:name w:val="WW8Num16z2"/>
    <w:uiPriority w:val="99"/>
    <w:rsid w:val="0083508B"/>
    <w:rPr>
      <w:rFonts w:ascii="Wingdings" w:hAnsi="Wingdings"/>
    </w:rPr>
  </w:style>
  <w:style w:type="character" w:customStyle="1" w:styleId="WW8Num16z3">
    <w:name w:val="WW8Num16z3"/>
    <w:uiPriority w:val="99"/>
    <w:rsid w:val="0083508B"/>
    <w:rPr>
      <w:rFonts w:ascii="Symbol" w:hAnsi="Symbol"/>
    </w:rPr>
  </w:style>
  <w:style w:type="character" w:customStyle="1" w:styleId="WW8Num17z2">
    <w:name w:val="WW8Num17z2"/>
    <w:uiPriority w:val="99"/>
    <w:rsid w:val="0083508B"/>
    <w:rPr>
      <w:rFonts w:ascii="Wingdings" w:hAnsi="Wingdings"/>
    </w:rPr>
  </w:style>
  <w:style w:type="character" w:customStyle="1" w:styleId="WW8Num20z1">
    <w:name w:val="WW8Num20z1"/>
    <w:uiPriority w:val="99"/>
    <w:rsid w:val="0083508B"/>
    <w:rPr>
      <w:rFonts w:ascii="Times New Roman Bold" w:hAnsi="Times New Roman Bold"/>
      <w:b/>
      <w:i w:val="0"/>
      <w:sz w:val="26"/>
      <w:szCs w:val="26"/>
    </w:rPr>
  </w:style>
  <w:style w:type="character" w:customStyle="1" w:styleId="WW8Num20z3">
    <w:name w:val="WW8Num20z3"/>
    <w:uiPriority w:val="99"/>
    <w:rsid w:val="0083508B"/>
    <w:rPr>
      <w:rFonts w:ascii="Symbol" w:hAnsi="Symbol"/>
    </w:rPr>
  </w:style>
  <w:style w:type="character" w:customStyle="1" w:styleId="WW8Num20z4">
    <w:name w:val="WW8Num20z4"/>
    <w:uiPriority w:val="99"/>
    <w:rsid w:val="0083508B"/>
    <w:rPr>
      <w:rFonts w:ascii="Courier New" w:hAnsi="Courier New" w:cs="Courier New"/>
    </w:rPr>
  </w:style>
  <w:style w:type="character" w:customStyle="1" w:styleId="WW8Num22z1">
    <w:name w:val="WW8Num22z1"/>
    <w:uiPriority w:val="99"/>
    <w:rsid w:val="0083508B"/>
    <w:rPr>
      <w:rFonts w:ascii="Wingdings" w:hAnsi="Wingdings"/>
    </w:rPr>
  </w:style>
  <w:style w:type="character" w:customStyle="1" w:styleId="WW8Num22z3">
    <w:name w:val="WW8Num22z3"/>
    <w:uiPriority w:val="99"/>
    <w:rsid w:val="0083508B"/>
    <w:rPr>
      <w:rFonts w:ascii="Symbol" w:hAnsi="Symbol"/>
    </w:rPr>
  </w:style>
  <w:style w:type="character" w:customStyle="1" w:styleId="WW8Num22z4">
    <w:name w:val="WW8Num22z4"/>
    <w:uiPriority w:val="99"/>
    <w:rsid w:val="0083508B"/>
    <w:rPr>
      <w:rFonts w:ascii="Courier New" w:hAnsi="Courier New" w:cs="Courier New"/>
    </w:rPr>
  </w:style>
  <w:style w:type="character" w:customStyle="1" w:styleId="WW8Num24z1">
    <w:name w:val="WW8Num24z1"/>
    <w:uiPriority w:val="99"/>
    <w:rsid w:val="0083508B"/>
    <w:rPr>
      <w:rFonts w:ascii="Wingdings" w:hAnsi="Wingdings"/>
    </w:rPr>
  </w:style>
  <w:style w:type="character" w:customStyle="1" w:styleId="WW8Num26z1">
    <w:name w:val="WW8Num26z1"/>
    <w:uiPriority w:val="99"/>
    <w:rsid w:val="0083508B"/>
    <w:rPr>
      <w:rFonts w:ascii="Arial" w:eastAsia="Times New Roman" w:hAnsi="Arial" w:cs="Arial"/>
    </w:rPr>
  </w:style>
  <w:style w:type="character" w:customStyle="1" w:styleId="WW8Num26z2">
    <w:name w:val="WW8Num26z2"/>
    <w:uiPriority w:val="99"/>
    <w:rsid w:val="0083508B"/>
    <w:rPr>
      <w:rFonts w:ascii="Wingdings" w:hAnsi="Wingdings"/>
    </w:rPr>
  </w:style>
  <w:style w:type="character" w:customStyle="1" w:styleId="WW8Num26z4">
    <w:name w:val="WW8Num26z4"/>
    <w:uiPriority w:val="99"/>
    <w:rsid w:val="0083508B"/>
    <w:rPr>
      <w:rFonts w:ascii="Courier New" w:hAnsi="Courier New"/>
    </w:rPr>
  </w:style>
  <w:style w:type="character" w:customStyle="1" w:styleId="WW8Num29z0">
    <w:name w:val="WW8Num29z0"/>
    <w:uiPriority w:val="99"/>
    <w:rsid w:val="0083508B"/>
    <w:rPr>
      <w:rFonts w:ascii="Symbol" w:hAnsi="Symbol"/>
      <w:sz w:val="20"/>
    </w:rPr>
  </w:style>
  <w:style w:type="character" w:customStyle="1" w:styleId="WW8Num32z1">
    <w:name w:val="WW8Num32z1"/>
    <w:uiPriority w:val="99"/>
    <w:rsid w:val="0083508B"/>
    <w:rPr>
      <w:b/>
      <w:i w:val="0"/>
    </w:rPr>
  </w:style>
  <w:style w:type="character" w:customStyle="1" w:styleId="WW8Num36z1">
    <w:name w:val="WW8Num36z1"/>
    <w:uiPriority w:val="99"/>
    <w:rsid w:val="0083508B"/>
    <w:rPr>
      <w:sz w:val="16"/>
    </w:rPr>
  </w:style>
  <w:style w:type="character" w:customStyle="1" w:styleId="WW8Num36z2">
    <w:name w:val="WW8Num36z2"/>
    <w:uiPriority w:val="99"/>
    <w:rsid w:val="0083508B"/>
    <w:rPr>
      <w:rFonts w:ascii="Wingdings" w:hAnsi="Wingdings"/>
    </w:rPr>
  </w:style>
  <w:style w:type="character" w:customStyle="1" w:styleId="WW8Num36z4">
    <w:name w:val="WW8Num36z4"/>
    <w:uiPriority w:val="99"/>
    <w:rsid w:val="0083508B"/>
    <w:rPr>
      <w:rFonts w:ascii="Courier New" w:hAnsi="Courier New" w:cs="Courier New"/>
    </w:rPr>
  </w:style>
  <w:style w:type="character" w:customStyle="1" w:styleId="WW8Num42z1">
    <w:name w:val="WW8Num42z1"/>
    <w:uiPriority w:val="99"/>
    <w:rsid w:val="0083508B"/>
    <w:rPr>
      <w:rFonts w:ascii="Courier New" w:hAnsi="Courier New" w:cs="Courier New"/>
    </w:rPr>
  </w:style>
  <w:style w:type="character" w:customStyle="1" w:styleId="WW8Num42z2">
    <w:name w:val="WW8Num42z2"/>
    <w:uiPriority w:val="99"/>
    <w:rsid w:val="0083508B"/>
    <w:rPr>
      <w:rFonts w:ascii="Wingdings" w:hAnsi="Wingdings"/>
    </w:rPr>
  </w:style>
  <w:style w:type="character" w:customStyle="1" w:styleId="WW8Num43z1">
    <w:name w:val="WW8Num43z1"/>
    <w:uiPriority w:val="99"/>
    <w:rsid w:val="0083508B"/>
    <w:rPr>
      <w:rFonts w:ascii="Courier New" w:hAnsi="Courier New"/>
    </w:rPr>
  </w:style>
  <w:style w:type="character" w:customStyle="1" w:styleId="WW8Num43z2">
    <w:name w:val="WW8Num43z2"/>
    <w:uiPriority w:val="99"/>
    <w:rsid w:val="0083508B"/>
    <w:rPr>
      <w:rFonts w:ascii="Wingdings" w:hAnsi="Wingdings"/>
    </w:rPr>
  </w:style>
  <w:style w:type="character" w:customStyle="1" w:styleId="WW8Num43z3">
    <w:name w:val="WW8Num43z3"/>
    <w:uiPriority w:val="99"/>
    <w:rsid w:val="0083508B"/>
    <w:rPr>
      <w:rFonts w:ascii="Symbol" w:hAnsi="Symbol"/>
    </w:rPr>
  </w:style>
  <w:style w:type="character" w:customStyle="1" w:styleId="WW8Num58z1">
    <w:name w:val="WW8Num58z1"/>
    <w:uiPriority w:val="99"/>
    <w:rsid w:val="0083508B"/>
    <w:rPr>
      <w:rFonts w:ascii="Courier New" w:hAnsi="Courier New" w:cs="Courier New"/>
    </w:rPr>
  </w:style>
  <w:style w:type="character" w:customStyle="1" w:styleId="WW8Num58z3">
    <w:name w:val="WW8Num58z3"/>
    <w:uiPriority w:val="99"/>
    <w:rsid w:val="0083508B"/>
    <w:rPr>
      <w:rFonts w:ascii="Symbol" w:hAnsi="Symbol"/>
    </w:rPr>
  </w:style>
  <w:style w:type="character" w:customStyle="1" w:styleId="WW8Num62z1">
    <w:name w:val="WW8Num62z1"/>
    <w:uiPriority w:val="99"/>
    <w:rsid w:val="0083508B"/>
    <w:rPr>
      <w:rFonts w:ascii="Wingdings" w:eastAsia="Times New Roman" w:hAnsi="Wingdings" w:cs="Times New Roman"/>
    </w:rPr>
  </w:style>
  <w:style w:type="character" w:customStyle="1" w:styleId="WW8Num62z2">
    <w:name w:val="WW8Num62z2"/>
    <w:uiPriority w:val="99"/>
    <w:rsid w:val="0083508B"/>
    <w:rPr>
      <w:rFonts w:ascii="Symbol" w:hAnsi="Symbol"/>
    </w:rPr>
  </w:style>
  <w:style w:type="character" w:customStyle="1" w:styleId="WW8Num62z4">
    <w:name w:val="WW8Num62z4"/>
    <w:uiPriority w:val="99"/>
    <w:rsid w:val="0083508B"/>
    <w:rPr>
      <w:rFonts w:ascii="Courier New" w:hAnsi="Courier New" w:cs="Courier New"/>
    </w:rPr>
  </w:style>
  <w:style w:type="character" w:customStyle="1" w:styleId="WW8Num62z5">
    <w:name w:val="WW8Num62z5"/>
    <w:uiPriority w:val="99"/>
    <w:rsid w:val="0083508B"/>
    <w:rPr>
      <w:rFonts w:ascii="Wingdings" w:hAnsi="Wingdings"/>
    </w:rPr>
  </w:style>
  <w:style w:type="character" w:customStyle="1" w:styleId="WW8Num66z1">
    <w:name w:val="WW8Num66z1"/>
    <w:uiPriority w:val="99"/>
    <w:rsid w:val="0083508B"/>
    <w:rPr>
      <w:rFonts w:ascii="Courier New" w:hAnsi="Courier New" w:cs="Courier New"/>
    </w:rPr>
  </w:style>
  <w:style w:type="character" w:customStyle="1" w:styleId="WW8Num66z2">
    <w:name w:val="WW8Num66z2"/>
    <w:uiPriority w:val="99"/>
    <w:rsid w:val="0083508B"/>
    <w:rPr>
      <w:rFonts w:ascii="Wingdings" w:hAnsi="Wingdings"/>
    </w:rPr>
  </w:style>
  <w:style w:type="character" w:customStyle="1" w:styleId="WW8Num70z2">
    <w:name w:val="WW8Num70z2"/>
    <w:uiPriority w:val="99"/>
    <w:rsid w:val="0083508B"/>
    <w:rPr>
      <w:rFonts w:ascii="Wingdings" w:hAnsi="Wingdings"/>
    </w:rPr>
  </w:style>
  <w:style w:type="character" w:customStyle="1" w:styleId="WW8Num72z2">
    <w:name w:val="WW8Num72z2"/>
    <w:uiPriority w:val="99"/>
    <w:rsid w:val="0083508B"/>
    <w:rPr>
      <w:rFonts w:ascii="Wingdings" w:hAnsi="Wingdings"/>
    </w:rPr>
  </w:style>
  <w:style w:type="character" w:customStyle="1" w:styleId="WW8NumSt1z0">
    <w:name w:val="WW8NumSt1z0"/>
    <w:uiPriority w:val="99"/>
    <w:rsid w:val="0083508B"/>
    <w:rPr>
      <w:rFonts w:ascii="Symbol" w:hAnsi="Symbol"/>
    </w:rPr>
  </w:style>
  <w:style w:type="character" w:customStyle="1" w:styleId="WW8NumSt2z1">
    <w:name w:val="WW8NumSt2z1"/>
    <w:uiPriority w:val="99"/>
    <w:rsid w:val="0083508B"/>
    <w:rPr>
      <w:rFonts w:ascii="Courier New" w:hAnsi="Courier New" w:cs="Courier New"/>
    </w:rPr>
  </w:style>
  <w:style w:type="character" w:customStyle="1" w:styleId="WW8NumSt2z2">
    <w:name w:val="WW8NumSt2z2"/>
    <w:uiPriority w:val="99"/>
    <w:rsid w:val="0083508B"/>
    <w:rPr>
      <w:rFonts w:ascii="Wingdings" w:hAnsi="Wingdings"/>
    </w:rPr>
  </w:style>
  <w:style w:type="character" w:customStyle="1" w:styleId="WW8NumSt2z3">
    <w:name w:val="WW8NumSt2z3"/>
    <w:uiPriority w:val="99"/>
    <w:rsid w:val="0083508B"/>
    <w:rPr>
      <w:rFonts w:ascii="Symbol" w:hAnsi="Symbol"/>
    </w:rPr>
  </w:style>
  <w:style w:type="character" w:customStyle="1" w:styleId="WW8NumSt4z0">
    <w:name w:val="WW8NumSt4z0"/>
    <w:uiPriority w:val="99"/>
    <w:rsid w:val="0083508B"/>
    <w:rPr>
      <w:rFonts w:ascii="Wingdings" w:hAnsi="Wingdings"/>
    </w:rPr>
  </w:style>
  <w:style w:type="character" w:customStyle="1" w:styleId="WW8NumSt10z0">
    <w:name w:val="WW8NumSt10z0"/>
    <w:uiPriority w:val="99"/>
    <w:rsid w:val="0083508B"/>
    <w:rPr>
      <w:rFonts w:ascii="Symbol" w:hAnsi="Symbol"/>
    </w:rPr>
  </w:style>
  <w:style w:type="character" w:customStyle="1" w:styleId="WW8NumSt10z1">
    <w:name w:val="WW8NumSt10z1"/>
    <w:uiPriority w:val="99"/>
    <w:rsid w:val="0083508B"/>
    <w:rPr>
      <w:rFonts w:ascii="Courier New" w:hAnsi="Courier New" w:cs="Courier New"/>
    </w:rPr>
  </w:style>
  <w:style w:type="character" w:customStyle="1" w:styleId="WW8NumSt10z2">
    <w:name w:val="WW8NumSt10z2"/>
    <w:uiPriority w:val="99"/>
    <w:rsid w:val="0083508B"/>
    <w:rPr>
      <w:rFonts w:ascii="Wingdings" w:hAnsi="Wingdings"/>
    </w:rPr>
  </w:style>
  <w:style w:type="character" w:customStyle="1" w:styleId="WW-DefaultParagraphFont">
    <w:name w:val="WW-Default Paragraph Font"/>
    <w:uiPriority w:val="99"/>
    <w:rsid w:val="0083508B"/>
  </w:style>
  <w:style w:type="character" w:customStyle="1" w:styleId="WW8NumSt2z0">
    <w:name w:val="WW8NumSt2z0"/>
    <w:uiPriority w:val="99"/>
    <w:rsid w:val="0083508B"/>
    <w:rPr>
      <w:rFonts w:ascii="Times New Roman" w:hAnsi="Times New Roman"/>
    </w:rPr>
  </w:style>
  <w:style w:type="character" w:customStyle="1" w:styleId="WW8NumSt2z8">
    <w:name w:val="WW8NumSt2z8"/>
    <w:uiPriority w:val="99"/>
    <w:rsid w:val="0083508B"/>
    <w:rPr>
      <w:b w:val="0"/>
      <w:sz w:val="24"/>
      <w:szCs w:val="24"/>
    </w:rPr>
  </w:style>
  <w:style w:type="character" w:customStyle="1" w:styleId="Bullets">
    <w:name w:val="Bullets"/>
    <w:uiPriority w:val="99"/>
    <w:rsid w:val="0083508B"/>
    <w:rPr>
      <w:rFonts w:ascii="OpenSymbol" w:eastAsia="OpenSymbol" w:hAnsi="OpenSymbol" w:cs="OpenSymbol"/>
    </w:rPr>
  </w:style>
  <w:style w:type="character" w:customStyle="1" w:styleId="NumberingSymbols">
    <w:name w:val="Numbering Symbols"/>
    <w:uiPriority w:val="99"/>
    <w:rsid w:val="0083508B"/>
  </w:style>
  <w:style w:type="paragraph" w:customStyle="1" w:styleId="WW-BodyText2">
    <w:name w:val="WW-Body Text 2"/>
    <w:basedOn w:val="Normal"/>
    <w:uiPriority w:val="99"/>
    <w:rsid w:val="0083508B"/>
    <w:pPr>
      <w:widowControl w:val="0"/>
      <w:tabs>
        <w:tab w:val="clear" w:pos="0"/>
      </w:tabs>
      <w:suppressAutoHyphens/>
      <w:overflowPunct w:val="0"/>
      <w:autoSpaceDN/>
      <w:adjustRightInd/>
      <w:spacing w:before="0" w:after="0" w:line="289" w:lineRule="exact"/>
      <w:textAlignment w:val="baseline"/>
    </w:pPr>
    <w:rPr>
      <w:b/>
      <w:sz w:val="24"/>
      <w:szCs w:val="20"/>
      <w:lang w:eastAsia="ar-SA"/>
    </w:rPr>
  </w:style>
  <w:style w:type="paragraph" w:customStyle="1" w:styleId="spec521">
    <w:name w:val="spec 5.21"/>
    <w:basedOn w:val="Normal"/>
    <w:rsid w:val="0083508B"/>
    <w:pPr>
      <w:tabs>
        <w:tab w:val="clear" w:pos="0"/>
        <w:tab w:val="left" w:pos="1260"/>
      </w:tabs>
      <w:suppressAutoHyphens/>
      <w:overflowPunct w:val="0"/>
      <w:autoSpaceDN/>
      <w:adjustRightInd/>
      <w:spacing w:before="0" w:after="0" w:line="240" w:lineRule="auto"/>
      <w:ind w:left="1260" w:hanging="720"/>
      <w:textAlignment w:val="baseline"/>
    </w:pPr>
    <w:rPr>
      <w:b/>
      <w:sz w:val="24"/>
      <w:szCs w:val="20"/>
      <w:lang w:eastAsia="ar-SA"/>
    </w:rPr>
  </w:style>
  <w:style w:type="paragraph" w:customStyle="1" w:styleId="spec6271">
    <w:name w:val="spec 6.2.7.1"/>
    <w:basedOn w:val="Normal"/>
    <w:rsid w:val="0083508B"/>
    <w:pPr>
      <w:tabs>
        <w:tab w:val="clear" w:pos="0"/>
        <w:tab w:val="left" w:pos="540"/>
        <w:tab w:val="left" w:pos="1647"/>
      </w:tabs>
      <w:suppressAutoHyphens/>
      <w:overflowPunct w:val="0"/>
      <w:autoSpaceDN/>
      <w:adjustRightInd/>
      <w:spacing w:before="0" w:after="0" w:line="240" w:lineRule="auto"/>
      <w:ind w:left="1080" w:hanging="513"/>
      <w:textAlignment w:val="baseline"/>
    </w:pPr>
    <w:rPr>
      <w:b/>
      <w:sz w:val="24"/>
      <w:szCs w:val="20"/>
      <w:lang w:eastAsia="ar-SA"/>
    </w:rPr>
  </w:style>
  <w:style w:type="paragraph" w:customStyle="1" w:styleId="spec11">
    <w:name w:val="spec 1.1"/>
    <w:basedOn w:val="Normal"/>
    <w:rsid w:val="0083508B"/>
    <w:pPr>
      <w:tabs>
        <w:tab w:val="clear" w:pos="0"/>
      </w:tabs>
      <w:suppressAutoHyphens/>
      <w:overflowPunct w:val="0"/>
      <w:autoSpaceDN/>
      <w:adjustRightInd/>
      <w:spacing w:before="0" w:after="0" w:line="240" w:lineRule="auto"/>
      <w:textAlignment w:val="baseline"/>
    </w:pPr>
    <w:rPr>
      <w:b/>
      <w:sz w:val="24"/>
      <w:szCs w:val="20"/>
      <w:lang w:eastAsia="ar-SA"/>
    </w:rPr>
  </w:style>
  <w:style w:type="paragraph" w:customStyle="1" w:styleId="WW-BodyText21">
    <w:name w:val="WW-Body Text 21"/>
    <w:basedOn w:val="Normal"/>
    <w:uiPriority w:val="99"/>
    <w:rsid w:val="0083508B"/>
    <w:pPr>
      <w:tabs>
        <w:tab w:val="clear" w:pos="0"/>
      </w:tabs>
      <w:suppressAutoHyphens/>
      <w:overflowPunct w:val="0"/>
      <w:autoSpaceDN/>
      <w:adjustRightInd/>
      <w:spacing w:after="0" w:line="240" w:lineRule="auto"/>
      <w:ind w:left="567"/>
      <w:textAlignment w:val="baseline"/>
    </w:pPr>
    <w:rPr>
      <w:sz w:val="24"/>
      <w:szCs w:val="20"/>
      <w:lang w:eastAsia="ar-SA"/>
    </w:rPr>
  </w:style>
  <w:style w:type="paragraph" w:customStyle="1" w:styleId="WW-BodyText212">
    <w:name w:val="WW-Body Text 212"/>
    <w:basedOn w:val="Normal"/>
    <w:uiPriority w:val="99"/>
    <w:rsid w:val="0083508B"/>
    <w:pPr>
      <w:tabs>
        <w:tab w:val="clear" w:pos="0"/>
        <w:tab w:val="left" w:pos="709"/>
      </w:tabs>
      <w:suppressAutoHyphens/>
      <w:overflowPunct w:val="0"/>
      <w:autoSpaceDN/>
      <w:adjustRightInd/>
      <w:spacing w:before="0" w:after="0" w:line="240" w:lineRule="auto"/>
      <w:ind w:left="720"/>
      <w:jc w:val="left"/>
      <w:textAlignment w:val="baseline"/>
    </w:pPr>
    <w:rPr>
      <w:sz w:val="24"/>
      <w:szCs w:val="20"/>
      <w:lang w:val="vi-VN" w:eastAsia="ar-SA"/>
    </w:rPr>
  </w:style>
  <w:style w:type="paragraph" w:customStyle="1" w:styleId="WW-BodyText2123">
    <w:name w:val="WW-Body Text 2123"/>
    <w:basedOn w:val="Normal"/>
    <w:uiPriority w:val="99"/>
    <w:rsid w:val="0083508B"/>
    <w:pPr>
      <w:tabs>
        <w:tab w:val="clear" w:pos="0"/>
        <w:tab w:val="left" w:pos="1418"/>
      </w:tabs>
      <w:suppressAutoHyphens/>
      <w:overflowPunct w:val="0"/>
      <w:autoSpaceDN/>
      <w:adjustRightInd/>
      <w:spacing w:after="0" w:line="240" w:lineRule="auto"/>
      <w:ind w:left="3119" w:hanging="2399"/>
      <w:textAlignment w:val="baseline"/>
    </w:pPr>
    <w:rPr>
      <w:sz w:val="24"/>
      <w:szCs w:val="20"/>
      <w:lang w:eastAsia="ar-SA"/>
    </w:rPr>
  </w:style>
  <w:style w:type="paragraph" w:customStyle="1" w:styleId="WW-BodyText21234">
    <w:name w:val="WW-Body Text 21234"/>
    <w:basedOn w:val="Normal"/>
    <w:uiPriority w:val="99"/>
    <w:rsid w:val="0083508B"/>
    <w:pPr>
      <w:widowControl w:val="0"/>
      <w:tabs>
        <w:tab w:val="clear" w:pos="0"/>
      </w:tabs>
      <w:suppressAutoHyphens/>
      <w:overflowPunct w:val="0"/>
      <w:autoSpaceDN/>
      <w:adjustRightInd/>
      <w:spacing w:before="0" w:line="240" w:lineRule="auto"/>
      <w:ind w:left="567"/>
      <w:textAlignment w:val="baseline"/>
    </w:pPr>
    <w:rPr>
      <w:sz w:val="24"/>
      <w:szCs w:val="20"/>
      <w:lang w:val="en-GB" w:eastAsia="ar-SA"/>
    </w:rPr>
  </w:style>
  <w:style w:type="paragraph" w:customStyle="1" w:styleId="CommentSubject1">
    <w:name w:val="Comment Subject1"/>
    <w:basedOn w:val="CommentText"/>
    <w:next w:val="CommentText"/>
    <w:uiPriority w:val="99"/>
    <w:rsid w:val="0083508B"/>
    <w:pPr>
      <w:tabs>
        <w:tab w:val="clear" w:pos="0"/>
      </w:tabs>
      <w:suppressAutoHyphens/>
      <w:overflowPunct w:val="0"/>
      <w:autoSpaceDN/>
      <w:adjustRightInd/>
      <w:spacing w:before="0" w:after="0" w:line="240" w:lineRule="auto"/>
      <w:jc w:val="left"/>
      <w:textAlignment w:val="baseline"/>
    </w:pPr>
    <w:rPr>
      <w:b/>
      <w:lang w:eastAsia="ar-SA"/>
    </w:rPr>
  </w:style>
  <w:style w:type="paragraph" w:customStyle="1" w:styleId="TH">
    <w:name w:val="TH"/>
    <w:basedOn w:val="Normal"/>
    <w:uiPriority w:val="99"/>
    <w:rsid w:val="0083508B"/>
    <w:pPr>
      <w:widowControl w:val="0"/>
      <w:tabs>
        <w:tab w:val="clear" w:pos="0"/>
        <w:tab w:val="num" w:pos="720"/>
      </w:tabs>
      <w:suppressAutoHyphens/>
      <w:autoSpaceDE/>
      <w:autoSpaceDN/>
      <w:adjustRightInd/>
      <w:spacing w:before="120" w:after="120" w:line="240" w:lineRule="auto"/>
      <w:ind w:left="2444"/>
    </w:pPr>
    <w:rPr>
      <w:rFonts w:ascii="VNI-Aptima" w:hAnsi="VNI-Aptima"/>
      <w:color w:val="0000FF"/>
      <w:kern w:val="1"/>
      <w:sz w:val="24"/>
      <w:szCs w:val="20"/>
      <w:lang w:val="en-GB" w:eastAsia="ar-SA"/>
    </w:rPr>
  </w:style>
  <w:style w:type="paragraph" w:customStyle="1" w:styleId="CharCharCharCharCharCharChar1CharCharCharCharCharCharCharCharCharCharCharCharCharCharCharCharCharCharCharCharCharChar">
    <w:name w:val="Char Char Char Char Char Char Char1 Char Char Char Char Char Char Char Char Char Char Char Char Char Char Char Char Char Char Char Char Char Char"/>
    <w:basedOn w:val="Normal"/>
    <w:uiPriority w:val="99"/>
    <w:rsid w:val="0083508B"/>
    <w:pPr>
      <w:widowControl w:val="0"/>
      <w:tabs>
        <w:tab w:val="clear" w:pos="0"/>
      </w:tabs>
      <w:suppressAutoHyphens/>
      <w:autoSpaceDE/>
      <w:autoSpaceDN/>
      <w:adjustRightInd/>
      <w:spacing w:before="0" w:after="0" w:line="240" w:lineRule="auto"/>
    </w:pPr>
    <w:rPr>
      <w:rFonts w:eastAsia="SimSun"/>
      <w:kern w:val="1"/>
      <w:sz w:val="24"/>
      <w:lang w:eastAsia="ar-SA"/>
    </w:rPr>
  </w:style>
  <w:style w:type="paragraph" w:customStyle="1" w:styleId="Normal10">
    <w:name w:val="Normal+1"/>
    <w:basedOn w:val="Normal"/>
    <w:next w:val="Normal"/>
    <w:uiPriority w:val="99"/>
    <w:rsid w:val="0083508B"/>
    <w:pPr>
      <w:tabs>
        <w:tab w:val="clear" w:pos="0"/>
      </w:tabs>
      <w:suppressAutoHyphens/>
      <w:autoSpaceDN/>
      <w:adjustRightInd/>
      <w:spacing w:before="0" w:after="0" w:line="240" w:lineRule="auto"/>
      <w:jc w:val="left"/>
    </w:pPr>
    <w:rPr>
      <w:sz w:val="24"/>
      <w:lang w:eastAsia="ar-SA"/>
    </w:rPr>
  </w:style>
  <w:style w:type="paragraph" w:customStyle="1" w:styleId="Contents10">
    <w:name w:val="Contents 10"/>
    <w:basedOn w:val="Index"/>
    <w:uiPriority w:val="99"/>
    <w:rsid w:val="0083508B"/>
    <w:pPr>
      <w:tabs>
        <w:tab w:val="right" w:leader="dot" w:pos="7425"/>
      </w:tabs>
      <w:overflowPunct w:val="0"/>
      <w:autoSpaceDE w:val="0"/>
      <w:ind w:left="2547"/>
      <w:jc w:val="left"/>
      <w:textAlignment w:val="baseline"/>
    </w:pPr>
    <w:rPr>
      <w:lang w:val="en-US"/>
    </w:rPr>
  </w:style>
  <w:style w:type="paragraph" w:customStyle="1" w:styleId="TableHeading">
    <w:name w:val="Table Heading"/>
    <w:basedOn w:val="TableContents"/>
    <w:uiPriority w:val="99"/>
    <w:rsid w:val="0083508B"/>
    <w:pPr>
      <w:widowControl/>
      <w:overflowPunct w:val="0"/>
      <w:autoSpaceDE w:val="0"/>
      <w:jc w:val="center"/>
      <w:textAlignment w:val="baseline"/>
    </w:pPr>
    <w:rPr>
      <w:rFonts w:eastAsia="Times New Roman"/>
      <w:b/>
      <w:bCs/>
      <w:kern w:val="0"/>
      <w:szCs w:val="20"/>
      <w:lang w:eastAsia="ar-SA"/>
    </w:rPr>
  </w:style>
  <w:style w:type="paragraph" w:customStyle="1" w:styleId="Framecontents">
    <w:name w:val="Frame contents"/>
    <w:basedOn w:val="BodyText"/>
    <w:uiPriority w:val="99"/>
    <w:rsid w:val="0083508B"/>
    <w:pPr>
      <w:widowControl w:val="0"/>
      <w:tabs>
        <w:tab w:val="clear" w:pos="0"/>
      </w:tabs>
      <w:suppressAutoHyphens/>
      <w:overflowPunct w:val="0"/>
      <w:autoSpaceDN/>
      <w:adjustRightInd/>
      <w:spacing w:before="0" w:after="0" w:line="266" w:lineRule="exact"/>
      <w:jc w:val="left"/>
      <w:textAlignment w:val="baseline"/>
    </w:pPr>
    <w:rPr>
      <w:sz w:val="24"/>
      <w:szCs w:val="20"/>
      <w:lang w:eastAsia="ar-SA"/>
    </w:rPr>
  </w:style>
  <w:style w:type="paragraph" w:customStyle="1" w:styleId="star2">
    <w:name w:val="star2"/>
    <w:basedOn w:val="Normal"/>
    <w:uiPriority w:val="99"/>
    <w:rsid w:val="0083508B"/>
    <w:pPr>
      <w:numPr>
        <w:numId w:val="34"/>
      </w:numPr>
      <w:tabs>
        <w:tab w:val="clear" w:pos="0"/>
      </w:tabs>
      <w:autoSpaceDE/>
      <w:autoSpaceDN/>
      <w:adjustRightInd/>
      <w:spacing w:before="0" w:after="120" w:line="240" w:lineRule="auto"/>
    </w:pPr>
    <w:rPr>
      <w:szCs w:val="26"/>
    </w:rPr>
  </w:style>
  <w:style w:type="paragraph" w:customStyle="1" w:styleId="star1">
    <w:name w:val="star1"/>
    <w:basedOn w:val="Normal"/>
    <w:uiPriority w:val="99"/>
    <w:rsid w:val="0083508B"/>
    <w:pPr>
      <w:tabs>
        <w:tab w:val="clear" w:pos="0"/>
        <w:tab w:val="num" w:pos="1418"/>
      </w:tabs>
      <w:autoSpaceDE/>
      <w:autoSpaceDN/>
      <w:adjustRightInd/>
      <w:spacing w:before="120" w:after="120" w:line="240" w:lineRule="auto"/>
      <w:ind w:left="1418" w:hanging="567"/>
    </w:pPr>
    <w:rPr>
      <w:rFonts w:ascii="VNI-Times" w:hAnsi="VNI-Times"/>
      <w:sz w:val="24"/>
    </w:rPr>
  </w:style>
  <w:style w:type="character" w:customStyle="1" w:styleId="hpsatn">
    <w:name w:val="hps atn"/>
    <w:basedOn w:val="DefaultParagraphFont"/>
    <w:uiPriority w:val="99"/>
    <w:rsid w:val="0083508B"/>
  </w:style>
  <w:style w:type="paragraph" w:customStyle="1" w:styleId="DAUDONG6">
    <w:name w:val="DAUDONG6"/>
    <w:basedOn w:val="Normal"/>
    <w:autoRedefine/>
    <w:semiHidden/>
    <w:rsid w:val="0083508B"/>
    <w:pPr>
      <w:tabs>
        <w:tab w:val="clear" w:pos="0"/>
      </w:tabs>
      <w:autoSpaceDE/>
      <w:autoSpaceDN/>
      <w:adjustRightInd/>
      <w:spacing w:line="240" w:lineRule="auto"/>
      <w:ind w:left="1701"/>
    </w:pPr>
    <w:rPr>
      <w:rFonts w:ascii="VNI-Helve" w:hAnsi="VNI-Helve"/>
      <w:iCs/>
      <w:sz w:val="22"/>
      <w:szCs w:val="20"/>
    </w:rPr>
  </w:style>
  <w:style w:type="numbering" w:customStyle="1" w:styleId="CurrentList1">
    <w:name w:val="Current List1"/>
    <w:rsid w:val="0083508B"/>
    <w:pPr>
      <w:numPr>
        <w:numId w:val="35"/>
      </w:numPr>
    </w:pPr>
  </w:style>
  <w:style w:type="numbering" w:styleId="111111">
    <w:name w:val="Outline List 2"/>
    <w:basedOn w:val="NoList"/>
    <w:rsid w:val="0083508B"/>
    <w:pPr>
      <w:numPr>
        <w:numId w:val="36"/>
      </w:numPr>
    </w:pPr>
  </w:style>
  <w:style w:type="paragraph" w:customStyle="1" w:styleId="CharCharCharCharCharCharChar">
    <w:name w:val="Char Char Char Char Char Char Char"/>
    <w:basedOn w:val="Normal"/>
    <w:semiHidden/>
    <w:rsid w:val="0083508B"/>
    <w:pPr>
      <w:widowControl w:val="0"/>
      <w:tabs>
        <w:tab w:val="clear" w:pos="0"/>
      </w:tabs>
      <w:autoSpaceDE/>
      <w:autoSpaceDN/>
      <w:adjustRightInd/>
      <w:spacing w:before="0" w:after="0" w:line="240" w:lineRule="auto"/>
    </w:pPr>
    <w:rPr>
      <w:rFonts w:eastAsia="SimSun"/>
      <w:kern w:val="2"/>
      <w:sz w:val="24"/>
      <w:szCs w:val="26"/>
      <w:lang w:eastAsia="zh-CN"/>
    </w:rPr>
  </w:style>
  <w:style w:type="character" w:customStyle="1" w:styleId="CharChar5">
    <w:name w:val="Char Char5"/>
    <w:rsid w:val="0083508B"/>
    <w:rPr>
      <w:b/>
      <w:bCs/>
      <w:sz w:val="28"/>
      <w:szCs w:val="28"/>
      <w:lang w:val="en-US" w:eastAsia="en-US" w:bidi="ar-SA"/>
    </w:rPr>
  </w:style>
  <w:style w:type="character" w:customStyle="1" w:styleId="CharChar15">
    <w:name w:val="Char Char15"/>
    <w:rsid w:val="0083508B"/>
    <w:rPr>
      <w:b/>
      <w:noProof/>
      <w:sz w:val="30"/>
      <w:szCs w:val="24"/>
      <w:lang w:val="en-AU"/>
    </w:rPr>
  </w:style>
  <w:style w:type="character" w:customStyle="1" w:styleId="CharChar121">
    <w:name w:val="Char Char121"/>
    <w:uiPriority w:val="99"/>
    <w:rsid w:val="0083508B"/>
    <w:rPr>
      <w:i/>
      <w:sz w:val="24"/>
      <w:szCs w:val="24"/>
      <w:lang w:val="en-GB"/>
    </w:rPr>
  </w:style>
  <w:style w:type="numbering" w:customStyle="1" w:styleId="Ch-21">
    <w:name w:val="Ch-21"/>
    <w:uiPriority w:val="99"/>
    <w:rsid w:val="0083508B"/>
    <w:pPr>
      <w:numPr>
        <w:numId w:val="37"/>
      </w:numPr>
    </w:pPr>
  </w:style>
  <w:style w:type="numbering" w:customStyle="1" w:styleId="Style6">
    <w:name w:val="Style6"/>
    <w:uiPriority w:val="99"/>
    <w:rsid w:val="0083508B"/>
    <w:pPr>
      <w:numPr>
        <w:numId w:val="38"/>
      </w:numPr>
    </w:pPr>
  </w:style>
  <w:style w:type="paragraph" w:customStyle="1" w:styleId="S9Header1">
    <w:name w:val="S9 Header 1"/>
    <w:basedOn w:val="Normal"/>
    <w:next w:val="Normal"/>
    <w:rsid w:val="0083508B"/>
    <w:pPr>
      <w:tabs>
        <w:tab w:val="clear" w:pos="0"/>
      </w:tabs>
      <w:autoSpaceDE/>
      <w:autoSpaceDN/>
      <w:adjustRightInd/>
      <w:spacing w:before="120" w:after="240" w:line="240" w:lineRule="auto"/>
      <w:jc w:val="center"/>
    </w:pPr>
    <w:rPr>
      <w:b/>
      <w:sz w:val="36"/>
    </w:rPr>
  </w:style>
  <w:style w:type="paragraph" w:customStyle="1" w:styleId="111">
    <w:name w:val="11"/>
    <w:basedOn w:val="Normal"/>
    <w:semiHidden/>
    <w:rsid w:val="0083508B"/>
    <w:pPr>
      <w:tabs>
        <w:tab w:val="clear" w:pos="0"/>
      </w:tabs>
      <w:spacing w:before="120" w:after="160" w:line="240" w:lineRule="exact"/>
      <w:jc w:val="left"/>
    </w:pPr>
    <w:rPr>
      <w:rFonts w:ascii="Verdana" w:hAnsi="Verdana"/>
      <w:sz w:val="20"/>
      <w:szCs w:val="20"/>
    </w:rPr>
  </w:style>
  <w:style w:type="paragraph" w:styleId="HTMLPreformatted">
    <w:name w:val="HTML Preformatted"/>
    <w:basedOn w:val="Normal"/>
    <w:link w:val="HTMLPreformattedChar"/>
    <w:uiPriority w:val="99"/>
    <w:unhideWhenUsed/>
    <w:rsid w:val="0083508B"/>
    <w:pPr>
      <w:tabs>
        <w:tab w:val="clear"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before="0" w:after="0" w:line="240" w:lineRule="auto"/>
      <w:jc w:val="left"/>
    </w:pPr>
    <w:rPr>
      <w:rFonts w:ascii="Courier New" w:hAnsi="Courier New"/>
      <w:sz w:val="20"/>
      <w:szCs w:val="20"/>
      <w:lang w:val="vi-VN" w:eastAsia="vi-VN"/>
    </w:rPr>
  </w:style>
  <w:style w:type="character" w:customStyle="1" w:styleId="HTMLPreformattedChar">
    <w:name w:val="HTML Preformatted Char"/>
    <w:basedOn w:val="DefaultParagraphFont"/>
    <w:link w:val="HTMLPreformatted"/>
    <w:uiPriority w:val="99"/>
    <w:rsid w:val="0083508B"/>
    <w:rPr>
      <w:rFonts w:ascii="Courier New" w:hAnsi="Courier New"/>
      <w:lang w:val="vi-VN" w:eastAsia="vi-VN"/>
    </w:rPr>
  </w:style>
  <w:style w:type="paragraph" w:customStyle="1" w:styleId="spec621">
    <w:name w:val="spec 6.21"/>
    <w:basedOn w:val="spec11"/>
    <w:rsid w:val="0083508B"/>
    <w:pPr>
      <w:numPr>
        <w:ilvl w:val="3"/>
        <w:numId w:val="39"/>
      </w:numPr>
      <w:tabs>
        <w:tab w:val="clear" w:pos="2160"/>
        <w:tab w:val="num" w:pos="1260"/>
      </w:tabs>
      <w:suppressAutoHyphens w:val="0"/>
      <w:overflowPunct/>
      <w:autoSpaceDE/>
      <w:ind w:left="1260" w:hanging="720"/>
      <w:textAlignment w:val="auto"/>
    </w:pPr>
    <w:rPr>
      <w:bCs/>
      <w:szCs w:val="24"/>
      <w:lang w:eastAsia="en-US"/>
    </w:rPr>
  </w:style>
  <w:style w:type="paragraph" w:customStyle="1" w:styleId="spec611">
    <w:name w:val="spec 6.11"/>
    <w:basedOn w:val="spec11"/>
    <w:rsid w:val="0083508B"/>
    <w:pPr>
      <w:tabs>
        <w:tab w:val="num" w:pos="360"/>
        <w:tab w:val="num" w:pos="1260"/>
      </w:tabs>
      <w:suppressAutoHyphens w:val="0"/>
      <w:overflowPunct/>
      <w:autoSpaceDE/>
      <w:ind w:left="1260" w:hanging="284"/>
      <w:textAlignment w:val="auto"/>
    </w:pPr>
    <w:rPr>
      <w:bCs/>
      <w:szCs w:val="24"/>
      <w:lang w:eastAsia="en-US"/>
    </w:rPr>
  </w:style>
  <w:style w:type="paragraph" w:customStyle="1" w:styleId="IndentBody15">
    <w:name w:val="IndentBody1.5"/>
    <w:rsid w:val="0083508B"/>
    <w:pPr>
      <w:spacing w:after="120"/>
      <w:ind w:left="851"/>
      <w:jc w:val="both"/>
    </w:pPr>
    <w:rPr>
      <w:rFonts w:ascii="VNI-Times" w:hAnsi="VNI-Times"/>
      <w:noProof/>
      <w:sz w:val="24"/>
    </w:rPr>
  </w:style>
  <w:style w:type="character" w:customStyle="1" w:styleId="StyleTimesNewRoman12pt">
    <w:name w:val="Style Times New Roman 12 pt"/>
    <w:rsid w:val="0083508B"/>
    <w:rPr>
      <w:rFonts w:ascii="Times New Roman" w:hAnsi="Times New Roman"/>
      <w:sz w:val="24"/>
    </w:rPr>
  </w:style>
  <w:style w:type="paragraph" w:customStyle="1" w:styleId="BodyTextIndent22">
    <w:name w:val="Body Text Indent 22"/>
    <w:basedOn w:val="Normal"/>
    <w:rsid w:val="0083508B"/>
    <w:pPr>
      <w:tabs>
        <w:tab w:val="clear" w:pos="0"/>
      </w:tabs>
      <w:autoSpaceDE/>
      <w:autoSpaceDN/>
      <w:adjustRightInd/>
      <w:spacing w:before="0" w:after="0" w:line="240" w:lineRule="auto"/>
      <w:ind w:left="630"/>
      <w:jc w:val="left"/>
    </w:pPr>
    <w:rPr>
      <w:sz w:val="24"/>
      <w:szCs w:val="20"/>
      <w:lang w:val="en-GB"/>
    </w:rPr>
  </w:style>
  <w:style w:type="paragraph" w:customStyle="1" w:styleId="BodyText22">
    <w:name w:val="Body Text 22"/>
    <w:basedOn w:val="Normal"/>
    <w:rsid w:val="0083508B"/>
    <w:pPr>
      <w:tabs>
        <w:tab w:val="clear" w:pos="0"/>
      </w:tabs>
      <w:autoSpaceDE/>
      <w:autoSpaceDN/>
      <w:adjustRightInd/>
      <w:spacing w:before="0" w:after="120" w:line="240" w:lineRule="auto"/>
      <w:ind w:left="360"/>
      <w:jc w:val="left"/>
    </w:pPr>
    <w:rPr>
      <w:sz w:val="20"/>
      <w:szCs w:val="20"/>
      <w:lang w:val="en-GB"/>
    </w:rPr>
  </w:style>
  <w:style w:type="character" w:customStyle="1" w:styleId="CharChar14">
    <w:name w:val="Char Char14"/>
    <w:rsid w:val="0083508B"/>
    <w:rPr>
      <w:rFonts w:ascii="Tahoma" w:hAnsi="Tahoma"/>
      <w:sz w:val="24"/>
      <w:shd w:val="clear" w:color="auto" w:fill="000080"/>
      <w:lang w:val="en-GB" w:eastAsia="en-US"/>
    </w:rPr>
  </w:style>
  <w:style w:type="character" w:customStyle="1" w:styleId="CharChar111">
    <w:name w:val="Char Char111"/>
    <w:uiPriority w:val="99"/>
    <w:rsid w:val="0083508B"/>
    <w:rPr>
      <w:rFonts w:ascii=".VnTime" w:hAnsi=".VnTime"/>
      <w:sz w:val="24"/>
      <w:lang w:val="en-GB" w:eastAsia="en-US"/>
    </w:rPr>
  </w:style>
  <w:style w:type="character" w:customStyle="1" w:styleId="CharChar7">
    <w:name w:val="Char Char7"/>
    <w:rsid w:val="0083508B"/>
    <w:rPr>
      <w:spacing w:val="-3"/>
      <w:sz w:val="26"/>
      <w:lang w:val="en-US" w:eastAsia="en-US"/>
    </w:rPr>
  </w:style>
  <w:style w:type="character" w:customStyle="1" w:styleId="DocumentHeader1CharChar">
    <w:name w:val="Document Header1 Char Char"/>
    <w:rsid w:val="0083508B"/>
    <w:rPr>
      <w:rFonts w:ascii="Times New Roman" w:hAnsi="Times New Roman" w:cs="Times New Roman"/>
      <w:b/>
      <w:noProof/>
      <w:snapToGrid w:val="0"/>
      <w:sz w:val="24"/>
      <w:szCs w:val="24"/>
      <w:lang w:val="en-US" w:eastAsia="en-US"/>
    </w:rPr>
  </w:style>
  <w:style w:type="character" w:customStyle="1" w:styleId="SectionHeader3CharChar">
    <w:name w:val="Section Header3 Char Char"/>
    <w:rsid w:val="0083508B"/>
    <w:rPr>
      <w:b/>
      <w:noProof/>
      <w:sz w:val="26"/>
      <w:lang w:val="en-GB" w:eastAsia="en-US"/>
    </w:rPr>
  </w:style>
  <w:style w:type="character" w:customStyle="1" w:styleId="CharChar19">
    <w:name w:val="Char Char19"/>
    <w:rsid w:val="0083508B"/>
    <w:rPr>
      <w:b/>
      <w:bCs/>
      <w:noProof/>
      <w:spacing w:val="-2"/>
      <w:sz w:val="26"/>
      <w:lang w:val="en-GB" w:eastAsia="en-US"/>
    </w:rPr>
  </w:style>
  <w:style w:type="paragraph" w:styleId="z-TopofForm">
    <w:name w:val="HTML Top of Form"/>
    <w:basedOn w:val="Normal"/>
    <w:next w:val="Normal"/>
    <w:link w:val="z-TopofFormChar"/>
    <w:hidden/>
    <w:unhideWhenUsed/>
    <w:rsid w:val="0083508B"/>
    <w:pPr>
      <w:pBdr>
        <w:bottom w:val="single" w:sz="6" w:space="1" w:color="auto"/>
      </w:pBdr>
      <w:tabs>
        <w:tab w:val="clear" w:pos="0"/>
      </w:tabs>
      <w:autoSpaceDE/>
      <w:autoSpaceDN/>
      <w:adjustRightInd/>
      <w:spacing w:before="0" w:after="0" w:line="240" w:lineRule="auto"/>
      <w:jc w:val="center"/>
    </w:pPr>
    <w:rPr>
      <w:rFonts w:ascii="Arial" w:hAnsi="Arial"/>
      <w:vanish/>
      <w:sz w:val="16"/>
      <w:szCs w:val="16"/>
    </w:rPr>
  </w:style>
  <w:style w:type="character" w:customStyle="1" w:styleId="z-TopofFormChar">
    <w:name w:val="z-Top of Form Char"/>
    <w:basedOn w:val="DefaultParagraphFont"/>
    <w:link w:val="z-TopofForm"/>
    <w:rsid w:val="0083508B"/>
    <w:rPr>
      <w:rFonts w:ascii="Arial" w:hAnsi="Arial"/>
      <w:vanish/>
      <w:sz w:val="16"/>
      <w:szCs w:val="16"/>
    </w:rPr>
  </w:style>
  <w:style w:type="character" w:customStyle="1" w:styleId="gt-icon-text">
    <w:name w:val="gt-icon-text"/>
    <w:rsid w:val="0083508B"/>
  </w:style>
  <w:style w:type="paragraph" w:styleId="z-BottomofForm">
    <w:name w:val="HTML Bottom of Form"/>
    <w:basedOn w:val="Normal"/>
    <w:next w:val="Normal"/>
    <w:link w:val="z-BottomofFormChar"/>
    <w:hidden/>
    <w:unhideWhenUsed/>
    <w:rsid w:val="0083508B"/>
    <w:pPr>
      <w:pBdr>
        <w:top w:val="single" w:sz="6" w:space="1" w:color="auto"/>
      </w:pBdr>
      <w:tabs>
        <w:tab w:val="clear" w:pos="0"/>
      </w:tabs>
      <w:autoSpaceDE/>
      <w:autoSpaceDN/>
      <w:adjustRightInd/>
      <w:spacing w:before="0" w:after="0" w:line="240" w:lineRule="auto"/>
      <w:jc w:val="center"/>
    </w:pPr>
    <w:rPr>
      <w:rFonts w:ascii="Arial" w:hAnsi="Arial"/>
      <w:vanish/>
      <w:sz w:val="16"/>
      <w:szCs w:val="16"/>
    </w:rPr>
  </w:style>
  <w:style w:type="character" w:customStyle="1" w:styleId="z-BottomofFormChar">
    <w:name w:val="z-Bottom of Form Char"/>
    <w:basedOn w:val="DefaultParagraphFont"/>
    <w:link w:val="z-BottomofForm"/>
    <w:rsid w:val="0083508B"/>
    <w:rPr>
      <w:rFonts w:ascii="Arial" w:hAnsi="Arial"/>
      <w:vanish/>
      <w:sz w:val="16"/>
      <w:szCs w:val="16"/>
    </w:rPr>
  </w:style>
  <w:style w:type="numbering" w:customStyle="1" w:styleId="NoList31">
    <w:name w:val="No List31"/>
    <w:next w:val="NoList"/>
    <w:semiHidden/>
    <w:unhideWhenUsed/>
    <w:rsid w:val="0083508B"/>
  </w:style>
  <w:style w:type="numbering" w:customStyle="1" w:styleId="NoList4">
    <w:name w:val="No List4"/>
    <w:next w:val="NoList"/>
    <w:semiHidden/>
    <w:unhideWhenUsed/>
    <w:rsid w:val="0083508B"/>
  </w:style>
  <w:style w:type="character" w:customStyle="1" w:styleId="WW8Num1z0">
    <w:name w:val="WW8Num1z0"/>
    <w:rsid w:val="0083508B"/>
    <w:rPr>
      <w:b/>
      <w:i w:val="0"/>
      <w:sz w:val="24"/>
    </w:rPr>
  </w:style>
  <w:style w:type="character" w:customStyle="1" w:styleId="WW8Num1z1">
    <w:name w:val="WW8Num1z1"/>
    <w:rsid w:val="0083508B"/>
    <w:rPr>
      <w:rFonts w:ascii="Times New Roman" w:hAnsi="Times New Roman"/>
      <w:b w:val="0"/>
      <w:i w:val="0"/>
      <w:sz w:val="24"/>
    </w:rPr>
  </w:style>
  <w:style w:type="character" w:customStyle="1" w:styleId="WW8Num8z1">
    <w:name w:val="WW8Num8z1"/>
    <w:rsid w:val="0083508B"/>
    <w:rPr>
      <w:rFonts w:ascii="Courier New" w:hAnsi="Courier New" w:cs="Courier New"/>
    </w:rPr>
  </w:style>
  <w:style w:type="character" w:customStyle="1" w:styleId="WW8Num25z1">
    <w:name w:val="WW8Num25z1"/>
    <w:rsid w:val="0083508B"/>
    <w:rPr>
      <w:rFonts w:ascii="Times New Roman" w:hAnsi="Times New Roman"/>
      <w:sz w:val="24"/>
      <w:szCs w:val="24"/>
    </w:rPr>
  </w:style>
  <w:style w:type="character" w:customStyle="1" w:styleId="WW8Num25z8">
    <w:name w:val="WW8Num25z8"/>
    <w:rsid w:val="0083508B"/>
    <w:rPr>
      <w:b w:val="0"/>
      <w:sz w:val="24"/>
      <w:szCs w:val="24"/>
    </w:rPr>
  </w:style>
  <w:style w:type="character" w:customStyle="1" w:styleId="WW8Num39z1">
    <w:name w:val="WW8Num39z1"/>
    <w:rsid w:val="0083508B"/>
    <w:rPr>
      <w:rFonts w:ascii="OpenSymbol" w:hAnsi="OpenSymbol" w:cs="OpenSymbol"/>
    </w:rPr>
  </w:style>
  <w:style w:type="character" w:customStyle="1" w:styleId="WW8Num24z0">
    <w:name w:val="WW8Num24z0"/>
    <w:rsid w:val="0083508B"/>
    <w:rPr>
      <w:rFonts w:ascii="Symbol" w:hAnsi="Symbol"/>
      <w:sz w:val="20"/>
    </w:rPr>
  </w:style>
  <w:style w:type="character" w:customStyle="1" w:styleId="WW8Num35z1">
    <w:name w:val="WW8Num35z1"/>
    <w:rsid w:val="0083508B"/>
    <w:rPr>
      <w:rFonts w:ascii="Courier New" w:hAnsi="Courier New" w:cs="Arial Narrow"/>
    </w:rPr>
  </w:style>
  <w:style w:type="character" w:customStyle="1" w:styleId="WW8Num35z2">
    <w:name w:val="WW8Num35z2"/>
    <w:rsid w:val="0083508B"/>
    <w:rPr>
      <w:rFonts w:ascii="Wingdings" w:hAnsi="Wingdings"/>
    </w:rPr>
  </w:style>
  <w:style w:type="character" w:customStyle="1" w:styleId="WW8Num3z3">
    <w:name w:val="WW8Num3z3"/>
    <w:rsid w:val="0083508B"/>
    <w:rPr>
      <w:rFonts w:ascii="Symbol" w:hAnsi="Symbol"/>
    </w:rPr>
  </w:style>
  <w:style w:type="character" w:customStyle="1" w:styleId="WW8Num9z1">
    <w:name w:val="WW8Num9z1"/>
    <w:rsid w:val="0083508B"/>
    <w:rPr>
      <w:rFonts w:ascii="Courier New" w:hAnsi="Courier New" w:cs="Courier New"/>
    </w:rPr>
  </w:style>
  <w:style w:type="character" w:customStyle="1" w:styleId="WW8Num9z2">
    <w:name w:val="WW8Num9z2"/>
    <w:rsid w:val="0083508B"/>
    <w:rPr>
      <w:rFonts w:ascii="Wingdings" w:hAnsi="Wingdings"/>
    </w:rPr>
  </w:style>
  <w:style w:type="character" w:customStyle="1" w:styleId="WW8Num9z3">
    <w:name w:val="WW8Num9z3"/>
    <w:rsid w:val="0083508B"/>
    <w:rPr>
      <w:rFonts w:ascii="Symbol" w:hAnsi="Symbol"/>
    </w:rPr>
  </w:style>
  <w:style w:type="character" w:customStyle="1" w:styleId="WW8Num11z1">
    <w:name w:val="WW8Num11z1"/>
    <w:rsid w:val="0083508B"/>
    <w:rPr>
      <w:rFonts w:ascii="Courier New" w:hAnsi="Courier New"/>
    </w:rPr>
  </w:style>
  <w:style w:type="character" w:customStyle="1" w:styleId="WW8Num11z2">
    <w:name w:val="WW8Num11z2"/>
    <w:rsid w:val="0083508B"/>
    <w:rPr>
      <w:rFonts w:ascii="Wingdings" w:hAnsi="Wingdings"/>
    </w:rPr>
  </w:style>
  <w:style w:type="character" w:customStyle="1" w:styleId="WW8Num19z2">
    <w:name w:val="WW8Num19z2"/>
    <w:rsid w:val="0083508B"/>
    <w:rPr>
      <w:rFonts w:ascii="Wingdings" w:hAnsi="Wingdings"/>
    </w:rPr>
  </w:style>
  <w:style w:type="character" w:customStyle="1" w:styleId="WW8Num49z0">
    <w:name w:val="WW8Num49z0"/>
    <w:rsid w:val="0083508B"/>
    <w:rPr>
      <w:rFonts w:ascii="Symbol" w:hAnsi="Symbol"/>
    </w:rPr>
  </w:style>
  <w:style w:type="character" w:customStyle="1" w:styleId="WW8Num49z1">
    <w:name w:val="WW8Num49z1"/>
    <w:rsid w:val="0083508B"/>
    <w:rPr>
      <w:rFonts w:ascii="Courier New" w:hAnsi="Courier New"/>
    </w:rPr>
  </w:style>
  <w:style w:type="character" w:customStyle="1" w:styleId="WW8Num49z2">
    <w:name w:val="WW8Num49z2"/>
    <w:rsid w:val="0083508B"/>
    <w:rPr>
      <w:rFonts w:ascii="Wingdings" w:hAnsi="Wingdings"/>
    </w:rPr>
  </w:style>
  <w:style w:type="character" w:customStyle="1" w:styleId="WW8Num65z1">
    <w:name w:val="WW8Num65z1"/>
    <w:rsid w:val="0083508B"/>
    <w:rPr>
      <w:rFonts w:ascii="Courier New" w:hAnsi="Courier New"/>
    </w:rPr>
  </w:style>
  <w:style w:type="character" w:customStyle="1" w:styleId="WW8Num65z3">
    <w:name w:val="WW8Num65z3"/>
    <w:rsid w:val="0083508B"/>
    <w:rPr>
      <w:rFonts w:ascii="Symbol" w:hAnsi="Symbol"/>
    </w:rPr>
  </w:style>
  <w:style w:type="numbering" w:customStyle="1" w:styleId="1ai1">
    <w:name w:val="1 / a / i1"/>
    <w:basedOn w:val="NoList"/>
    <w:next w:val="1ai"/>
    <w:rsid w:val="0083508B"/>
    <w:pPr>
      <w:numPr>
        <w:numId w:val="33"/>
      </w:numPr>
    </w:pPr>
  </w:style>
  <w:style w:type="paragraph" w:customStyle="1" w:styleId="iDENTT">
    <w:name w:val="iDENTT"/>
    <w:basedOn w:val="Normal"/>
    <w:rsid w:val="0083508B"/>
    <w:pPr>
      <w:tabs>
        <w:tab w:val="clear" w:pos="0"/>
      </w:tabs>
      <w:autoSpaceDE/>
      <w:autoSpaceDN/>
      <w:adjustRightInd/>
      <w:spacing w:before="120" w:after="120" w:line="400" w:lineRule="exact"/>
      <w:jc w:val="left"/>
    </w:pPr>
    <w:rPr>
      <w:b/>
      <w:snapToGrid w:val="0"/>
      <w:sz w:val="24"/>
      <w:szCs w:val="20"/>
    </w:rPr>
  </w:style>
  <w:style w:type="paragraph" w:customStyle="1" w:styleId="Dau-">
    <w:name w:val="Dau (-)"/>
    <w:basedOn w:val="Normal"/>
    <w:link w:val="Dau-Char"/>
    <w:qFormat/>
    <w:rsid w:val="0083508B"/>
    <w:pPr>
      <w:widowControl w:val="0"/>
      <w:numPr>
        <w:numId w:val="40"/>
      </w:numPr>
      <w:tabs>
        <w:tab w:val="clear" w:pos="0"/>
      </w:tabs>
      <w:autoSpaceDE/>
      <w:autoSpaceDN/>
      <w:adjustRightInd/>
      <w:spacing w:line="300" w:lineRule="auto"/>
    </w:pPr>
    <w:rPr>
      <w:rFonts w:eastAsia="Calibri"/>
      <w:szCs w:val="26"/>
    </w:rPr>
  </w:style>
  <w:style w:type="character" w:customStyle="1" w:styleId="Dau-Char">
    <w:name w:val="Dau (-) Char"/>
    <w:link w:val="Dau-"/>
    <w:rsid w:val="0083508B"/>
    <w:rPr>
      <w:rFonts w:eastAsia="Calibri"/>
      <w:sz w:val="26"/>
      <w:szCs w:val="26"/>
    </w:rPr>
  </w:style>
  <w:style w:type="paragraph" w:customStyle="1" w:styleId="StyleBodyTextIndentJustifiedBefore6ptAfter6pt">
    <w:name w:val="Style Body Text Indent + Justified Before:  6 pt After:  6 pt"/>
    <w:basedOn w:val="Normal"/>
    <w:rsid w:val="0083508B"/>
    <w:pPr>
      <w:numPr>
        <w:numId w:val="41"/>
      </w:numPr>
      <w:tabs>
        <w:tab w:val="clear" w:pos="0"/>
        <w:tab w:val="left" w:pos="5040"/>
      </w:tabs>
      <w:suppressAutoHyphens/>
      <w:autoSpaceDE/>
      <w:autoSpaceDN/>
      <w:adjustRightInd/>
      <w:spacing w:line="240" w:lineRule="auto"/>
    </w:pPr>
    <w:rPr>
      <w:sz w:val="24"/>
      <w:szCs w:val="20"/>
    </w:rPr>
  </w:style>
  <w:style w:type="character" w:customStyle="1" w:styleId="NOIDUNGChar">
    <w:name w:val="NOI DUNG Char"/>
    <w:link w:val="NOIDUNG"/>
    <w:locked/>
    <w:rsid w:val="0083508B"/>
    <w:rPr>
      <w:sz w:val="26"/>
      <w:szCs w:val="24"/>
    </w:rPr>
  </w:style>
  <w:style w:type="paragraph" w:customStyle="1" w:styleId="NOIDUNG">
    <w:name w:val="NOI DUNG"/>
    <w:basedOn w:val="Normal"/>
    <w:link w:val="NOIDUNGChar"/>
    <w:rsid w:val="0083508B"/>
    <w:pPr>
      <w:widowControl w:val="0"/>
      <w:tabs>
        <w:tab w:val="clear" w:pos="0"/>
      </w:tabs>
      <w:autoSpaceDE/>
      <w:autoSpaceDN/>
      <w:adjustRightInd/>
      <w:spacing w:before="120" w:after="120" w:line="264" w:lineRule="auto"/>
      <w:ind w:left="851"/>
    </w:pPr>
  </w:style>
  <w:style w:type="paragraph" w:customStyle="1" w:styleId="HOATHI1">
    <w:name w:val="HOATHI 1"/>
    <w:basedOn w:val="Normal"/>
    <w:rsid w:val="0083508B"/>
    <w:pPr>
      <w:numPr>
        <w:numId w:val="42"/>
      </w:numPr>
      <w:tabs>
        <w:tab w:val="clear" w:pos="0"/>
        <w:tab w:val="left" w:pos="4500"/>
      </w:tabs>
      <w:autoSpaceDE/>
      <w:autoSpaceDN/>
      <w:adjustRightInd/>
      <w:spacing w:before="40" w:after="40" w:line="240" w:lineRule="auto"/>
    </w:pPr>
  </w:style>
  <w:style w:type="numbering" w:customStyle="1" w:styleId="CurrentList12">
    <w:name w:val="Current List12"/>
    <w:rsid w:val="0083508B"/>
    <w:pPr>
      <w:numPr>
        <w:numId w:val="42"/>
      </w:numPr>
    </w:pPr>
  </w:style>
  <w:style w:type="character" w:customStyle="1" w:styleId="5yl5">
    <w:name w:val="_5yl5"/>
    <w:rsid w:val="0083508B"/>
  </w:style>
  <w:style w:type="paragraph" w:customStyle="1" w:styleId="PARTA">
    <w:name w:val="PART A"/>
    <w:basedOn w:val="Normal"/>
    <w:qFormat/>
    <w:rsid w:val="0083508B"/>
    <w:pPr>
      <w:tabs>
        <w:tab w:val="clear" w:pos="0"/>
      </w:tabs>
      <w:autoSpaceDE/>
      <w:autoSpaceDN/>
      <w:adjustRightInd/>
      <w:spacing w:before="240" w:after="120" w:line="240" w:lineRule="auto"/>
      <w:jc w:val="center"/>
      <w:outlineLvl w:val="0"/>
    </w:pPr>
    <w:rPr>
      <w:rFonts w:ascii="Times New Roman Bold" w:hAnsi="Times New Roman Bold"/>
      <w:b/>
      <w:szCs w:val="20"/>
      <w:lang w:val="en-GB" w:eastAsia="vi-VN"/>
    </w:rPr>
  </w:style>
  <w:style w:type="paragraph" w:customStyle="1" w:styleId="A1">
    <w:name w:val="A.1"/>
    <w:basedOn w:val="PARTA"/>
    <w:qFormat/>
    <w:rsid w:val="0083508B"/>
    <w:pPr>
      <w:spacing w:before="60" w:after="60"/>
      <w:jc w:val="both"/>
      <w:outlineLvl w:val="1"/>
    </w:pPr>
  </w:style>
  <w:style w:type="paragraph" w:customStyle="1" w:styleId="19">
    <w:name w:val="1"/>
    <w:basedOn w:val="PARTA"/>
    <w:qFormat/>
    <w:rsid w:val="0083508B"/>
    <w:pPr>
      <w:spacing w:before="60" w:after="60"/>
      <w:jc w:val="left"/>
      <w:outlineLvl w:val="2"/>
    </w:pPr>
  </w:style>
  <w:style w:type="paragraph" w:customStyle="1" w:styleId="1a">
    <w:name w:val="1"/>
    <w:basedOn w:val="19"/>
    <w:qFormat/>
    <w:rsid w:val="0083508B"/>
  </w:style>
  <w:style w:type="paragraph" w:customStyle="1" w:styleId="1b">
    <w:name w:val="1"/>
    <w:basedOn w:val="1a"/>
    <w:link w:val="1Char"/>
    <w:qFormat/>
    <w:rsid w:val="0083508B"/>
    <w:pPr>
      <w:ind w:left="568"/>
      <w:outlineLvl w:val="4"/>
    </w:pPr>
  </w:style>
  <w:style w:type="paragraph" w:customStyle="1" w:styleId="1c">
    <w:name w:val="1"/>
    <w:basedOn w:val="1b"/>
    <w:link w:val="1Char0"/>
    <w:qFormat/>
    <w:rsid w:val="0083508B"/>
    <w:pPr>
      <w:ind w:left="0"/>
      <w:outlineLvl w:val="5"/>
    </w:pPr>
  </w:style>
  <w:style w:type="character" w:customStyle="1" w:styleId="1Char0">
    <w:name w:val="1.Char"/>
    <w:link w:val="1c"/>
    <w:rsid w:val="0083508B"/>
    <w:rPr>
      <w:rFonts w:ascii="Times New Roman Bold" w:hAnsi="Times New Roman Bold"/>
      <w:b/>
      <w:sz w:val="26"/>
      <w:lang w:val="en-GB" w:eastAsia="vi-VN"/>
    </w:rPr>
  </w:style>
  <w:style w:type="paragraph" w:customStyle="1" w:styleId="1d">
    <w:name w:val="1"/>
    <w:basedOn w:val="1c"/>
    <w:qFormat/>
    <w:rsid w:val="0083508B"/>
    <w:pPr>
      <w:tabs>
        <w:tab w:val="num" w:pos="0"/>
        <w:tab w:val="num" w:pos="360"/>
      </w:tabs>
      <w:ind w:left="1800" w:hanging="1440"/>
      <w:outlineLvl w:val="9"/>
    </w:pPr>
    <w:rPr>
      <w:noProof/>
    </w:rPr>
  </w:style>
  <w:style w:type="paragraph" w:customStyle="1" w:styleId="daudong0">
    <w:name w:val="dau dong"/>
    <w:basedOn w:val="BodyText"/>
    <w:qFormat/>
    <w:rsid w:val="0083508B"/>
    <w:pPr>
      <w:widowControl w:val="0"/>
      <w:tabs>
        <w:tab w:val="clear" w:pos="0"/>
      </w:tabs>
      <w:autoSpaceDE/>
      <w:autoSpaceDN/>
      <w:adjustRightInd/>
      <w:spacing w:before="80" w:after="80" w:line="312" w:lineRule="auto"/>
      <w:ind w:firstLine="709"/>
    </w:pPr>
    <w:rPr>
      <w:snapToGrid w:val="0"/>
      <w:sz w:val="28"/>
      <w:szCs w:val="28"/>
    </w:rPr>
  </w:style>
  <w:style w:type="paragraph" w:customStyle="1" w:styleId="gachchan">
    <w:name w:val="gach chan"/>
    <w:basedOn w:val="Normal"/>
    <w:link w:val="gachchanChar"/>
    <w:qFormat/>
    <w:rsid w:val="0083508B"/>
    <w:pPr>
      <w:widowControl w:val="0"/>
      <w:tabs>
        <w:tab w:val="clear" w:pos="0"/>
        <w:tab w:val="left" w:pos="720"/>
        <w:tab w:val="left" w:pos="1080"/>
      </w:tabs>
      <w:autoSpaceDE/>
      <w:autoSpaceDN/>
      <w:adjustRightInd/>
      <w:spacing w:before="80" w:after="80" w:line="312" w:lineRule="auto"/>
    </w:pPr>
    <w:rPr>
      <w:rFonts w:eastAsia="Calibri"/>
      <w:i/>
      <w:szCs w:val="26"/>
      <w:u w:val="single"/>
      <w:lang w:val="nl-NL"/>
    </w:rPr>
  </w:style>
  <w:style w:type="character" w:customStyle="1" w:styleId="gachchanChar">
    <w:name w:val="gach chan Char"/>
    <w:link w:val="gachchan"/>
    <w:rsid w:val="0083508B"/>
    <w:rPr>
      <w:rFonts w:eastAsia="Calibri"/>
      <w:i/>
      <w:sz w:val="26"/>
      <w:szCs w:val="26"/>
      <w:u w:val="single"/>
      <w:lang w:val="nl-NL"/>
    </w:rPr>
  </w:style>
  <w:style w:type="paragraph" w:customStyle="1" w:styleId="-">
    <w:name w:val="-"/>
    <w:basedOn w:val="Normal"/>
    <w:rsid w:val="0083508B"/>
    <w:pPr>
      <w:numPr>
        <w:numId w:val="43"/>
      </w:numPr>
      <w:tabs>
        <w:tab w:val="clear" w:pos="0"/>
      </w:tabs>
      <w:autoSpaceDE/>
      <w:adjustRightInd/>
      <w:spacing w:before="80" w:after="80" w:line="312" w:lineRule="auto"/>
    </w:pPr>
    <w:rPr>
      <w:rFonts w:eastAsia="Calibri"/>
      <w:sz w:val="28"/>
      <w:szCs w:val="28"/>
    </w:rPr>
  </w:style>
  <w:style w:type="paragraph" w:customStyle="1" w:styleId="StyleLeft169mm">
    <w:name w:val="Style Left:  16.9 mm"/>
    <w:basedOn w:val="Normal"/>
    <w:autoRedefine/>
    <w:rsid w:val="0083508B"/>
    <w:pPr>
      <w:tabs>
        <w:tab w:val="clear" w:pos="0"/>
      </w:tabs>
      <w:autoSpaceDE/>
      <w:autoSpaceDN/>
      <w:adjustRightInd/>
      <w:spacing w:before="120" w:after="120" w:line="288" w:lineRule="auto"/>
      <w:ind w:left="450"/>
    </w:pPr>
    <w:rPr>
      <w:noProof/>
      <w:color w:val="FF0000"/>
      <w:spacing w:val="-3"/>
      <w:szCs w:val="26"/>
    </w:rPr>
  </w:style>
  <w:style w:type="paragraph" w:customStyle="1" w:styleId="Cachdaudong">
    <w:name w:val="Cachdaudong"/>
    <w:basedOn w:val="Normal"/>
    <w:link w:val="CachdaudongChar"/>
    <w:qFormat/>
    <w:rsid w:val="0083508B"/>
    <w:pPr>
      <w:tabs>
        <w:tab w:val="clear" w:pos="0"/>
      </w:tabs>
      <w:autoSpaceDE/>
      <w:autoSpaceDN/>
      <w:adjustRightInd/>
      <w:spacing w:line="300" w:lineRule="auto"/>
      <w:ind w:firstLine="567"/>
    </w:pPr>
    <w:rPr>
      <w:rFonts w:eastAsia="Calibri"/>
      <w:szCs w:val="22"/>
    </w:rPr>
  </w:style>
  <w:style w:type="character" w:customStyle="1" w:styleId="CachdaudongChar">
    <w:name w:val="Cachdaudong Char"/>
    <w:link w:val="Cachdaudong"/>
    <w:qFormat/>
    <w:rsid w:val="0083508B"/>
    <w:rPr>
      <w:rFonts w:eastAsia="Calibri"/>
      <w:sz w:val="26"/>
      <w:szCs w:val="22"/>
    </w:rPr>
  </w:style>
  <w:style w:type="paragraph" w:customStyle="1" w:styleId="LV1">
    <w:name w:val="LV1"/>
    <w:qFormat/>
    <w:rsid w:val="0083508B"/>
    <w:pPr>
      <w:numPr>
        <w:numId w:val="44"/>
      </w:numPr>
      <w:tabs>
        <w:tab w:val="left" w:pos="567"/>
      </w:tabs>
      <w:spacing w:before="80" w:after="80" w:line="312" w:lineRule="auto"/>
      <w:outlineLvl w:val="0"/>
    </w:pPr>
    <w:rPr>
      <w:rFonts w:ascii="Times New Roman Bold" w:hAnsi="Times New Roman Bold"/>
      <w:b/>
      <w:noProof/>
      <w:snapToGrid w:val="0"/>
      <w:color w:val="000000"/>
      <w:sz w:val="28"/>
      <w:szCs w:val="24"/>
      <w:lang w:val="en-GB"/>
    </w:rPr>
  </w:style>
  <w:style w:type="paragraph" w:customStyle="1" w:styleId="LV2">
    <w:name w:val="LV2"/>
    <w:basedOn w:val="LV1"/>
    <w:qFormat/>
    <w:rsid w:val="0083508B"/>
    <w:pPr>
      <w:numPr>
        <w:ilvl w:val="1"/>
      </w:numPr>
      <w:ind w:hanging="792"/>
      <w:outlineLvl w:val="1"/>
    </w:pPr>
    <w:rPr>
      <w:rFonts w:ascii="Times New Roman" w:hAnsi="Times New Roman"/>
    </w:rPr>
  </w:style>
  <w:style w:type="paragraph" w:customStyle="1" w:styleId="LV3">
    <w:name w:val="LV3"/>
    <w:basedOn w:val="Heading3"/>
    <w:qFormat/>
    <w:rsid w:val="0083508B"/>
    <w:pPr>
      <w:widowControl w:val="0"/>
      <w:numPr>
        <w:numId w:val="44"/>
      </w:numPr>
      <w:autoSpaceDE/>
      <w:autoSpaceDN/>
      <w:adjustRightInd/>
      <w:spacing w:before="80" w:after="80" w:line="312" w:lineRule="auto"/>
      <w:ind w:left="0" w:firstLine="0"/>
    </w:pPr>
    <w:rPr>
      <w:rFonts w:ascii="Times New Roman" w:eastAsia="Calibri" w:hAnsi="Times New Roman" w:cs="Times New Roman"/>
      <w:bCs w:val="0"/>
      <w:i w:val="0"/>
      <w:snapToGrid w:val="0"/>
      <w:sz w:val="28"/>
      <w:szCs w:val="20"/>
    </w:rPr>
  </w:style>
  <w:style w:type="paragraph" w:customStyle="1" w:styleId="LV4">
    <w:name w:val="LV4"/>
    <w:basedOn w:val="LV3"/>
    <w:qFormat/>
    <w:rsid w:val="0083508B"/>
    <w:pPr>
      <w:numPr>
        <w:ilvl w:val="3"/>
      </w:numPr>
      <w:ind w:left="0" w:firstLine="0"/>
    </w:pPr>
    <w:rPr>
      <w:bCs/>
    </w:rPr>
  </w:style>
  <w:style w:type="paragraph" w:customStyle="1" w:styleId="LV5">
    <w:name w:val="LV5"/>
    <w:basedOn w:val="Normal"/>
    <w:qFormat/>
    <w:rsid w:val="0083508B"/>
    <w:pPr>
      <w:numPr>
        <w:ilvl w:val="4"/>
        <w:numId w:val="44"/>
      </w:numPr>
      <w:tabs>
        <w:tab w:val="clear" w:pos="0"/>
      </w:tabs>
      <w:autoSpaceDE/>
      <w:autoSpaceDN/>
      <w:adjustRightInd/>
      <w:spacing w:before="80" w:after="80" w:line="312" w:lineRule="auto"/>
      <w:ind w:left="2234" w:hanging="2234"/>
      <w:outlineLvl w:val="3"/>
    </w:pPr>
    <w:rPr>
      <w:rFonts w:eastAsia="Calibri"/>
      <w:b/>
      <w:snapToGrid w:val="0"/>
      <w:sz w:val="28"/>
      <w:szCs w:val="28"/>
    </w:rPr>
  </w:style>
  <w:style w:type="paragraph" w:customStyle="1" w:styleId="TableParagraph">
    <w:name w:val="Table Paragraph"/>
    <w:basedOn w:val="Normal"/>
    <w:uiPriority w:val="1"/>
    <w:qFormat/>
    <w:rsid w:val="005A3F17"/>
    <w:pPr>
      <w:widowControl w:val="0"/>
      <w:tabs>
        <w:tab w:val="clear" w:pos="0"/>
      </w:tabs>
      <w:autoSpaceDE/>
      <w:autoSpaceDN/>
      <w:adjustRightInd/>
      <w:spacing w:before="0" w:after="0" w:line="240" w:lineRule="auto"/>
      <w:jc w:val="left"/>
    </w:pPr>
    <w:rPr>
      <w:sz w:val="22"/>
      <w:szCs w:val="22"/>
    </w:rPr>
  </w:style>
  <w:style w:type="character" w:customStyle="1" w:styleId="m3Char">
    <w:name w:val="m3 Char"/>
    <w:link w:val="m3"/>
    <w:rsid w:val="005A3F17"/>
    <w:rPr>
      <w:b/>
      <w:noProof/>
      <w:color w:val="000000"/>
      <w:sz w:val="26"/>
      <w:szCs w:val="24"/>
      <w:lang w:val="en-GB"/>
    </w:rPr>
  </w:style>
  <w:style w:type="paragraph" w:customStyle="1" w:styleId="m6">
    <w:name w:val="m6"/>
    <w:basedOn w:val="m4"/>
    <w:link w:val="m6Char"/>
    <w:uiPriority w:val="99"/>
    <w:rsid w:val="005A3F17"/>
    <w:pPr>
      <w:keepNext/>
      <w:numPr>
        <w:ilvl w:val="0"/>
        <w:numId w:val="0"/>
      </w:numPr>
      <w:tabs>
        <w:tab w:val="clear" w:pos="567"/>
        <w:tab w:val="left" w:pos="993"/>
      </w:tabs>
      <w:autoSpaceDE w:val="0"/>
      <w:autoSpaceDN w:val="0"/>
      <w:adjustRightInd w:val="0"/>
      <w:jc w:val="left"/>
      <w:outlineLvl w:val="3"/>
    </w:pPr>
    <w:rPr>
      <w:rFonts w:ascii="Times New Roman Bold" w:hAnsi="Times New Roman Bold"/>
      <w:bCs/>
      <w:sz w:val="24"/>
      <w:lang w:eastAsia="x-none"/>
    </w:rPr>
  </w:style>
  <w:style w:type="character" w:customStyle="1" w:styleId="m4Char">
    <w:name w:val="m4 Char"/>
    <w:basedOn w:val="m3Char"/>
    <w:link w:val="m4"/>
    <w:rsid w:val="005A3F17"/>
    <w:rPr>
      <w:b/>
      <w:noProof/>
      <w:color w:val="000000"/>
      <w:sz w:val="26"/>
      <w:szCs w:val="24"/>
      <w:lang w:val="en-GB"/>
    </w:rPr>
  </w:style>
  <w:style w:type="character" w:customStyle="1" w:styleId="m6Char">
    <w:name w:val="m6 Char"/>
    <w:link w:val="m6"/>
    <w:uiPriority w:val="99"/>
    <w:rsid w:val="005A3F17"/>
    <w:rPr>
      <w:rFonts w:ascii="Times New Roman Bold" w:hAnsi="Times New Roman Bold"/>
      <w:b/>
      <w:bCs/>
      <w:noProof/>
      <w:color w:val="000000"/>
      <w:sz w:val="24"/>
      <w:szCs w:val="24"/>
      <w:lang w:val="en-GB" w:eastAsia="x-none"/>
    </w:rPr>
  </w:style>
  <w:style w:type="character" w:customStyle="1" w:styleId="Heading1Char4">
    <w:name w:val="Heading 1 Char4"/>
    <w:aliases w:val="Document Header1 Char4,dts-heading1 Char4,Heading 1 Char Char Char Char4,TOC Char4,Chuong Char4,Part Char4,H 1 Char4,(Ctrl+1) Char4,H1 Char4,Tên chương Char4,Tên phần Char4,1 ghost Char4,g Char4,Heading 1 Char1 Char Char Char Char4"/>
    <w:uiPriority w:val="99"/>
    <w:locked/>
    <w:rsid w:val="005A3F17"/>
    <w:rPr>
      <w:rFonts w:ascii="Cambria" w:hAnsi="Cambria" w:cs="Times New Roman"/>
      <w:b/>
      <w:bCs/>
      <w:kern w:val="32"/>
      <w:sz w:val="32"/>
      <w:szCs w:val="32"/>
    </w:rPr>
  </w:style>
  <w:style w:type="character" w:customStyle="1" w:styleId="Heading1Char3">
    <w:name w:val="Heading 1 Char3"/>
    <w:aliases w:val="Document Header1 Char3,dts-heading1 Char3,Heading 1 Char Char Char Char3,TOC Char3,Chuong Char3,Part Char3,H 1 Char3,(Ctrl+1) Char3,H1 Char3,Tên chương Char3,Tên phần Char3,1 ghost Char3,g Char3,Heading 1 Char1 Char Char Char Char3"/>
    <w:uiPriority w:val="99"/>
    <w:locked/>
    <w:rsid w:val="005A3F17"/>
    <w:rPr>
      <w:rFonts w:ascii="Cambria" w:hAnsi="Cambria" w:cs="Times New Roman"/>
      <w:b/>
      <w:bCs/>
      <w:kern w:val="32"/>
      <w:sz w:val="32"/>
      <w:szCs w:val="32"/>
    </w:rPr>
  </w:style>
  <w:style w:type="character" w:customStyle="1" w:styleId="Heading1Char2">
    <w:name w:val="Heading 1 Char2"/>
    <w:aliases w:val="Document Header1 Char2,dts-heading1 Char2,Heading 1 Char Char Char Char2,TOC Char2,Chuong Char2,Part Char2,H 1 Char2,(Ctrl+1) Char2,H1 Char2,Tên chương Char2,Tên phần Char2,1 ghost Char2,g Char2,Heading 1 Char1 Char Char Char Char2"/>
    <w:uiPriority w:val="99"/>
    <w:locked/>
    <w:rsid w:val="005A3F17"/>
    <w:rPr>
      <w:b/>
      <w:caps/>
      <w:color w:val="000000"/>
      <w:sz w:val="24"/>
    </w:rPr>
  </w:style>
  <w:style w:type="paragraph" w:customStyle="1" w:styleId="ListItemC1ext">
    <w:name w:val="List Item C1 ext"/>
    <w:basedOn w:val="Normal"/>
    <w:rsid w:val="005A3F17"/>
    <w:pPr>
      <w:tabs>
        <w:tab w:val="clear" w:pos="0"/>
        <w:tab w:val="left" w:pos="6300"/>
      </w:tabs>
      <w:overflowPunct w:val="0"/>
      <w:spacing w:before="0" w:after="0" w:line="240" w:lineRule="auto"/>
      <w:ind w:left="284" w:hanging="171"/>
      <w:textAlignment w:val="baseline"/>
    </w:pPr>
    <w:rPr>
      <w:rFonts w:cs="Angsana New"/>
      <w:sz w:val="24"/>
      <w:lang w:val="en-GB"/>
    </w:rPr>
  </w:style>
  <w:style w:type="character" w:customStyle="1" w:styleId="Normal1Char">
    <w:name w:val="Normal1 Char"/>
    <w:link w:val="Normal1"/>
    <w:rsid w:val="007B050C"/>
    <w:rPr>
      <w:rFonts w:ascii="Arial" w:hAnsi="Arial"/>
      <w:sz w:val="22"/>
    </w:rPr>
  </w:style>
  <w:style w:type="character" w:customStyle="1" w:styleId="fontstyle01">
    <w:name w:val="fontstyle01"/>
    <w:basedOn w:val="DefaultParagraphFont"/>
    <w:rsid w:val="007A1452"/>
    <w:rPr>
      <w:rFonts w:ascii="CIDFont+F1" w:hAnsi="CIDFont+F1" w:hint="default"/>
      <w:b w:val="0"/>
      <w:bCs w:val="0"/>
      <w:i w:val="0"/>
      <w:iCs w:val="0"/>
      <w:color w:val="000000"/>
      <w:sz w:val="24"/>
      <w:szCs w:val="24"/>
    </w:rPr>
  </w:style>
  <w:style w:type="paragraph" w:customStyle="1" w:styleId="a2">
    <w:name w:val="/"/>
    <w:link w:val="Char0"/>
    <w:autoRedefine/>
    <w:rsid w:val="00252C60"/>
    <w:pPr>
      <w:widowControl w:val="0"/>
      <w:spacing w:before="120" w:after="120" w:line="380" w:lineRule="exact"/>
      <w:ind w:firstLine="567"/>
      <w:jc w:val="both"/>
    </w:pPr>
    <w:rPr>
      <w:rFonts w:eastAsia="SimSun"/>
      <w:snapToGrid w:val="0"/>
      <w:sz w:val="28"/>
      <w:szCs w:val="28"/>
      <w:lang w:val="pt-BR"/>
    </w:rPr>
  </w:style>
  <w:style w:type="character" w:customStyle="1" w:styleId="Char0">
    <w:name w:val="/ Char"/>
    <w:link w:val="a2"/>
    <w:rsid w:val="00252C60"/>
    <w:rPr>
      <w:rFonts w:eastAsia="SimSun"/>
      <w:snapToGrid w:val="0"/>
      <w:sz w:val="28"/>
      <w:szCs w:val="28"/>
      <w:lang w:val="pt-BR"/>
    </w:rPr>
  </w:style>
  <w:style w:type="numbering" w:customStyle="1" w:styleId="Khngco1">
    <w:name w:val="Không có1"/>
    <w:next w:val="NoList"/>
    <w:uiPriority w:val="99"/>
    <w:semiHidden/>
    <w:rsid w:val="00CC4A6A"/>
  </w:style>
  <w:style w:type="paragraph" w:customStyle="1" w:styleId="Ident2">
    <w:name w:val="Ident2"/>
    <w:basedOn w:val="Normal"/>
    <w:rsid w:val="00CC4A6A"/>
    <w:pPr>
      <w:widowControl w:val="0"/>
      <w:tabs>
        <w:tab w:val="clear" w:pos="0"/>
        <w:tab w:val="left" w:pos="4395"/>
        <w:tab w:val="left" w:pos="6521"/>
        <w:tab w:val="left" w:pos="7938"/>
      </w:tabs>
      <w:overflowPunct w:val="0"/>
      <w:spacing w:before="120" w:after="120" w:line="400" w:lineRule="atLeast"/>
      <w:ind w:left="993" w:hanging="284"/>
      <w:textAlignment w:val="baseline"/>
    </w:pPr>
    <w:rPr>
      <w:rFonts w:ascii="MS Mincho" w:eastAsia="MS Mincho"/>
      <w:sz w:val="24"/>
      <w:szCs w:val="20"/>
    </w:rPr>
  </w:style>
  <w:style w:type="paragraph" w:customStyle="1" w:styleId="Ident1">
    <w:name w:val="Ident1"/>
    <w:basedOn w:val="Normal"/>
    <w:rsid w:val="00CC4A6A"/>
    <w:pPr>
      <w:widowControl w:val="0"/>
      <w:tabs>
        <w:tab w:val="clear" w:pos="0"/>
        <w:tab w:val="left" w:pos="4395"/>
        <w:tab w:val="left" w:pos="7230"/>
      </w:tabs>
      <w:autoSpaceDE/>
      <w:autoSpaceDN/>
      <w:adjustRightInd/>
      <w:spacing w:before="160" w:after="160" w:line="400" w:lineRule="atLeast"/>
      <w:ind w:left="993" w:hanging="284"/>
    </w:pPr>
    <w:rPr>
      <w:rFonts w:eastAsia="‚l‚r –¾’©"/>
      <w:snapToGrid w:val="0"/>
      <w:sz w:val="25"/>
      <w:szCs w:val="20"/>
    </w:rPr>
  </w:style>
  <w:style w:type="paragraph" w:customStyle="1" w:styleId="NormalN">
    <w:name w:val="NormalN"/>
    <w:basedOn w:val="Normal"/>
    <w:rsid w:val="00CC4A6A"/>
    <w:pPr>
      <w:widowControl w:val="0"/>
      <w:tabs>
        <w:tab w:val="clear" w:pos="0"/>
        <w:tab w:val="left" w:pos="851"/>
        <w:tab w:val="left" w:pos="3686"/>
        <w:tab w:val="left" w:pos="7513"/>
      </w:tabs>
      <w:autoSpaceDE/>
      <w:autoSpaceDN/>
      <w:adjustRightInd/>
      <w:spacing w:before="120" w:after="120" w:line="240" w:lineRule="auto"/>
      <w:ind w:firstLine="709"/>
    </w:pPr>
    <w:rPr>
      <w:rFonts w:ascii="VNI-Times" w:eastAsia="‚l‚r –¾’©" w:hAnsi="VNI-Times"/>
      <w:snapToGrid w:val="0"/>
      <w:sz w:val="24"/>
      <w:szCs w:val="20"/>
    </w:rPr>
  </w:style>
  <w:style w:type="paragraph" w:customStyle="1" w:styleId="Tablecentertext1">
    <w:name w:val="Table center text1"/>
    <w:basedOn w:val="Tabletext1"/>
    <w:autoRedefine/>
    <w:rsid w:val="00CC4A6A"/>
    <w:pPr>
      <w:spacing w:after="60"/>
      <w:ind w:right="-130"/>
      <w:jc w:val="center"/>
    </w:pPr>
    <w:rPr>
      <w:rFonts w:ascii="Arial" w:hAnsi="Arial" w:cs="Arial"/>
      <w:bCs/>
      <w:lang w:val="en-US"/>
    </w:rPr>
  </w:style>
  <w:style w:type="paragraph" w:customStyle="1" w:styleId="Tablerighttext1">
    <w:name w:val="Table right text1"/>
    <w:basedOn w:val="Tabletext1"/>
    <w:autoRedefine/>
    <w:rsid w:val="00CC4A6A"/>
    <w:pPr>
      <w:jc w:val="center"/>
    </w:pPr>
    <w:rPr>
      <w:rFonts w:ascii="Arial" w:hAnsi="Arial" w:cs="Arial"/>
    </w:rPr>
  </w:style>
  <w:style w:type="character" w:customStyle="1" w:styleId="detail">
    <w:name w:val="detail"/>
    <w:basedOn w:val="DefaultParagraphFont"/>
    <w:rsid w:val="00CC4A6A"/>
  </w:style>
  <w:style w:type="paragraph" w:customStyle="1" w:styleId="ChuChuthich1">
    <w:name w:val="Chủ đề Chú thích1"/>
    <w:basedOn w:val="CommentText"/>
    <w:next w:val="CommentText"/>
    <w:rsid w:val="00CC4A6A"/>
    <w:pPr>
      <w:tabs>
        <w:tab w:val="clear" w:pos="0"/>
      </w:tabs>
      <w:overflowPunct w:val="0"/>
      <w:spacing w:before="0" w:after="0" w:line="240" w:lineRule="auto"/>
      <w:jc w:val="left"/>
      <w:textAlignment w:val="baseline"/>
    </w:pPr>
    <w:rPr>
      <w:b/>
    </w:rPr>
  </w:style>
  <w:style w:type="table" w:customStyle="1" w:styleId="LiBang1">
    <w:name w:val="Lưới Bảng1"/>
    <w:basedOn w:val="TableNormal"/>
    <w:next w:val="TableGrid"/>
    <w:rsid w:val="00CC4A6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dbang3">
    <w:name w:val="Ndbang3"/>
    <w:basedOn w:val="Normal"/>
    <w:autoRedefine/>
    <w:qFormat/>
    <w:rsid w:val="00CC4A6A"/>
    <w:pPr>
      <w:widowControl w:val="0"/>
      <w:tabs>
        <w:tab w:val="clear" w:pos="0"/>
      </w:tabs>
      <w:autoSpaceDE/>
      <w:autoSpaceDN/>
      <w:adjustRightInd/>
      <w:spacing w:before="40" w:after="40" w:line="240" w:lineRule="auto"/>
      <w:ind w:left="57"/>
    </w:pPr>
    <w:rPr>
      <w:snapToGrid w:val="0"/>
      <w:color w:val="000000"/>
      <w:spacing w:val="-2"/>
      <w:kern w:val="20"/>
      <w:szCs w:val="20"/>
    </w:rPr>
  </w:style>
  <w:style w:type="paragraph" w:customStyle="1" w:styleId="chitiet1">
    <w:name w:val="chi tiet 1"/>
    <w:basedOn w:val="Normal"/>
    <w:rsid w:val="00CC4A6A"/>
    <w:pPr>
      <w:widowControl w:val="0"/>
      <w:tabs>
        <w:tab w:val="clear" w:pos="0"/>
        <w:tab w:val="num" w:pos="1494"/>
      </w:tabs>
      <w:autoSpaceDE/>
      <w:autoSpaceDN/>
      <w:adjustRightInd/>
      <w:spacing w:before="120" w:after="0" w:line="360" w:lineRule="auto"/>
      <w:ind w:left="1494" w:hanging="360"/>
    </w:pPr>
    <w:rPr>
      <w:rFonts w:ascii=".VnTime" w:hAnsi=".VnTime"/>
      <w:kern w:val="28"/>
      <w:szCs w:val="26"/>
      <w:lang w:val="en-GB"/>
    </w:rPr>
  </w:style>
  <w:style w:type="paragraph" w:customStyle="1" w:styleId="il2">
    <w:name w:val="il2"/>
    <w:basedOn w:val="Normal"/>
    <w:rsid w:val="00CC4A6A"/>
    <w:pPr>
      <w:numPr>
        <w:numId w:val="52"/>
      </w:numPr>
      <w:tabs>
        <w:tab w:val="clear" w:pos="0"/>
        <w:tab w:val="clear" w:pos="360"/>
        <w:tab w:val="num" w:pos="960"/>
        <w:tab w:val="num" w:pos="1080"/>
      </w:tabs>
      <w:autoSpaceDE/>
      <w:autoSpaceDN/>
      <w:adjustRightInd/>
      <w:spacing w:before="0" w:after="0" w:line="240" w:lineRule="auto"/>
      <w:ind w:left="960" w:hanging="360"/>
    </w:pPr>
    <w:rPr>
      <w:szCs w:val="26"/>
    </w:rPr>
  </w:style>
  <w:style w:type="paragraph" w:customStyle="1" w:styleId="Normall">
    <w:name w:val="Normall"/>
    <w:basedOn w:val="Normal"/>
    <w:rsid w:val="00CC4A6A"/>
    <w:pPr>
      <w:tabs>
        <w:tab w:val="clear" w:pos="0"/>
      </w:tabs>
      <w:autoSpaceDE/>
      <w:autoSpaceDN/>
      <w:adjustRightInd/>
      <w:spacing w:before="0" w:after="40" w:line="240" w:lineRule="auto"/>
    </w:pPr>
    <w:rPr>
      <w:szCs w:val="26"/>
    </w:rPr>
  </w:style>
  <w:style w:type="paragraph" w:customStyle="1" w:styleId="il4">
    <w:name w:val="il4"/>
    <w:basedOn w:val="Normal"/>
    <w:rsid w:val="00CC4A6A"/>
    <w:pPr>
      <w:tabs>
        <w:tab w:val="clear" w:pos="0"/>
        <w:tab w:val="num" w:pos="567"/>
      </w:tabs>
      <w:autoSpaceDE/>
      <w:autoSpaceDN/>
      <w:adjustRightInd/>
      <w:spacing w:before="120" w:after="120" w:line="240" w:lineRule="auto"/>
      <w:ind w:left="567" w:hanging="567"/>
    </w:pPr>
    <w:rPr>
      <w:bCs/>
      <w:szCs w:val="26"/>
    </w:rPr>
  </w:style>
  <w:style w:type="paragraph" w:customStyle="1" w:styleId="DAUDONG2">
    <w:name w:val="DAUDONG2"/>
    <w:basedOn w:val="Normal"/>
    <w:rsid w:val="00CC4A6A"/>
    <w:pPr>
      <w:tabs>
        <w:tab w:val="clear" w:pos="0"/>
      </w:tabs>
      <w:autoSpaceDE/>
      <w:autoSpaceDN/>
      <w:adjustRightInd/>
      <w:spacing w:after="0" w:line="240" w:lineRule="auto"/>
      <w:jc w:val="right"/>
    </w:pPr>
    <w:rPr>
      <w:sz w:val="22"/>
      <w:szCs w:val="20"/>
      <w:lang w:val="en-GB"/>
    </w:rPr>
  </w:style>
  <w:style w:type="paragraph" w:customStyle="1" w:styleId="DAUDONG3">
    <w:name w:val="DAUDONG3"/>
    <w:basedOn w:val="DAUDONG2"/>
    <w:autoRedefine/>
    <w:rsid w:val="00CC4A6A"/>
    <w:pPr>
      <w:jc w:val="center"/>
    </w:pPr>
  </w:style>
  <w:style w:type="character" w:customStyle="1" w:styleId="tlid-translation">
    <w:name w:val="tlid-translation"/>
    <w:rsid w:val="00CC4A6A"/>
  </w:style>
  <w:style w:type="paragraph" w:customStyle="1" w:styleId="Style13ptBoldBefore6ptAfter6ptLinespacingMult0">
    <w:name w:val="Style 13 pt Bold Before:  6 pt After:  6 pt Line spacing:  Mult"/>
    <w:basedOn w:val="Normal"/>
    <w:uiPriority w:val="99"/>
    <w:rsid w:val="002D2D2C"/>
    <w:pPr>
      <w:tabs>
        <w:tab w:val="clear" w:pos="0"/>
      </w:tabs>
      <w:suppressAutoHyphens/>
      <w:overflowPunct w:val="0"/>
      <w:autoSpaceDN/>
      <w:adjustRightInd/>
      <w:spacing w:before="0" w:after="0" w:line="240" w:lineRule="auto"/>
      <w:ind w:left="360" w:hanging="360"/>
      <w:jc w:val="left"/>
      <w:textAlignment w:val="baseline"/>
    </w:pPr>
    <w:rPr>
      <w:sz w:val="24"/>
      <w:szCs w:val="20"/>
      <w:lang w:eastAsia="ar-SA"/>
    </w:rPr>
  </w:style>
  <w:style w:type="character" w:customStyle="1" w:styleId="jlqj4b">
    <w:name w:val="jlqj4b"/>
    <w:basedOn w:val="DefaultParagraphFont"/>
    <w:rsid w:val="002D2D2C"/>
  </w:style>
  <w:style w:type="character" w:customStyle="1" w:styleId="Heading2Char1Char">
    <w:name w:val="Heading 2 Char1 Char"/>
    <w:aliases w:val="Title Header2 Char Char,Heading 2_MucCap1 Char Char,dau muc Char Char,(suindext) Char Char,titre sous-section Char Char,Appendix 1- Titre 2 Char Char,h2 Char Char,MVA2 Char Char,Heading 2-A Char Char,节标题 1 Char"/>
    <w:basedOn w:val="DefaultParagraphFont"/>
    <w:rsid w:val="002D2D2C"/>
    <w:rPr>
      <w:b/>
      <w:color w:val="0000FF"/>
      <w:sz w:val="24"/>
      <w:szCs w:val="24"/>
      <w:lang w:eastAsia="ar-SA"/>
    </w:rPr>
  </w:style>
  <w:style w:type="paragraph" w:customStyle="1" w:styleId="spec5">
    <w:name w:val="spec 5"/>
    <w:aliases w:val="21"/>
    <w:basedOn w:val="Normal"/>
    <w:uiPriority w:val="99"/>
    <w:rsid w:val="002D2D2C"/>
    <w:pPr>
      <w:tabs>
        <w:tab w:val="clear" w:pos="0"/>
        <w:tab w:val="left" w:pos="1260"/>
      </w:tabs>
      <w:suppressAutoHyphens/>
      <w:overflowPunct w:val="0"/>
      <w:autoSpaceDN/>
      <w:adjustRightInd/>
      <w:spacing w:before="0" w:after="0" w:line="240" w:lineRule="auto"/>
      <w:ind w:left="1260" w:hanging="720"/>
      <w:textAlignment w:val="baseline"/>
    </w:pPr>
    <w:rPr>
      <w:b/>
      <w:sz w:val="24"/>
      <w:szCs w:val="20"/>
      <w:lang w:eastAsia="ar-SA"/>
    </w:rPr>
  </w:style>
  <w:style w:type="character" w:customStyle="1" w:styleId="Bodytext0">
    <w:name w:val="Body text_"/>
    <w:link w:val="BodyText1"/>
    <w:uiPriority w:val="99"/>
    <w:locked/>
    <w:rsid w:val="002D2D2C"/>
    <w:rPr>
      <w:rFonts w:ascii="Arial" w:hAnsi="Arial"/>
      <w:sz w:val="18"/>
      <w:shd w:val="clear" w:color="auto" w:fill="FFFFFF"/>
    </w:rPr>
  </w:style>
  <w:style w:type="paragraph" w:customStyle="1" w:styleId="BodyText1">
    <w:name w:val="Body Text1"/>
    <w:basedOn w:val="Normal"/>
    <w:link w:val="Bodytext0"/>
    <w:uiPriority w:val="99"/>
    <w:rsid w:val="002D2D2C"/>
    <w:pPr>
      <w:widowControl w:val="0"/>
      <w:shd w:val="clear" w:color="auto" w:fill="FFFFFF"/>
      <w:tabs>
        <w:tab w:val="clear" w:pos="0"/>
      </w:tabs>
      <w:autoSpaceDE/>
      <w:autoSpaceDN/>
      <w:adjustRightInd/>
      <w:spacing w:before="0" w:after="120" w:line="346" w:lineRule="exact"/>
      <w:ind w:hanging="400"/>
    </w:pPr>
    <w:rPr>
      <w:rFonts w:ascii="Arial" w:hAnsi="Arial"/>
      <w:sz w:val="18"/>
      <w:szCs w:val="20"/>
    </w:rPr>
  </w:style>
  <w:style w:type="paragraph" w:customStyle="1" w:styleId="StyleHeading2TitleHeader2Heading2MucCap1daumucsuindext0">
    <w:name w:val="Style Heading 2Title Header2Heading 2_MucCap1dau muc(suindext)"/>
    <w:basedOn w:val="Heading2"/>
    <w:autoRedefine/>
    <w:uiPriority w:val="99"/>
    <w:rsid w:val="002D2D2C"/>
    <w:pPr>
      <w:widowControl w:val="0"/>
      <w:numPr>
        <w:numId w:val="0"/>
      </w:numPr>
      <w:tabs>
        <w:tab w:val="num" w:pos="576"/>
        <w:tab w:val="left" w:pos="2070"/>
        <w:tab w:val="left" w:leader="dot" w:pos="8820"/>
      </w:tabs>
      <w:overflowPunct w:val="0"/>
      <w:spacing w:before="120" w:after="240" w:line="240" w:lineRule="auto"/>
      <w:jc w:val="left"/>
      <w:textAlignment w:val="baseline"/>
    </w:pPr>
    <w:rPr>
      <w:color w:val="auto"/>
      <w:szCs w:val="26"/>
    </w:rPr>
  </w:style>
  <w:style w:type="paragraph" w:customStyle="1" w:styleId="CommentSubject2">
    <w:name w:val="Comment Subject2"/>
    <w:basedOn w:val="CommentText"/>
    <w:next w:val="CommentText"/>
    <w:uiPriority w:val="99"/>
    <w:rsid w:val="002D2D2C"/>
    <w:pPr>
      <w:tabs>
        <w:tab w:val="clear" w:pos="0"/>
      </w:tabs>
      <w:overflowPunct w:val="0"/>
      <w:spacing w:before="0" w:after="0" w:line="240" w:lineRule="auto"/>
      <w:jc w:val="left"/>
      <w:textAlignment w:val="baseline"/>
    </w:pPr>
    <w:rPr>
      <w:b/>
    </w:rPr>
  </w:style>
  <w:style w:type="paragraph" w:customStyle="1" w:styleId="StyleHeading1DocumentHeader1PurpleLeftLeft0mmHangi">
    <w:name w:val="Style Heading 1Document Header1 + Purple Left Left:  0 mm Hangi"/>
    <w:basedOn w:val="Heading1"/>
    <w:autoRedefine/>
    <w:uiPriority w:val="99"/>
    <w:rsid w:val="002D2D2C"/>
    <w:pPr>
      <w:widowControl w:val="0"/>
      <w:tabs>
        <w:tab w:val="num" w:pos="0"/>
        <w:tab w:val="left" w:pos="567"/>
      </w:tabs>
      <w:overflowPunct w:val="0"/>
      <w:spacing w:before="120" w:after="120" w:line="240" w:lineRule="auto"/>
      <w:jc w:val="center"/>
      <w:textAlignment w:val="baseline"/>
    </w:pPr>
    <w:rPr>
      <w:caps w:val="0"/>
      <w:color w:val="7030A0"/>
      <w:sz w:val="32"/>
      <w:szCs w:val="20"/>
    </w:rPr>
  </w:style>
  <w:style w:type="character" w:customStyle="1" w:styleId="mw-headline">
    <w:name w:val="mw-headline"/>
    <w:uiPriority w:val="99"/>
    <w:rsid w:val="002D2D2C"/>
  </w:style>
  <w:style w:type="character" w:customStyle="1" w:styleId="searchmatch">
    <w:name w:val="searchmatch"/>
    <w:uiPriority w:val="99"/>
    <w:rsid w:val="002D2D2C"/>
  </w:style>
  <w:style w:type="paragraph" w:customStyle="1" w:styleId="Tenduan">
    <w:name w:val="Tenduan"/>
    <w:basedOn w:val="Normal"/>
    <w:uiPriority w:val="99"/>
    <w:rsid w:val="002D2D2C"/>
    <w:pPr>
      <w:widowControl w:val="0"/>
      <w:tabs>
        <w:tab w:val="clear" w:pos="0"/>
      </w:tabs>
      <w:autoSpaceDE/>
      <w:autoSpaceDN/>
      <w:adjustRightInd/>
      <w:spacing w:before="0" w:after="0" w:line="240" w:lineRule="auto"/>
      <w:ind w:left="1134"/>
      <w:jc w:val="center"/>
    </w:pPr>
    <w:rPr>
      <w:rFonts w:ascii="VNI-Helve" w:hAnsi="VNI-Helve"/>
      <w:b/>
      <w:caps/>
      <w:color w:val="000000"/>
      <w:spacing w:val="-2"/>
      <w:kern w:val="20"/>
      <w:sz w:val="36"/>
      <w:szCs w:val="36"/>
    </w:rPr>
  </w:style>
  <w:style w:type="character" w:customStyle="1" w:styleId="viiyi">
    <w:name w:val="viiyi"/>
    <w:basedOn w:val="DefaultParagraphFont"/>
    <w:rsid w:val="002D2D2C"/>
  </w:style>
  <w:style w:type="paragraph" w:customStyle="1" w:styleId="StyleHeader2-SubClausesAfter6pt">
    <w:name w:val="Style Header 2 - SubClauses + After:  6 pt"/>
    <w:basedOn w:val="Normal"/>
    <w:autoRedefine/>
    <w:rsid w:val="002D2D2C"/>
    <w:pPr>
      <w:numPr>
        <w:ilvl w:val="1"/>
        <w:numId w:val="53"/>
      </w:numPr>
      <w:tabs>
        <w:tab w:val="clear" w:pos="0"/>
      </w:tabs>
      <w:autoSpaceDE/>
      <w:autoSpaceDN/>
      <w:adjustRightInd/>
      <w:spacing w:before="120" w:after="120" w:line="288" w:lineRule="auto"/>
    </w:pPr>
    <w:rPr>
      <w:b/>
      <w:szCs w:val="26"/>
    </w:rPr>
  </w:style>
  <w:style w:type="character" w:customStyle="1" w:styleId="acopre">
    <w:name w:val="acopre"/>
    <w:basedOn w:val="DefaultParagraphFont"/>
    <w:rsid w:val="002D2D2C"/>
  </w:style>
  <w:style w:type="paragraph" w:customStyle="1" w:styleId="S1-Header2">
    <w:name w:val="S1-Header2"/>
    <w:basedOn w:val="Normal"/>
    <w:rsid w:val="002D2D2C"/>
    <w:pPr>
      <w:tabs>
        <w:tab w:val="clear" w:pos="0"/>
        <w:tab w:val="num" w:pos="432"/>
      </w:tabs>
      <w:autoSpaceDE/>
      <w:autoSpaceDN/>
      <w:adjustRightInd/>
      <w:spacing w:before="0" w:after="200" w:line="240" w:lineRule="atLeast"/>
      <w:ind w:left="432" w:hanging="432"/>
      <w:jc w:val="left"/>
    </w:pPr>
    <w:rPr>
      <w:b/>
    </w:rPr>
  </w:style>
  <w:style w:type="character" w:customStyle="1" w:styleId="CachdaudongChar0">
    <w:name w:val="Cach_dau_dong Char"/>
    <w:link w:val="Cachdaudong0"/>
    <w:locked/>
    <w:rsid w:val="002D2D2C"/>
    <w:rPr>
      <w:sz w:val="24"/>
      <w:lang w:val="en-GB" w:eastAsia="vi-VN"/>
    </w:rPr>
  </w:style>
  <w:style w:type="paragraph" w:customStyle="1" w:styleId="Cachdaudong0">
    <w:name w:val="Cach_dau_dong"/>
    <w:basedOn w:val="Normal"/>
    <w:link w:val="CachdaudongChar0"/>
    <w:qFormat/>
    <w:rsid w:val="002D2D2C"/>
    <w:pPr>
      <w:widowControl w:val="0"/>
      <w:tabs>
        <w:tab w:val="clear" w:pos="0"/>
      </w:tabs>
      <w:autoSpaceDE/>
      <w:autoSpaceDN/>
      <w:adjustRightInd/>
      <w:spacing w:line="252" w:lineRule="auto"/>
      <w:ind w:left="567"/>
    </w:pPr>
    <w:rPr>
      <w:sz w:val="24"/>
      <w:szCs w:val="20"/>
      <w:lang w:val="en-GB" w:eastAsia="vi-VN"/>
    </w:rPr>
  </w:style>
  <w:style w:type="character" w:customStyle="1" w:styleId="1Char">
    <w:name w:val="1.Char"/>
    <w:basedOn w:val="DefaultParagraphFont"/>
    <w:link w:val="1b"/>
    <w:rsid w:val="002D2D2C"/>
    <w:rPr>
      <w:rFonts w:ascii="Times New Roman Bold" w:hAnsi="Times New Roman Bold"/>
      <w:b/>
      <w:sz w:val="26"/>
      <w:lang w:val="en-GB" w:eastAsia="vi-VN"/>
    </w:rPr>
  </w:style>
  <w:style w:type="paragraph" w:customStyle="1" w:styleId="t">
    <w:name w:val="t"/>
    <w:basedOn w:val="Normal"/>
    <w:rsid w:val="002D2D2C"/>
    <w:pPr>
      <w:widowControl w:val="0"/>
      <w:tabs>
        <w:tab w:val="clear" w:pos="0"/>
      </w:tabs>
      <w:autoSpaceDE/>
      <w:autoSpaceDN/>
      <w:adjustRightInd/>
      <w:spacing w:before="120" w:after="120" w:line="240" w:lineRule="auto"/>
      <w:ind w:left="1134"/>
    </w:pPr>
    <w:rPr>
      <w:rFonts w:ascii="VNI-Times" w:hAnsi="VNI-Times"/>
      <w:i/>
      <w:kern w:val="28"/>
      <w:szCs w:val="20"/>
      <w:lang w:val="en-GB"/>
    </w:rPr>
  </w:style>
  <w:style w:type="paragraph" w:customStyle="1" w:styleId="Bodytext4">
    <w:name w:val="Bodytext"/>
    <w:basedOn w:val="Normal"/>
    <w:link w:val="BodytextChar"/>
    <w:qFormat/>
    <w:rsid w:val="00FC037D"/>
    <w:pPr>
      <w:tabs>
        <w:tab w:val="clear" w:pos="0"/>
      </w:tabs>
      <w:autoSpaceDE/>
      <w:autoSpaceDN/>
      <w:adjustRightInd/>
      <w:spacing w:before="120" w:after="120" w:line="264" w:lineRule="auto"/>
      <w:ind w:firstLine="709"/>
    </w:pPr>
    <w:rPr>
      <w:noProof/>
      <w:sz w:val="28"/>
      <w:lang w:val="en" w:eastAsia="x-none"/>
    </w:rPr>
  </w:style>
  <w:style w:type="character" w:customStyle="1" w:styleId="BodytextChar">
    <w:name w:val="Bodytext Char"/>
    <w:basedOn w:val="DefaultParagraphFont"/>
    <w:link w:val="Bodytext4"/>
    <w:rsid w:val="00FC037D"/>
    <w:rPr>
      <w:noProof/>
      <w:sz w:val="28"/>
      <w:szCs w:val="24"/>
      <w:lang w:val="en" w:eastAsia="x-none"/>
    </w:rPr>
  </w:style>
  <w:style w:type="numbering" w:customStyle="1" w:styleId="1ai11">
    <w:name w:val="1 / a / i11"/>
    <w:basedOn w:val="NoList"/>
    <w:next w:val="1ai"/>
    <w:rsid w:val="00165F8A"/>
    <w:pPr>
      <w:numPr>
        <w:numId w:val="2"/>
      </w:numPr>
    </w:pPr>
  </w:style>
  <w:style w:type="character" w:customStyle="1" w:styleId="q4iawc">
    <w:name w:val="q4iawc"/>
    <w:rsid w:val="006D2B45"/>
  </w:style>
  <w:style w:type="paragraph" w:customStyle="1" w:styleId="P68B1DB1-Normal5">
    <w:name w:val="P68B1DB1-Normal5"/>
    <w:basedOn w:val="Normal"/>
    <w:rsid w:val="00AB676C"/>
    <w:pPr>
      <w:tabs>
        <w:tab w:val="clear" w:pos="0"/>
      </w:tabs>
      <w:autoSpaceDE/>
      <w:autoSpaceDN/>
      <w:adjustRightInd/>
      <w:spacing w:before="0" w:after="0" w:line="240" w:lineRule="auto"/>
      <w:jc w:val="left"/>
    </w:pPr>
    <w:rPr>
      <w:sz w:val="28"/>
      <w:szCs w:val="20"/>
    </w:rPr>
  </w:style>
  <w:style w:type="character" w:customStyle="1" w:styleId="y2iqfc">
    <w:name w:val="y2iqfc"/>
    <w:basedOn w:val="DefaultParagraphFont"/>
    <w:rsid w:val="00DF2373"/>
  </w:style>
  <w:style w:type="character" w:customStyle="1" w:styleId="fontstyle21">
    <w:name w:val="fontstyle21"/>
    <w:rsid w:val="00E33850"/>
    <w:rPr>
      <w:rFonts w:ascii="Times New Roman" w:hAnsi="Times New Roman" w:cs="Times New Roman" w:hint="default"/>
      <w:b w:val="0"/>
      <w:bCs w:val="0"/>
      <w:i/>
      <w:iCs/>
      <w:color w:val="000000"/>
      <w:sz w:val="26"/>
      <w:szCs w:val="26"/>
    </w:rPr>
  </w:style>
  <w:style w:type="character" w:customStyle="1" w:styleId="rynqvb">
    <w:name w:val="rynqvb"/>
    <w:basedOn w:val="DefaultParagraphFont"/>
    <w:rsid w:val="00E33850"/>
  </w:style>
  <w:style w:type="character" w:customStyle="1" w:styleId="BodytextNotBold">
    <w:name w:val="Body text + Not Bold"/>
    <w:aliases w:val="Italic1"/>
    <w:uiPriority w:val="99"/>
    <w:rsid w:val="00E33850"/>
    <w:rPr>
      <w:rFonts w:ascii="Times New Roman" w:hAnsi="Times New Roman" w:cs="Times New Roman"/>
      <w:i/>
      <w:iCs/>
      <w:snapToGrid/>
      <w:color w:val="000000"/>
      <w:spacing w:val="-2"/>
      <w:kern w:val="20"/>
      <w:sz w:val="26"/>
      <w:szCs w:val="2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8134">
      <w:bodyDiv w:val="1"/>
      <w:marLeft w:val="0"/>
      <w:marRight w:val="0"/>
      <w:marTop w:val="0"/>
      <w:marBottom w:val="0"/>
      <w:divBdr>
        <w:top w:val="none" w:sz="0" w:space="0" w:color="auto"/>
        <w:left w:val="none" w:sz="0" w:space="0" w:color="auto"/>
        <w:bottom w:val="none" w:sz="0" w:space="0" w:color="auto"/>
        <w:right w:val="none" w:sz="0" w:space="0" w:color="auto"/>
      </w:divBdr>
    </w:div>
    <w:div w:id="81609756">
      <w:bodyDiv w:val="1"/>
      <w:marLeft w:val="0"/>
      <w:marRight w:val="0"/>
      <w:marTop w:val="0"/>
      <w:marBottom w:val="0"/>
      <w:divBdr>
        <w:top w:val="none" w:sz="0" w:space="0" w:color="auto"/>
        <w:left w:val="none" w:sz="0" w:space="0" w:color="auto"/>
        <w:bottom w:val="none" w:sz="0" w:space="0" w:color="auto"/>
        <w:right w:val="none" w:sz="0" w:space="0" w:color="auto"/>
      </w:divBdr>
    </w:div>
    <w:div w:id="144205284">
      <w:bodyDiv w:val="1"/>
      <w:marLeft w:val="0"/>
      <w:marRight w:val="0"/>
      <w:marTop w:val="0"/>
      <w:marBottom w:val="0"/>
      <w:divBdr>
        <w:top w:val="none" w:sz="0" w:space="0" w:color="auto"/>
        <w:left w:val="none" w:sz="0" w:space="0" w:color="auto"/>
        <w:bottom w:val="none" w:sz="0" w:space="0" w:color="auto"/>
        <w:right w:val="none" w:sz="0" w:space="0" w:color="auto"/>
      </w:divBdr>
    </w:div>
    <w:div w:id="150222861">
      <w:bodyDiv w:val="1"/>
      <w:marLeft w:val="0"/>
      <w:marRight w:val="0"/>
      <w:marTop w:val="0"/>
      <w:marBottom w:val="0"/>
      <w:divBdr>
        <w:top w:val="none" w:sz="0" w:space="0" w:color="auto"/>
        <w:left w:val="none" w:sz="0" w:space="0" w:color="auto"/>
        <w:bottom w:val="none" w:sz="0" w:space="0" w:color="auto"/>
        <w:right w:val="none" w:sz="0" w:space="0" w:color="auto"/>
      </w:divBdr>
    </w:div>
    <w:div w:id="254748795">
      <w:bodyDiv w:val="1"/>
      <w:marLeft w:val="0"/>
      <w:marRight w:val="0"/>
      <w:marTop w:val="0"/>
      <w:marBottom w:val="0"/>
      <w:divBdr>
        <w:top w:val="none" w:sz="0" w:space="0" w:color="auto"/>
        <w:left w:val="none" w:sz="0" w:space="0" w:color="auto"/>
        <w:bottom w:val="none" w:sz="0" w:space="0" w:color="auto"/>
        <w:right w:val="none" w:sz="0" w:space="0" w:color="auto"/>
      </w:divBdr>
    </w:div>
    <w:div w:id="437260453">
      <w:bodyDiv w:val="1"/>
      <w:marLeft w:val="0"/>
      <w:marRight w:val="0"/>
      <w:marTop w:val="0"/>
      <w:marBottom w:val="0"/>
      <w:divBdr>
        <w:top w:val="none" w:sz="0" w:space="0" w:color="auto"/>
        <w:left w:val="none" w:sz="0" w:space="0" w:color="auto"/>
        <w:bottom w:val="none" w:sz="0" w:space="0" w:color="auto"/>
        <w:right w:val="none" w:sz="0" w:space="0" w:color="auto"/>
      </w:divBdr>
    </w:div>
    <w:div w:id="452359034">
      <w:bodyDiv w:val="1"/>
      <w:marLeft w:val="0"/>
      <w:marRight w:val="0"/>
      <w:marTop w:val="0"/>
      <w:marBottom w:val="0"/>
      <w:divBdr>
        <w:top w:val="none" w:sz="0" w:space="0" w:color="auto"/>
        <w:left w:val="none" w:sz="0" w:space="0" w:color="auto"/>
        <w:bottom w:val="none" w:sz="0" w:space="0" w:color="auto"/>
        <w:right w:val="none" w:sz="0" w:space="0" w:color="auto"/>
      </w:divBdr>
    </w:div>
    <w:div w:id="487481198">
      <w:bodyDiv w:val="1"/>
      <w:marLeft w:val="0"/>
      <w:marRight w:val="0"/>
      <w:marTop w:val="0"/>
      <w:marBottom w:val="0"/>
      <w:divBdr>
        <w:top w:val="none" w:sz="0" w:space="0" w:color="auto"/>
        <w:left w:val="none" w:sz="0" w:space="0" w:color="auto"/>
        <w:bottom w:val="none" w:sz="0" w:space="0" w:color="auto"/>
        <w:right w:val="none" w:sz="0" w:space="0" w:color="auto"/>
      </w:divBdr>
    </w:div>
    <w:div w:id="608052922">
      <w:bodyDiv w:val="1"/>
      <w:marLeft w:val="0"/>
      <w:marRight w:val="0"/>
      <w:marTop w:val="0"/>
      <w:marBottom w:val="0"/>
      <w:divBdr>
        <w:top w:val="none" w:sz="0" w:space="0" w:color="auto"/>
        <w:left w:val="none" w:sz="0" w:space="0" w:color="auto"/>
        <w:bottom w:val="none" w:sz="0" w:space="0" w:color="auto"/>
        <w:right w:val="none" w:sz="0" w:space="0" w:color="auto"/>
      </w:divBdr>
    </w:div>
    <w:div w:id="741833370">
      <w:bodyDiv w:val="1"/>
      <w:marLeft w:val="0"/>
      <w:marRight w:val="0"/>
      <w:marTop w:val="0"/>
      <w:marBottom w:val="0"/>
      <w:divBdr>
        <w:top w:val="none" w:sz="0" w:space="0" w:color="auto"/>
        <w:left w:val="none" w:sz="0" w:space="0" w:color="auto"/>
        <w:bottom w:val="none" w:sz="0" w:space="0" w:color="auto"/>
        <w:right w:val="none" w:sz="0" w:space="0" w:color="auto"/>
      </w:divBdr>
    </w:div>
    <w:div w:id="776872973">
      <w:bodyDiv w:val="1"/>
      <w:marLeft w:val="0"/>
      <w:marRight w:val="0"/>
      <w:marTop w:val="0"/>
      <w:marBottom w:val="0"/>
      <w:divBdr>
        <w:top w:val="none" w:sz="0" w:space="0" w:color="auto"/>
        <w:left w:val="none" w:sz="0" w:space="0" w:color="auto"/>
        <w:bottom w:val="none" w:sz="0" w:space="0" w:color="auto"/>
        <w:right w:val="none" w:sz="0" w:space="0" w:color="auto"/>
      </w:divBdr>
    </w:div>
    <w:div w:id="794256595">
      <w:bodyDiv w:val="1"/>
      <w:marLeft w:val="0"/>
      <w:marRight w:val="0"/>
      <w:marTop w:val="0"/>
      <w:marBottom w:val="0"/>
      <w:divBdr>
        <w:top w:val="none" w:sz="0" w:space="0" w:color="auto"/>
        <w:left w:val="none" w:sz="0" w:space="0" w:color="auto"/>
        <w:bottom w:val="none" w:sz="0" w:space="0" w:color="auto"/>
        <w:right w:val="none" w:sz="0" w:space="0" w:color="auto"/>
      </w:divBdr>
    </w:div>
    <w:div w:id="812719952">
      <w:bodyDiv w:val="1"/>
      <w:marLeft w:val="0"/>
      <w:marRight w:val="0"/>
      <w:marTop w:val="0"/>
      <w:marBottom w:val="0"/>
      <w:divBdr>
        <w:top w:val="none" w:sz="0" w:space="0" w:color="auto"/>
        <w:left w:val="none" w:sz="0" w:space="0" w:color="auto"/>
        <w:bottom w:val="none" w:sz="0" w:space="0" w:color="auto"/>
        <w:right w:val="none" w:sz="0" w:space="0" w:color="auto"/>
      </w:divBdr>
    </w:div>
    <w:div w:id="880246159">
      <w:bodyDiv w:val="1"/>
      <w:marLeft w:val="0"/>
      <w:marRight w:val="0"/>
      <w:marTop w:val="0"/>
      <w:marBottom w:val="0"/>
      <w:divBdr>
        <w:top w:val="none" w:sz="0" w:space="0" w:color="auto"/>
        <w:left w:val="none" w:sz="0" w:space="0" w:color="auto"/>
        <w:bottom w:val="none" w:sz="0" w:space="0" w:color="auto"/>
        <w:right w:val="none" w:sz="0" w:space="0" w:color="auto"/>
      </w:divBdr>
    </w:div>
    <w:div w:id="976882512">
      <w:bodyDiv w:val="1"/>
      <w:marLeft w:val="0"/>
      <w:marRight w:val="0"/>
      <w:marTop w:val="0"/>
      <w:marBottom w:val="0"/>
      <w:divBdr>
        <w:top w:val="none" w:sz="0" w:space="0" w:color="auto"/>
        <w:left w:val="none" w:sz="0" w:space="0" w:color="auto"/>
        <w:bottom w:val="none" w:sz="0" w:space="0" w:color="auto"/>
        <w:right w:val="none" w:sz="0" w:space="0" w:color="auto"/>
      </w:divBdr>
    </w:div>
    <w:div w:id="1183323599">
      <w:bodyDiv w:val="1"/>
      <w:marLeft w:val="0"/>
      <w:marRight w:val="0"/>
      <w:marTop w:val="0"/>
      <w:marBottom w:val="0"/>
      <w:divBdr>
        <w:top w:val="none" w:sz="0" w:space="0" w:color="auto"/>
        <w:left w:val="none" w:sz="0" w:space="0" w:color="auto"/>
        <w:bottom w:val="none" w:sz="0" w:space="0" w:color="auto"/>
        <w:right w:val="none" w:sz="0" w:space="0" w:color="auto"/>
      </w:divBdr>
      <w:divsChild>
        <w:div w:id="1261452342">
          <w:marLeft w:val="0"/>
          <w:marRight w:val="0"/>
          <w:marTop w:val="0"/>
          <w:marBottom w:val="0"/>
          <w:divBdr>
            <w:top w:val="none" w:sz="0" w:space="0" w:color="auto"/>
            <w:left w:val="none" w:sz="0" w:space="0" w:color="auto"/>
            <w:bottom w:val="none" w:sz="0" w:space="0" w:color="auto"/>
            <w:right w:val="none" w:sz="0" w:space="0" w:color="auto"/>
          </w:divBdr>
          <w:divsChild>
            <w:div w:id="1157769588">
              <w:marLeft w:val="0"/>
              <w:marRight w:val="0"/>
              <w:marTop w:val="0"/>
              <w:marBottom w:val="0"/>
              <w:divBdr>
                <w:top w:val="none" w:sz="0" w:space="0" w:color="auto"/>
                <w:left w:val="none" w:sz="0" w:space="0" w:color="auto"/>
                <w:bottom w:val="none" w:sz="0" w:space="0" w:color="auto"/>
                <w:right w:val="none" w:sz="0" w:space="0" w:color="auto"/>
              </w:divBdr>
              <w:divsChild>
                <w:div w:id="1127428271">
                  <w:marLeft w:val="0"/>
                  <w:marRight w:val="0"/>
                  <w:marTop w:val="0"/>
                  <w:marBottom w:val="0"/>
                  <w:divBdr>
                    <w:top w:val="none" w:sz="0" w:space="0" w:color="auto"/>
                    <w:left w:val="none" w:sz="0" w:space="0" w:color="auto"/>
                    <w:bottom w:val="none" w:sz="0" w:space="0" w:color="auto"/>
                    <w:right w:val="none" w:sz="0" w:space="0" w:color="auto"/>
                  </w:divBdr>
                  <w:divsChild>
                    <w:div w:id="106974015">
                      <w:marLeft w:val="0"/>
                      <w:marRight w:val="0"/>
                      <w:marTop w:val="0"/>
                      <w:marBottom w:val="0"/>
                      <w:divBdr>
                        <w:top w:val="none" w:sz="0" w:space="0" w:color="auto"/>
                        <w:left w:val="none" w:sz="0" w:space="0" w:color="auto"/>
                        <w:bottom w:val="none" w:sz="0" w:space="0" w:color="auto"/>
                        <w:right w:val="none" w:sz="0" w:space="0" w:color="auto"/>
                      </w:divBdr>
                      <w:divsChild>
                        <w:div w:id="1566989502">
                          <w:marLeft w:val="0"/>
                          <w:marRight w:val="0"/>
                          <w:marTop w:val="0"/>
                          <w:marBottom w:val="0"/>
                          <w:divBdr>
                            <w:top w:val="none" w:sz="0" w:space="0" w:color="auto"/>
                            <w:left w:val="none" w:sz="0" w:space="0" w:color="auto"/>
                            <w:bottom w:val="none" w:sz="0" w:space="0" w:color="auto"/>
                            <w:right w:val="none" w:sz="0" w:space="0" w:color="auto"/>
                          </w:divBdr>
                          <w:divsChild>
                            <w:div w:id="2133093666">
                              <w:marLeft w:val="0"/>
                              <w:marRight w:val="300"/>
                              <w:marTop w:val="180"/>
                              <w:marBottom w:val="0"/>
                              <w:divBdr>
                                <w:top w:val="none" w:sz="0" w:space="0" w:color="auto"/>
                                <w:left w:val="none" w:sz="0" w:space="0" w:color="auto"/>
                                <w:bottom w:val="none" w:sz="0" w:space="0" w:color="auto"/>
                                <w:right w:val="none" w:sz="0" w:space="0" w:color="auto"/>
                              </w:divBdr>
                              <w:divsChild>
                                <w:div w:id="1361395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3835470">
          <w:marLeft w:val="0"/>
          <w:marRight w:val="0"/>
          <w:marTop w:val="0"/>
          <w:marBottom w:val="0"/>
          <w:divBdr>
            <w:top w:val="none" w:sz="0" w:space="0" w:color="auto"/>
            <w:left w:val="none" w:sz="0" w:space="0" w:color="auto"/>
            <w:bottom w:val="none" w:sz="0" w:space="0" w:color="auto"/>
            <w:right w:val="none" w:sz="0" w:space="0" w:color="auto"/>
          </w:divBdr>
          <w:divsChild>
            <w:div w:id="867524463">
              <w:marLeft w:val="0"/>
              <w:marRight w:val="0"/>
              <w:marTop w:val="0"/>
              <w:marBottom w:val="0"/>
              <w:divBdr>
                <w:top w:val="none" w:sz="0" w:space="0" w:color="auto"/>
                <w:left w:val="none" w:sz="0" w:space="0" w:color="auto"/>
                <w:bottom w:val="none" w:sz="0" w:space="0" w:color="auto"/>
                <w:right w:val="none" w:sz="0" w:space="0" w:color="auto"/>
              </w:divBdr>
              <w:divsChild>
                <w:div w:id="1303659082">
                  <w:marLeft w:val="0"/>
                  <w:marRight w:val="0"/>
                  <w:marTop w:val="0"/>
                  <w:marBottom w:val="0"/>
                  <w:divBdr>
                    <w:top w:val="none" w:sz="0" w:space="0" w:color="auto"/>
                    <w:left w:val="none" w:sz="0" w:space="0" w:color="auto"/>
                    <w:bottom w:val="none" w:sz="0" w:space="0" w:color="auto"/>
                    <w:right w:val="none" w:sz="0" w:space="0" w:color="auto"/>
                  </w:divBdr>
                  <w:divsChild>
                    <w:div w:id="450520483">
                      <w:marLeft w:val="0"/>
                      <w:marRight w:val="0"/>
                      <w:marTop w:val="0"/>
                      <w:marBottom w:val="0"/>
                      <w:divBdr>
                        <w:top w:val="none" w:sz="0" w:space="0" w:color="auto"/>
                        <w:left w:val="none" w:sz="0" w:space="0" w:color="auto"/>
                        <w:bottom w:val="none" w:sz="0" w:space="0" w:color="auto"/>
                        <w:right w:val="none" w:sz="0" w:space="0" w:color="auto"/>
                      </w:divBdr>
                      <w:divsChild>
                        <w:div w:id="192056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2418299">
      <w:bodyDiv w:val="1"/>
      <w:marLeft w:val="0"/>
      <w:marRight w:val="0"/>
      <w:marTop w:val="0"/>
      <w:marBottom w:val="0"/>
      <w:divBdr>
        <w:top w:val="none" w:sz="0" w:space="0" w:color="auto"/>
        <w:left w:val="none" w:sz="0" w:space="0" w:color="auto"/>
        <w:bottom w:val="none" w:sz="0" w:space="0" w:color="auto"/>
        <w:right w:val="none" w:sz="0" w:space="0" w:color="auto"/>
      </w:divBdr>
    </w:div>
    <w:div w:id="1291979508">
      <w:bodyDiv w:val="1"/>
      <w:marLeft w:val="0"/>
      <w:marRight w:val="0"/>
      <w:marTop w:val="0"/>
      <w:marBottom w:val="0"/>
      <w:divBdr>
        <w:top w:val="none" w:sz="0" w:space="0" w:color="auto"/>
        <w:left w:val="none" w:sz="0" w:space="0" w:color="auto"/>
        <w:bottom w:val="none" w:sz="0" w:space="0" w:color="auto"/>
        <w:right w:val="none" w:sz="0" w:space="0" w:color="auto"/>
      </w:divBdr>
    </w:div>
    <w:div w:id="1445155634">
      <w:bodyDiv w:val="1"/>
      <w:marLeft w:val="0"/>
      <w:marRight w:val="0"/>
      <w:marTop w:val="0"/>
      <w:marBottom w:val="0"/>
      <w:divBdr>
        <w:top w:val="none" w:sz="0" w:space="0" w:color="auto"/>
        <w:left w:val="none" w:sz="0" w:space="0" w:color="auto"/>
        <w:bottom w:val="none" w:sz="0" w:space="0" w:color="auto"/>
        <w:right w:val="none" w:sz="0" w:space="0" w:color="auto"/>
      </w:divBdr>
      <w:divsChild>
        <w:div w:id="2135637252">
          <w:marLeft w:val="0"/>
          <w:marRight w:val="0"/>
          <w:marTop w:val="0"/>
          <w:marBottom w:val="0"/>
          <w:divBdr>
            <w:top w:val="none" w:sz="0" w:space="0" w:color="auto"/>
            <w:left w:val="none" w:sz="0" w:space="0" w:color="auto"/>
            <w:bottom w:val="none" w:sz="0" w:space="0" w:color="auto"/>
            <w:right w:val="none" w:sz="0" w:space="0" w:color="auto"/>
          </w:divBdr>
          <w:divsChild>
            <w:div w:id="168955208">
              <w:marLeft w:val="0"/>
              <w:marRight w:val="0"/>
              <w:marTop w:val="0"/>
              <w:marBottom w:val="0"/>
              <w:divBdr>
                <w:top w:val="none" w:sz="0" w:space="0" w:color="auto"/>
                <w:left w:val="none" w:sz="0" w:space="0" w:color="auto"/>
                <w:bottom w:val="none" w:sz="0" w:space="0" w:color="auto"/>
                <w:right w:val="none" w:sz="0" w:space="0" w:color="auto"/>
              </w:divBdr>
              <w:divsChild>
                <w:div w:id="259681501">
                  <w:marLeft w:val="-240"/>
                  <w:marRight w:val="-240"/>
                  <w:marTop w:val="0"/>
                  <w:marBottom w:val="0"/>
                  <w:divBdr>
                    <w:top w:val="none" w:sz="0" w:space="0" w:color="auto"/>
                    <w:left w:val="none" w:sz="0" w:space="0" w:color="auto"/>
                    <w:bottom w:val="none" w:sz="0" w:space="0" w:color="auto"/>
                    <w:right w:val="none" w:sz="0" w:space="0" w:color="auto"/>
                  </w:divBdr>
                  <w:divsChild>
                    <w:div w:id="2133010655">
                      <w:marLeft w:val="0"/>
                      <w:marRight w:val="0"/>
                      <w:marTop w:val="0"/>
                      <w:marBottom w:val="0"/>
                      <w:divBdr>
                        <w:top w:val="none" w:sz="0" w:space="0" w:color="auto"/>
                        <w:left w:val="none" w:sz="0" w:space="0" w:color="auto"/>
                        <w:bottom w:val="none" w:sz="0" w:space="0" w:color="auto"/>
                        <w:right w:val="none" w:sz="0" w:space="0" w:color="auto"/>
                      </w:divBdr>
                      <w:divsChild>
                        <w:div w:id="731391842">
                          <w:marLeft w:val="0"/>
                          <w:marRight w:val="0"/>
                          <w:marTop w:val="0"/>
                          <w:marBottom w:val="0"/>
                          <w:divBdr>
                            <w:top w:val="none" w:sz="0" w:space="0" w:color="auto"/>
                            <w:left w:val="none" w:sz="0" w:space="0" w:color="auto"/>
                            <w:bottom w:val="none" w:sz="0" w:space="0" w:color="auto"/>
                            <w:right w:val="none" w:sz="0" w:space="0" w:color="auto"/>
                          </w:divBdr>
                          <w:divsChild>
                            <w:div w:id="1063025363">
                              <w:marLeft w:val="165"/>
                              <w:marRight w:val="165"/>
                              <w:marTop w:val="0"/>
                              <w:marBottom w:val="0"/>
                              <w:divBdr>
                                <w:top w:val="none" w:sz="0" w:space="0" w:color="auto"/>
                                <w:left w:val="none" w:sz="0" w:space="0" w:color="auto"/>
                                <w:bottom w:val="none" w:sz="0" w:space="0" w:color="auto"/>
                                <w:right w:val="none" w:sz="0" w:space="0" w:color="auto"/>
                              </w:divBdr>
                              <w:divsChild>
                                <w:div w:id="1108698334">
                                  <w:marLeft w:val="0"/>
                                  <w:marRight w:val="0"/>
                                  <w:marTop w:val="0"/>
                                  <w:marBottom w:val="0"/>
                                  <w:divBdr>
                                    <w:top w:val="none" w:sz="0" w:space="0" w:color="auto"/>
                                    <w:left w:val="none" w:sz="0" w:space="0" w:color="auto"/>
                                    <w:bottom w:val="none" w:sz="0" w:space="0" w:color="auto"/>
                                    <w:right w:val="none" w:sz="0" w:space="0" w:color="auto"/>
                                  </w:divBdr>
                                  <w:divsChild>
                                    <w:div w:id="83114624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43558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2191103">
      <w:bodyDiv w:val="1"/>
      <w:marLeft w:val="0"/>
      <w:marRight w:val="0"/>
      <w:marTop w:val="0"/>
      <w:marBottom w:val="0"/>
      <w:divBdr>
        <w:top w:val="none" w:sz="0" w:space="0" w:color="auto"/>
        <w:left w:val="none" w:sz="0" w:space="0" w:color="auto"/>
        <w:bottom w:val="none" w:sz="0" w:space="0" w:color="auto"/>
        <w:right w:val="none" w:sz="0" w:space="0" w:color="auto"/>
      </w:divBdr>
    </w:div>
    <w:div w:id="1511023155">
      <w:bodyDiv w:val="1"/>
      <w:marLeft w:val="0"/>
      <w:marRight w:val="0"/>
      <w:marTop w:val="0"/>
      <w:marBottom w:val="0"/>
      <w:divBdr>
        <w:top w:val="none" w:sz="0" w:space="0" w:color="auto"/>
        <w:left w:val="none" w:sz="0" w:space="0" w:color="auto"/>
        <w:bottom w:val="none" w:sz="0" w:space="0" w:color="auto"/>
        <w:right w:val="none" w:sz="0" w:space="0" w:color="auto"/>
      </w:divBdr>
    </w:div>
    <w:div w:id="1532183882">
      <w:bodyDiv w:val="1"/>
      <w:marLeft w:val="0"/>
      <w:marRight w:val="0"/>
      <w:marTop w:val="0"/>
      <w:marBottom w:val="0"/>
      <w:divBdr>
        <w:top w:val="none" w:sz="0" w:space="0" w:color="auto"/>
        <w:left w:val="none" w:sz="0" w:space="0" w:color="auto"/>
        <w:bottom w:val="none" w:sz="0" w:space="0" w:color="auto"/>
        <w:right w:val="none" w:sz="0" w:space="0" w:color="auto"/>
      </w:divBdr>
    </w:div>
    <w:div w:id="1555698060">
      <w:bodyDiv w:val="1"/>
      <w:marLeft w:val="0"/>
      <w:marRight w:val="0"/>
      <w:marTop w:val="0"/>
      <w:marBottom w:val="0"/>
      <w:divBdr>
        <w:top w:val="none" w:sz="0" w:space="0" w:color="auto"/>
        <w:left w:val="none" w:sz="0" w:space="0" w:color="auto"/>
        <w:bottom w:val="none" w:sz="0" w:space="0" w:color="auto"/>
        <w:right w:val="none" w:sz="0" w:space="0" w:color="auto"/>
      </w:divBdr>
    </w:div>
    <w:div w:id="1561550108">
      <w:bodyDiv w:val="1"/>
      <w:marLeft w:val="0"/>
      <w:marRight w:val="0"/>
      <w:marTop w:val="0"/>
      <w:marBottom w:val="0"/>
      <w:divBdr>
        <w:top w:val="none" w:sz="0" w:space="0" w:color="auto"/>
        <w:left w:val="none" w:sz="0" w:space="0" w:color="auto"/>
        <w:bottom w:val="none" w:sz="0" w:space="0" w:color="auto"/>
        <w:right w:val="none" w:sz="0" w:space="0" w:color="auto"/>
      </w:divBdr>
    </w:div>
    <w:div w:id="1607542579">
      <w:bodyDiv w:val="1"/>
      <w:marLeft w:val="0"/>
      <w:marRight w:val="0"/>
      <w:marTop w:val="0"/>
      <w:marBottom w:val="0"/>
      <w:divBdr>
        <w:top w:val="none" w:sz="0" w:space="0" w:color="auto"/>
        <w:left w:val="none" w:sz="0" w:space="0" w:color="auto"/>
        <w:bottom w:val="none" w:sz="0" w:space="0" w:color="auto"/>
        <w:right w:val="none" w:sz="0" w:space="0" w:color="auto"/>
      </w:divBdr>
    </w:div>
    <w:div w:id="1703552545">
      <w:bodyDiv w:val="1"/>
      <w:marLeft w:val="0"/>
      <w:marRight w:val="0"/>
      <w:marTop w:val="0"/>
      <w:marBottom w:val="0"/>
      <w:divBdr>
        <w:top w:val="none" w:sz="0" w:space="0" w:color="auto"/>
        <w:left w:val="none" w:sz="0" w:space="0" w:color="auto"/>
        <w:bottom w:val="none" w:sz="0" w:space="0" w:color="auto"/>
        <w:right w:val="none" w:sz="0" w:space="0" w:color="auto"/>
      </w:divBdr>
    </w:div>
    <w:div w:id="1762530710">
      <w:bodyDiv w:val="1"/>
      <w:marLeft w:val="0"/>
      <w:marRight w:val="0"/>
      <w:marTop w:val="0"/>
      <w:marBottom w:val="0"/>
      <w:divBdr>
        <w:top w:val="none" w:sz="0" w:space="0" w:color="auto"/>
        <w:left w:val="none" w:sz="0" w:space="0" w:color="auto"/>
        <w:bottom w:val="none" w:sz="0" w:space="0" w:color="auto"/>
        <w:right w:val="none" w:sz="0" w:space="0" w:color="auto"/>
      </w:divBdr>
    </w:div>
    <w:div w:id="1864703797">
      <w:bodyDiv w:val="1"/>
      <w:marLeft w:val="0"/>
      <w:marRight w:val="0"/>
      <w:marTop w:val="0"/>
      <w:marBottom w:val="0"/>
      <w:divBdr>
        <w:top w:val="none" w:sz="0" w:space="0" w:color="auto"/>
        <w:left w:val="none" w:sz="0" w:space="0" w:color="auto"/>
        <w:bottom w:val="none" w:sz="0" w:space="0" w:color="auto"/>
        <w:right w:val="none" w:sz="0" w:space="0" w:color="auto"/>
      </w:divBdr>
    </w:div>
    <w:div w:id="1887329657">
      <w:bodyDiv w:val="1"/>
      <w:marLeft w:val="0"/>
      <w:marRight w:val="0"/>
      <w:marTop w:val="0"/>
      <w:marBottom w:val="0"/>
      <w:divBdr>
        <w:top w:val="none" w:sz="0" w:space="0" w:color="auto"/>
        <w:left w:val="none" w:sz="0" w:space="0" w:color="auto"/>
        <w:bottom w:val="none" w:sz="0" w:space="0" w:color="auto"/>
        <w:right w:val="none" w:sz="0" w:space="0" w:color="auto"/>
      </w:divBdr>
    </w:div>
    <w:div w:id="1899780026">
      <w:bodyDiv w:val="1"/>
      <w:marLeft w:val="0"/>
      <w:marRight w:val="0"/>
      <w:marTop w:val="0"/>
      <w:marBottom w:val="0"/>
      <w:divBdr>
        <w:top w:val="none" w:sz="0" w:space="0" w:color="auto"/>
        <w:left w:val="none" w:sz="0" w:space="0" w:color="auto"/>
        <w:bottom w:val="none" w:sz="0" w:space="0" w:color="auto"/>
        <w:right w:val="none" w:sz="0" w:space="0" w:color="auto"/>
      </w:divBdr>
    </w:div>
    <w:div w:id="1971281816">
      <w:bodyDiv w:val="1"/>
      <w:marLeft w:val="0"/>
      <w:marRight w:val="0"/>
      <w:marTop w:val="0"/>
      <w:marBottom w:val="0"/>
      <w:divBdr>
        <w:top w:val="none" w:sz="0" w:space="0" w:color="auto"/>
        <w:left w:val="none" w:sz="0" w:space="0" w:color="auto"/>
        <w:bottom w:val="none" w:sz="0" w:space="0" w:color="auto"/>
        <w:right w:val="none" w:sz="0" w:space="0" w:color="auto"/>
      </w:divBdr>
    </w:div>
    <w:div w:id="2022001823">
      <w:bodyDiv w:val="1"/>
      <w:marLeft w:val="0"/>
      <w:marRight w:val="0"/>
      <w:marTop w:val="0"/>
      <w:marBottom w:val="0"/>
      <w:divBdr>
        <w:top w:val="none" w:sz="0" w:space="0" w:color="auto"/>
        <w:left w:val="none" w:sz="0" w:space="0" w:color="auto"/>
        <w:bottom w:val="none" w:sz="0" w:space="0" w:color="auto"/>
        <w:right w:val="none" w:sz="0" w:space="0" w:color="auto"/>
      </w:divBdr>
    </w:div>
    <w:div w:id="2096856218">
      <w:bodyDiv w:val="1"/>
      <w:marLeft w:val="0"/>
      <w:marRight w:val="0"/>
      <w:marTop w:val="0"/>
      <w:marBottom w:val="0"/>
      <w:divBdr>
        <w:top w:val="none" w:sz="0" w:space="0" w:color="auto"/>
        <w:left w:val="none" w:sz="0" w:space="0" w:color="auto"/>
        <w:bottom w:val="none" w:sz="0" w:space="0" w:color="auto"/>
        <w:right w:val="none" w:sz="0" w:space="0" w:color="auto"/>
      </w:divBdr>
      <w:divsChild>
        <w:div w:id="612204312">
          <w:marLeft w:val="0"/>
          <w:marRight w:val="0"/>
          <w:marTop w:val="0"/>
          <w:marBottom w:val="0"/>
          <w:divBdr>
            <w:top w:val="none" w:sz="0" w:space="0" w:color="auto"/>
            <w:left w:val="none" w:sz="0" w:space="0" w:color="auto"/>
            <w:bottom w:val="none" w:sz="0" w:space="0" w:color="auto"/>
            <w:right w:val="none" w:sz="0" w:space="0" w:color="auto"/>
          </w:divBdr>
          <w:divsChild>
            <w:div w:id="1757482696">
              <w:marLeft w:val="0"/>
              <w:marRight w:val="0"/>
              <w:marTop w:val="0"/>
              <w:marBottom w:val="0"/>
              <w:divBdr>
                <w:top w:val="none" w:sz="0" w:space="0" w:color="auto"/>
                <w:left w:val="none" w:sz="0" w:space="0" w:color="auto"/>
                <w:bottom w:val="none" w:sz="0" w:space="0" w:color="auto"/>
                <w:right w:val="none" w:sz="0" w:space="0" w:color="auto"/>
              </w:divBdr>
              <w:divsChild>
                <w:div w:id="1572422326">
                  <w:marLeft w:val="0"/>
                  <w:marRight w:val="0"/>
                  <w:marTop w:val="0"/>
                  <w:marBottom w:val="0"/>
                  <w:divBdr>
                    <w:top w:val="none" w:sz="0" w:space="0" w:color="auto"/>
                    <w:left w:val="none" w:sz="0" w:space="0" w:color="auto"/>
                    <w:bottom w:val="none" w:sz="0" w:space="0" w:color="auto"/>
                    <w:right w:val="none" w:sz="0" w:space="0" w:color="auto"/>
                  </w:divBdr>
                  <w:divsChild>
                    <w:div w:id="1328904049">
                      <w:marLeft w:val="0"/>
                      <w:marRight w:val="0"/>
                      <w:marTop w:val="0"/>
                      <w:marBottom w:val="0"/>
                      <w:divBdr>
                        <w:top w:val="none" w:sz="0" w:space="0" w:color="auto"/>
                        <w:left w:val="none" w:sz="0" w:space="0" w:color="auto"/>
                        <w:bottom w:val="none" w:sz="0" w:space="0" w:color="auto"/>
                        <w:right w:val="none" w:sz="0" w:space="0" w:color="auto"/>
                      </w:divBdr>
                      <w:divsChild>
                        <w:div w:id="230967520">
                          <w:marLeft w:val="0"/>
                          <w:marRight w:val="0"/>
                          <w:marTop w:val="0"/>
                          <w:marBottom w:val="0"/>
                          <w:divBdr>
                            <w:top w:val="none" w:sz="0" w:space="0" w:color="auto"/>
                            <w:left w:val="none" w:sz="0" w:space="0" w:color="auto"/>
                            <w:bottom w:val="none" w:sz="0" w:space="0" w:color="auto"/>
                            <w:right w:val="none" w:sz="0" w:space="0" w:color="auto"/>
                          </w:divBdr>
                          <w:divsChild>
                            <w:div w:id="842208688">
                              <w:marLeft w:val="0"/>
                              <w:marRight w:val="300"/>
                              <w:marTop w:val="180"/>
                              <w:marBottom w:val="0"/>
                              <w:divBdr>
                                <w:top w:val="none" w:sz="0" w:space="0" w:color="auto"/>
                                <w:left w:val="none" w:sz="0" w:space="0" w:color="auto"/>
                                <w:bottom w:val="none" w:sz="0" w:space="0" w:color="auto"/>
                                <w:right w:val="none" w:sz="0" w:space="0" w:color="auto"/>
                              </w:divBdr>
                              <w:divsChild>
                                <w:div w:id="163147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7915868">
          <w:marLeft w:val="0"/>
          <w:marRight w:val="0"/>
          <w:marTop w:val="0"/>
          <w:marBottom w:val="0"/>
          <w:divBdr>
            <w:top w:val="none" w:sz="0" w:space="0" w:color="auto"/>
            <w:left w:val="none" w:sz="0" w:space="0" w:color="auto"/>
            <w:bottom w:val="none" w:sz="0" w:space="0" w:color="auto"/>
            <w:right w:val="none" w:sz="0" w:space="0" w:color="auto"/>
          </w:divBdr>
          <w:divsChild>
            <w:div w:id="2009942988">
              <w:marLeft w:val="0"/>
              <w:marRight w:val="0"/>
              <w:marTop w:val="0"/>
              <w:marBottom w:val="0"/>
              <w:divBdr>
                <w:top w:val="none" w:sz="0" w:space="0" w:color="auto"/>
                <w:left w:val="none" w:sz="0" w:space="0" w:color="auto"/>
                <w:bottom w:val="none" w:sz="0" w:space="0" w:color="auto"/>
                <w:right w:val="none" w:sz="0" w:space="0" w:color="auto"/>
              </w:divBdr>
              <w:divsChild>
                <w:div w:id="1087701042">
                  <w:marLeft w:val="0"/>
                  <w:marRight w:val="0"/>
                  <w:marTop w:val="0"/>
                  <w:marBottom w:val="0"/>
                  <w:divBdr>
                    <w:top w:val="none" w:sz="0" w:space="0" w:color="auto"/>
                    <w:left w:val="none" w:sz="0" w:space="0" w:color="auto"/>
                    <w:bottom w:val="none" w:sz="0" w:space="0" w:color="auto"/>
                    <w:right w:val="none" w:sz="0" w:space="0" w:color="auto"/>
                  </w:divBdr>
                  <w:divsChild>
                    <w:div w:id="569081830">
                      <w:marLeft w:val="0"/>
                      <w:marRight w:val="0"/>
                      <w:marTop w:val="0"/>
                      <w:marBottom w:val="0"/>
                      <w:divBdr>
                        <w:top w:val="none" w:sz="0" w:space="0" w:color="auto"/>
                        <w:left w:val="none" w:sz="0" w:space="0" w:color="auto"/>
                        <w:bottom w:val="none" w:sz="0" w:space="0" w:color="auto"/>
                        <w:right w:val="none" w:sz="0" w:space="0" w:color="auto"/>
                      </w:divBdr>
                      <w:divsChild>
                        <w:div w:id="177061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603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ha\Application%20Data\Microsoft\Templates\Description_e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369D4-904E-4C1D-966F-95F1A59A9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Description_en</Template>
  <TotalTime>6</TotalTime>
  <Pages>103</Pages>
  <Words>13490</Words>
  <Characters>76896</Characters>
  <Application>Microsoft Office Word</Application>
  <DocSecurity>0</DocSecurity>
  <Lines>640</Lines>
  <Paragraphs>180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Document Templete</vt:lpstr>
      <vt:lpstr>Document Templete</vt:lpstr>
    </vt:vector>
  </TitlesOfParts>
  <Company>P22-PECC 1</Company>
  <LinksUpToDate>false</LinksUpToDate>
  <CharactersWithSpaces>90206</CharactersWithSpaces>
  <SharedDoc>false</SharedDoc>
  <HLinks>
    <vt:vector size="282" baseType="variant">
      <vt:variant>
        <vt:i4>1048628</vt:i4>
      </vt:variant>
      <vt:variant>
        <vt:i4>278</vt:i4>
      </vt:variant>
      <vt:variant>
        <vt:i4>0</vt:i4>
      </vt:variant>
      <vt:variant>
        <vt:i4>5</vt:i4>
      </vt:variant>
      <vt:variant>
        <vt:lpwstr/>
      </vt:variant>
      <vt:variant>
        <vt:lpwstr>_Toc467202713</vt:lpwstr>
      </vt:variant>
      <vt:variant>
        <vt:i4>1048628</vt:i4>
      </vt:variant>
      <vt:variant>
        <vt:i4>272</vt:i4>
      </vt:variant>
      <vt:variant>
        <vt:i4>0</vt:i4>
      </vt:variant>
      <vt:variant>
        <vt:i4>5</vt:i4>
      </vt:variant>
      <vt:variant>
        <vt:lpwstr/>
      </vt:variant>
      <vt:variant>
        <vt:lpwstr>_Toc467202712</vt:lpwstr>
      </vt:variant>
      <vt:variant>
        <vt:i4>1048628</vt:i4>
      </vt:variant>
      <vt:variant>
        <vt:i4>266</vt:i4>
      </vt:variant>
      <vt:variant>
        <vt:i4>0</vt:i4>
      </vt:variant>
      <vt:variant>
        <vt:i4>5</vt:i4>
      </vt:variant>
      <vt:variant>
        <vt:lpwstr/>
      </vt:variant>
      <vt:variant>
        <vt:lpwstr>_Toc467202711</vt:lpwstr>
      </vt:variant>
      <vt:variant>
        <vt:i4>1048628</vt:i4>
      </vt:variant>
      <vt:variant>
        <vt:i4>260</vt:i4>
      </vt:variant>
      <vt:variant>
        <vt:i4>0</vt:i4>
      </vt:variant>
      <vt:variant>
        <vt:i4>5</vt:i4>
      </vt:variant>
      <vt:variant>
        <vt:lpwstr/>
      </vt:variant>
      <vt:variant>
        <vt:lpwstr>_Toc467202710</vt:lpwstr>
      </vt:variant>
      <vt:variant>
        <vt:i4>1114164</vt:i4>
      </vt:variant>
      <vt:variant>
        <vt:i4>254</vt:i4>
      </vt:variant>
      <vt:variant>
        <vt:i4>0</vt:i4>
      </vt:variant>
      <vt:variant>
        <vt:i4>5</vt:i4>
      </vt:variant>
      <vt:variant>
        <vt:lpwstr/>
      </vt:variant>
      <vt:variant>
        <vt:lpwstr>_Toc467202709</vt:lpwstr>
      </vt:variant>
      <vt:variant>
        <vt:i4>1114164</vt:i4>
      </vt:variant>
      <vt:variant>
        <vt:i4>248</vt:i4>
      </vt:variant>
      <vt:variant>
        <vt:i4>0</vt:i4>
      </vt:variant>
      <vt:variant>
        <vt:i4>5</vt:i4>
      </vt:variant>
      <vt:variant>
        <vt:lpwstr/>
      </vt:variant>
      <vt:variant>
        <vt:lpwstr>_Toc467202708</vt:lpwstr>
      </vt:variant>
      <vt:variant>
        <vt:i4>1114164</vt:i4>
      </vt:variant>
      <vt:variant>
        <vt:i4>242</vt:i4>
      </vt:variant>
      <vt:variant>
        <vt:i4>0</vt:i4>
      </vt:variant>
      <vt:variant>
        <vt:i4>5</vt:i4>
      </vt:variant>
      <vt:variant>
        <vt:lpwstr/>
      </vt:variant>
      <vt:variant>
        <vt:lpwstr>_Toc467202707</vt:lpwstr>
      </vt:variant>
      <vt:variant>
        <vt:i4>1114164</vt:i4>
      </vt:variant>
      <vt:variant>
        <vt:i4>236</vt:i4>
      </vt:variant>
      <vt:variant>
        <vt:i4>0</vt:i4>
      </vt:variant>
      <vt:variant>
        <vt:i4>5</vt:i4>
      </vt:variant>
      <vt:variant>
        <vt:lpwstr/>
      </vt:variant>
      <vt:variant>
        <vt:lpwstr>_Toc467202706</vt:lpwstr>
      </vt:variant>
      <vt:variant>
        <vt:i4>1114164</vt:i4>
      </vt:variant>
      <vt:variant>
        <vt:i4>230</vt:i4>
      </vt:variant>
      <vt:variant>
        <vt:i4>0</vt:i4>
      </vt:variant>
      <vt:variant>
        <vt:i4>5</vt:i4>
      </vt:variant>
      <vt:variant>
        <vt:lpwstr/>
      </vt:variant>
      <vt:variant>
        <vt:lpwstr>_Toc467202705</vt:lpwstr>
      </vt:variant>
      <vt:variant>
        <vt:i4>1114164</vt:i4>
      </vt:variant>
      <vt:variant>
        <vt:i4>224</vt:i4>
      </vt:variant>
      <vt:variant>
        <vt:i4>0</vt:i4>
      </vt:variant>
      <vt:variant>
        <vt:i4>5</vt:i4>
      </vt:variant>
      <vt:variant>
        <vt:lpwstr/>
      </vt:variant>
      <vt:variant>
        <vt:lpwstr>_Toc467202704</vt:lpwstr>
      </vt:variant>
      <vt:variant>
        <vt:i4>1114164</vt:i4>
      </vt:variant>
      <vt:variant>
        <vt:i4>218</vt:i4>
      </vt:variant>
      <vt:variant>
        <vt:i4>0</vt:i4>
      </vt:variant>
      <vt:variant>
        <vt:i4>5</vt:i4>
      </vt:variant>
      <vt:variant>
        <vt:lpwstr/>
      </vt:variant>
      <vt:variant>
        <vt:lpwstr>_Toc467202703</vt:lpwstr>
      </vt:variant>
      <vt:variant>
        <vt:i4>1114164</vt:i4>
      </vt:variant>
      <vt:variant>
        <vt:i4>212</vt:i4>
      </vt:variant>
      <vt:variant>
        <vt:i4>0</vt:i4>
      </vt:variant>
      <vt:variant>
        <vt:i4>5</vt:i4>
      </vt:variant>
      <vt:variant>
        <vt:lpwstr/>
      </vt:variant>
      <vt:variant>
        <vt:lpwstr>_Toc467202702</vt:lpwstr>
      </vt:variant>
      <vt:variant>
        <vt:i4>1114164</vt:i4>
      </vt:variant>
      <vt:variant>
        <vt:i4>206</vt:i4>
      </vt:variant>
      <vt:variant>
        <vt:i4>0</vt:i4>
      </vt:variant>
      <vt:variant>
        <vt:i4>5</vt:i4>
      </vt:variant>
      <vt:variant>
        <vt:lpwstr/>
      </vt:variant>
      <vt:variant>
        <vt:lpwstr>_Toc467202701</vt:lpwstr>
      </vt:variant>
      <vt:variant>
        <vt:i4>1114164</vt:i4>
      </vt:variant>
      <vt:variant>
        <vt:i4>200</vt:i4>
      </vt:variant>
      <vt:variant>
        <vt:i4>0</vt:i4>
      </vt:variant>
      <vt:variant>
        <vt:i4>5</vt:i4>
      </vt:variant>
      <vt:variant>
        <vt:lpwstr/>
      </vt:variant>
      <vt:variant>
        <vt:lpwstr>_Toc467202700</vt:lpwstr>
      </vt:variant>
      <vt:variant>
        <vt:i4>1572917</vt:i4>
      </vt:variant>
      <vt:variant>
        <vt:i4>194</vt:i4>
      </vt:variant>
      <vt:variant>
        <vt:i4>0</vt:i4>
      </vt:variant>
      <vt:variant>
        <vt:i4>5</vt:i4>
      </vt:variant>
      <vt:variant>
        <vt:lpwstr/>
      </vt:variant>
      <vt:variant>
        <vt:lpwstr>_Toc467202699</vt:lpwstr>
      </vt:variant>
      <vt:variant>
        <vt:i4>1572917</vt:i4>
      </vt:variant>
      <vt:variant>
        <vt:i4>188</vt:i4>
      </vt:variant>
      <vt:variant>
        <vt:i4>0</vt:i4>
      </vt:variant>
      <vt:variant>
        <vt:i4>5</vt:i4>
      </vt:variant>
      <vt:variant>
        <vt:lpwstr/>
      </vt:variant>
      <vt:variant>
        <vt:lpwstr>_Toc467202698</vt:lpwstr>
      </vt:variant>
      <vt:variant>
        <vt:i4>1572917</vt:i4>
      </vt:variant>
      <vt:variant>
        <vt:i4>182</vt:i4>
      </vt:variant>
      <vt:variant>
        <vt:i4>0</vt:i4>
      </vt:variant>
      <vt:variant>
        <vt:i4>5</vt:i4>
      </vt:variant>
      <vt:variant>
        <vt:lpwstr/>
      </vt:variant>
      <vt:variant>
        <vt:lpwstr>_Toc467202697</vt:lpwstr>
      </vt:variant>
      <vt:variant>
        <vt:i4>1572917</vt:i4>
      </vt:variant>
      <vt:variant>
        <vt:i4>176</vt:i4>
      </vt:variant>
      <vt:variant>
        <vt:i4>0</vt:i4>
      </vt:variant>
      <vt:variant>
        <vt:i4>5</vt:i4>
      </vt:variant>
      <vt:variant>
        <vt:lpwstr/>
      </vt:variant>
      <vt:variant>
        <vt:lpwstr>_Toc467202696</vt:lpwstr>
      </vt:variant>
      <vt:variant>
        <vt:i4>1572917</vt:i4>
      </vt:variant>
      <vt:variant>
        <vt:i4>170</vt:i4>
      </vt:variant>
      <vt:variant>
        <vt:i4>0</vt:i4>
      </vt:variant>
      <vt:variant>
        <vt:i4>5</vt:i4>
      </vt:variant>
      <vt:variant>
        <vt:lpwstr/>
      </vt:variant>
      <vt:variant>
        <vt:lpwstr>_Toc467202695</vt:lpwstr>
      </vt:variant>
      <vt:variant>
        <vt:i4>1572917</vt:i4>
      </vt:variant>
      <vt:variant>
        <vt:i4>164</vt:i4>
      </vt:variant>
      <vt:variant>
        <vt:i4>0</vt:i4>
      </vt:variant>
      <vt:variant>
        <vt:i4>5</vt:i4>
      </vt:variant>
      <vt:variant>
        <vt:lpwstr/>
      </vt:variant>
      <vt:variant>
        <vt:lpwstr>_Toc467202694</vt:lpwstr>
      </vt:variant>
      <vt:variant>
        <vt:i4>1572917</vt:i4>
      </vt:variant>
      <vt:variant>
        <vt:i4>158</vt:i4>
      </vt:variant>
      <vt:variant>
        <vt:i4>0</vt:i4>
      </vt:variant>
      <vt:variant>
        <vt:i4>5</vt:i4>
      </vt:variant>
      <vt:variant>
        <vt:lpwstr/>
      </vt:variant>
      <vt:variant>
        <vt:lpwstr>_Toc467202693</vt:lpwstr>
      </vt:variant>
      <vt:variant>
        <vt:i4>1572917</vt:i4>
      </vt:variant>
      <vt:variant>
        <vt:i4>152</vt:i4>
      </vt:variant>
      <vt:variant>
        <vt:i4>0</vt:i4>
      </vt:variant>
      <vt:variant>
        <vt:i4>5</vt:i4>
      </vt:variant>
      <vt:variant>
        <vt:lpwstr/>
      </vt:variant>
      <vt:variant>
        <vt:lpwstr>_Toc467202692</vt:lpwstr>
      </vt:variant>
      <vt:variant>
        <vt:i4>1572917</vt:i4>
      </vt:variant>
      <vt:variant>
        <vt:i4>146</vt:i4>
      </vt:variant>
      <vt:variant>
        <vt:i4>0</vt:i4>
      </vt:variant>
      <vt:variant>
        <vt:i4>5</vt:i4>
      </vt:variant>
      <vt:variant>
        <vt:lpwstr/>
      </vt:variant>
      <vt:variant>
        <vt:lpwstr>_Toc467202691</vt:lpwstr>
      </vt:variant>
      <vt:variant>
        <vt:i4>1572917</vt:i4>
      </vt:variant>
      <vt:variant>
        <vt:i4>140</vt:i4>
      </vt:variant>
      <vt:variant>
        <vt:i4>0</vt:i4>
      </vt:variant>
      <vt:variant>
        <vt:i4>5</vt:i4>
      </vt:variant>
      <vt:variant>
        <vt:lpwstr/>
      </vt:variant>
      <vt:variant>
        <vt:lpwstr>_Toc467202690</vt:lpwstr>
      </vt:variant>
      <vt:variant>
        <vt:i4>1638453</vt:i4>
      </vt:variant>
      <vt:variant>
        <vt:i4>134</vt:i4>
      </vt:variant>
      <vt:variant>
        <vt:i4>0</vt:i4>
      </vt:variant>
      <vt:variant>
        <vt:i4>5</vt:i4>
      </vt:variant>
      <vt:variant>
        <vt:lpwstr/>
      </vt:variant>
      <vt:variant>
        <vt:lpwstr>_Toc467202689</vt:lpwstr>
      </vt:variant>
      <vt:variant>
        <vt:i4>1638453</vt:i4>
      </vt:variant>
      <vt:variant>
        <vt:i4>128</vt:i4>
      </vt:variant>
      <vt:variant>
        <vt:i4>0</vt:i4>
      </vt:variant>
      <vt:variant>
        <vt:i4>5</vt:i4>
      </vt:variant>
      <vt:variant>
        <vt:lpwstr/>
      </vt:variant>
      <vt:variant>
        <vt:lpwstr>_Toc467202688</vt:lpwstr>
      </vt:variant>
      <vt:variant>
        <vt:i4>1638453</vt:i4>
      </vt:variant>
      <vt:variant>
        <vt:i4>122</vt:i4>
      </vt:variant>
      <vt:variant>
        <vt:i4>0</vt:i4>
      </vt:variant>
      <vt:variant>
        <vt:i4>5</vt:i4>
      </vt:variant>
      <vt:variant>
        <vt:lpwstr/>
      </vt:variant>
      <vt:variant>
        <vt:lpwstr>_Toc467202687</vt:lpwstr>
      </vt:variant>
      <vt:variant>
        <vt:i4>1638453</vt:i4>
      </vt:variant>
      <vt:variant>
        <vt:i4>116</vt:i4>
      </vt:variant>
      <vt:variant>
        <vt:i4>0</vt:i4>
      </vt:variant>
      <vt:variant>
        <vt:i4>5</vt:i4>
      </vt:variant>
      <vt:variant>
        <vt:lpwstr/>
      </vt:variant>
      <vt:variant>
        <vt:lpwstr>_Toc467202686</vt:lpwstr>
      </vt:variant>
      <vt:variant>
        <vt:i4>1638453</vt:i4>
      </vt:variant>
      <vt:variant>
        <vt:i4>110</vt:i4>
      </vt:variant>
      <vt:variant>
        <vt:i4>0</vt:i4>
      </vt:variant>
      <vt:variant>
        <vt:i4>5</vt:i4>
      </vt:variant>
      <vt:variant>
        <vt:lpwstr/>
      </vt:variant>
      <vt:variant>
        <vt:lpwstr>_Toc467202685</vt:lpwstr>
      </vt:variant>
      <vt:variant>
        <vt:i4>1638453</vt:i4>
      </vt:variant>
      <vt:variant>
        <vt:i4>104</vt:i4>
      </vt:variant>
      <vt:variant>
        <vt:i4>0</vt:i4>
      </vt:variant>
      <vt:variant>
        <vt:i4>5</vt:i4>
      </vt:variant>
      <vt:variant>
        <vt:lpwstr/>
      </vt:variant>
      <vt:variant>
        <vt:lpwstr>_Toc467202684</vt:lpwstr>
      </vt:variant>
      <vt:variant>
        <vt:i4>1638453</vt:i4>
      </vt:variant>
      <vt:variant>
        <vt:i4>98</vt:i4>
      </vt:variant>
      <vt:variant>
        <vt:i4>0</vt:i4>
      </vt:variant>
      <vt:variant>
        <vt:i4>5</vt:i4>
      </vt:variant>
      <vt:variant>
        <vt:lpwstr/>
      </vt:variant>
      <vt:variant>
        <vt:lpwstr>_Toc467202683</vt:lpwstr>
      </vt:variant>
      <vt:variant>
        <vt:i4>1638453</vt:i4>
      </vt:variant>
      <vt:variant>
        <vt:i4>92</vt:i4>
      </vt:variant>
      <vt:variant>
        <vt:i4>0</vt:i4>
      </vt:variant>
      <vt:variant>
        <vt:i4>5</vt:i4>
      </vt:variant>
      <vt:variant>
        <vt:lpwstr/>
      </vt:variant>
      <vt:variant>
        <vt:lpwstr>_Toc467202682</vt:lpwstr>
      </vt:variant>
      <vt:variant>
        <vt:i4>1638453</vt:i4>
      </vt:variant>
      <vt:variant>
        <vt:i4>86</vt:i4>
      </vt:variant>
      <vt:variant>
        <vt:i4>0</vt:i4>
      </vt:variant>
      <vt:variant>
        <vt:i4>5</vt:i4>
      </vt:variant>
      <vt:variant>
        <vt:lpwstr/>
      </vt:variant>
      <vt:variant>
        <vt:lpwstr>_Toc467202681</vt:lpwstr>
      </vt:variant>
      <vt:variant>
        <vt:i4>1638453</vt:i4>
      </vt:variant>
      <vt:variant>
        <vt:i4>80</vt:i4>
      </vt:variant>
      <vt:variant>
        <vt:i4>0</vt:i4>
      </vt:variant>
      <vt:variant>
        <vt:i4>5</vt:i4>
      </vt:variant>
      <vt:variant>
        <vt:lpwstr/>
      </vt:variant>
      <vt:variant>
        <vt:lpwstr>_Toc467202680</vt:lpwstr>
      </vt:variant>
      <vt:variant>
        <vt:i4>1441845</vt:i4>
      </vt:variant>
      <vt:variant>
        <vt:i4>74</vt:i4>
      </vt:variant>
      <vt:variant>
        <vt:i4>0</vt:i4>
      </vt:variant>
      <vt:variant>
        <vt:i4>5</vt:i4>
      </vt:variant>
      <vt:variant>
        <vt:lpwstr/>
      </vt:variant>
      <vt:variant>
        <vt:lpwstr>_Toc467202679</vt:lpwstr>
      </vt:variant>
      <vt:variant>
        <vt:i4>1441845</vt:i4>
      </vt:variant>
      <vt:variant>
        <vt:i4>68</vt:i4>
      </vt:variant>
      <vt:variant>
        <vt:i4>0</vt:i4>
      </vt:variant>
      <vt:variant>
        <vt:i4>5</vt:i4>
      </vt:variant>
      <vt:variant>
        <vt:lpwstr/>
      </vt:variant>
      <vt:variant>
        <vt:lpwstr>_Toc467202678</vt:lpwstr>
      </vt:variant>
      <vt:variant>
        <vt:i4>1441845</vt:i4>
      </vt:variant>
      <vt:variant>
        <vt:i4>62</vt:i4>
      </vt:variant>
      <vt:variant>
        <vt:i4>0</vt:i4>
      </vt:variant>
      <vt:variant>
        <vt:i4>5</vt:i4>
      </vt:variant>
      <vt:variant>
        <vt:lpwstr/>
      </vt:variant>
      <vt:variant>
        <vt:lpwstr>_Toc467202677</vt:lpwstr>
      </vt:variant>
      <vt:variant>
        <vt:i4>1441845</vt:i4>
      </vt:variant>
      <vt:variant>
        <vt:i4>56</vt:i4>
      </vt:variant>
      <vt:variant>
        <vt:i4>0</vt:i4>
      </vt:variant>
      <vt:variant>
        <vt:i4>5</vt:i4>
      </vt:variant>
      <vt:variant>
        <vt:lpwstr/>
      </vt:variant>
      <vt:variant>
        <vt:lpwstr>_Toc467202676</vt:lpwstr>
      </vt:variant>
      <vt:variant>
        <vt:i4>1441845</vt:i4>
      </vt:variant>
      <vt:variant>
        <vt:i4>50</vt:i4>
      </vt:variant>
      <vt:variant>
        <vt:i4>0</vt:i4>
      </vt:variant>
      <vt:variant>
        <vt:i4>5</vt:i4>
      </vt:variant>
      <vt:variant>
        <vt:lpwstr/>
      </vt:variant>
      <vt:variant>
        <vt:lpwstr>_Toc467202675</vt:lpwstr>
      </vt:variant>
      <vt:variant>
        <vt:i4>1441845</vt:i4>
      </vt:variant>
      <vt:variant>
        <vt:i4>44</vt:i4>
      </vt:variant>
      <vt:variant>
        <vt:i4>0</vt:i4>
      </vt:variant>
      <vt:variant>
        <vt:i4>5</vt:i4>
      </vt:variant>
      <vt:variant>
        <vt:lpwstr/>
      </vt:variant>
      <vt:variant>
        <vt:lpwstr>_Toc467202674</vt:lpwstr>
      </vt:variant>
      <vt:variant>
        <vt:i4>1441845</vt:i4>
      </vt:variant>
      <vt:variant>
        <vt:i4>38</vt:i4>
      </vt:variant>
      <vt:variant>
        <vt:i4>0</vt:i4>
      </vt:variant>
      <vt:variant>
        <vt:i4>5</vt:i4>
      </vt:variant>
      <vt:variant>
        <vt:lpwstr/>
      </vt:variant>
      <vt:variant>
        <vt:lpwstr>_Toc467202673</vt:lpwstr>
      </vt:variant>
      <vt:variant>
        <vt:i4>1441845</vt:i4>
      </vt:variant>
      <vt:variant>
        <vt:i4>32</vt:i4>
      </vt:variant>
      <vt:variant>
        <vt:i4>0</vt:i4>
      </vt:variant>
      <vt:variant>
        <vt:i4>5</vt:i4>
      </vt:variant>
      <vt:variant>
        <vt:lpwstr/>
      </vt:variant>
      <vt:variant>
        <vt:lpwstr>_Toc467202672</vt:lpwstr>
      </vt:variant>
      <vt:variant>
        <vt:i4>1441845</vt:i4>
      </vt:variant>
      <vt:variant>
        <vt:i4>26</vt:i4>
      </vt:variant>
      <vt:variant>
        <vt:i4>0</vt:i4>
      </vt:variant>
      <vt:variant>
        <vt:i4>5</vt:i4>
      </vt:variant>
      <vt:variant>
        <vt:lpwstr/>
      </vt:variant>
      <vt:variant>
        <vt:lpwstr>_Toc467202671</vt:lpwstr>
      </vt:variant>
      <vt:variant>
        <vt:i4>1441845</vt:i4>
      </vt:variant>
      <vt:variant>
        <vt:i4>20</vt:i4>
      </vt:variant>
      <vt:variant>
        <vt:i4>0</vt:i4>
      </vt:variant>
      <vt:variant>
        <vt:i4>5</vt:i4>
      </vt:variant>
      <vt:variant>
        <vt:lpwstr/>
      </vt:variant>
      <vt:variant>
        <vt:lpwstr>_Toc467202670</vt:lpwstr>
      </vt:variant>
      <vt:variant>
        <vt:i4>1507381</vt:i4>
      </vt:variant>
      <vt:variant>
        <vt:i4>14</vt:i4>
      </vt:variant>
      <vt:variant>
        <vt:i4>0</vt:i4>
      </vt:variant>
      <vt:variant>
        <vt:i4>5</vt:i4>
      </vt:variant>
      <vt:variant>
        <vt:lpwstr/>
      </vt:variant>
      <vt:variant>
        <vt:lpwstr>_Toc467202669</vt:lpwstr>
      </vt:variant>
      <vt:variant>
        <vt:i4>1507381</vt:i4>
      </vt:variant>
      <vt:variant>
        <vt:i4>8</vt:i4>
      </vt:variant>
      <vt:variant>
        <vt:i4>0</vt:i4>
      </vt:variant>
      <vt:variant>
        <vt:i4>5</vt:i4>
      </vt:variant>
      <vt:variant>
        <vt:lpwstr/>
      </vt:variant>
      <vt:variant>
        <vt:lpwstr>_Toc467202668</vt:lpwstr>
      </vt:variant>
      <vt:variant>
        <vt:i4>1507381</vt:i4>
      </vt:variant>
      <vt:variant>
        <vt:i4>2</vt:i4>
      </vt:variant>
      <vt:variant>
        <vt:i4>0</vt:i4>
      </vt:variant>
      <vt:variant>
        <vt:i4>5</vt:i4>
      </vt:variant>
      <vt:variant>
        <vt:lpwstr/>
      </vt:variant>
      <vt:variant>
        <vt:lpwstr>_Toc467202667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Templete</dc:title>
  <dc:subject>P22 - ISO</dc:subject>
  <dc:creator>Pham Hoang Nam</dc:creator>
  <cp:keywords/>
  <dc:description/>
  <cp:lastModifiedBy>Đặng Hữu Hải (NPMB)</cp:lastModifiedBy>
  <cp:revision>11</cp:revision>
  <cp:lastPrinted>2023-01-16T09:05:00Z</cp:lastPrinted>
  <dcterms:created xsi:type="dcterms:W3CDTF">2025-09-04T03:10:00Z</dcterms:created>
  <dcterms:modified xsi:type="dcterms:W3CDTF">2025-09-04T03:23:00Z</dcterms:modified>
  <cp:category>Document Templete</cp:category>
</cp:coreProperties>
</file>